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502E" w:rsidRPr="008F6476" w:rsidRDefault="0066502E" w:rsidP="0066502E">
      <w:pPr>
        <w:pStyle w:val="H1notincontents"/>
        <w:rPr>
          <w:rFonts w:cs="Arial"/>
        </w:rPr>
      </w:pPr>
      <w:r w:rsidRPr="008F6476">
        <w:rPr>
          <w:rFonts w:cs="Arial"/>
          <w:lang w:val="en-US"/>
        </w:rPr>
        <w:t>Mục lục</w:t>
      </w:r>
    </w:p>
    <w:p w:rsidR="00926F50" w:rsidRDefault="0066502E" w:rsidP="00B052B6">
      <w:pPr>
        <w:pStyle w:val="TOC1"/>
        <w:tabs>
          <w:tab w:val="clear" w:pos="8505"/>
          <w:tab w:val="right" w:leader="dot" w:pos="8789"/>
        </w:tabs>
        <w:ind w:right="510"/>
        <w:rPr>
          <w:rFonts w:asciiTheme="minorHAnsi" w:eastAsiaTheme="minorEastAsia" w:hAnsiTheme="minorHAnsi" w:cstheme="minorBidi"/>
          <w:b w:val="0"/>
          <w:bCs w:val="0"/>
          <w:sz w:val="22"/>
          <w:szCs w:val="22"/>
          <w:lang w:val="en-US"/>
        </w:rPr>
      </w:pPr>
      <w:r w:rsidRPr="00671EDE">
        <w:rPr>
          <w:rFonts w:ascii="Times New Roman" w:hAnsi="Times New Roman" w:cs="Times New Roman"/>
        </w:rPr>
        <w:fldChar w:fldCharType="begin"/>
      </w:r>
      <w:r w:rsidRPr="00671EDE">
        <w:rPr>
          <w:rFonts w:ascii="Times New Roman" w:hAnsi="Times New Roman" w:cs="Times New Roman"/>
        </w:rPr>
        <w:instrText xml:space="preserve"> TOC \o "1-2" \h \z </w:instrText>
      </w:r>
      <w:r w:rsidRPr="00671EDE">
        <w:rPr>
          <w:rFonts w:ascii="Times New Roman" w:hAnsi="Times New Roman" w:cs="Times New Roman"/>
        </w:rPr>
        <w:fldChar w:fldCharType="separate"/>
      </w:r>
      <w:hyperlink w:anchor="_Toc418457173" w:history="1">
        <w:r w:rsidR="00926F50" w:rsidRPr="0092667B">
          <w:rPr>
            <w:rStyle w:val="Hyperlink"/>
          </w:rPr>
          <w:t>A. Tóm tắt thông tin về dự án đã được phê duyệt và đã được điều chỉnh</w:t>
        </w:r>
        <w:r w:rsidR="00926F50">
          <w:rPr>
            <w:webHidden/>
          </w:rPr>
          <w:tab/>
        </w:r>
        <w:r w:rsidR="00926F50">
          <w:rPr>
            <w:webHidden/>
          </w:rPr>
          <w:fldChar w:fldCharType="begin"/>
        </w:r>
        <w:r w:rsidR="00926F50">
          <w:rPr>
            <w:webHidden/>
          </w:rPr>
          <w:instrText xml:space="preserve"> PAGEREF _Toc418457173 \h </w:instrText>
        </w:r>
        <w:r w:rsidR="00926F50">
          <w:rPr>
            <w:webHidden/>
          </w:rPr>
        </w:r>
        <w:r w:rsidR="00926F50">
          <w:rPr>
            <w:webHidden/>
          </w:rPr>
          <w:fldChar w:fldCharType="separate"/>
        </w:r>
        <w:r w:rsidR="003262AD">
          <w:rPr>
            <w:webHidden/>
          </w:rPr>
          <w:t>1</w:t>
        </w:r>
        <w:r w:rsidR="00926F50">
          <w:rPr>
            <w:webHidden/>
          </w:rPr>
          <w:fldChar w:fldCharType="end"/>
        </w:r>
      </w:hyperlink>
    </w:p>
    <w:p w:rsidR="00926F50" w:rsidRDefault="009534D8" w:rsidP="00B052B6">
      <w:pPr>
        <w:pStyle w:val="TOC2"/>
        <w:tabs>
          <w:tab w:val="clear" w:pos="8505"/>
          <w:tab w:val="right" w:leader="dot" w:pos="8789"/>
        </w:tabs>
        <w:ind w:right="510"/>
        <w:rPr>
          <w:rFonts w:asciiTheme="minorHAnsi" w:eastAsiaTheme="minorEastAsia" w:hAnsiTheme="minorHAnsi" w:cstheme="minorBidi"/>
          <w:bCs w:val="0"/>
          <w:sz w:val="22"/>
          <w:szCs w:val="22"/>
          <w:lang w:val="en-US"/>
        </w:rPr>
      </w:pPr>
      <w:hyperlink w:anchor="_Toc418457174" w:history="1">
        <w:r w:rsidR="00926F50" w:rsidRPr="0092667B">
          <w:rPr>
            <w:rStyle w:val="Hyperlink"/>
          </w:rPr>
          <w:t>1. Thông tin chung về dự án</w:t>
        </w:r>
        <w:r w:rsidR="00926F50">
          <w:rPr>
            <w:webHidden/>
          </w:rPr>
          <w:tab/>
        </w:r>
        <w:r w:rsidR="00926F50">
          <w:rPr>
            <w:webHidden/>
          </w:rPr>
          <w:fldChar w:fldCharType="begin"/>
        </w:r>
        <w:r w:rsidR="00926F50">
          <w:rPr>
            <w:webHidden/>
          </w:rPr>
          <w:instrText xml:space="preserve"> PAGEREF _Toc418457174 \h </w:instrText>
        </w:r>
        <w:r w:rsidR="00926F50">
          <w:rPr>
            <w:webHidden/>
          </w:rPr>
        </w:r>
        <w:r w:rsidR="00926F50">
          <w:rPr>
            <w:webHidden/>
          </w:rPr>
          <w:fldChar w:fldCharType="separate"/>
        </w:r>
        <w:r w:rsidR="003262AD">
          <w:rPr>
            <w:webHidden/>
          </w:rPr>
          <w:t>1</w:t>
        </w:r>
        <w:r w:rsidR="00926F50">
          <w:rPr>
            <w:webHidden/>
          </w:rPr>
          <w:fldChar w:fldCharType="end"/>
        </w:r>
      </w:hyperlink>
    </w:p>
    <w:p w:rsidR="00926F50" w:rsidRDefault="009534D8" w:rsidP="00B052B6">
      <w:pPr>
        <w:pStyle w:val="TOC2"/>
        <w:tabs>
          <w:tab w:val="clear" w:pos="8505"/>
          <w:tab w:val="right" w:leader="dot" w:pos="8789"/>
        </w:tabs>
        <w:ind w:right="510"/>
        <w:rPr>
          <w:rFonts w:asciiTheme="minorHAnsi" w:eastAsiaTheme="minorEastAsia" w:hAnsiTheme="minorHAnsi" w:cstheme="minorBidi"/>
          <w:bCs w:val="0"/>
          <w:sz w:val="22"/>
          <w:szCs w:val="22"/>
          <w:lang w:val="en-US"/>
        </w:rPr>
      </w:pPr>
      <w:hyperlink w:anchor="_Toc418457175" w:history="1">
        <w:r w:rsidR="00926F50" w:rsidRPr="0092667B">
          <w:rPr>
            <w:rStyle w:val="Hyperlink"/>
          </w:rPr>
          <w:t>2. Mục tiêu</w:t>
        </w:r>
        <w:r w:rsidR="00926F50">
          <w:rPr>
            <w:webHidden/>
          </w:rPr>
          <w:tab/>
        </w:r>
        <w:r w:rsidR="00926F50">
          <w:rPr>
            <w:webHidden/>
          </w:rPr>
          <w:fldChar w:fldCharType="begin"/>
        </w:r>
        <w:r w:rsidR="00926F50">
          <w:rPr>
            <w:webHidden/>
          </w:rPr>
          <w:instrText xml:space="preserve"> PAGEREF _Toc418457175 \h </w:instrText>
        </w:r>
        <w:r w:rsidR="00926F50">
          <w:rPr>
            <w:webHidden/>
          </w:rPr>
        </w:r>
        <w:r w:rsidR="00926F50">
          <w:rPr>
            <w:webHidden/>
          </w:rPr>
          <w:fldChar w:fldCharType="separate"/>
        </w:r>
        <w:r w:rsidR="003262AD">
          <w:rPr>
            <w:webHidden/>
          </w:rPr>
          <w:t>2</w:t>
        </w:r>
        <w:r w:rsidR="00926F50">
          <w:rPr>
            <w:webHidden/>
          </w:rPr>
          <w:fldChar w:fldCharType="end"/>
        </w:r>
      </w:hyperlink>
    </w:p>
    <w:p w:rsidR="00926F50" w:rsidRDefault="009534D8" w:rsidP="00B052B6">
      <w:pPr>
        <w:pStyle w:val="TOC2"/>
        <w:tabs>
          <w:tab w:val="clear" w:pos="8505"/>
          <w:tab w:val="right" w:leader="dot" w:pos="8789"/>
        </w:tabs>
        <w:ind w:right="510"/>
        <w:rPr>
          <w:rFonts w:asciiTheme="minorHAnsi" w:eastAsiaTheme="minorEastAsia" w:hAnsiTheme="minorHAnsi" w:cstheme="minorBidi"/>
          <w:bCs w:val="0"/>
          <w:sz w:val="22"/>
          <w:szCs w:val="22"/>
          <w:lang w:val="en-US"/>
        </w:rPr>
      </w:pPr>
      <w:hyperlink w:anchor="_Toc418457176" w:history="1">
        <w:r w:rsidR="00926F50" w:rsidRPr="0092667B">
          <w:rPr>
            <w:rStyle w:val="Hyperlink"/>
          </w:rPr>
          <w:t>3. Nội dung thực hiện</w:t>
        </w:r>
        <w:r w:rsidR="00926F50">
          <w:rPr>
            <w:webHidden/>
          </w:rPr>
          <w:tab/>
        </w:r>
        <w:r w:rsidR="00926F50">
          <w:rPr>
            <w:webHidden/>
          </w:rPr>
          <w:fldChar w:fldCharType="begin"/>
        </w:r>
        <w:r w:rsidR="00926F50">
          <w:rPr>
            <w:webHidden/>
          </w:rPr>
          <w:instrText xml:space="preserve"> PAGEREF _Toc418457176 \h </w:instrText>
        </w:r>
        <w:r w:rsidR="00926F50">
          <w:rPr>
            <w:webHidden/>
          </w:rPr>
        </w:r>
        <w:r w:rsidR="00926F50">
          <w:rPr>
            <w:webHidden/>
          </w:rPr>
          <w:fldChar w:fldCharType="separate"/>
        </w:r>
        <w:r w:rsidR="003262AD">
          <w:rPr>
            <w:webHidden/>
          </w:rPr>
          <w:t>2</w:t>
        </w:r>
        <w:r w:rsidR="00926F50">
          <w:rPr>
            <w:webHidden/>
          </w:rPr>
          <w:fldChar w:fldCharType="end"/>
        </w:r>
      </w:hyperlink>
    </w:p>
    <w:p w:rsidR="00926F50" w:rsidRDefault="009534D8" w:rsidP="00B052B6">
      <w:pPr>
        <w:pStyle w:val="TOC2"/>
        <w:tabs>
          <w:tab w:val="clear" w:pos="8505"/>
          <w:tab w:val="right" w:leader="dot" w:pos="8789"/>
        </w:tabs>
        <w:ind w:right="510"/>
        <w:rPr>
          <w:rFonts w:asciiTheme="minorHAnsi" w:eastAsiaTheme="minorEastAsia" w:hAnsiTheme="minorHAnsi" w:cstheme="minorBidi"/>
          <w:bCs w:val="0"/>
          <w:sz w:val="22"/>
          <w:szCs w:val="22"/>
          <w:lang w:val="en-US"/>
        </w:rPr>
      </w:pPr>
      <w:hyperlink w:anchor="_Toc418457177" w:history="1">
        <w:r w:rsidR="00926F50" w:rsidRPr="0092667B">
          <w:rPr>
            <w:rStyle w:val="Hyperlink"/>
          </w:rPr>
          <w:t>4. Sản phẩm và chỉ tiêu kinh tế kỹ thuật, chất lượng, quy mô của sản phẩm theo hợp đồng, thuyết minh dự án đã được phê duyệt và điều chỉnh (nếu có).</w:t>
        </w:r>
        <w:r w:rsidR="00926F50">
          <w:rPr>
            <w:webHidden/>
          </w:rPr>
          <w:tab/>
        </w:r>
        <w:r w:rsidR="00926F50">
          <w:rPr>
            <w:webHidden/>
          </w:rPr>
          <w:fldChar w:fldCharType="begin"/>
        </w:r>
        <w:r w:rsidR="00926F50">
          <w:rPr>
            <w:webHidden/>
          </w:rPr>
          <w:instrText xml:space="preserve"> PAGEREF _Toc418457177 \h </w:instrText>
        </w:r>
        <w:r w:rsidR="00926F50">
          <w:rPr>
            <w:webHidden/>
          </w:rPr>
        </w:r>
        <w:r w:rsidR="00926F50">
          <w:rPr>
            <w:webHidden/>
          </w:rPr>
          <w:fldChar w:fldCharType="separate"/>
        </w:r>
        <w:r w:rsidR="003262AD">
          <w:rPr>
            <w:webHidden/>
          </w:rPr>
          <w:t>4</w:t>
        </w:r>
        <w:r w:rsidR="00926F50">
          <w:rPr>
            <w:webHidden/>
          </w:rPr>
          <w:fldChar w:fldCharType="end"/>
        </w:r>
      </w:hyperlink>
    </w:p>
    <w:p w:rsidR="00926F50" w:rsidRDefault="009534D8" w:rsidP="00B052B6">
      <w:pPr>
        <w:pStyle w:val="TOC1"/>
        <w:tabs>
          <w:tab w:val="clear" w:pos="8505"/>
          <w:tab w:val="right" w:leader="dot" w:pos="8789"/>
        </w:tabs>
        <w:ind w:right="510"/>
        <w:rPr>
          <w:rFonts w:asciiTheme="minorHAnsi" w:eastAsiaTheme="minorEastAsia" w:hAnsiTheme="minorHAnsi" w:cstheme="minorBidi"/>
          <w:b w:val="0"/>
          <w:bCs w:val="0"/>
          <w:sz w:val="22"/>
          <w:szCs w:val="22"/>
          <w:lang w:val="en-US"/>
        </w:rPr>
      </w:pPr>
      <w:hyperlink w:anchor="_Toc418457178" w:history="1">
        <w:r w:rsidR="00926F50" w:rsidRPr="0092667B">
          <w:rPr>
            <w:rStyle w:val="Hyperlink"/>
          </w:rPr>
          <w:t>B. Kết quả triển khai thực hiện dự án</w:t>
        </w:r>
        <w:r w:rsidR="00926F50">
          <w:rPr>
            <w:webHidden/>
          </w:rPr>
          <w:tab/>
        </w:r>
        <w:r w:rsidR="00926F50">
          <w:rPr>
            <w:webHidden/>
          </w:rPr>
          <w:fldChar w:fldCharType="begin"/>
        </w:r>
        <w:r w:rsidR="00926F50">
          <w:rPr>
            <w:webHidden/>
          </w:rPr>
          <w:instrText xml:space="preserve"> PAGEREF _Toc418457178 \h </w:instrText>
        </w:r>
        <w:r w:rsidR="00926F50">
          <w:rPr>
            <w:webHidden/>
          </w:rPr>
        </w:r>
        <w:r w:rsidR="00926F50">
          <w:rPr>
            <w:webHidden/>
          </w:rPr>
          <w:fldChar w:fldCharType="separate"/>
        </w:r>
        <w:r w:rsidR="003262AD">
          <w:rPr>
            <w:webHidden/>
          </w:rPr>
          <w:t>5</w:t>
        </w:r>
        <w:r w:rsidR="00926F50">
          <w:rPr>
            <w:webHidden/>
          </w:rPr>
          <w:fldChar w:fldCharType="end"/>
        </w:r>
      </w:hyperlink>
    </w:p>
    <w:p w:rsidR="00926F50" w:rsidRDefault="009534D8" w:rsidP="00B052B6">
      <w:pPr>
        <w:pStyle w:val="TOC2"/>
        <w:tabs>
          <w:tab w:val="clear" w:pos="8505"/>
          <w:tab w:val="right" w:leader="dot" w:pos="8789"/>
        </w:tabs>
        <w:ind w:right="510"/>
        <w:rPr>
          <w:rFonts w:asciiTheme="minorHAnsi" w:eastAsiaTheme="minorEastAsia" w:hAnsiTheme="minorHAnsi" w:cstheme="minorBidi"/>
          <w:bCs w:val="0"/>
          <w:sz w:val="22"/>
          <w:szCs w:val="22"/>
          <w:lang w:val="en-US"/>
        </w:rPr>
      </w:pPr>
      <w:hyperlink w:anchor="_Toc418457179" w:history="1">
        <w:r w:rsidR="00926F50" w:rsidRPr="0092667B">
          <w:rPr>
            <w:rStyle w:val="Hyperlink"/>
          </w:rPr>
          <w:t>I. Công tác tổ chức, quản lý điều hành để triển khai thực hiện dự án</w:t>
        </w:r>
        <w:r w:rsidR="00926F50">
          <w:rPr>
            <w:webHidden/>
          </w:rPr>
          <w:tab/>
        </w:r>
        <w:r w:rsidR="00926F50">
          <w:rPr>
            <w:webHidden/>
          </w:rPr>
          <w:fldChar w:fldCharType="begin"/>
        </w:r>
        <w:r w:rsidR="00926F50">
          <w:rPr>
            <w:webHidden/>
          </w:rPr>
          <w:instrText xml:space="preserve"> PAGEREF _Toc418457179 \h </w:instrText>
        </w:r>
        <w:r w:rsidR="00926F50">
          <w:rPr>
            <w:webHidden/>
          </w:rPr>
        </w:r>
        <w:r w:rsidR="00926F50">
          <w:rPr>
            <w:webHidden/>
          </w:rPr>
          <w:fldChar w:fldCharType="separate"/>
        </w:r>
        <w:r w:rsidR="003262AD">
          <w:rPr>
            <w:webHidden/>
          </w:rPr>
          <w:t>5</w:t>
        </w:r>
        <w:r w:rsidR="00926F50">
          <w:rPr>
            <w:webHidden/>
          </w:rPr>
          <w:fldChar w:fldCharType="end"/>
        </w:r>
      </w:hyperlink>
    </w:p>
    <w:p w:rsidR="00926F50" w:rsidRDefault="009534D8" w:rsidP="00B052B6">
      <w:pPr>
        <w:pStyle w:val="TOC2"/>
        <w:tabs>
          <w:tab w:val="clear" w:pos="8505"/>
          <w:tab w:val="right" w:leader="dot" w:pos="8789"/>
        </w:tabs>
        <w:ind w:right="510"/>
        <w:rPr>
          <w:rFonts w:asciiTheme="minorHAnsi" w:eastAsiaTheme="minorEastAsia" w:hAnsiTheme="minorHAnsi" w:cstheme="minorBidi"/>
          <w:bCs w:val="0"/>
          <w:sz w:val="22"/>
          <w:szCs w:val="22"/>
          <w:lang w:val="en-US"/>
        </w:rPr>
      </w:pPr>
      <w:hyperlink w:anchor="_Toc418457180" w:history="1">
        <w:r w:rsidR="00926F50" w:rsidRPr="0092667B">
          <w:rPr>
            <w:rStyle w:val="Hyperlink"/>
          </w:rPr>
          <w:t>1. Tình hình chung</w:t>
        </w:r>
        <w:r w:rsidR="00926F50">
          <w:rPr>
            <w:webHidden/>
          </w:rPr>
          <w:tab/>
        </w:r>
        <w:r w:rsidR="00926F50">
          <w:rPr>
            <w:webHidden/>
          </w:rPr>
          <w:fldChar w:fldCharType="begin"/>
        </w:r>
        <w:r w:rsidR="00926F50">
          <w:rPr>
            <w:webHidden/>
          </w:rPr>
          <w:instrText xml:space="preserve"> PAGEREF _Toc418457180 \h </w:instrText>
        </w:r>
        <w:r w:rsidR="00926F50">
          <w:rPr>
            <w:webHidden/>
          </w:rPr>
        </w:r>
        <w:r w:rsidR="00926F50">
          <w:rPr>
            <w:webHidden/>
          </w:rPr>
          <w:fldChar w:fldCharType="separate"/>
        </w:r>
        <w:r w:rsidR="003262AD">
          <w:rPr>
            <w:webHidden/>
          </w:rPr>
          <w:t>5</w:t>
        </w:r>
        <w:r w:rsidR="00926F50">
          <w:rPr>
            <w:webHidden/>
          </w:rPr>
          <w:fldChar w:fldCharType="end"/>
        </w:r>
      </w:hyperlink>
    </w:p>
    <w:p w:rsidR="00926F50" w:rsidRDefault="009534D8" w:rsidP="00B052B6">
      <w:pPr>
        <w:pStyle w:val="TOC2"/>
        <w:tabs>
          <w:tab w:val="clear" w:pos="8505"/>
          <w:tab w:val="right" w:leader="dot" w:pos="8789"/>
        </w:tabs>
        <w:ind w:right="510"/>
        <w:rPr>
          <w:rFonts w:asciiTheme="minorHAnsi" w:eastAsiaTheme="minorEastAsia" w:hAnsiTheme="minorHAnsi" w:cstheme="minorBidi"/>
          <w:bCs w:val="0"/>
          <w:sz w:val="22"/>
          <w:szCs w:val="22"/>
          <w:lang w:val="en-US"/>
        </w:rPr>
      </w:pPr>
      <w:hyperlink w:anchor="_Toc418457181" w:history="1">
        <w:r w:rsidR="00926F50" w:rsidRPr="0092667B">
          <w:rPr>
            <w:rStyle w:val="Hyperlink"/>
          </w:rPr>
          <w:t>2. Thành lập Ban quản lý dự án ở các cấp</w:t>
        </w:r>
        <w:r w:rsidR="00926F50">
          <w:rPr>
            <w:webHidden/>
          </w:rPr>
          <w:tab/>
        </w:r>
        <w:r w:rsidR="00926F50">
          <w:rPr>
            <w:webHidden/>
          </w:rPr>
          <w:fldChar w:fldCharType="begin"/>
        </w:r>
        <w:r w:rsidR="00926F50">
          <w:rPr>
            <w:webHidden/>
          </w:rPr>
          <w:instrText xml:space="preserve"> PAGEREF _Toc418457181 \h </w:instrText>
        </w:r>
        <w:r w:rsidR="00926F50">
          <w:rPr>
            <w:webHidden/>
          </w:rPr>
        </w:r>
        <w:r w:rsidR="00926F50">
          <w:rPr>
            <w:webHidden/>
          </w:rPr>
          <w:fldChar w:fldCharType="separate"/>
        </w:r>
        <w:r w:rsidR="003262AD">
          <w:rPr>
            <w:webHidden/>
          </w:rPr>
          <w:t>5</w:t>
        </w:r>
        <w:r w:rsidR="00926F50">
          <w:rPr>
            <w:webHidden/>
          </w:rPr>
          <w:fldChar w:fldCharType="end"/>
        </w:r>
      </w:hyperlink>
    </w:p>
    <w:p w:rsidR="00926F50" w:rsidRDefault="009534D8" w:rsidP="00B052B6">
      <w:pPr>
        <w:pStyle w:val="TOC2"/>
        <w:tabs>
          <w:tab w:val="clear" w:pos="8505"/>
          <w:tab w:val="right" w:leader="dot" w:pos="8789"/>
        </w:tabs>
        <w:ind w:right="510"/>
        <w:rPr>
          <w:rFonts w:asciiTheme="minorHAnsi" w:eastAsiaTheme="minorEastAsia" w:hAnsiTheme="minorHAnsi" w:cstheme="minorBidi"/>
          <w:bCs w:val="0"/>
          <w:sz w:val="22"/>
          <w:szCs w:val="22"/>
          <w:lang w:val="en-US"/>
        </w:rPr>
      </w:pPr>
      <w:hyperlink w:anchor="_Toc418457182" w:history="1">
        <w:r w:rsidR="00926F50" w:rsidRPr="0092667B">
          <w:rPr>
            <w:rStyle w:val="Hyperlink"/>
          </w:rPr>
          <w:t>3. Chọn điểm, chọn đối tượng, chọn hộ để tiếp nhận và triển khai thực hiện các nội dung của dự án v.v…</w:t>
        </w:r>
        <w:r w:rsidR="00926F50">
          <w:rPr>
            <w:webHidden/>
          </w:rPr>
          <w:tab/>
        </w:r>
        <w:r w:rsidR="00926F50">
          <w:rPr>
            <w:webHidden/>
          </w:rPr>
          <w:fldChar w:fldCharType="begin"/>
        </w:r>
        <w:r w:rsidR="00926F50">
          <w:rPr>
            <w:webHidden/>
          </w:rPr>
          <w:instrText xml:space="preserve"> PAGEREF _Toc418457182 \h </w:instrText>
        </w:r>
        <w:r w:rsidR="00926F50">
          <w:rPr>
            <w:webHidden/>
          </w:rPr>
        </w:r>
        <w:r w:rsidR="00926F50">
          <w:rPr>
            <w:webHidden/>
          </w:rPr>
          <w:fldChar w:fldCharType="separate"/>
        </w:r>
        <w:r w:rsidR="003262AD">
          <w:rPr>
            <w:webHidden/>
          </w:rPr>
          <w:t>5</w:t>
        </w:r>
        <w:r w:rsidR="00926F50">
          <w:rPr>
            <w:webHidden/>
          </w:rPr>
          <w:fldChar w:fldCharType="end"/>
        </w:r>
      </w:hyperlink>
    </w:p>
    <w:p w:rsidR="00926F50" w:rsidRDefault="009534D8" w:rsidP="00B052B6">
      <w:pPr>
        <w:pStyle w:val="TOC2"/>
        <w:tabs>
          <w:tab w:val="clear" w:pos="8505"/>
          <w:tab w:val="right" w:leader="dot" w:pos="8789"/>
        </w:tabs>
        <w:ind w:right="510"/>
        <w:rPr>
          <w:rFonts w:asciiTheme="minorHAnsi" w:eastAsiaTheme="minorEastAsia" w:hAnsiTheme="minorHAnsi" w:cstheme="minorBidi"/>
          <w:bCs w:val="0"/>
          <w:sz w:val="22"/>
          <w:szCs w:val="22"/>
          <w:lang w:val="en-US"/>
        </w:rPr>
      </w:pPr>
      <w:hyperlink w:anchor="_Toc418457183" w:history="1">
        <w:r w:rsidR="00926F50" w:rsidRPr="0092667B">
          <w:rPr>
            <w:rStyle w:val="Hyperlink"/>
          </w:rPr>
          <w:t>II. Kết quả thực hiện các nội dung</w:t>
        </w:r>
        <w:r w:rsidR="00926F50">
          <w:rPr>
            <w:webHidden/>
          </w:rPr>
          <w:tab/>
        </w:r>
        <w:r w:rsidR="00926F50">
          <w:rPr>
            <w:webHidden/>
          </w:rPr>
          <w:fldChar w:fldCharType="begin"/>
        </w:r>
        <w:r w:rsidR="00926F50">
          <w:rPr>
            <w:webHidden/>
          </w:rPr>
          <w:instrText xml:space="preserve"> PAGEREF _Toc418457183 \h </w:instrText>
        </w:r>
        <w:r w:rsidR="00926F50">
          <w:rPr>
            <w:webHidden/>
          </w:rPr>
        </w:r>
        <w:r w:rsidR="00926F50">
          <w:rPr>
            <w:webHidden/>
          </w:rPr>
          <w:fldChar w:fldCharType="separate"/>
        </w:r>
        <w:r w:rsidR="003262AD">
          <w:rPr>
            <w:webHidden/>
          </w:rPr>
          <w:t>8</w:t>
        </w:r>
        <w:r w:rsidR="00926F50">
          <w:rPr>
            <w:webHidden/>
          </w:rPr>
          <w:fldChar w:fldCharType="end"/>
        </w:r>
      </w:hyperlink>
    </w:p>
    <w:p w:rsidR="00926F50" w:rsidRDefault="009534D8" w:rsidP="00B052B6">
      <w:pPr>
        <w:pStyle w:val="TOC2"/>
        <w:tabs>
          <w:tab w:val="clear" w:pos="8505"/>
          <w:tab w:val="right" w:leader="dot" w:pos="8789"/>
        </w:tabs>
        <w:ind w:right="510"/>
        <w:rPr>
          <w:rFonts w:asciiTheme="minorHAnsi" w:eastAsiaTheme="minorEastAsia" w:hAnsiTheme="minorHAnsi" w:cstheme="minorBidi"/>
          <w:bCs w:val="0"/>
          <w:sz w:val="22"/>
          <w:szCs w:val="22"/>
          <w:lang w:val="en-US"/>
        </w:rPr>
      </w:pPr>
      <w:hyperlink w:anchor="_Toc418457184" w:history="1">
        <w:r w:rsidR="00926F50" w:rsidRPr="0092667B">
          <w:rPr>
            <w:rStyle w:val="Hyperlink"/>
          </w:rPr>
          <w:t>1. Điều tra, khảo sát bổ sung thực trạng tại vùng dự án</w:t>
        </w:r>
        <w:r w:rsidR="00926F50">
          <w:rPr>
            <w:webHidden/>
          </w:rPr>
          <w:tab/>
        </w:r>
        <w:r w:rsidR="00926F50">
          <w:rPr>
            <w:webHidden/>
          </w:rPr>
          <w:fldChar w:fldCharType="begin"/>
        </w:r>
        <w:r w:rsidR="00926F50">
          <w:rPr>
            <w:webHidden/>
          </w:rPr>
          <w:instrText xml:space="preserve"> PAGEREF _Toc418457184 \h </w:instrText>
        </w:r>
        <w:r w:rsidR="00926F50">
          <w:rPr>
            <w:webHidden/>
          </w:rPr>
        </w:r>
        <w:r w:rsidR="00926F50">
          <w:rPr>
            <w:webHidden/>
          </w:rPr>
          <w:fldChar w:fldCharType="separate"/>
        </w:r>
        <w:r w:rsidR="003262AD">
          <w:rPr>
            <w:webHidden/>
          </w:rPr>
          <w:t>8</w:t>
        </w:r>
        <w:r w:rsidR="00926F50">
          <w:rPr>
            <w:webHidden/>
          </w:rPr>
          <w:fldChar w:fldCharType="end"/>
        </w:r>
      </w:hyperlink>
    </w:p>
    <w:p w:rsidR="00926F50" w:rsidRDefault="009534D8" w:rsidP="00B052B6">
      <w:pPr>
        <w:pStyle w:val="TOC2"/>
        <w:tabs>
          <w:tab w:val="clear" w:pos="8505"/>
          <w:tab w:val="right" w:leader="dot" w:pos="8789"/>
        </w:tabs>
        <w:ind w:right="510"/>
        <w:rPr>
          <w:rFonts w:asciiTheme="minorHAnsi" w:eastAsiaTheme="minorEastAsia" w:hAnsiTheme="minorHAnsi" w:cstheme="minorBidi"/>
          <w:bCs w:val="0"/>
          <w:sz w:val="22"/>
          <w:szCs w:val="22"/>
          <w:lang w:val="en-US"/>
        </w:rPr>
      </w:pPr>
      <w:hyperlink w:anchor="_Toc418457185" w:history="1">
        <w:r w:rsidR="00926F50" w:rsidRPr="0092667B">
          <w:rPr>
            <w:rStyle w:val="Hyperlink"/>
          </w:rPr>
          <w:t>2. Công tác chuyển giao công nghệ</w:t>
        </w:r>
        <w:r w:rsidR="00926F50">
          <w:rPr>
            <w:webHidden/>
          </w:rPr>
          <w:tab/>
        </w:r>
        <w:r w:rsidR="00926F50">
          <w:rPr>
            <w:webHidden/>
          </w:rPr>
          <w:fldChar w:fldCharType="begin"/>
        </w:r>
        <w:r w:rsidR="00926F50">
          <w:rPr>
            <w:webHidden/>
          </w:rPr>
          <w:instrText xml:space="preserve"> PAGEREF _Toc418457185 \h </w:instrText>
        </w:r>
        <w:r w:rsidR="00926F50">
          <w:rPr>
            <w:webHidden/>
          </w:rPr>
        </w:r>
        <w:r w:rsidR="00926F50">
          <w:rPr>
            <w:webHidden/>
          </w:rPr>
          <w:fldChar w:fldCharType="separate"/>
        </w:r>
        <w:r w:rsidR="003262AD">
          <w:rPr>
            <w:webHidden/>
          </w:rPr>
          <w:t>19</w:t>
        </w:r>
        <w:r w:rsidR="00926F50">
          <w:rPr>
            <w:webHidden/>
          </w:rPr>
          <w:fldChar w:fldCharType="end"/>
        </w:r>
      </w:hyperlink>
    </w:p>
    <w:p w:rsidR="00926F50" w:rsidRDefault="009534D8" w:rsidP="00B052B6">
      <w:pPr>
        <w:pStyle w:val="TOC2"/>
        <w:tabs>
          <w:tab w:val="clear" w:pos="8505"/>
          <w:tab w:val="right" w:leader="dot" w:pos="8789"/>
        </w:tabs>
        <w:ind w:right="510"/>
        <w:rPr>
          <w:rFonts w:asciiTheme="minorHAnsi" w:eastAsiaTheme="minorEastAsia" w:hAnsiTheme="minorHAnsi" w:cstheme="minorBidi"/>
          <w:bCs w:val="0"/>
          <w:sz w:val="22"/>
          <w:szCs w:val="22"/>
          <w:lang w:val="en-US"/>
        </w:rPr>
      </w:pPr>
      <w:hyperlink w:anchor="_Toc418457186" w:history="1">
        <w:r w:rsidR="00926F50" w:rsidRPr="0092667B">
          <w:rPr>
            <w:rStyle w:val="Hyperlink"/>
          </w:rPr>
          <w:t>3. Công tác đào tạo kỹ thuật viên cơ sở và tập huấn</w:t>
        </w:r>
        <w:r w:rsidR="00926F50">
          <w:rPr>
            <w:webHidden/>
          </w:rPr>
          <w:tab/>
        </w:r>
        <w:r w:rsidR="00926F50">
          <w:rPr>
            <w:webHidden/>
          </w:rPr>
          <w:fldChar w:fldCharType="begin"/>
        </w:r>
        <w:r w:rsidR="00926F50">
          <w:rPr>
            <w:webHidden/>
          </w:rPr>
          <w:instrText xml:space="preserve"> PAGEREF _Toc418457186 \h </w:instrText>
        </w:r>
        <w:r w:rsidR="00926F50">
          <w:rPr>
            <w:webHidden/>
          </w:rPr>
        </w:r>
        <w:r w:rsidR="00926F50">
          <w:rPr>
            <w:webHidden/>
          </w:rPr>
          <w:fldChar w:fldCharType="separate"/>
        </w:r>
        <w:r w:rsidR="003262AD">
          <w:rPr>
            <w:webHidden/>
          </w:rPr>
          <w:t>19</w:t>
        </w:r>
        <w:r w:rsidR="00926F50">
          <w:rPr>
            <w:webHidden/>
          </w:rPr>
          <w:fldChar w:fldCharType="end"/>
        </w:r>
      </w:hyperlink>
    </w:p>
    <w:p w:rsidR="00926F50" w:rsidRDefault="009534D8" w:rsidP="00B052B6">
      <w:pPr>
        <w:pStyle w:val="TOC2"/>
        <w:tabs>
          <w:tab w:val="clear" w:pos="8505"/>
          <w:tab w:val="right" w:leader="dot" w:pos="8789"/>
        </w:tabs>
        <w:ind w:right="510"/>
        <w:rPr>
          <w:rFonts w:asciiTheme="minorHAnsi" w:eastAsiaTheme="minorEastAsia" w:hAnsiTheme="minorHAnsi" w:cstheme="minorBidi"/>
          <w:bCs w:val="0"/>
          <w:sz w:val="22"/>
          <w:szCs w:val="22"/>
          <w:lang w:val="en-US"/>
        </w:rPr>
      </w:pPr>
      <w:hyperlink w:anchor="_Toc418457187" w:history="1">
        <w:r w:rsidR="00926F50" w:rsidRPr="0092667B">
          <w:rPr>
            <w:rStyle w:val="Hyperlink"/>
          </w:rPr>
          <w:t>4. Xây dựng các mô hình</w:t>
        </w:r>
        <w:r w:rsidR="00926F50">
          <w:rPr>
            <w:webHidden/>
          </w:rPr>
          <w:tab/>
        </w:r>
        <w:r w:rsidR="00926F50">
          <w:rPr>
            <w:webHidden/>
          </w:rPr>
          <w:fldChar w:fldCharType="begin"/>
        </w:r>
        <w:r w:rsidR="00926F50">
          <w:rPr>
            <w:webHidden/>
          </w:rPr>
          <w:instrText xml:space="preserve"> PAGEREF _Toc418457187 \h </w:instrText>
        </w:r>
        <w:r w:rsidR="00926F50">
          <w:rPr>
            <w:webHidden/>
          </w:rPr>
        </w:r>
        <w:r w:rsidR="00926F50">
          <w:rPr>
            <w:webHidden/>
          </w:rPr>
          <w:fldChar w:fldCharType="separate"/>
        </w:r>
        <w:r w:rsidR="003262AD">
          <w:rPr>
            <w:webHidden/>
          </w:rPr>
          <w:t>23</w:t>
        </w:r>
        <w:r w:rsidR="00926F50">
          <w:rPr>
            <w:webHidden/>
          </w:rPr>
          <w:fldChar w:fldCharType="end"/>
        </w:r>
      </w:hyperlink>
    </w:p>
    <w:p w:rsidR="00926F50" w:rsidRDefault="009534D8" w:rsidP="00B052B6">
      <w:pPr>
        <w:pStyle w:val="TOC2"/>
        <w:tabs>
          <w:tab w:val="clear" w:pos="8505"/>
          <w:tab w:val="right" w:leader="dot" w:pos="8789"/>
        </w:tabs>
        <w:ind w:right="510"/>
        <w:rPr>
          <w:rFonts w:asciiTheme="minorHAnsi" w:eastAsiaTheme="minorEastAsia" w:hAnsiTheme="minorHAnsi" w:cstheme="minorBidi"/>
          <w:bCs w:val="0"/>
          <w:sz w:val="22"/>
          <w:szCs w:val="22"/>
          <w:lang w:val="en-US"/>
        </w:rPr>
      </w:pPr>
      <w:hyperlink w:anchor="_Toc418457188" w:history="1">
        <w:r w:rsidR="00926F50" w:rsidRPr="0092667B">
          <w:rPr>
            <w:rStyle w:val="Hyperlink"/>
            <w:iCs/>
          </w:rPr>
          <w:t xml:space="preserve">4.1. Xây dựng </w:t>
        </w:r>
        <w:r w:rsidR="00926F50" w:rsidRPr="0092667B">
          <w:rPr>
            <w:rStyle w:val="Hyperlink"/>
          </w:rPr>
          <w:t>mô hình canh tác ngô lai chịu hạn LVN61 phù hợp với điều kiện đầu tư hạn chế</w:t>
        </w:r>
        <w:r w:rsidR="00926F50">
          <w:rPr>
            <w:webHidden/>
          </w:rPr>
          <w:tab/>
        </w:r>
        <w:r w:rsidR="00926F50">
          <w:rPr>
            <w:webHidden/>
          </w:rPr>
          <w:fldChar w:fldCharType="begin"/>
        </w:r>
        <w:r w:rsidR="00926F50">
          <w:rPr>
            <w:webHidden/>
          </w:rPr>
          <w:instrText xml:space="preserve"> PAGEREF _Toc418457188 \h </w:instrText>
        </w:r>
        <w:r w:rsidR="00926F50">
          <w:rPr>
            <w:webHidden/>
          </w:rPr>
        </w:r>
        <w:r w:rsidR="00926F50">
          <w:rPr>
            <w:webHidden/>
          </w:rPr>
          <w:fldChar w:fldCharType="separate"/>
        </w:r>
        <w:r w:rsidR="003262AD">
          <w:rPr>
            <w:webHidden/>
          </w:rPr>
          <w:t>23</w:t>
        </w:r>
        <w:r w:rsidR="00926F50">
          <w:rPr>
            <w:webHidden/>
          </w:rPr>
          <w:fldChar w:fldCharType="end"/>
        </w:r>
      </w:hyperlink>
    </w:p>
    <w:p w:rsidR="00926F50" w:rsidRDefault="009534D8" w:rsidP="00B052B6">
      <w:pPr>
        <w:pStyle w:val="TOC2"/>
        <w:tabs>
          <w:tab w:val="clear" w:pos="8505"/>
          <w:tab w:val="right" w:leader="dot" w:pos="8789"/>
        </w:tabs>
        <w:ind w:right="510"/>
        <w:rPr>
          <w:rFonts w:asciiTheme="minorHAnsi" w:eastAsiaTheme="minorEastAsia" w:hAnsiTheme="minorHAnsi" w:cstheme="minorBidi"/>
          <w:bCs w:val="0"/>
          <w:sz w:val="22"/>
          <w:szCs w:val="22"/>
          <w:lang w:val="en-US"/>
        </w:rPr>
      </w:pPr>
      <w:hyperlink w:anchor="_Toc418457189" w:history="1">
        <w:r w:rsidR="00926F50" w:rsidRPr="0092667B">
          <w:rPr>
            <w:rStyle w:val="Hyperlink"/>
          </w:rPr>
          <w:t>4.2. Xây dựng mô hình thâm canh tổng hợp cây ngô lai chịu hạn LVN61</w:t>
        </w:r>
        <w:r w:rsidR="00926F50">
          <w:rPr>
            <w:webHidden/>
          </w:rPr>
          <w:tab/>
        </w:r>
        <w:r w:rsidR="00926F50">
          <w:rPr>
            <w:webHidden/>
          </w:rPr>
          <w:fldChar w:fldCharType="begin"/>
        </w:r>
        <w:r w:rsidR="00926F50">
          <w:rPr>
            <w:webHidden/>
          </w:rPr>
          <w:instrText xml:space="preserve"> PAGEREF _Toc418457189 \h </w:instrText>
        </w:r>
        <w:r w:rsidR="00926F50">
          <w:rPr>
            <w:webHidden/>
          </w:rPr>
        </w:r>
        <w:r w:rsidR="00926F50">
          <w:rPr>
            <w:webHidden/>
          </w:rPr>
          <w:fldChar w:fldCharType="separate"/>
        </w:r>
        <w:r w:rsidR="003262AD">
          <w:rPr>
            <w:webHidden/>
          </w:rPr>
          <w:t>32</w:t>
        </w:r>
        <w:r w:rsidR="00926F50">
          <w:rPr>
            <w:webHidden/>
          </w:rPr>
          <w:fldChar w:fldCharType="end"/>
        </w:r>
      </w:hyperlink>
    </w:p>
    <w:p w:rsidR="00926F50" w:rsidRDefault="009534D8" w:rsidP="00B052B6">
      <w:pPr>
        <w:pStyle w:val="TOC2"/>
        <w:tabs>
          <w:tab w:val="clear" w:pos="8505"/>
          <w:tab w:val="right" w:leader="dot" w:pos="8789"/>
        </w:tabs>
        <w:ind w:right="510"/>
        <w:rPr>
          <w:rFonts w:asciiTheme="minorHAnsi" w:eastAsiaTheme="minorEastAsia" w:hAnsiTheme="minorHAnsi" w:cstheme="minorBidi"/>
          <w:bCs w:val="0"/>
          <w:sz w:val="22"/>
          <w:szCs w:val="22"/>
          <w:lang w:val="en-US"/>
        </w:rPr>
      </w:pPr>
      <w:hyperlink w:anchor="_Toc418457190" w:history="1">
        <w:r w:rsidR="00926F50" w:rsidRPr="0092667B">
          <w:rPr>
            <w:rStyle w:val="Hyperlink"/>
          </w:rPr>
          <w:t xml:space="preserve">4.3. </w:t>
        </w:r>
        <w:r w:rsidR="00926F50" w:rsidRPr="0092667B">
          <w:rPr>
            <w:rStyle w:val="Hyperlink"/>
            <w:iCs/>
          </w:rPr>
          <w:t>Xây dựng mô hình thâm canh tổng hợp kết hợp trồng xen đậu đen</w:t>
        </w:r>
        <w:r w:rsidR="00926F50">
          <w:rPr>
            <w:webHidden/>
          </w:rPr>
          <w:tab/>
        </w:r>
        <w:r w:rsidR="00926F50">
          <w:rPr>
            <w:webHidden/>
          </w:rPr>
          <w:fldChar w:fldCharType="begin"/>
        </w:r>
        <w:r w:rsidR="00926F50">
          <w:rPr>
            <w:webHidden/>
          </w:rPr>
          <w:instrText xml:space="preserve"> PAGEREF _Toc418457190 \h </w:instrText>
        </w:r>
        <w:r w:rsidR="00926F50">
          <w:rPr>
            <w:webHidden/>
          </w:rPr>
        </w:r>
        <w:r w:rsidR="00926F50">
          <w:rPr>
            <w:webHidden/>
          </w:rPr>
          <w:fldChar w:fldCharType="separate"/>
        </w:r>
        <w:r w:rsidR="003262AD">
          <w:rPr>
            <w:webHidden/>
          </w:rPr>
          <w:t>41</w:t>
        </w:r>
        <w:r w:rsidR="00926F50">
          <w:rPr>
            <w:webHidden/>
          </w:rPr>
          <w:fldChar w:fldCharType="end"/>
        </w:r>
      </w:hyperlink>
    </w:p>
    <w:p w:rsidR="00926F50" w:rsidRDefault="009534D8" w:rsidP="00B052B6">
      <w:pPr>
        <w:pStyle w:val="TOC2"/>
        <w:tabs>
          <w:tab w:val="clear" w:pos="8505"/>
          <w:tab w:val="right" w:leader="dot" w:pos="8789"/>
        </w:tabs>
        <w:ind w:right="510"/>
        <w:rPr>
          <w:rFonts w:asciiTheme="minorHAnsi" w:eastAsiaTheme="minorEastAsia" w:hAnsiTheme="minorHAnsi" w:cstheme="minorBidi"/>
          <w:bCs w:val="0"/>
          <w:sz w:val="22"/>
          <w:szCs w:val="22"/>
          <w:lang w:val="en-US"/>
        </w:rPr>
      </w:pPr>
      <w:hyperlink w:anchor="_Toc418457191" w:history="1">
        <w:r w:rsidR="00926F50" w:rsidRPr="0092667B">
          <w:rPr>
            <w:rStyle w:val="Hyperlink"/>
          </w:rPr>
          <w:t>5. Tình hình sử dụng lao động</w:t>
        </w:r>
        <w:r w:rsidR="00926F50">
          <w:rPr>
            <w:webHidden/>
          </w:rPr>
          <w:tab/>
        </w:r>
        <w:r w:rsidR="00926F50">
          <w:rPr>
            <w:webHidden/>
          </w:rPr>
          <w:fldChar w:fldCharType="begin"/>
        </w:r>
        <w:r w:rsidR="00926F50">
          <w:rPr>
            <w:webHidden/>
          </w:rPr>
          <w:instrText xml:space="preserve"> PAGEREF _Toc418457191 \h </w:instrText>
        </w:r>
        <w:r w:rsidR="00926F50">
          <w:rPr>
            <w:webHidden/>
          </w:rPr>
        </w:r>
        <w:r w:rsidR="00926F50">
          <w:rPr>
            <w:webHidden/>
          </w:rPr>
          <w:fldChar w:fldCharType="separate"/>
        </w:r>
        <w:r w:rsidR="003262AD">
          <w:rPr>
            <w:webHidden/>
          </w:rPr>
          <w:t>50</w:t>
        </w:r>
        <w:r w:rsidR="00926F50">
          <w:rPr>
            <w:webHidden/>
          </w:rPr>
          <w:fldChar w:fldCharType="end"/>
        </w:r>
      </w:hyperlink>
    </w:p>
    <w:p w:rsidR="00926F50" w:rsidRDefault="009534D8" w:rsidP="00B052B6">
      <w:pPr>
        <w:pStyle w:val="TOC2"/>
        <w:tabs>
          <w:tab w:val="clear" w:pos="8505"/>
          <w:tab w:val="right" w:leader="dot" w:pos="8789"/>
        </w:tabs>
        <w:ind w:right="510"/>
        <w:rPr>
          <w:rFonts w:asciiTheme="minorHAnsi" w:eastAsiaTheme="minorEastAsia" w:hAnsiTheme="minorHAnsi" w:cstheme="minorBidi"/>
          <w:bCs w:val="0"/>
          <w:sz w:val="22"/>
          <w:szCs w:val="22"/>
          <w:lang w:val="en-US"/>
        </w:rPr>
      </w:pPr>
      <w:hyperlink w:anchor="_Toc418457192" w:history="1">
        <w:r w:rsidR="00926F50" w:rsidRPr="0092667B">
          <w:rPr>
            <w:rStyle w:val="Hyperlink"/>
          </w:rPr>
          <w:t>6. Quản lý, sử dụng kinh phí hỗ trợ từ ngân sách sự nghiệp khoa học công nghệ Trung ương và địa phương, huy động đối ứng từ các thành phần kinh tế để thực hiện dự án</w:t>
        </w:r>
        <w:r w:rsidR="00926F50">
          <w:rPr>
            <w:webHidden/>
          </w:rPr>
          <w:tab/>
        </w:r>
        <w:r w:rsidR="00926F50">
          <w:rPr>
            <w:webHidden/>
          </w:rPr>
          <w:fldChar w:fldCharType="begin"/>
        </w:r>
        <w:r w:rsidR="00926F50">
          <w:rPr>
            <w:webHidden/>
          </w:rPr>
          <w:instrText xml:space="preserve"> PAGEREF _Toc418457192 \h </w:instrText>
        </w:r>
        <w:r w:rsidR="00926F50">
          <w:rPr>
            <w:webHidden/>
          </w:rPr>
        </w:r>
        <w:r w:rsidR="00926F50">
          <w:rPr>
            <w:webHidden/>
          </w:rPr>
          <w:fldChar w:fldCharType="separate"/>
        </w:r>
        <w:r w:rsidR="003262AD">
          <w:rPr>
            <w:webHidden/>
          </w:rPr>
          <w:t>51</w:t>
        </w:r>
        <w:r w:rsidR="00926F50">
          <w:rPr>
            <w:webHidden/>
          </w:rPr>
          <w:fldChar w:fldCharType="end"/>
        </w:r>
      </w:hyperlink>
    </w:p>
    <w:p w:rsidR="00926F50" w:rsidRDefault="009534D8" w:rsidP="00B052B6">
      <w:pPr>
        <w:pStyle w:val="TOC2"/>
        <w:tabs>
          <w:tab w:val="clear" w:pos="8505"/>
          <w:tab w:val="right" w:leader="dot" w:pos="8789"/>
        </w:tabs>
        <w:ind w:right="510"/>
        <w:rPr>
          <w:rFonts w:asciiTheme="minorHAnsi" w:eastAsiaTheme="minorEastAsia" w:hAnsiTheme="minorHAnsi" w:cstheme="minorBidi"/>
          <w:bCs w:val="0"/>
          <w:sz w:val="22"/>
          <w:szCs w:val="22"/>
          <w:lang w:val="en-US"/>
        </w:rPr>
      </w:pPr>
      <w:hyperlink w:anchor="_Toc418457193" w:history="1">
        <w:r w:rsidR="00926F50" w:rsidRPr="0092667B">
          <w:rPr>
            <w:rStyle w:val="Hyperlink"/>
          </w:rPr>
          <w:t>7. Tổ chức thị trường tiêu thụ sản phẩm của dự án</w:t>
        </w:r>
        <w:r w:rsidR="00926F50">
          <w:rPr>
            <w:webHidden/>
          </w:rPr>
          <w:tab/>
        </w:r>
        <w:r w:rsidR="00926F50">
          <w:rPr>
            <w:webHidden/>
          </w:rPr>
          <w:fldChar w:fldCharType="begin"/>
        </w:r>
        <w:r w:rsidR="00926F50">
          <w:rPr>
            <w:webHidden/>
          </w:rPr>
          <w:instrText xml:space="preserve"> PAGEREF _Toc418457193 \h </w:instrText>
        </w:r>
        <w:r w:rsidR="00926F50">
          <w:rPr>
            <w:webHidden/>
          </w:rPr>
        </w:r>
        <w:r w:rsidR="00926F50">
          <w:rPr>
            <w:webHidden/>
          </w:rPr>
          <w:fldChar w:fldCharType="separate"/>
        </w:r>
        <w:r w:rsidR="003262AD">
          <w:rPr>
            <w:webHidden/>
          </w:rPr>
          <w:t>54</w:t>
        </w:r>
        <w:r w:rsidR="00926F50">
          <w:rPr>
            <w:webHidden/>
          </w:rPr>
          <w:fldChar w:fldCharType="end"/>
        </w:r>
      </w:hyperlink>
    </w:p>
    <w:p w:rsidR="00926F50" w:rsidRDefault="009534D8" w:rsidP="00B052B6">
      <w:pPr>
        <w:pStyle w:val="TOC2"/>
        <w:tabs>
          <w:tab w:val="clear" w:pos="8505"/>
          <w:tab w:val="right" w:leader="dot" w:pos="8789"/>
        </w:tabs>
        <w:ind w:right="510"/>
        <w:rPr>
          <w:rFonts w:asciiTheme="minorHAnsi" w:eastAsiaTheme="minorEastAsia" w:hAnsiTheme="minorHAnsi" w:cstheme="minorBidi"/>
          <w:bCs w:val="0"/>
          <w:sz w:val="22"/>
          <w:szCs w:val="22"/>
          <w:lang w:val="en-US"/>
        </w:rPr>
      </w:pPr>
      <w:hyperlink w:anchor="_Toc418457194" w:history="1">
        <w:r w:rsidR="00926F50" w:rsidRPr="0092667B">
          <w:rPr>
            <w:rStyle w:val="Hyperlink"/>
          </w:rPr>
          <w:t>8. Thông tin tuyên truyền và biện pháp khuyến khích nhân rộng kết quả của dự án</w:t>
        </w:r>
        <w:r w:rsidR="00926F50">
          <w:rPr>
            <w:webHidden/>
          </w:rPr>
          <w:tab/>
        </w:r>
        <w:r w:rsidR="00926F50">
          <w:rPr>
            <w:webHidden/>
          </w:rPr>
          <w:fldChar w:fldCharType="begin"/>
        </w:r>
        <w:r w:rsidR="00926F50">
          <w:rPr>
            <w:webHidden/>
          </w:rPr>
          <w:instrText xml:space="preserve"> PAGEREF _Toc418457194 \h </w:instrText>
        </w:r>
        <w:r w:rsidR="00926F50">
          <w:rPr>
            <w:webHidden/>
          </w:rPr>
        </w:r>
        <w:r w:rsidR="00926F50">
          <w:rPr>
            <w:webHidden/>
          </w:rPr>
          <w:fldChar w:fldCharType="separate"/>
        </w:r>
        <w:r w:rsidR="003262AD">
          <w:rPr>
            <w:webHidden/>
          </w:rPr>
          <w:t>54</w:t>
        </w:r>
        <w:r w:rsidR="00926F50">
          <w:rPr>
            <w:webHidden/>
          </w:rPr>
          <w:fldChar w:fldCharType="end"/>
        </w:r>
      </w:hyperlink>
    </w:p>
    <w:p w:rsidR="00926F50" w:rsidRDefault="009534D8" w:rsidP="00B052B6">
      <w:pPr>
        <w:pStyle w:val="TOC2"/>
        <w:tabs>
          <w:tab w:val="clear" w:pos="8505"/>
          <w:tab w:val="right" w:leader="dot" w:pos="8789"/>
        </w:tabs>
        <w:ind w:right="510"/>
        <w:rPr>
          <w:rFonts w:asciiTheme="minorHAnsi" w:eastAsiaTheme="minorEastAsia" w:hAnsiTheme="minorHAnsi" w:cstheme="minorBidi"/>
          <w:bCs w:val="0"/>
          <w:sz w:val="22"/>
          <w:szCs w:val="22"/>
          <w:lang w:val="en-US"/>
        </w:rPr>
      </w:pPr>
      <w:hyperlink w:anchor="_Toc418457195" w:history="1">
        <w:r w:rsidR="00926F50" w:rsidRPr="0092667B">
          <w:rPr>
            <w:rStyle w:val="Hyperlink"/>
          </w:rPr>
          <w:t>9. Tổng hợp kết quả đạt được của các nội dung so với hợp đồng và thuyết minh dự án</w:t>
        </w:r>
        <w:r w:rsidR="00926F50">
          <w:rPr>
            <w:webHidden/>
          </w:rPr>
          <w:tab/>
        </w:r>
        <w:r w:rsidR="00926F50">
          <w:rPr>
            <w:webHidden/>
          </w:rPr>
          <w:fldChar w:fldCharType="begin"/>
        </w:r>
        <w:r w:rsidR="00926F50">
          <w:rPr>
            <w:webHidden/>
          </w:rPr>
          <w:instrText xml:space="preserve"> PAGEREF _Toc418457195 \h </w:instrText>
        </w:r>
        <w:r w:rsidR="00926F50">
          <w:rPr>
            <w:webHidden/>
          </w:rPr>
        </w:r>
        <w:r w:rsidR="00926F50">
          <w:rPr>
            <w:webHidden/>
          </w:rPr>
          <w:fldChar w:fldCharType="separate"/>
        </w:r>
        <w:r w:rsidR="003262AD">
          <w:rPr>
            <w:webHidden/>
          </w:rPr>
          <w:t>55</w:t>
        </w:r>
        <w:r w:rsidR="00926F50">
          <w:rPr>
            <w:webHidden/>
          </w:rPr>
          <w:fldChar w:fldCharType="end"/>
        </w:r>
      </w:hyperlink>
    </w:p>
    <w:p w:rsidR="00926F50" w:rsidRDefault="009534D8" w:rsidP="00B052B6">
      <w:pPr>
        <w:pStyle w:val="TOC2"/>
        <w:tabs>
          <w:tab w:val="clear" w:pos="8505"/>
          <w:tab w:val="right" w:leader="dot" w:pos="8789"/>
        </w:tabs>
        <w:ind w:right="510"/>
        <w:rPr>
          <w:rFonts w:asciiTheme="minorHAnsi" w:eastAsiaTheme="minorEastAsia" w:hAnsiTheme="minorHAnsi" w:cstheme="minorBidi"/>
          <w:bCs w:val="0"/>
          <w:sz w:val="22"/>
          <w:szCs w:val="22"/>
          <w:lang w:val="en-US"/>
        </w:rPr>
      </w:pPr>
      <w:hyperlink w:anchor="_Toc418457196" w:history="1">
        <w:r w:rsidR="00926F50" w:rsidRPr="0092667B">
          <w:rPr>
            <w:rStyle w:val="Hyperlink"/>
          </w:rPr>
          <w:t>III. Phân tích đánh giá kết quả đạt được của dự án theo các nội dung</w:t>
        </w:r>
        <w:r w:rsidR="00926F50">
          <w:rPr>
            <w:webHidden/>
          </w:rPr>
          <w:tab/>
        </w:r>
        <w:r w:rsidR="00926F50">
          <w:rPr>
            <w:webHidden/>
          </w:rPr>
          <w:fldChar w:fldCharType="begin"/>
        </w:r>
        <w:r w:rsidR="00926F50">
          <w:rPr>
            <w:webHidden/>
          </w:rPr>
          <w:instrText xml:space="preserve"> PAGEREF _Toc418457196 \h </w:instrText>
        </w:r>
        <w:r w:rsidR="00926F50">
          <w:rPr>
            <w:webHidden/>
          </w:rPr>
        </w:r>
        <w:r w:rsidR="00926F50">
          <w:rPr>
            <w:webHidden/>
          </w:rPr>
          <w:fldChar w:fldCharType="separate"/>
        </w:r>
        <w:r w:rsidR="003262AD">
          <w:rPr>
            <w:webHidden/>
          </w:rPr>
          <w:t>57</w:t>
        </w:r>
        <w:r w:rsidR="00926F50">
          <w:rPr>
            <w:webHidden/>
          </w:rPr>
          <w:fldChar w:fldCharType="end"/>
        </w:r>
      </w:hyperlink>
    </w:p>
    <w:p w:rsidR="00926F50" w:rsidRDefault="009534D8" w:rsidP="00B052B6">
      <w:pPr>
        <w:pStyle w:val="TOC2"/>
        <w:tabs>
          <w:tab w:val="clear" w:pos="8505"/>
          <w:tab w:val="right" w:leader="dot" w:pos="8789"/>
        </w:tabs>
        <w:ind w:right="510"/>
        <w:rPr>
          <w:rFonts w:asciiTheme="minorHAnsi" w:eastAsiaTheme="minorEastAsia" w:hAnsiTheme="minorHAnsi" w:cstheme="minorBidi"/>
          <w:bCs w:val="0"/>
          <w:sz w:val="22"/>
          <w:szCs w:val="22"/>
          <w:lang w:val="en-US"/>
        </w:rPr>
      </w:pPr>
      <w:hyperlink w:anchor="_Toc418457197" w:history="1">
        <w:r w:rsidR="00926F50" w:rsidRPr="0092667B">
          <w:rPr>
            <w:rStyle w:val="Hyperlink"/>
          </w:rPr>
          <w:t>1. Công tác chuyển giao công nghệ</w:t>
        </w:r>
        <w:r w:rsidR="00926F50">
          <w:rPr>
            <w:webHidden/>
          </w:rPr>
          <w:tab/>
        </w:r>
        <w:r w:rsidR="00926F50">
          <w:rPr>
            <w:webHidden/>
          </w:rPr>
          <w:fldChar w:fldCharType="begin"/>
        </w:r>
        <w:r w:rsidR="00926F50">
          <w:rPr>
            <w:webHidden/>
          </w:rPr>
          <w:instrText xml:space="preserve"> PAGEREF _Toc418457197 \h </w:instrText>
        </w:r>
        <w:r w:rsidR="00926F50">
          <w:rPr>
            <w:webHidden/>
          </w:rPr>
        </w:r>
        <w:r w:rsidR="00926F50">
          <w:rPr>
            <w:webHidden/>
          </w:rPr>
          <w:fldChar w:fldCharType="separate"/>
        </w:r>
        <w:r w:rsidR="003262AD">
          <w:rPr>
            <w:webHidden/>
          </w:rPr>
          <w:t>57</w:t>
        </w:r>
        <w:r w:rsidR="00926F50">
          <w:rPr>
            <w:webHidden/>
          </w:rPr>
          <w:fldChar w:fldCharType="end"/>
        </w:r>
      </w:hyperlink>
    </w:p>
    <w:p w:rsidR="00926F50" w:rsidRDefault="009534D8" w:rsidP="00B052B6">
      <w:pPr>
        <w:pStyle w:val="TOC2"/>
        <w:tabs>
          <w:tab w:val="clear" w:pos="8505"/>
          <w:tab w:val="right" w:leader="dot" w:pos="8789"/>
        </w:tabs>
        <w:ind w:right="510"/>
        <w:rPr>
          <w:rFonts w:asciiTheme="minorHAnsi" w:eastAsiaTheme="minorEastAsia" w:hAnsiTheme="minorHAnsi" w:cstheme="minorBidi"/>
          <w:bCs w:val="0"/>
          <w:sz w:val="22"/>
          <w:szCs w:val="22"/>
          <w:lang w:val="en-US"/>
        </w:rPr>
      </w:pPr>
      <w:hyperlink w:anchor="_Toc418457198" w:history="1">
        <w:r w:rsidR="00926F50" w:rsidRPr="0092667B">
          <w:rPr>
            <w:rStyle w:val="Hyperlink"/>
          </w:rPr>
          <w:t>2. Mức độ thực hiện nội dung và quy mô so với hợp đồng</w:t>
        </w:r>
        <w:r w:rsidR="00926F50">
          <w:rPr>
            <w:webHidden/>
          </w:rPr>
          <w:tab/>
        </w:r>
        <w:r w:rsidR="00926F50">
          <w:rPr>
            <w:webHidden/>
          </w:rPr>
          <w:fldChar w:fldCharType="begin"/>
        </w:r>
        <w:r w:rsidR="00926F50">
          <w:rPr>
            <w:webHidden/>
          </w:rPr>
          <w:instrText xml:space="preserve"> PAGEREF _Toc418457198 \h </w:instrText>
        </w:r>
        <w:r w:rsidR="00926F50">
          <w:rPr>
            <w:webHidden/>
          </w:rPr>
        </w:r>
        <w:r w:rsidR="00926F50">
          <w:rPr>
            <w:webHidden/>
          </w:rPr>
          <w:fldChar w:fldCharType="separate"/>
        </w:r>
        <w:r w:rsidR="003262AD">
          <w:rPr>
            <w:webHidden/>
          </w:rPr>
          <w:t>58</w:t>
        </w:r>
        <w:r w:rsidR="00926F50">
          <w:rPr>
            <w:webHidden/>
          </w:rPr>
          <w:fldChar w:fldCharType="end"/>
        </w:r>
      </w:hyperlink>
    </w:p>
    <w:p w:rsidR="00926F50" w:rsidRDefault="009534D8" w:rsidP="00B052B6">
      <w:pPr>
        <w:pStyle w:val="TOC2"/>
        <w:tabs>
          <w:tab w:val="clear" w:pos="8505"/>
          <w:tab w:val="right" w:leader="dot" w:pos="8789"/>
        </w:tabs>
        <w:ind w:right="510"/>
        <w:rPr>
          <w:rFonts w:asciiTheme="minorHAnsi" w:eastAsiaTheme="minorEastAsia" w:hAnsiTheme="minorHAnsi" w:cstheme="minorBidi"/>
          <w:bCs w:val="0"/>
          <w:sz w:val="22"/>
          <w:szCs w:val="22"/>
          <w:lang w:val="en-US"/>
        </w:rPr>
      </w:pPr>
      <w:hyperlink w:anchor="_Toc418457199" w:history="1">
        <w:r w:rsidR="00926F50" w:rsidRPr="0092667B">
          <w:rPr>
            <w:rStyle w:val="Hyperlink"/>
          </w:rPr>
          <w:t>3. Phương pháp tổ chức, quản lý, chỉ đạo thực hiện dự án</w:t>
        </w:r>
        <w:r w:rsidR="00926F50">
          <w:rPr>
            <w:webHidden/>
          </w:rPr>
          <w:tab/>
        </w:r>
        <w:r w:rsidR="00926F50">
          <w:rPr>
            <w:webHidden/>
          </w:rPr>
          <w:fldChar w:fldCharType="begin"/>
        </w:r>
        <w:r w:rsidR="00926F50">
          <w:rPr>
            <w:webHidden/>
          </w:rPr>
          <w:instrText xml:space="preserve"> PAGEREF _Toc418457199 \h </w:instrText>
        </w:r>
        <w:r w:rsidR="00926F50">
          <w:rPr>
            <w:webHidden/>
          </w:rPr>
        </w:r>
        <w:r w:rsidR="00926F50">
          <w:rPr>
            <w:webHidden/>
          </w:rPr>
          <w:fldChar w:fldCharType="separate"/>
        </w:r>
        <w:r w:rsidR="003262AD">
          <w:rPr>
            <w:webHidden/>
          </w:rPr>
          <w:t>58</w:t>
        </w:r>
        <w:r w:rsidR="00926F50">
          <w:rPr>
            <w:webHidden/>
          </w:rPr>
          <w:fldChar w:fldCharType="end"/>
        </w:r>
      </w:hyperlink>
    </w:p>
    <w:p w:rsidR="00926F50" w:rsidRDefault="009534D8" w:rsidP="00B052B6">
      <w:pPr>
        <w:pStyle w:val="TOC2"/>
        <w:tabs>
          <w:tab w:val="clear" w:pos="8505"/>
          <w:tab w:val="right" w:leader="dot" w:pos="8789"/>
        </w:tabs>
        <w:ind w:right="510"/>
        <w:rPr>
          <w:rFonts w:asciiTheme="minorHAnsi" w:eastAsiaTheme="minorEastAsia" w:hAnsiTheme="minorHAnsi" w:cstheme="minorBidi"/>
          <w:bCs w:val="0"/>
          <w:sz w:val="22"/>
          <w:szCs w:val="22"/>
          <w:lang w:val="en-US"/>
        </w:rPr>
      </w:pPr>
      <w:hyperlink w:anchor="_Toc418457200" w:history="1">
        <w:r w:rsidR="00926F50" w:rsidRPr="0092667B">
          <w:rPr>
            <w:rStyle w:val="Hyperlink"/>
          </w:rPr>
          <w:t>4. Tình hình sử dụng kinh phí hỗ trợ từ ngân sách và huy động kinh phí đối ứng để thực hiện dự án</w:t>
        </w:r>
        <w:r w:rsidR="00926F50">
          <w:rPr>
            <w:webHidden/>
          </w:rPr>
          <w:tab/>
        </w:r>
        <w:r w:rsidR="00926F50">
          <w:rPr>
            <w:webHidden/>
          </w:rPr>
          <w:fldChar w:fldCharType="begin"/>
        </w:r>
        <w:r w:rsidR="00926F50">
          <w:rPr>
            <w:webHidden/>
          </w:rPr>
          <w:instrText xml:space="preserve"> PAGEREF _Toc418457200 \h </w:instrText>
        </w:r>
        <w:r w:rsidR="00926F50">
          <w:rPr>
            <w:webHidden/>
          </w:rPr>
        </w:r>
        <w:r w:rsidR="00926F50">
          <w:rPr>
            <w:webHidden/>
          </w:rPr>
          <w:fldChar w:fldCharType="separate"/>
        </w:r>
        <w:r w:rsidR="003262AD">
          <w:rPr>
            <w:webHidden/>
          </w:rPr>
          <w:t>60</w:t>
        </w:r>
        <w:r w:rsidR="00926F50">
          <w:rPr>
            <w:webHidden/>
          </w:rPr>
          <w:fldChar w:fldCharType="end"/>
        </w:r>
      </w:hyperlink>
    </w:p>
    <w:p w:rsidR="00926F50" w:rsidRDefault="009534D8" w:rsidP="00B052B6">
      <w:pPr>
        <w:pStyle w:val="TOC2"/>
        <w:tabs>
          <w:tab w:val="clear" w:pos="8505"/>
          <w:tab w:val="right" w:leader="dot" w:pos="8789"/>
        </w:tabs>
        <w:ind w:right="510"/>
        <w:rPr>
          <w:rFonts w:asciiTheme="minorHAnsi" w:eastAsiaTheme="minorEastAsia" w:hAnsiTheme="minorHAnsi" w:cstheme="minorBidi"/>
          <w:bCs w:val="0"/>
          <w:sz w:val="22"/>
          <w:szCs w:val="22"/>
          <w:lang w:val="en-US"/>
        </w:rPr>
      </w:pPr>
      <w:hyperlink w:anchor="_Toc418457201" w:history="1">
        <w:r w:rsidR="00926F50" w:rsidRPr="0092667B">
          <w:rPr>
            <w:rStyle w:val="Hyperlink"/>
          </w:rPr>
          <w:t>5. Hiệu quả kinh tế – xã hội và môi trường của dự án</w:t>
        </w:r>
        <w:r w:rsidR="00926F50">
          <w:rPr>
            <w:webHidden/>
          </w:rPr>
          <w:tab/>
        </w:r>
        <w:r w:rsidR="00926F50">
          <w:rPr>
            <w:webHidden/>
          </w:rPr>
          <w:fldChar w:fldCharType="begin"/>
        </w:r>
        <w:r w:rsidR="00926F50">
          <w:rPr>
            <w:webHidden/>
          </w:rPr>
          <w:instrText xml:space="preserve"> PAGEREF _Toc418457201 \h </w:instrText>
        </w:r>
        <w:r w:rsidR="00926F50">
          <w:rPr>
            <w:webHidden/>
          </w:rPr>
        </w:r>
        <w:r w:rsidR="00926F50">
          <w:rPr>
            <w:webHidden/>
          </w:rPr>
          <w:fldChar w:fldCharType="separate"/>
        </w:r>
        <w:r w:rsidR="003262AD">
          <w:rPr>
            <w:webHidden/>
          </w:rPr>
          <w:t>60</w:t>
        </w:r>
        <w:r w:rsidR="00926F50">
          <w:rPr>
            <w:webHidden/>
          </w:rPr>
          <w:fldChar w:fldCharType="end"/>
        </w:r>
      </w:hyperlink>
    </w:p>
    <w:p w:rsidR="00926F50" w:rsidRDefault="009534D8" w:rsidP="00B052B6">
      <w:pPr>
        <w:pStyle w:val="TOC2"/>
        <w:tabs>
          <w:tab w:val="clear" w:pos="8505"/>
          <w:tab w:val="right" w:leader="dot" w:pos="8789"/>
        </w:tabs>
        <w:ind w:right="510"/>
        <w:rPr>
          <w:rFonts w:asciiTheme="minorHAnsi" w:eastAsiaTheme="minorEastAsia" w:hAnsiTheme="minorHAnsi" w:cstheme="minorBidi"/>
          <w:bCs w:val="0"/>
          <w:sz w:val="22"/>
          <w:szCs w:val="22"/>
          <w:lang w:val="en-US"/>
        </w:rPr>
      </w:pPr>
      <w:hyperlink w:anchor="_Toc418457202" w:history="1">
        <w:r w:rsidR="00926F50" w:rsidRPr="0092667B">
          <w:rPr>
            <w:rStyle w:val="Hyperlink"/>
          </w:rPr>
          <w:t>6. Khả năng duy trì, phát triển và nhân rộng kết quả của dự án</w:t>
        </w:r>
        <w:r w:rsidR="00926F50">
          <w:rPr>
            <w:webHidden/>
          </w:rPr>
          <w:tab/>
        </w:r>
        <w:r w:rsidR="00926F50">
          <w:rPr>
            <w:webHidden/>
          </w:rPr>
          <w:fldChar w:fldCharType="begin"/>
        </w:r>
        <w:r w:rsidR="00926F50">
          <w:rPr>
            <w:webHidden/>
          </w:rPr>
          <w:instrText xml:space="preserve"> PAGEREF _Toc418457202 \h </w:instrText>
        </w:r>
        <w:r w:rsidR="00926F50">
          <w:rPr>
            <w:webHidden/>
          </w:rPr>
        </w:r>
        <w:r w:rsidR="00926F50">
          <w:rPr>
            <w:webHidden/>
          </w:rPr>
          <w:fldChar w:fldCharType="separate"/>
        </w:r>
        <w:r w:rsidR="003262AD">
          <w:rPr>
            <w:webHidden/>
          </w:rPr>
          <w:t>62</w:t>
        </w:r>
        <w:r w:rsidR="00926F50">
          <w:rPr>
            <w:webHidden/>
          </w:rPr>
          <w:fldChar w:fldCharType="end"/>
        </w:r>
      </w:hyperlink>
    </w:p>
    <w:p w:rsidR="00926F50" w:rsidRDefault="009534D8" w:rsidP="00B052B6">
      <w:pPr>
        <w:pStyle w:val="TOC2"/>
        <w:tabs>
          <w:tab w:val="clear" w:pos="8505"/>
          <w:tab w:val="right" w:leader="dot" w:pos="8789"/>
        </w:tabs>
        <w:ind w:right="510"/>
        <w:rPr>
          <w:rFonts w:asciiTheme="minorHAnsi" w:eastAsiaTheme="minorEastAsia" w:hAnsiTheme="minorHAnsi" w:cstheme="minorBidi"/>
          <w:bCs w:val="0"/>
          <w:sz w:val="22"/>
          <w:szCs w:val="22"/>
          <w:lang w:val="en-US"/>
        </w:rPr>
      </w:pPr>
      <w:hyperlink w:anchor="_Toc418457203" w:history="1">
        <w:r w:rsidR="00926F50" w:rsidRPr="0092667B">
          <w:rPr>
            <w:rStyle w:val="Hyperlink"/>
            <w:iCs/>
          </w:rPr>
          <w:t>7. Đ</w:t>
        </w:r>
        <w:r w:rsidR="00926F50" w:rsidRPr="0092667B">
          <w:rPr>
            <w:rStyle w:val="Hyperlink"/>
          </w:rPr>
          <w:t>ánh giá tiềm lực của đơn vị chủ trì trước và sau khi triển khai dự án</w:t>
        </w:r>
        <w:r w:rsidR="00926F50">
          <w:rPr>
            <w:webHidden/>
          </w:rPr>
          <w:tab/>
        </w:r>
        <w:r w:rsidR="00926F50">
          <w:rPr>
            <w:webHidden/>
          </w:rPr>
          <w:fldChar w:fldCharType="begin"/>
        </w:r>
        <w:r w:rsidR="00926F50">
          <w:rPr>
            <w:webHidden/>
          </w:rPr>
          <w:instrText xml:space="preserve"> PAGEREF _Toc418457203 \h </w:instrText>
        </w:r>
        <w:r w:rsidR="00926F50">
          <w:rPr>
            <w:webHidden/>
          </w:rPr>
        </w:r>
        <w:r w:rsidR="00926F50">
          <w:rPr>
            <w:webHidden/>
          </w:rPr>
          <w:fldChar w:fldCharType="separate"/>
        </w:r>
        <w:r w:rsidR="003262AD">
          <w:rPr>
            <w:webHidden/>
          </w:rPr>
          <w:t>63</w:t>
        </w:r>
        <w:r w:rsidR="00926F50">
          <w:rPr>
            <w:webHidden/>
          </w:rPr>
          <w:fldChar w:fldCharType="end"/>
        </w:r>
      </w:hyperlink>
    </w:p>
    <w:p w:rsidR="00926F50" w:rsidRDefault="009534D8" w:rsidP="00B052B6">
      <w:pPr>
        <w:pStyle w:val="TOC1"/>
        <w:tabs>
          <w:tab w:val="clear" w:pos="8505"/>
          <w:tab w:val="right" w:leader="dot" w:pos="8789"/>
        </w:tabs>
        <w:ind w:right="510"/>
        <w:rPr>
          <w:rFonts w:asciiTheme="minorHAnsi" w:eastAsiaTheme="minorEastAsia" w:hAnsiTheme="minorHAnsi" w:cstheme="minorBidi"/>
          <w:b w:val="0"/>
          <w:bCs w:val="0"/>
          <w:sz w:val="22"/>
          <w:szCs w:val="22"/>
          <w:lang w:val="en-US"/>
        </w:rPr>
      </w:pPr>
      <w:hyperlink w:anchor="_Toc418457204" w:history="1">
        <w:r w:rsidR="00926F50" w:rsidRPr="0092667B">
          <w:rPr>
            <w:rStyle w:val="Hyperlink"/>
          </w:rPr>
          <w:t>C. Kết luận và kiến nghị</w:t>
        </w:r>
        <w:r w:rsidR="00926F50">
          <w:rPr>
            <w:webHidden/>
          </w:rPr>
          <w:tab/>
        </w:r>
        <w:r w:rsidR="00926F50">
          <w:rPr>
            <w:webHidden/>
          </w:rPr>
          <w:fldChar w:fldCharType="begin"/>
        </w:r>
        <w:r w:rsidR="00926F50">
          <w:rPr>
            <w:webHidden/>
          </w:rPr>
          <w:instrText xml:space="preserve"> PAGEREF _Toc418457204 \h </w:instrText>
        </w:r>
        <w:r w:rsidR="00926F50">
          <w:rPr>
            <w:webHidden/>
          </w:rPr>
        </w:r>
        <w:r w:rsidR="00926F50">
          <w:rPr>
            <w:webHidden/>
          </w:rPr>
          <w:fldChar w:fldCharType="separate"/>
        </w:r>
        <w:r w:rsidR="003262AD">
          <w:rPr>
            <w:webHidden/>
          </w:rPr>
          <w:t>64</w:t>
        </w:r>
        <w:r w:rsidR="00926F50">
          <w:rPr>
            <w:webHidden/>
          </w:rPr>
          <w:fldChar w:fldCharType="end"/>
        </w:r>
      </w:hyperlink>
    </w:p>
    <w:p w:rsidR="007042B4" w:rsidRPr="00206095" w:rsidRDefault="0066502E" w:rsidP="00B052B6">
      <w:pPr>
        <w:tabs>
          <w:tab w:val="left" w:pos="8647"/>
          <w:tab w:val="right" w:leader="dot" w:pos="8789"/>
          <w:tab w:val="right" w:leader="dot" w:pos="9072"/>
          <w:tab w:val="right" w:leader="dot" w:pos="9214"/>
        </w:tabs>
        <w:ind w:right="510"/>
      </w:pPr>
      <w:r w:rsidRPr="00671EDE">
        <w:rPr>
          <w:sz w:val="24"/>
          <w:szCs w:val="24"/>
        </w:rPr>
        <w:fldChar w:fldCharType="end"/>
      </w:r>
    </w:p>
    <w:p w:rsidR="00DF6177" w:rsidRPr="00DF6177" w:rsidRDefault="00DF6177" w:rsidP="00DF6177">
      <w:pPr>
        <w:pStyle w:val="H1notincontents"/>
        <w:tabs>
          <w:tab w:val="right" w:leader="dot" w:pos="9214"/>
        </w:tabs>
        <w:ind w:left="993" w:right="227" w:hanging="993"/>
        <w:rPr>
          <w:rFonts w:cs="Arial"/>
        </w:rPr>
      </w:pPr>
      <w:bookmarkStart w:id="0" w:name="_Toc266171241"/>
      <w:r w:rsidRPr="00DF6177">
        <w:rPr>
          <w:rFonts w:cs="Arial"/>
        </w:rPr>
        <w:lastRenderedPageBreak/>
        <w:t>DANH MỤC CÁC KÝ HIỆU, CÁC CHỮ VIẾT TẮT</w:t>
      </w:r>
      <w:bookmarkEnd w:id="0"/>
    </w:p>
    <w:p w:rsidR="00DF6177" w:rsidRDefault="00DF6177" w:rsidP="00DF6177">
      <w:pPr>
        <w:rPr>
          <w:sz w:val="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6830"/>
      </w:tblGrid>
      <w:tr w:rsidR="00DF6177" w:rsidTr="00DF6177">
        <w:trPr>
          <w:cantSplit/>
          <w:jc w:val="center"/>
        </w:trPr>
        <w:tc>
          <w:tcPr>
            <w:tcW w:w="2088" w:type="dxa"/>
            <w:tcBorders>
              <w:top w:val="single" w:sz="4" w:space="0" w:color="auto"/>
              <w:left w:val="single" w:sz="4" w:space="0" w:color="auto"/>
              <w:bottom w:val="single" w:sz="4" w:space="0" w:color="auto"/>
              <w:right w:val="single" w:sz="4" w:space="0" w:color="auto"/>
            </w:tcBorders>
            <w:vAlign w:val="center"/>
            <w:hideMark/>
          </w:tcPr>
          <w:p w:rsidR="00DF6177" w:rsidRDefault="00DF6177" w:rsidP="00DF6177">
            <w:pPr>
              <w:overflowPunct w:val="0"/>
              <w:autoSpaceDE w:val="0"/>
              <w:autoSpaceDN w:val="0"/>
              <w:adjustRightInd w:val="0"/>
              <w:spacing w:before="120" w:after="0" w:line="240" w:lineRule="auto"/>
              <w:jc w:val="center"/>
              <w:rPr>
                <w:b/>
                <w:bCs/>
                <w:color w:val="000000"/>
                <w:sz w:val="26"/>
                <w:szCs w:val="26"/>
              </w:rPr>
            </w:pPr>
            <w:r>
              <w:rPr>
                <w:b/>
                <w:bCs/>
                <w:color w:val="000000"/>
                <w:sz w:val="26"/>
                <w:szCs w:val="26"/>
                <w:lang w:val="nl-NL"/>
              </w:rPr>
              <w:t>Chữ viết tắt</w:t>
            </w:r>
          </w:p>
        </w:tc>
        <w:tc>
          <w:tcPr>
            <w:tcW w:w="6830" w:type="dxa"/>
            <w:tcBorders>
              <w:top w:val="single" w:sz="4" w:space="0" w:color="auto"/>
              <w:left w:val="single" w:sz="4" w:space="0" w:color="auto"/>
              <w:bottom w:val="single" w:sz="4" w:space="0" w:color="auto"/>
              <w:right w:val="single" w:sz="4" w:space="0" w:color="auto"/>
            </w:tcBorders>
            <w:vAlign w:val="center"/>
            <w:hideMark/>
          </w:tcPr>
          <w:p w:rsidR="00DF6177" w:rsidRDefault="00DF6177" w:rsidP="00DF6177">
            <w:pPr>
              <w:overflowPunct w:val="0"/>
              <w:autoSpaceDE w:val="0"/>
              <w:autoSpaceDN w:val="0"/>
              <w:adjustRightInd w:val="0"/>
              <w:spacing w:before="120" w:after="0" w:line="240" w:lineRule="auto"/>
              <w:jc w:val="center"/>
              <w:rPr>
                <w:b/>
                <w:bCs/>
                <w:color w:val="000000"/>
                <w:sz w:val="26"/>
                <w:szCs w:val="26"/>
              </w:rPr>
            </w:pPr>
            <w:r>
              <w:rPr>
                <w:b/>
                <w:bCs/>
                <w:color w:val="000000"/>
                <w:sz w:val="26"/>
                <w:szCs w:val="26"/>
                <w:lang w:val="nl-NL"/>
              </w:rPr>
              <w:t>Cụm từ</w:t>
            </w:r>
          </w:p>
        </w:tc>
      </w:tr>
      <w:tr w:rsidR="00DF6177" w:rsidTr="00DF6177">
        <w:trPr>
          <w:cantSplit/>
          <w:jc w:val="center"/>
        </w:trPr>
        <w:tc>
          <w:tcPr>
            <w:tcW w:w="2088" w:type="dxa"/>
            <w:tcBorders>
              <w:top w:val="single" w:sz="4" w:space="0" w:color="auto"/>
              <w:left w:val="single" w:sz="4" w:space="0" w:color="auto"/>
              <w:bottom w:val="dotted" w:sz="4" w:space="0" w:color="auto"/>
              <w:right w:val="single" w:sz="4" w:space="0" w:color="auto"/>
            </w:tcBorders>
            <w:vAlign w:val="center"/>
            <w:hideMark/>
          </w:tcPr>
          <w:p w:rsidR="00DF6177" w:rsidRDefault="00DF6177" w:rsidP="00DF6177">
            <w:pPr>
              <w:overflowPunct w:val="0"/>
              <w:autoSpaceDE w:val="0"/>
              <w:autoSpaceDN w:val="0"/>
              <w:adjustRightInd w:val="0"/>
              <w:spacing w:before="120" w:after="0" w:line="240" w:lineRule="auto"/>
              <w:rPr>
                <w:color w:val="000000"/>
                <w:sz w:val="26"/>
                <w:szCs w:val="26"/>
              </w:rPr>
            </w:pPr>
            <w:r>
              <w:rPr>
                <w:color w:val="000000"/>
                <w:sz w:val="26"/>
                <w:szCs w:val="26"/>
                <w:lang w:val="nl-NL"/>
              </w:rPr>
              <w:t>CV%</w:t>
            </w:r>
          </w:p>
        </w:tc>
        <w:tc>
          <w:tcPr>
            <w:tcW w:w="6830" w:type="dxa"/>
            <w:tcBorders>
              <w:top w:val="single" w:sz="4" w:space="0" w:color="auto"/>
              <w:left w:val="single" w:sz="4" w:space="0" w:color="auto"/>
              <w:bottom w:val="dotted" w:sz="4" w:space="0" w:color="auto"/>
              <w:right w:val="single" w:sz="4" w:space="0" w:color="auto"/>
            </w:tcBorders>
            <w:vAlign w:val="center"/>
            <w:hideMark/>
          </w:tcPr>
          <w:p w:rsidR="00DF6177" w:rsidRDefault="00DF6177" w:rsidP="00DF6177">
            <w:pPr>
              <w:overflowPunct w:val="0"/>
              <w:autoSpaceDE w:val="0"/>
              <w:autoSpaceDN w:val="0"/>
              <w:adjustRightInd w:val="0"/>
              <w:spacing w:before="120" w:after="0" w:line="240" w:lineRule="auto"/>
              <w:rPr>
                <w:color w:val="000000"/>
                <w:sz w:val="26"/>
                <w:szCs w:val="26"/>
              </w:rPr>
            </w:pPr>
            <w:r>
              <w:rPr>
                <w:color w:val="000000"/>
                <w:sz w:val="26"/>
                <w:szCs w:val="26"/>
                <w:lang w:val="nl-NL"/>
              </w:rPr>
              <w:t>Độ biến động của các mẫu điều tra/ mẫu số liệu theo dõi mô hình</w:t>
            </w:r>
          </w:p>
        </w:tc>
      </w:tr>
      <w:tr w:rsidR="00DF6177" w:rsidTr="00DF6177">
        <w:trPr>
          <w:cantSplit/>
          <w:jc w:val="center"/>
        </w:trPr>
        <w:tc>
          <w:tcPr>
            <w:tcW w:w="2088" w:type="dxa"/>
            <w:tcBorders>
              <w:top w:val="dotted" w:sz="4" w:space="0" w:color="auto"/>
              <w:left w:val="single" w:sz="4" w:space="0" w:color="auto"/>
              <w:bottom w:val="dotted" w:sz="4" w:space="0" w:color="auto"/>
              <w:right w:val="single" w:sz="4" w:space="0" w:color="auto"/>
            </w:tcBorders>
            <w:vAlign w:val="center"/>
            <w:hideMark/>
          </w:tcPr>
          <w:p w:rsidR="00DF6177" w:rsidRDefault="00DF6177" w:rsidP="00DF6177">
            <w:pPr>
              <w:overflowPunct w:val="0"/>
              <w:autoSpaceDE w:val="0"/>
              <w:autoSpaceDN w:val="0"/>
              <w:adjustRightInd w:val="0"/>
              <w:spacing w:before="120" w:after="0" w:line="240" w:lineRule="auto"/>
              <w:rPr>
                <w:color w:val="000000"/>
                <w:sz w:val="26"/>
                <w:szCs w:val="26"/>
              </w:rPr>
            </w:pPr>
            <w:r>
              <w:rPr>
                <w:color w:val="000000"/>
                <w:sz w:val="26"/>
                <w:szCs w:val="26"/>
              </w:rPr>
              <w:t>HC</w:t>
            </w:r>
          </w:p>
        </w:tc>
        <w:tc>
          <w:tcPr>
            <w:tcW w:w="6830" w:type="dxa"/>
            <w:tcBorders>
              <w:top w:val="dotted" w:sz="4" w:space="0" w:color="auto"/>
              <w:left w:val="single" w:sz="4" w:space="0" w:color="auto"/>
              <w:bottom w:val="dotted" w:sz="4" w:space="0" w:color="auto"/>
              <w:right w:val="single" w:sz="4" w:space="0" w:color="auto"/>
            </w:tcBorders>
            <w:vAlign w:val="center"/>
            <w:hideMark/>
          </w:tcPr>
          <w:p w:rsidR="00DF6177" w:rsidRDefault="00DF6177" w:rsidP="00DF6177">
            <w:pPr>
              <w:overflowPunct w:val="0"/>
              <w:autoSpaceDE w:val="0"/>
              <w:autoSpaceDN w:val="0"/>
              <w:adjustRightInd w:val="0"/>
              <w:spacing w:before="120" w:after="0" w:line="240" w:lineRule="auto"/>
              <w:rPr>
                <w:color w:val="000000"/>
                <w:sz w:val="26"/>
                <w:szCs w:val="26"/>
              </w:rPr>
            </w:pPr>
            <w:r>
              <w:rPr>
                <w:color w:val="000000"/>
                <w:sz w:val="26"/>
                <w:szCs w:val="26"/>
                <w:lang w:val="nl-NL"/>
              </w:rPr>
              <w:t>Hữu cơ</w:t>
            </w:r>
          </w:p>
        </w:tc>
      </w:tr>
      <w:tr w:rsidR="00DF6177" w:rsidTr="00DF6177">
        <w:trPr>
          <w:cantSplit/>
          <w:jc w:val="center"/>
        </w:trPr>
        <w:tc>
          <w:tcPr>
            <w:tcW w:w="2088" w:type="dxa"/>
            <w:tcBorders>
              <w:top w:val="dotted" w:sz="4" w:space="0" w:color="auto"/>
              <w:left w:val="single" w:sz="4" w:space="0" w:color="auto"/>
              <w:bottom w:val="dotted" w:sz="4" w:space="0" w:color="auto"/>
              <w:right w:val="single" w:sz="4" w:space="0" w:color="auto"/>
            </w:tcBorders>
            <w:vAlign w:val="center"/>
            <w:hideMark/>
          </w:tcPr>
          <w:p w:rsidR="00DF6177" w:rsidRDefault="00DF6177" w:rsidP="00DF6177">
            <w:pPr>
              <w:overflowPunct w:val="0"/>
              <w:autoSpaceDE w:val="0"/>
              <w:autoSpaceDN w:val="0"/>
              <w:adjustRightInd w:val="0"/>
              <w:spacing w:before="120" w:after="0" w:line="240" w:lineRule="auto"/>
              <w:rPr>
                <w:color w:val="000000"/>
                <w:sz w:val="26"/>
                <w:szCs w:val="26"/>
              </w:rPr>
            </w:pPr>
            <w:r>
              <w:rPr>
                <w:color w:val="000000"/>
                <w:sz w:val="26"/>
                <w:szCs w:val="26"/>
              </w:rPr>
              <w:t>INM</w:t>
            </w:r>
          </w:p>
        </w:tc>
        <w:tc>
          <w:tcPr>
            <w:tcW w:w="6830" w:type="dxa"/>
            <w:tcBorders>
              <w:top w:val="dotted" w:sz="4" w:space="0" w:color="auto"/>
              <w:left w:val="single" w:sz="4" w:space="0" w:color="auto"/>
              <w:bottom w:val="dotted" w:sz="4" w:space="0" w:color="auto"/>
              <w:right w:val="single" w:sz="4" w:space="0" w:color="auto"/>
            </w:tcBorders>
            <w:vAlign w:val="center"/>
            <w:hideMark/>
          </w:tcPr>
          <w:p w:rsidR="00DF6177" w:rsidRDefault="00DF6177" w:rsidP="00DF6177">
            <w:pPr>
              <w:overflowPunct w:val="0"/>
              <w:autoSpaceDE w:val="0"/>
              <w:autoSpaceDN w:val="0"/>
              <w:adjustRightInd w:val="0"/>
              <w:spacing w:before="120" w:after="0" w:line="240" w:lineRule="auto"/>
              <w:rPr>
                <w:color w:val="000000"/>
                <w:sz w:val="26"/>
                <w:szCs w:val="26"/>
              </w:rPr>
            </w:pPr>
            <w:r>
              <w:rPr>
                <w:color w:val="000000"/>
                <w:sz w:val="26"/>
                <w:szCs w:val="26"/>
                <w:lang w:val="nl-NL"/>
              </w:rPr>
              <w:t>Quản lý dinh dưỡng tổng hợp</w:t>
            </w:r>
          </w:p>
        </w:tc>
      </w:tr>
      <w:tr w:rsidR="00DF6177" w:rsidTr="00DF6177">
        <w:trPr>
          <w:cantSplit/>
          <w:jc w:val="center"/>
        </w:trPr>
        <w:tc>
          <w:tcPr>
            <w:tcW w:w="2088" w:type="dxa"/>
            <w:tcBorders>
              <w:top w:val="dotted" w:sz="4" w:space="0" w:color="auto"/>
              <w:left w:val="single" w:sz="4" w:space="0" w:color="auto"/>
              <w:bottom w:val="dotted" w:sz="4" w:space="0" w:color="auto"/>
              <w:right w:val="single" w:sz="4" w:space="0" w:color="auto"/>
            </w:tcBorders>
            <w:vAlign w:val="center"/>
            <w:hideMark/>
          </w:tcPr>
          <w:p w:rsidR="00DF6177" w:rsidRDefault="00DF6177" w:rsidP="00DF6177">
            <w:pPr>
              <w:overflowPunct w:val="0"/>
              <w:autoSpaceDE w:val="0"/>
              <w:autoSpaceDN w:val="0"/>
              <w:adjustRightInd w:val="0"/>
              <w:spacing w:before="120" w:after="0" w:line="240" w:lineRule="auto"/>
              <w:rPr>
                <w:color w:val="000000"/>
                <w:sz w:val="26"/>
                <w:szCs w:val="26"/>
              </w:rPr>
            </w:pPr>
            <w:r>
              <w:rPr>
                <w:color w:val="000000"/>
                <w:sz w:val="26"/>
                <w:szCs w:val="26"/>
              </w:rPr>
              <w:t>IPM</w:t>
            </w:r>
          </w:p>
        </w:tc>
        <w:tc>
          <w:tcPr>
            <w:tcW w:w="6830" w:type="dxa"/>
            <w:tcBorders>
              <w:top w:val="dotted" w:sz="4" w:space="0" w:color="auto"/>
              <w:left w:val="single" w:sz="4" w:space="0" w:color="auto"/>
              <w:bottom w:val="dotted" w:sz="4" w:space="0" w:color="auto"/>
              <w:right w:val="single" w:sz="4" w:space="0" w:color="auto"/>
            </w:tcBorders>
            <w:vAlign w:val="center"/>
            <w:hideMark/>
          </w:tcPr>
          <w:p w:rsidR="00DF6177" w:rsidRDefault="00DF6177" w:rsidP="00DF6177">
            <w:pPr>
              <w:overflowPunct w:val="0"/>
              <w:autoSpaceDE w:val="0"/>
              <w:autoSpaceDN w:val="0"/>
              <w:adjustRightInd w:val="0"/>
              <w:spacing w:before="120" w:after="0" w:line="240" w:lineRule="auto"/>
              <w:rPr>
                <w:color w:val="000000"/>
                <w:sz w:val="26"/>
                <w:szCs w:val="26"/>
              </w:rPr>
            </w:pPr>
            <w:r>
              <w:rPr>
                <w:color w:val="000000"/>
                <w:sz w:val="26"/>
                <w:szCs w:val="26"/>
                <w:lang w:val="nl-NL"/>
              </w:rPr>
              <w:t>Quản lý dịch hại tổng hợp</w:t>
            </w:r>
          </w:p>
        </w:tc>
      </w:tr>
      <w:tr w:rsidR="00DF6177" w:rsidTr="00DF6177">
        <w:trPr>
          <w:cantSplit/>
          <w:jc w:val="center"/>
        </w:trPr>
        <w:tc>
          <w:tcPr>
            <w:tcW w:w="2088" w:type="dxa"/>
            <w:tcBorders>
              <w:top w:val="dotted" w:sz="4" w:space="0" w:color="auto"/>
              <w:left w:val="single" w:sz="4" w:space="0" w:color="auto"/>
              <w:bottom w:val="dotted" w:sz="4" w:space="0" w:color="auto"/>
              <w:right w:val="single" w:sz="4" w:space="0" w:color="auto"/>
            </w:tcBorders>
            <w:vAlign w:val="center"/>
            <w:hideMark/>
          </w:tcPr>
          <w:p w:rsidR="00DF6177" w:rsidRDefault="00DF6177" w:rsidP="00DF6177">
            <w:pPr>
              <w:overflowPunct w:val="0"/>
              <w:autoSpaceDE w:val="0"/>
              <w:autoSpaceDN w:val="0"/>
              <w:adjustRightInd w:val="0"/>
              <w:spacing w:before="120" w:after="0" w:line="240" w:lineRule="auto"/>
              <w:rPr>
                <w:color w:val="000000"/>
                <w:sz w:val="26"/>
                <w:szCs w:val="26"/>
              </w:rPr>
            </w:pPr>
            <w:r>
              <w:rPr>
                <w:color w:val="000000"/>
                <w:sz w:val="26"/>
                <w:szCs w:val="26"/>
                <w:lang w:val="nl-NL"/>
              </w:rPr>
              <w:t>K</w:t>
            </w:r>
            <w:r w:rsidRPr="00C34B5F">
              <w:rPr>
                <w:color w:val="000000"/>
                <w:sz w:val="26"/>
                <w:szCs w:val="26"/>
                <w:vertAlign w:val="subscript"/>
                <w:lang w:val="nl-NL"/>
              </w:rPr>
              <w:t>2</w:t>
            </w:r>
            <w:r>
              <w:rPr>
                <w:color w:val="000000"/>
                <w:sz w:val="26"/>
                <w:szCs w:val="26"/>
                <w:lang w:val="nl-NL"/>
              </w:rPr>
              <w:t>O</w:t>
            </w:r>
          </w:p>
        </w:tc>
        <w:tc>
          <w:tcPr>
            <w:tcW w:w="6830" w:type="dxa"/>
            <w:tcBorders>
              <w:top w:val="dotted" w:sz="4" w:space="0" w:color="auto"/>
              <w:left w:val="single" w:sz="4" w:space="0" w:color="auto"/>
              <w:bottom w:val="dotted" w:sz="4" w:space="0" w:color="auto"/>
              <w:right w:val="single" w:sz="4" w:space="0" w:color="auto"/>
            </w:tcBorders>
            <w:vAlign w:val="center"/>
            <w:hideMark/>
          </w:tcPr>
          <w:p w:rsidR="00DF6177" w:rsidRDefault="00DF6177" w:rsidP="00DF6177">
            <w:pPr>
              <w:overflowPunct w:val="0"/>
              <w:autoSpaceDE w:val="0"/>
              <w:autoSpaceDN w:val="0"/>
              <w:adjustRightInd w:val="0"/>
              <w:spacing w:before="120" w:after="0" w:line="240" w:lineRule="auto"/>
              <w:rPr>
                <w:color w:val="000000"/>
                <w:sz w:val="26"/>
                <w:szCs w:val="26"/>
              </w:rPr>
            </w:pPr>
            <w:r>
              <w:rPr>
                <w:color w:val="000000"/>
                <w:sz w:val="26"/>
                <w:szCs w:val="26"/>
                <w:lang w:val="nl-NL"/>
              </w:rPr>
              <w:t>Ka li nguyên chất</w:t>
            </w:r>
          </w:p>
        </w:tc>
      </w:tr>
      <w:tr w:rsidR="00DF6177" w:rsidTr="00DF6177">
        <w:trPr>
          <w:cantSplit/>
          <w:jc w:val="center"/>
        </w:trPr>
        <w:tc>
          <w:tcPr>
            <w:tcW w:w="2088" w:type="dxa"/>
            <w:tcBorders>
              <w:top w:val="dotted" w:sz="4" w:space="0" w:color="auto"/>
              <w:left w:val="single" w:sz="4" w:space="0" w:color="auto"/>
              <w:bottom w:val="dotted" w:sz="4" w:space="0" w:color="auto"/>
              <w:right w:val="single" w:sz="4" w:space="0" w:color="auto"/>
            </w:tcBorders>
            <w:vAlign w:val="center"/>
            <w:hideMark/>
          </w:tcPr>
          <w:p w:rsidR="00DF6177" w:rsidRDefault="00DF6177" w:rsidP="00DF6177">
            <w:pPr>
              <w:overflowPunct w:val="0"/>
              <w:autoSpaceDE w:val="0"/>
              <w:autoSpaceDN w:val="0"/>
              <w:adjustRightInd w:val="0"/>
              <w:spacing w:before="120" w:after="0" w:line="240" w:lineRule="auto"/>
              <w:rPr>
                <w:color w:val="000000"/>
                <w:sz w:val="26"/>
                <w:szCs w:val="26"/>
              </w:rPr>
            </w:pPr>
            <w:r>
              <w:rPr>
                <w:color w:val="000000"/>
                <w:sz w:val="26"/>
                <w:szCs w:val="26"/>
              </w:rPr>
              <w:t>KHCN</w:t>
            </w:r>
          </w:p>
        </w:tc>
        <w:tc>
          <w:tcPr>
            <w:tcW w:w="6830" w:type="dxa"/>
            <w:tcBorders>
              <w:top w:val="dotted" w:sz="4" w:space="0" w:color="auto"/>
              <w:left w:val="single" w:sz="4" w:space="0" w:color="auto"/>
              <w:bottom w:val="dotted" w:sz="4" w:space="0" w:color="auto"/>
              <w:right w:val="single" w:sz="4" w:space="0" w:color="auto"/>
            </w:tcBorders>
            <w:vAlign w:val="center"/>
            <w:hideMark/>
          </w:tcPr>
          <w:p w:rsidR="00DF6177" w:rsidRDefault="00DF6177" w:rsidP="00DF6177">
            <w:pPr>
              <w:overflowPunct w:val="0"/>
              <w:autoSpaceDE w:val="0"/>
              <w:autoSpaceDN w:val="0"/>
              <w:adjustRightInd w:val="0"/>
              <w:spacing w:before="120" w:after="0" w:line="240" w:lineRule="auto"/>
              <w:rPr>
                <w:color w:val="000000"/>
                <w:sz w:val="26"/>
                <w:szCs w:val="26"/>
              </w:rPr>
            </w:pPr>
            <w:r>
              <w:rPr>
                <w:color w:val="000000"/>
                <w:sz w:val="26"/>
                <w:szCs w:val="26"/>
                <w:lang w:val="nl-NL"/>
              </w:rPr>
              <w:t>Khoa học công nghệ</w:t>
            </w:r>
          </w:p>
        </w:tc>
      </w:tr>
      <w:tr w:rsidR="00DF6177" w:rsidTr="00DF6177">
        <w:trPr>
          <w:cantSplit/>
          <w:jc w:val="center"/>
        </w:trPr>
        <w:tc>
          <w:tcPr>
            <w:tcW w:w="2088" w:type="dxa"/>
            <w:tcBorders>
              <w:top w:val="dotted" w:sz="4" w:space="0" w:color="auto"/>
              <w:left w:val="single" w:sz="4" w:space="0" w:color="auto"/>
              <w:bottom w:val="dotted" w:sz="4" w:space="0" w:color="auto"/>
              <w:right w:val="single" w:sz="4" w:space="0" w:color="auto"/>
            </w:tcBorders>
            <w:vAlign w:val="center"/>
            <w:hideMark/>
          </w:tcPr>
          <w:p w:rsidR="00DF6177" w:rsidRDefault="00DF6177" w:rsidP="00DF6177">
            <w:pPr>
              <w:overflowPunct w:val="0"/>
              <w:autoSpaceDE w:val="0"/>
              <w:autoSpaceDN w:val="0"/>
              <w:adjustRightInd w:val="0"/>
              <w:spacing w:before="120" w:after="0" w:line="240" w:lineRule="auto"/>
              <w:rPr>
                <w:color w:val="000000"/>
                <w:sz w:val="26"/>
                <w:szCs w:val="26"/>
              </w:rPr>
            </w:pPr>
            <w:r>
              <w:rPr>
                <w:color w:val="000000"/>
                <w:sz w:val="26"/>
                <w:szCs w:val="26"/>
                <w:lang w:val="nl-NL"/>
              </w:rPr>
              <w:t>KHKT</w:t>
            </w:r>
          </w:p>
        </w:tc>
        <w:tc>
          <w:tcPr>
            <w:tcW w:w="6830" w:type="dxa"/>
            <w:tcBorders>
              <w:top w:val="dotted" w:sz="4" w:space="0" w:color="auto"/>
              <w:left w:val="single" w:sz="4" w:space="0" w:color="auto"/>
              <w:bottom w:val="dotted" w:sz="4" w:space="0" w:color="auto"/>
              <w:right w:val="single" w:sz="4" w:space="0" w:color="auto"/>
            </w:tcBorders>
            <w:vAlign w:val="center"/>
            <w:hideMark/>
          </w:tcPr>
          <w:p w:rsidR="00DF6177" w:rsidRDefault="00DF6177" w:rsidP="00DF6177">
            <w:pPr>
              <w:overflowPunct w:val="0"/>
              <w:autoSpaceDE w:val="0"/>
              <w:autoSpaceDN w:val="0"/>
              <w:adjustRightInd w:val="0"/>
              <w:spacing w:before="120" w:after="0" w:line="240" w:lineRule="auto"/>
              <w:rPr>
                <w:color w:val="000000"/>
                <w:sz w:val="26"/>
                <w:szCs w:val="26"/>
              </w:rPr>
            </w:pPr>
            <w:r>
              <w:rPr>
                <w:color w:val="000000"/>
                <w:sz w:val="26"/>
                <w:szCs w:val="26"/>
                <w:lang w:val="nl-NL"/>
              </w:rPr>
              <w:t>Khoa học kỹ thuật</w:t>
            </w:r>
          </w:p>
        </w:tc>
      </w:tr>
      <w:tr w:rsidR="00DF6177" w:rsidTr="00DF6177">
        <w:trPr>
          <w:cantSplit/>
          <w:jc w:val="center"/>
        </w:trPr>
        <w:tc>
          <w:tcPr>
            <w:tcW w:w="2088" w:type="dxa"/>
            <w:tcBorders>
              <w:top w:val="dotted" w:sz="4" w:space="0" w:color="auto"/>
              <w:left w:val="single" w:sz="4" w:space="0" w:color="auto"/>
              <w:bottom w:val="dotted" w:sz="4" w:space="0" w:color="auto"/>
              <w:right w:val="single" w:sz="4" w:space="0" w:color="auto"/>
            </w:tcBorders>
            <w:vAlign w:val="center"/>
            <w:hideMark/>
          </w:tcPr>
          <w:p w:rsidR="00DF6177" w:rsidRDefault="00DF6177" w:rsidP="00DF6177">
            <w:pPr>
              <w:overflowPunct w:val="0"/>
              <w:autoSpaceDE w:val="0"/>
              <w:autoSpaceDN w:val="0"/>
              <w:adjustRightInd w:val="0"/>
              <w:spacing w:before="120" w:after="0" w:line="240" w:lineRule="auto"/>
              <w:rPr>
                <w:color w:val="000000"/>
                <w:sz w:val="26"/>
                <w:szCs w:val="26"/>
              </w:rPr>
            </w:pPr>
            <w:r>
              <w:rPr>
                <w:color w:val="000000"/>
                <w:sz w:val="26"/>
                <w:szCs w:val="26"/>
              </w:rPr>
              <w:t>KIP</w:t>
            </w:r>
          </w:p>
        </w:tc>
        <w:tc>
          <w:tcPr>
            <w:tcW w:w="6830" w:type="dxa"/>
            <w:tcBorders>
              <w:top w:val="dotted" w:sz="4" w:space="0" w:color="auto"/>
              <w:left w:val="single" w:sz="4" w:space="0" w:color="auto"/>
              <w:bottom w:val="dotted" w:sz="4" w:space="0" w:color="auto"/>
              <w:right w:val="single" w:sz="4" w:space="0" w:color="auto"/>
            </w:tcBorders>
            <w:vAlign w:val="center"/>
            <w:hideMark/>
          </w:tcPr>
          <w:p w:rsidR="00DF6177" w:rsidRDefault="00DF6177" w:rsidP="00DF6177">
            <w:pPr>
              <w:overflowPunct w:val="0"/>
              <w:autoSpaceDE w:val="0"/>
              <w:autoSpaceDN w:val="0"/>
              <w:adjustRightInd w:val="0"/>
              <w:spacing w:before="120" w:after="0" w:line="240" w:lineRule="auto"/>
              <w:rPr>
                <w:color w:val="000000"/>
                <w:sz w:val="26"/>
                <w:szCs w:val="26"/>
              </w:rPr>
            </w:pPr>
            <w:r>
              <w:rPr>
                <w:color w:val="000000"/>
                <w:sz w:val="26"/>
                <w:szCs w:val="26"/>
                <w:lang w:val="nl-NL"/>
              </w:rPr>
              <w:t>Phương pháp phỏng vấn người am hiểu</w:t>
            </w:r>
          </w:p>
        </w:tc>
      </w:tr>
      <w:tr w:rsidR="00DF6177" w:rsidTr="00DF6177">
        <w:trPr>
          <w:cantSplit/>
          <w:jc w:val="center"/>
        </w:trPr>
        <w:tc>
          <w:tcPr>
            <w:tcW w:w="2088" w:type="dxa"/>
            <w:tcBorders>
              <w:top w:val="dotted" w:sz="4" w:space="0" w:color="auto"/>
              <w:left w:val="single" w:sz="4" w:space="0" w:color="auto"/>
              <w:bottom w:val="dotted" w:sz="4" w:space="0" w:color="auto"/>
              <w:right w:val="single" w:sz="4" w:space="0" w:color="auto"/>
            </w:tcBorders>
            <w:vAlign w:val="center"/>
            <w:hideMark/>
          </w:tcPr>
          <w:p w:rsidR="00DF6177" w:rsidRDefault="00DF6177" w:rsidP="00DF6177">
            <w:pPr>
              <w:overflowPunct w:val="0"/>
              <w:autoSpaceDE w:val="0"/>
              <w:autoSpaceDN w:val="0"/>
              <w:adjustRightInd w:val="0"/>
              <w:spacing w:before="120" w:after="0" w:line="240" w:lineRule="auto"/>
              <w:rPr>
                <w:color w:val="000000"/>
                <w:sz w:val="26"/>
                <w:szCs w:val="26"/>
              </w:rPr>
            </w:pPr>
            <w:r>
              <w:rPr>
                <w:color w:val="000000"/>
                <w:sz w:val="26"/>
                <w:szCs w:val="26"/>
              </w:rPr>
              <w:t>MH</w:t>
            </w:r>
          </w:p>
        </w:tc>
        <w:tc>
          <w:tcPr>
            <w:tcW w:w="6830" w:type="dxa"/>
            <w:tcBorders>
              <w:top w:val="dotted" w:sz="4" w:space="0" w:color="auto"/>
              <w:left w:val="single" w:sz="4" w:space="0" w:color="auto"/>
              <w:bottom w:val="dotted" w:sz="4" w:space="0" w:color="auto"/>
              <w:right w:val="single" w:sz="4" w:space="0" w:color="auto"/>
            </w:tcBorders>
            <w:vAlign w:val="center"/>
            <w:hideMark/>
          </w:tcPr>
          <w:p w:rsidR="00DF6177" w:rsidRDefault="00DF6177" w:rsidP="00DF6177">
            <w:pPr>
              <w:overflowPunct w:val="0"/>
              <w:autoSpaceDE w:val="0"/>
              <w:autoSpaceDN w:val="0"/>
              <w:adjustRightInd w:val="0"/>
              <w:spacing w:before="120" w:after="0" w:line="240" w:lineRule="auto"/>
              <w:rPr>
                <w:color w:val="000000"/>
                <w:sz w:val="26"/>
                <w:szCs w:val="26"/>
              </w:rPr>
            </w:pPr>
            <w:r>
              <w:rPr>
                <w:color w:val="000000"/>
                <w:sz w:val="26"/>
                <w:szCs w:val="26"/>
                <w:lang w:val="nl-NL"/>
              </w:rPr>
              <w:t>Mô hình</w:t>
            </w:r>
          </w:p>
        </w:tc>
      </w:tr>
      <w:tr w:rsidR="00DF6177" w:rsidTr="00DF6177">
        <w:trPr>
          <w:cantSplit/>
          <w:jc w:val="center"/>
        </w:trPr>
        <w:tc>
          <w:tcPr>
            <w:tcW w:w="2088" w:type="dxa"/>
            <w:tcBorders>
              <w:top w:val="dotted" w:sz="4" w:space="0" w:color="auto"/>
              <w:left w:val="single" w:sz="4" w:space="0" w:color="auto"/>
              <w:bottom w:val="dotted" w:sz="4" w:space="0" w:color="auto"/>
              <w:right w:val="single" w:sz="4" w:space="0" w:color="auto"/>
            </w:tcBorders>
            <w:vAlign w:val="center"/>
            <w:hideMark/>
          </w:tcPr>
          <w:p w:rsidR="00DF6177" w:rsidRDefault="00DF6177" w:rsidP="00DF6177">
            <w:pPr>
              <w:overflowPunct w:val="0"/>
              <w:autoSpaceDE w:val="0"/>
              <w:autoSpaceDN w:val="0"/>
              <w:adjustRightInd w:val="0"/>
              <w:spacing w:before="120" w:after="0" w:line="240" w:lineRule="auto"/>
              <w:rPr>
                <w:color w:val="000000"/>
                <w:sz w:val="26"/>
                <w:szCs w:val="26"/>
              </w:rPr>
            </w:pPr>
            <w:r>
              <w:rPr>
                <w:color w:val="000000"/>
                <w:sz w:val="26"/>
                <w:szCs w:val="26"/>
                <w:lang w:val="nl-NL"/>
              </w:rPr>
              <w:t>Mode</w:t>
            </w:r>
          </w:p>
        </w:tc>
        <w:tc>
          <w:tcPr>
            <w:tcW w:w="6830" w:type="dxa"/>
            <w:tcBorders>
              <w:top w:val="dotted" w:sz="4" w:space="0" w:color="auto"/>
              <w:left w:val="single" w:sz="4" w:space="0" w:color="auto"/>
              <w:bottom w:val="dotted" w:sz="4" w:space="0" w:color="auto"/>
              <w:right w:val="single" w:sz="4" w:space="0" w:color="auto"/>
            </w:tcBorders>
            <w:vAlign w:val="center"/>
            <w:hideMark/>
          </w:tcPr>
          <w:p w:rsidR="00DF6177" w:rsidRDefault="00DF6177" w:rsidP="00DF6177">
            <w:pPr>
              <w:overflowPunct w:val="0"/>
              <w:autoSpaceDE w:val="0"/>
              <w:autoSpaceDN w:val="0"/>
              <w:adjustRightInd w:val="0"/>
              <w:spacing w:before="120" w:after="0" w:line="240" w:lineRule="auto"/>
              <w:rPr>
                <w:color w:val="000000"/>
                <w:sz w:val="26"/>
                <w:szCs w:val="26"/>
              </w:rPr>
            </w:pPr>
            <w:r>
              <w:rPr>
                <w:color w:val="000000"/>
                <w:sz w:val="26"/>
                <w:szCs w:val="26"/>
                <w:lang w:val="nl-NL"/>
              </w:rPr>
              <w:t>Số lượng xuất hiện nhiều nhất trong mẫu điều tra</w:t>
            </w:r>
          </w:p>
        </w:tc>
      </w:tr>
      <w:tr w:rsidR="00DF6177" w:rsidTr="00DF6177">
        <w:trPr>
          <w:cantSplit/>
          <w:jc w:val="center"/>
        </w:trPr>
        <w:tc>
          <w:tcPr>
            <w:tcW w:w="2088" w:type="dxa"/>
            <w:tcBorders>
              <w:top w:val="dotted" w:sz="4" w:space="0" w:color="auto"/>
              <w:left w:val="single" w:sz="4" w:space="0" w:color="auto"/>
              <w:bottom w:val="dotted" w:sz="4" w:space="0" w:color="auto"/>
              <w:right w:val="single" w:sz="4" w:space="0" w:color="auto"/>
            </w:tcBorders>
            <w:vAlign w:val="center"/>
            <w:hideMark/>
          </w:tcPr>
          <w:p w:rsidR="00DF6177" w:rsidRDefault="00DF6177" w:rsidP="00DF6177">
            <w:pPr>
              <w:overflowPunct w:val="0"/>
              <w:autoSpaceDE w:val="0"/>
              <w:autoSpaceDN w:val="0"/>
              <w:adjustRightInd w:val="0"/>
              <w:spacing w:before="120" w:after="0" w:line="240" w:lineRule="auto"/>
              <w:rPr>
                <w:color w:val="000000"/>
                <w:sz w:val="26"/>
                <w:szCs w:val="26"/>
              </w:rPr>
            </w:pPr>
            <w:r>
              <w:rPr>
                <w:color w:val="000000"/>
                <w:sz w:val="26"/>
                <w:szCs w:val="26"/>
                <w:lang w:val="nl-NL"/>
              </w:rPr>
              <w:t>N</w:t>
            </w:r>
          </w:p>
        </w:tc>
        <w:tc>
          <w:tcPr>
            <w:tcW w:w="6830" w:type="dxa"/>
            <w:tcBorders>
              <w:top w:val="dotted" w:sz="4" w:space="0" w:color="auto"/>
              <w:left w:val="single" w:sz="4" w:space="0" w:color="auto"/>
              <w:bottom w:val="dotted" w:sz="4" w:space="0" w:color="auto"/>
              <w:right w:val="single" w:sz="4" w:space="0" w:color="auto"/>
            </w:tcBorders>
            <w:vAlign w:val="center"/>
            <w:hideMark/>
          </w:tcPr>
          <w:p w:rsidR="00DF6177" w:rsidRDefault="00DF6177" w:rsidP="00DF6177">
            <w:pPr>
              <w:overflowPunct w:val="0"/>
              <w:autoSpaceDE w:val="0"/>
              <w:autoSpaceDN w:val="0"/>
              <w:adjustRightInd w:val="0"/>
              <w:spacing w:before="120" w:after="0" w:line="240" w:lineRule="auto"/>
              <w:rPr>
                <w:color w:val="000000"/>
                <w:sz w:val="26"/>
                <w:szCs w:val="26"/>
              </w:rPr>
            </w:pPr>
            <w:r>
              <w:rPr>
                <w:color w:val="000000"/>
                <w:sz w:val="26"/>
                <w:szCs w:val="26"/>
                <w:lang w:val="nl-NL"/>
              </w:rPr>
              <w:t>Đạm nguyên chất</w:t>
            </w:r>
          </w:p>
        </w:tc>
      </w:tr>
      <w:tr w:rsidR="00DF6177" w:rsidTr="00DF6177">
        <w:trPr>
          <w:cantSplit/>
          <w:jc w:val="center"/>
        </w:trPr>
        <w:tc>
          <w:tcPr>
            <w:tcW w:w="2088" w:type="dxa"/>
            <w:tcBorders>
              <w:top w:val="dotted" w:sz="4" w:space="0" w:color="auto"/>
              <w:left w:val="single" w:sz="4" w:space="0" w:color="auto"/>
              <w:bottom w:val="dotted" w:sz="4" w:space="0" w:color="auto"/>
              <w:right w:val="single" w:sz="4" w:space="0" w:color="auto"/>
            </w:tcBorders>
            <w:vAlign w:val="center"/>
            <w:hideMark/>
          </w:tcPr>
          <w:p w:rsidR="00DF6177" w:rsidRDefault="00DF6177" w:rsidP="00DF6177">
            <w:pPr>
              <w:overflowPunct w:val="0"/>
              <w:autoSpaceDE w:val="0"/>
              <w:autoSpaceDN w:val="0"/>
              <w:adjustRightInd w:val="0"/>
              <w:spacing w:before="120" w:after="0" w:line="240" w:lineRule="auto"/>
              <w:rPr>
                <w:color w:val="000000"/>
                <w:sz w:val="26"/>
                <w:szCs w:val="26"/>
              </w:rPr>
            </w:pPr>
            <w:r>
              <w:rPr>
                <w:color w:val="000000"/>
                <w:sz w:val="26"/>
                <w:szCs w:val="26"/>
              </w:rPr>
              <w:t>NN</w:t>
            </w:r>
          </w:p>
        </w:tc>
        <w:tc>
          <w:tcPr>
            <w:tcW w:w="6830" w:type="dxa"/>
            <w:tcBorders>
              <w:top w:val="dotted" w:sz="4" w:space="0" w:color="auto"/>
              <w:left w:val="single" w:sz="4" w:space="0" w:color="auto"/>
              <w:bottom w:val="dotted" w:sz="4" w:space="0" w:color="auto"/>
              <w:right w:val="single" w:sz="4" w:space="0" w:color="auto"/>
            </w:tcBorders>
            <w:vAlign w:val="center"/>
            <w:hideMark/>
          </w:tcPr>
          <w:p w:rsidR="00DF6177" w:rsidRDefault="00DF6177" w:rsidP="00DF6177">
            <w:pPr>
              <w:overflowPunct w:val="0"/>
              <w:autoSpaceDE w:val="0"/>
              <w:autoSpaceDN w:val="0"/>
              <w:adjustRightInd w:val="0"/>
              <w:spacing w:before="120" w:after="0" w:line="240" w:lineRule="auto"/>
              <w:rPr>
                <w:color w:val="000000"/>
                <w:sz w:val="26"/>
                <w:szCs w:val="26"/>
              </w:rPr>
            </w:pPr>
            <w:r>
              <w:rPr>
                <w:color w:val="000000"/>
                <w:sz w:val="26"/>
                <w:szCs w:val="26"/>
                <w:lang w:val="nl-NL"/>
              </w:rPr>
              <w:t>Nông nghiệp</w:t>
            </w:r>
          </w:p>
        </w:tc>
      </w:tr>
      <w:tr w:rsidR="00DF6177" w:rsidTr="00DF6177">
        <w:trPr>
          <w:cantSplit/>
          <w:jc w:val="center"/>
        </w:trPr>
        <w:tc>
          <w:tcPr>
            <w:tcW w:w="2088" w:type="dxa"/>
            <w:tcBorders>
              <w:top w:val="dotted" w:sz="4" w:space="0" w:color="auto"/>
              <w:left w:val="single" w:sz="4" w:space="0" w:color="auto"/>
              <w:bottom w:val="dotted" w:sz="4" w:space="0" w:color="auto"/>
              <w:right w:val="single" w:sz="4" w:space="0" w:color="auto"/>
            </w:tcBorders>
            <w:vAlign w:val="center"/>
            <w:hideMark/>
          </w:tcPr>
          <w:p w:rsidR="00DF6177" w:rsidRDefault="00DF6177" w:rsidP="00DF6177">
            <w:pPr>
              <w:overflowPunct w:val="0"/>
              <w:autoSpaceDE w:val="0"/>
              <w:autoSpaceDN w:val="0"/>
              <w:adjustRightInd w:val="0"/>
              <w:spacing w:before="120" w:after="0" w:line="240" w:lineRule="auto"/>
              <w:rPr>
                <w:color w:val="000000"/>
                <w:sz w:val="26"/>
                <w:szCs w:val="26"/>
              </w:rPr>
            </w:pPr>
            <w:r>
              <w:rPr>
                <w:color w:val="000000"/>
                <w:sz w:val="26"/>
                <w:szCs w:val="26"/>
                <w:lang w:val="nl-NL"/>
              </w:rPr>
              <w:t>NPK</w:t>
            </w:r>
          </w:p>
        </w:tc>
        <w:tc>
          <w:tcPr>
            <w:tcW w:w="6830" w:type="dxa"/>
            <w:tcBorders>
              <w:top w:val="dotted" w:sz="4" w:space="0" w:color="auto"/>
              <w:left w:val="single" w:sz="4" w:space="0" w:color="auto"/>
              <w:bottom w:val="dotted" w:sz="4" w:space="0" w:color="auto"/>
              <w:right w:val="single" w:sz="4" w:space="0" w:color="auto"/>
            </w:tcBorders>
            <w:vAlign w:val="center"/>
            <w:hideMark/>
          </w:tcPr>
          <w:p w:rsidR="00DF6177" w:rsidRDefault="00DF6177" w:rsidP="00DF6177">
            <w:pPr>
              <w:overflowPunct w:val="0"/>
              <w:autoSpaceDE w:val="0"/>
              <w:autoSpaceDN w:val="0"/>
              <w:adjustRightInd w:val="0"/>
              <w:spacing w:before="120" w:after="0" w:line="240" w:lineRule="auto"/>
              <w:rPr>
                <w:color w:val="000000"/>
                <w:sz w:val="26"/>
                <w:szCs w:val="26"/>
              </w:rPr>
            </w:pPr>
            <w:r>
              <w:rPr>
                <w:color w:val="000000"/>
                <w:sz w:val="26"/>
                <w:szCs w:val="26"/>
                <w:lang w:val="nl-NL"/>
              </w:rPr>
              <w:t>Phân bón tổng hợp đạm, lân và kali</w:t>
            </w:r>
          </w:p>
        </w:tc>
      </w:tr>
      <w:tr w:rsidR="00DF6177" w:rsidTr="00DF6177">
        <w:trPr>
          <w:cantSplit/>
          <w:jc w:val="center"/>
        </w:trPr>
        <w:tc>
          <w:tcPr>
            <w:tcW w:w="2088" w:type="dxa"/>
            <w:tcBorders>
              <w:top w:val="dotted" w:sz="4" w:space="0" w:color="auto"/>
              <w:left w:val="single" w:sz="4" w:space="0" w:color="auto"/>
              <w:bottom w:val="dotted" w:sz="4" w:space="0" w:color="auto"/>
              <w:right w:val="single" w:sz="4" w:space="0" w:color="auto"/>
            </w:tcBorders>
            <w:vAlign w:val="center"/>
            <w:hideMark/>
          </w:tcPr>
          <w:p w:rsidR="00DF6177" w:rsidRDefault="00DF6177" w:rsidP="00DF6177">
            <w:pPr>
              <w:overflowPunct w:val="0"/>
              <w:autoSpaceDE w:val="0"/>
              <w:autoSpaceDN w:val="0"/>
              <w:adjustRightInd w:val="0"/>
              <w:spacing w:before="120" w:after="0" w:line="240" w:lineRule="auto"/>
              <w:rPr>
                <w:color w:val="000000"/>
                <w:sz w:val="26"/>
                <w:szCs w:val="26"/>
              </w:rPr>
            </w:pPr>
            <w:r>
              <w:rPr>
                <w:color w:val="000000"/>
                <w:sz w:val="26"/>
                <w:szCs w:val="26"/>
              </w:rPr>
              <w:t>NTMN</w:t>
            </w:r>
          </w:p>
        </w:tc>
        <w:tc>
          <w:tcPr>
            <w:tcW w:w="6830" w:type="dxa"/>
            <w:tcBorders>
              <w:top w:val="dotted" w:sz="4" w:space="0" w:color="auto"/>
              <w:left w:val="single" w:sz="4" w:space="0" w:color="auto"/>
              <w:bottom w:val="dotted" w:sz="4" w:space="0" w:color="auto"/>
              <w:right w:val="single" w:sz="4" w:space="0" w:color="auto"/>
            </w:tcBorders>
            <w:vAlign w:val="center"/>
            <w:hideMark/>
          </w:tcPr>
          <w:p w:rsidR="00DF6177" w:rsidRDefault="00DF6177" w:rsidP="00DF6177">
            <w:pPr>
              <w:overflowPunct w:val="0"/>
              <w:autoSpaceDE w:val="0"/>
              <w:autoSpaceDN w:val="0"/>
              <w:adjustRightInd w:val="0"/>
              <w:spacing w:before="120" w:after="0" w:line="240" w:lineRule="auto"/>
              <w:rPr>
                <w:color w:val="000000"/>
                <w:sz w:val="26"/>
                <w:szCs w:val="26"/>
              </w:rPr>
            </w:pPr>
            <w:r>
              <w:rPr>
                <w:color w:val="000000"/>
                <w:sz w:val="26"/>
                <w:szCs w:val="26"/>
                <w:lang w:val="nl-NL"/>
              </w:rPr>
              <w:t>Nông thôn miền núi</w:t>
            </w:r>
          </w:p>
        </w:tc>
      </w:tr>
      <w:tr w:rsidR="00DF6177" w:rsidTr="00DF6177">
        <w:trPr>
          <w:cantSplit/>
          <w:jc w:val="center"/>
        </w:trPr>
        <w:tc>
          <w:tcPr>
            <w:tcW w:w="2088" w:type="dxa"/>
            <w:tcBorders>
              <w:top w:val="dotted" w:sz="4" w:space="0" w:color="auto"/>
              <w:left w:val="single" w:sz="4" w:space="0" w:color="auto"/>
              <w:bottom w:val="dotted" w:sz="4" w:space="0" w:color="auto"/>
              <w:right w:val="single" w:sz="4" w:space="0" w:color="auto"/>
            </w:tcBorders>
            <w:vAlign w:val="center"/>
            <w:hideMark/>
          </w:tcPr>
          <w:p w:rsidR="00DF6177" w:rsidRDefault="00DF6177" w:rsidP="00DF6177">
            <w:pPr>
              <w:overflowPunct w:val="0"/>
              <w:autoSpaceDE w:val="0"/>
              <w:autoSpaceDN w:val="0"/>
              <w:adjustRightInd w:val="0"/>
              <w:spacing w:before="120" w:after="0" w:line="240" w:lineRule="auto"/>
              <w:rPr>
                <w:color w:val="000000"/>
                <w:sz w:val="26"/>
                <w:szCs w:val="26"/>
              </w:rPr>
            </w:pPr>
            <w:r>
              <w:rPr>
                <w:color w:val="000000"/>
                <w:sz w:val="26"/>
                <w:szCs w:val="26"/>
                <w:lang w:val="nl-NL"/>
              </w:rPr>
              <w:t>P</w:t>
            </w:r>
            <w:r w:rsidRPr="00C34B5F">
              <w:rPr>
                <w:color w:val="000000"/>
                <w:sz w:val="26"/>
                <w:szCs w:val="26"/>
                <w:vertAlign w:val="subscript"/>
                <w:lang w:val="nl-NL"/>
              </w:rPr>
              <w:t>2</w:t>
            </w:r>
            <w:r>
              <w:rPr>
                <w:color w:val="000000"/>
                <w:sz w:val="26"/>
                <w:szCs w:val="26"/>
                <w:lang w:val="nl-NL"/>
              </w:rPr>
              <w:t>O</w:t>
            </w:r>
            <w:r w:rsidRPr="00C34B5F">
              <w:rPr>
                <w:color w:val="000000"/>
                <w:sz w:val="26"/>
                <w:szCs w:val="26"/>
                <w:vertAlign w:val="subscript"/>
                <w:lang w:val="nl-NL"/>
              </w:rPr>
              <w:t>5</w:t>
            </w:r>
          </w:p>
        </w:tc>
        <w:tc>
          <w:tcPr>
            <w:tcW w:w="6830" w:type="dxa"/>
            <w:tcBorders>
              <w:top w:val="dotted" w:sz="4" w:space="0" w:color="auto"/>
              <w:left w:val="single" w:sz="4" w:space="0" w:color="auto"/>
              <w:bottom w:val="dotted" w:sz="4" w:space="0" w:color="auto"/>
              <w:right w:val="single" w:sz="4" w:space="0" w:color="auto"/>
            </w:tcBorders>
            <w:vAlign w:val="center"/>
            <w:hideMark/>
          </w:tcPr>
          <w:p w:rsidR="00DF6177" w:rsidRDefault="00DF6177" w:rsidP="00DF6177">
            <w:pPr>
              <w:overflowPunct w:val="0"/>
              <w:autoSpaceDE w:val="0"/>
              <w:autoSpaceDN w:val="0"/>
              <w:adjustRightInd w:val="0"/>
              <w:spacing w:before="120" w:after="0" w:line="240" w:lineRule="auto"/>
              <w:rPr>
                <w:color w:val="000000"/>
                <w:sz w:val="26"/>
                <w:szCs w:val="26"/>
              </w:rPr>
            </w:pPr>
            <w:r>
              <w:rPr>
                <w:color w:val="000000"/>
                <w:sz w:val="26"/>
                <w:szCs w:val="26"/>
                <w:lang w:val="nl-NL"/>
              </w:rPr>
              <w:t>Lân nguyên chất</w:t>
            </w:r>
          </w:p>
        </w:tc>
      </w:tr>
      <w:tr w:rsidR="00DF6177" w:rsidTr="00DF6177">
        <w:trPr>
          <w:cantSplit/>
          <w:jc w:val="center"/>
        </w:trPr>
        <w:tc>
          <w:tcPr>
            <w:tcW w:w="2088" w:type="dxa"/>
            <w:tcBorders>
              <w:top w:val="dotted" w:sz="4" w:space="0" w:color="auto"/>
              <w:left w:val="single" w:sz="4" w:space="0" w:color="auto"/>
              <w:bottom w:val="dotted" w:sz="4" w:space="0" w:color="auto"/>
              <w:right w:val="single" w:sz="4" w:space="0" w:color="auto"/>
            </w:tcBorders>
            <w:vAlign w:val="center"/>
            <w:hideMark/>
          </w:tcPr>
          <w:p w:rsidR="00DF6177" w:rsidRDefault="00DF6177" w:rsidP="00DF6177">
            <w:pPr>
              <w:overflowPunct w:val="0"/>
              <w:autoSpaceDE w:val="0"/>
              <w:autoSpaceDN w:val="0"/>
              <w:adjustRightInd w:val="0"/>
              <w:spacing w:before="120" w:after="0" w:line="240" w:lineRule="auto"/>
              <w:rPr>
                <w:color w:val="000000"/>
                <w:sz w:val="26"/>
                <w:szCs w:val="26"/>
              </w:rPr>
            </w:pPr>
            <w:r>
              <w:rPr>
                <w:color w:val="000000"/>
                <w:sz w:val="26"/>
                <w:szCs w:val="26"/>
                <w:lang w:val="nl-NL"/>
              </w:rPr>
              <w:t>PTNT</w:t>
            </w:r>
          </w:p>
        </w:tc>
        <w:tc>
          <w:tcPr>
            <w:tcW w:w="6830" w:type="dxa"/>
            <w:tcBorders>
              <w:top w:val="dotted" w:sz="4" w:space="0" w:color="auto"/>
              <w:left w:val="single" w:sz="4" w:space="0" w:color="auto"/>
              <w:bottom w:val="dotted" w:sz="4" w:space="0" w:color="auto"/>
              <w:right w:val="single" w:sz="4" w:space="0" w:color="auto"/>
            </w:tcBorders>
            <w:vAlign w:val="center"/>
            <w:hideMark/>
          </w:tcPr>
          <w:p w:rsidR="00DF6177" w:rsidRDefault="00DF6177" w:rsidP="00DF6177">
            <w:pPr>
              <w:overflowPunct w:val="0"/>
              <w:autoSpaceDE w:val="0"/>
              <w:autoSpaceDN w:val="0"/>
              <w:adjustRightInd w:val="0"/>
              <w:spacing w:before="120" w:after="0" w:line="240" w:lineRule="auto"/>
              <w:rPr>
                <w:color w:val="000000"/>
                <w:sz w:val="26"/>
                <w:szCs w:val="26"/>
              </w:rPr>
            </w:pPr>
            <w:r>
              <w:rPr>
                <w:color w:val="000000"/>
                <w:sz w:val="26"/>
                <w:szCs w:val="26"/>
                <w:lang w:val="nl-NL"/>
              </w:rPr>
              <w:t>Phát triển nông thôn</w:t>
            </w:r>
          </w:p>
        </w:tc>
      </w:tr>
      <w:tr w:rsidR="00DF6177" w:rsidTr="00DF6177">
        <w:trPr>
          <w:cantSplit/>
          <w:jc w:val="center"/>
        </w:trPr>
        <w:tc>
          <w:tcPr>
            <w:tcW w:w="2088" w:type="dxa"/>
            <w:tcBorders>
              <w:top w:val="dotted" w:sz="4" w:space="0" w:color="auto"/>
              <w:left w:val="single" w:sz="4" w:space="0" w:color="auto"/>
              <w:bottom w:val="dotted" w:sz="4" w:space="0" w:color="auto"/>
              <w:right w:val="single" w:sz="4" w:space="0" w:color="auto"/>
            </w:tcBorders>
            <w:vAlign w:val="center"/>
            <w:hideMark/>
          </w:tcPr>
          <w:p w:rsidR="00DF6177" w:rsidRDefault="00DF6177" w:rsidP="00DF6177">
            <w:pPr>
              <w:overflowPunct w:val="0"/>
              <w:autoSpaceDE w:val="0"/>
              <w:autoSpaceDN w:val="0"/>
              <w:adjustRightInd w:val="0"/>
              <w:spacing w:before="120" w:after="0" w:line="240" w:lineRule="auto"/>
              <w:rPr>
                <w:color w:val="000000"/>
                <w:sz w:val="26"/>
                <w:szCs w:val="26"/>
              </w:rPr>
            </w:pPr>
            <w:r>
              <w:rPr>
                <w:color w:val="000000"/>
                <w:sz w:val="26"/>
                <w:szCs w:val="26"/>
                <w:lang w:val="nl-NL"/>
              </w:rPr>
              <w:t>SA</w:t>
            </w:r>
          </w:p>
        </w:tc>
        <w:tc>
          <w:tcPr>
            <w:tcW w:w="6830" w:type="dxa"/>
            <w:tcBorders>
              <w:top w:val="dotted" w:sz="4" w:space="0" w:color="auto"/>
              <w:left w:val="single" w:sz="4" w:space="0" w:color="auto"/>
              <w:bottom w:val="dotted" w:sz="4" w:space="0" w:color="auto"/>
              <w:right w:val="single" w:sz="4" w:space="0" w:color="auto"/>
            </w:tcBorders>
            <w:vAlign w:val="center"/>
            <w:hideMark/>
          </w:tcPr>
          <w:p w:rsidR="00DF6177" w:rsidRDefault="00DF6177" w:rsidP="00DF6177">
            <w:pPr>
              <w:overflowPunct w:val="0"/>
              <w:autoSpaceDE w:val="0"/>
              <w:autoSpaceDN w:val="0"/>
              <w:adjustRightInd w:val="0"/>
              <w:spacing w:before="120" w:after="0" w:line="240" w:lineRule="auto"/>
              <w:rPr>
                <w:color w:val="000000"/>
                <w:sz w:val="26"/>
                <w:szCs w:val="26"/>
              </w:rPr>
            </w:pPr>
            <w:r>
              <w:rPr>
                <w:color w:val="000000"/>
                <w:sz w:val="26"/>
                <w:szCs w:val="26"/>
                <w:lang w:val="nl-NL"/>
              </w:rPr>
              <w:t>Phân đạm sun phát</w:t>
            </w:r>
          </w:p>
        </w:tc>
      </w:tr>
      <w:tr w:rsidR="00DF6177" w:rsidTr="00DF6177">
        <w:trPr>
          <w:cantSplit/>
          <w:jc w:val="center"/>
        </w:trPr>
        <w:tc>
          <w:tcPr>
            <w:tcW w:w="2088" w:type="dxa"/>
            <w:tcBorders>
              <w:top w:val="dotted" w:sz="4" w:space="0" w:color="auto"/>
              <w:left w:val="single" w:sz="4" w:space="0" w:color="auto"/>
              <w:bottom w:val="dotted" w:sz="4" w:space="0" w:color="auto"/>
              <w:right w:val="single" w:sz="4" w:space="0" w:color="auto"/>
            </w:tcBorders>
            <w:vAlign w:val="center"/>
            <w:hideMark/>
          </w:tcPr>
          <w:p w:rsidR="00DF6177" w:rsidRDefault="00DF6177" w:rsidP="00DF6177">
            <w:pPr>
              <w:overflowPunct w:val="0"/>
              <w:autoSpaceDE w:val="0"/>
              <w:autoSpaceDN w:val="0"/>
              <w:adjustRightInd w:val="0"/>
              <w:spacing w:before="120" w:after="0" w:line="240" w:lineRule="auto"/>
              <w:rPr>
                <w:color w:val="000000"/>
                <w:sz w:val="26"/>
                <w:szCs w:val="26"/>
              </w:rPr>
            </w:pPr>
            <w:r>
              <w:rPr>
                <w:color w:val="000000"/>
                <w:sz w:val="26"/>
                <w:szCs w:val="26"/>
                <w:lang w:val="nl-NL"/>
              </w:rPr>
              <w:t>SD</w:t>
            </w:r>
          </w:p>
        </w:tc>
        <w:tc>
          <w:tcPr>
            <w:tcW w:w="6830" w:type="dxa"/>
            <w:tcBorders>
              <w:top w:val="dotted" w:sz="4" w:space="0" w:color="auto"/>
              <w:left w:val="single" w:sz="4" w:space="0" w:color="auto"/>
              <w:bottom w:val="dotted" w:sz="4" w:space="0" w:color="auto"/>
              <w:right w:val="single" w:sz="4" w:space="0" w:color="auto"/>
            </w:tcBorders>
            <w:vAlign w:val="center"/>
            <w:hideMark/>
          </w:tcPr>
          <w:p w:rsidR="00DF6177" w:rsidRDefault="00C34B5F" w:rsidP="00DF6177">
            <w:pPr>
              <w:overflowPunct w:val="0"/>
              <w:autoSpaceDE w:val="0"/>
              <w:autoSpaceDN w:val="0"/>
              <w:adjustRightInd w:val="0"/>
              <w:spacing w:before="120" w:after="0" w:line="240" w:lineRule="auto"/>
              <w:rPr>
                <w:color w:val="000000"/>
                <w:sz w:val="26"/>
                <w:szCs w:val="26"/>
              </w:rPr>
            </w:pPr>
            <w:r>
              <w:rPr>
                <w:color w:val="000000"/>
                <w:sz w:val="26"/>
                <w:szCs w:val="26"/>
                <w:lang w:val="nl-NL"/>
              </w:rPr>
              <w:t>Độ lệch</w:t>
            </w:r>
            <w:r w:rsidR="00DF6177">
              <w:rPr>
                <w:color w:val="000000"/>
                <w:sz w:val="26"/>
                <w:szCs w:val="26"/>
                <w:lang w:val="nl-NL"/>
              </w:rPr>
              <w:t xml:space="preserve"> chuẩn</w:t>
            </w:r>
          </w:p>
        </w:tc>
      </w:tr>
      <w:tr w:rsidR="00DF6177" w:rsidTr="00DF6177">
        <w:trPr>
          <w:cantSplit/>
          <w:jc w:val="center"/>
        </w:trPr>
        <w:tc>
          <w:tcPr>
            <w:tcW w:w="2088" w:type="dxa"/>
            <w:tcBorders>
              <w:top w:val="dotted" w:sz="4" w:space="0" w:color="auto"/>
              <w:left w:val="single" w:sz="4" w:space="0" w:color="auto"/>
              <w:bottom w:val="dotted" w:sz="4" w:space="0" w:color="auto"/>
              <w:right w:val="single" w:sz="4" w:space="0" w:color="auto"/>
            </w:tcBorders>
            <w:vAlign w:val="center"/>
            <w:hideMark/>
          </w:tcPr>
          <w:p w:rsidR="00DF6177" w:rsidRDefault="00DF6177" w:rsidP="00DF6177">
            <w:pPr>
              <w:overflowPunct w:val="0"/>
              <w:autoSpaceDE w:val="0"/>
              <w:autoSpaceDN w:val="0"/>
              <w:adjustRightInd w:val="0"/>
              <w:spacing w:before="120" w:after="0" w:line="240" w:lineRule="auto"/>
              <w:rPr>
                <w:color w:val="000000"/>
                <w:sz w:val="26"/>
                <w:szCs w:val="26"/>
              </w:rPr>
            </w:pPr>
            <w:r>
              <w:rPr>
                <w:color w:val="000000"/>
                <w:sz w:val="26"/>
                <w:szCs w:val="26"/>
              </w:rPr>
              <w:t>T.T</w:t>
            </w:r>
          </w:p>
        </w:tc>
        <w:tc>
          <w:tcPr>
            <w:tcW w:w="6830" w:type="dxa"/>
            <w:tcBorders>
              <w:top w:val="dotted" w:sz="4" w:space="0" w:color="auto"/>
              <w:left w:val="single" w:sz="4" w:space="0" w:color="auto"/>
              <w:bottom w:val="dotted" w:sz="4" w:space="0" w:color="auto"/>
              <w:right w:val="single" w:sz="4" w:space="0" w:color="auto"/>
            </w:tcBorders>
            <w:vAlign w:val="center"/>
            <w:hideMark/>
          </w:tcPr>
          <w:p w:rsidR="00DF6177" w:rsidRDefault="00DF6177" w:rsidP="00DF6177">
            <w:pPr>
              <w:overflowPunct w:val="0"/>
              <w:autoSpaceDE w:val="0"/>
              <w:autoSpaceDN w:val="0"/>
              <w:adjustRightInd w:val="0"/>
              <w:spacing w:before="120" w:after="0" w:line="240" w:lineRule="auto"/>
              <w:rPr>
                <w:color w:val="000000"/>
                <w:sz w:val="26"/>
                <w:szCs w:val="26"/>
              </w:rPr>
            </w:pPr>
            <w:r>
              <w:rPr>
                <w:color w:val="000000"/>
                <w:sz w:val="26"/>
                <w:szCs w:val="26"/>
                <w:lang w:val="nl-NL"/>
              </w:rPr>
              <w:t>Thị trấn</w:t>
            </w:r>
          </w:p>
        </w:tc>
      </w:tr>
      <w:tr w:rsidR="00DF6177" w:rsidTr="00DF6177">
        <w:trPr>
          <w:cantSplit/>
          <w:jc w:val="center"/>
        </w:trPr>
        <w:tc>
          <w:tcPr>
            <w:tcW w:w="2088" w:type="dxa"/>
            <w:tcBorders>
              <w:top w:val="dotted" w:sz="4" w:space="0" w:color="auto"/>
              <w:left w:val="single" w:sz="4" w:space="0" w:color="auto"/>
              <w:bottom w:val="single" w:sz="4" w:space="0" w:color="auto"/>
              <w:right w:val="single" w:sz="4" w:space="0" w:color="auto"/>
            </w:tcBorders>
            <w:vAlign w:val="center"/>
            <w:hideMark/>
          </w:tcPr>
          <w:p w:rsidR="00DF6177" w:rsidRDefault="00DF6177" w:rsidP="00DF6177">
            <w:pPr>
              <w:overflowPunct w:val="0"/>
              <w:autoSpaceDE w:val="0"/>
              <w:autoSpaceDN w:val="0"/>
              <w:adjustRightInd w:val="0"/>
              <w:spacing w:before="120" w:after="0" w:line="240" w:lineRule="auto"/>
              <w:rPr>
                <w:color w:val="000000"/>
                <w:sz w:val="26"/>
                <w:szCs w:val="26"/>
              </w:rPr>
            </w:pPr>
            <w:r>
              <w:rPr>
                <w:color w:val="000000"/>
                <w:sz w:val="26"/>
                <w:szCs w:val="26"/>
              </w:rPr>
              <w:t>TW</w:t>
            </w:r>
          </w:p>
        </w:tc>
        <w:tc>
          <w:tcPr>
            <w:tcW w:w="6830" w:type="dxa"/>
            <w:tcBorders>
              <w:top w:val="dotted" w:sz="4" w:space="0" w:color="auto"/>
              <w:left w:val="single" w:sz="4" w:space="0" w:color="auto"/>
              <w:bottom w:val="single" w:sz="4" w:space="0" w:color="auto"/>
              <w:right w:val="single" w:sz="4" w:space="0" w:color="auto"/>
            </w:tcBorders>
            <w:vAlign w:val="center"/>
            <w:hideMark/>
          </w:tcPr>
          <w:p w:rsidR="00DF6177" w:rsidRDefault="00DF6177" w:rsidP="00DF6177">
            <w:pPr>
              <w:overflowPunct w:val="0"/>
              <w:autoSpaceDE w:val="0"/>
              <w:autoSpaceDN w:val="0"/>
              <w:adjustRightInd w:val="0"/>
              <w:spacing w:before="120" w:after="0" w:line="240" w:lineRule="auto"/>
              <w:rPr>
                <w:color w:val="000000"/>
                <w:sz w:val="26"/>
                <w:szCs w:val="26"/>
              </w:rPr>
            </w:pPr>
            <w:r>
              <w:rPr>
                <w:color w:val="000000"/>
                <w:sz w:val="26"/>
                <w:szCs w:val="26"/>
                <w:lang w:val="nl-NL"/>
              </w:rPr>
              <w:t>Trung ương</w:t>
            </w:r>
          </w:p>
        </w:tc>
      </w:tr>
    </w:tbl>
    <w:p w:rsidR="00DF6177" w:rsidRDefault="00DF6177" w:rsidP="00DF6177">
      <w:pPr>
        <w:rPr>
          <w:rFonts w:ascii=".VnTime" w:hAnsi=".VnTime"/>
          <w:szCs w:val="20"/>
        </w:rPr>
      </w:pPr>
    </w:p>
    <w:p w:rsidR="008F5BE1" w:rsidRDefault="00DF6177" w:rsidP="00DF6177">
      <w:pPr>
        <w:pStyle w:val="H1notincontents"/>
        <w:rPr>
          <w:rFonts w:cs="Arial"/>
          <w:lang w:val="en-US"/>
        </w:rPr>
      </w:pPr>
      <w:r>
        <w:rPr>
          <w:rFonts w:cs="Arial"/>
        </w:rPr>
        <w:t xml:space="preserve"> </w:t>
      </w:r>
      <w:r w:rsidR="007F55DD">
        <w:rPr>
          <w:rFonts w:cs="Arial"/>
        </w:rPr>
        <w:t>Danh mục c</w:t>
      </w:r>
      <w:r w:rsidR="008F5BE1">
        <w:rPr>
          <w:rFonts w:cs="Arial"/>
          <w:lang w:val="en-US"/>
        </w:rPr>
        <w:t>ác bảng biểu</w:t>
      </w:r>
    </w:p>
    <w:p w:rsidR="00B052B6" w:rsidRDefault="008F5BE1">
      <w:pPr>
        <w:pStyle w:val="TOC9"/>
        <w:rPr>
          <w:rFonts w:asciiTheme="minorHAnsi" w:eastAsiaTheme="minorEastAsia" w:hAnsiTheme="minorHAnsi" w:cstheme="minorBidi"/>
          <w:sz w:val="22"/>
          <w:szCs w:val="22"/>
        </w:rPr>
      </w:pPr>
      <w:r w:rsidRPr="00B052B6">
        <w:fldChar w:fldCharType="begin"/>
      </w:r>
      <w:r w:rsidRPr="00B052B6">
        <w:instrText xml:space="preserve"> TOC \o "9-9" \f \h \z </w:instrText>
      </w:r>
      <w:r w:rsidRPr="00B052B6">
        <w:fldChar w:fldCharType="separate"/>
      </w:r>
      <w:hyperlink w:anchor="_Toc418457895" w:history="1">
        <w:r w:rsidR="00B052B6" w:rsidRPr="00534639">
          <w:rPr>
            <w:rStyle w:val="Hyperlink"/>
          </w:rPr>
          <w:t>Bảng 1</w:t>
        </w:r>
        <w:r w:rsidR="00B052B6">
          <w:rPr>
            <w:rFonts w:asciiTheme="minorHAnsi" w:eastAsiaTheme="minorEastAsia" w:hAnsiTheme="minorHAnsi" w:cstheme="minorBidi"/>
            <w:sz w:val="22"/>
            <w:szCs w:val="22"/>
          </w:rPr>
          <w:tab/>
        </w:r>
        <w:r w:rsidR="00B052B6" w:rsidRPr="00534639">
          <w:rPr>
            <w:rStyle w:val="Hyperlink"/>
          </w:rPr>
          <w:t>Thành viên và trách nhiệm của các thành viên trong ban chủ nhiệm</w:t>
        </w:r>
        <w:r w:rsidR="00B052B6">
          <w:rPr>
            <w:webHidden/>
          </w:rPr>
          <w:tab/>
        </w:r>
        <w:r w:rsidR="00B052B6">
          <w:rPr>
            <w:webHidden/>
          </w:rPr>
          <w:fldChar w:fldCharType="begin"/>
        </w:r>
        <w:r w:rsidR="00B052B6">
          <w:rPr>
            <w:webHidden/>
          </w:rPr>
          <w:instrText xml:space="preserve"> PAGEREF _Toc418457895 \h </w:instrText>
        </w:r>
        <w:r w:rsidR="00B052B6">
          <w:rPr>
            <w:webHidden/>
          </w:rPr>
        </w:r>
        <w:r w:rsidR="00B052B6">
          <w:rPr>
            <w:webHidden/>
          </w:rPr>
          <w:fldChar w:fldCharType="separate"/>
        </w:r>
        <w:r w:rsidR="003262AD">
          <w:rPr>
            <w:webHidden/>
          </w:rPr>
          <w:t>5</w:t>
        </w:r>
        <w:r w:rsidR="00B052B6">
          <w:rPr>
            <w:webHidden/>
          </w:rPr>
          <w:fldChar w:fldCharType="end"/>
        </w:r>
      </w:hyperlink>
    </w:p>
    <w:p w:rsidR="00B052B6" w:rsidRDefault="009534D8">
      <w:pPr>
        <w:pStyle w:val="TOC9"/>
        <w:rPr>
          <w:rFonts w:asciiTheme="minorHAnsi" w:eastAsiaTheme="minorEastAsia" w:hAnsiTheme="minorHAnsi" w:cstheme="minorBidi"/>
          <w:sz w:val="22"/>
          <w:szCs w:val="22"/>
        </w:rPr>
      </w:pPr>
      <w:hyperlink w:anchor="_Toc418457896" w:history="1">
        <w:r w:rsidR="00B052B6" w:rsidRPr="00534639">
          <w:rPr>
            <w:rStyle w:val="Hyperlink"/>
          </w:rPr>
          <w:t>Bảng 2</w:t>
        </w:r>
        <w:r w:rsidR="00B052B6">
          <w:rPr>
            <w:rFonts w:asciiTheme="minorHAnsi" w:eastAsiaTheme="minorEastAsia" w:hAnsiTheme="minorHAnsi" w:cstheme="minorBidi"/>
            <w:sz w:val="22"/>
            <w:szCs w:val="22"/>
          </w:rPr>
          <w:tab/>
        </w:r>
        <w:r w:rsidR="00B052B6" w:rsidRPr="00534639">
          <w:rPr>
            <w:rStyle w:val="Hyperlink"/>
          </w:rPr>
          <w:t>Tình hình triển khai chọn điểm, chọn hộ tham gia dự án</w:t>
        </w:r>
        <w:r w:rsidR="00B052B6">
          <w:rPr>
            <w:webHidden/>
          </w:rPr>
          <w:tab/>
        </w:r>
        <w:r w:rsidR="00B052B6">
          <w:rPr>
            <w:webHidden/>
          </w:rPr>
          <w:fldChar w:fldCharType="begin"/>
        </w:r>
        <w:r w:rsidR="00B052B6">
          <w:rPr>
            <w:webHidden/>
          </w:rPr>
          <w:instrText xml:space="preserve"> PAGEREF _Toc418457896 \h </w:instrText>
        </w:r>
        <w:r w:rsidR="00B052B6">
          <w:rPr>
            <w:webHidden/>
          </w:rPr>
        </w:r>
        <w:r w:rsidR="00B052B6">
          <w:rPr>
            <w:webHidden/>
          </w:rPr>
          <w:fldChar w:fldCharType="separate"/>
        </w:r>
        <w:r w:rsidR="003262AD">
          <w:rPr>
            <w:webHidden/>
          </w:rPr>
          <w:t>6</w:t>
        </w:r>
        <w:r w:rsidR="00B052B6">
          <w:rPr>
            <w:webHidden/>
          </w:rPr>
          <w:fldChar w:fldCharType="end"/>
        </w:r>
      </w:hyperlink>
    </w:p>
    <w:p w:rsidR="00B052B6" w:rsidRDefault="009534D8">
      <w:pPr>
        <w:pStyle w:val="TOC9"/>
        <w:tabs>
          <w:tab w:val="left" w:pos="1400"/>
        </w:tabs>
        <w:rPr>
          <w:rFonts w:asciiTheme="minorHAnsi" w:eastAsiaTheme="minorEastAsia" w:hAnsiTheme="minorHAnsi" w:cstheme="minorBidi"/>
          <w:sz w:val="22"/>
          <w:szCs w:val="22"/>
        </w:rPr>
      </w:pPr>
      <w:hyperlink w:anchor="_Toc418457897" w:history="1">
        <w:r w:rsidR="00B052B6" w:rsidRPr="00534639">
          <w:rPr>
            <w:rStyle w:val="Hyperlink"/>
          </w:rPr>
          <w:t>Bảng.1.1.</w:t>
        </w:r>
        <w:r w:rsidR="00B052B6">
          <w:rPr>
            <w:rFonts w:asciiTheme="minorHAnsi" w:eastAsiaTheme="minorEastAsia" w:hAnsiTheme="minorHAnsi" w:cstheme="minorBidi"/>
            <w:sz w:val="22"/>
            <w:szCs w:val="22"/>
          </w:rPr>
          <w:tab/>
        </w:r>
        <w:r w:rsidR="00B052B6" w:rsidRPr="00534639">
          <w:rPr>
            <w:rStyle w:val="Hyperlink"/>
          </w:rPr>
          <w:t>Hiện trạng về các thông tin chung, thị trường và yêu cầu của các hộ sản xuất ngô</w:t>
        </w:r>
        <w:r w:rsidR="00B052B6">
          <w:rPr>
            <w:webHidden/>
          </w:rPr>
          <w:tab/>
        </w:r>
        <w:r w:rsidR="00B052B6">
          <w:rPr>
            <w:webHidden/>
          </w:rPr>
          <w:fldChar w:fldCharType="begin"/>
        </w:r>
        <w:r w:rsidR="00B052B6">
          <w:rPr>
            <w:webHidden/>
          </w:rPr>
          <w:instrText xml:space="preserve"> PAGEREF _Toc418457897 \h </w:instrText>
        </w:r>
        <w:r w:rsidR="00B052B6">
          <w:rPr>
            <w:webHidden/>
          </w:rPr>
        </w:r>
        <w:r w:rsidR="00B052B6">
          <w:rPr>
            <w:webHidden/>
          </w:rPr>
          <w:fldChar w:fldCharType="separate"/>
        </w:r>
        <w:r w:rsidR="003262AD">
          <w:rPr>
            <w:webHidden/>
          </w:rPr>
          <w:t>9</w:t>
        </w:r>
        <w:r w:rsidR="00B052B6">
          <w:rPr>
            <w:webHidden/>
          </w:rPr>
          <w:fldChar w:fldCharType="end"/>
        </w:r>
      </w:hyperlink>
    </w:p>
    <w:p w:rsidR="00B052B6" w:rsidRDefault="009534D8">
      <w:pPr>
        <w:pStyle w:val="TOC9"/>
        <w:tabs>
          <w:tab w:val="left" w:pos="1400"/>
        </w:tabs>
        <w:rPr>
          <w:rFonts w:asciiTheme="minorHAnsi" w:eastAsiaTheme="minorEastAsia" w:hAnsiTheme="minorHAnsi" w:cstheme="minorBidi"/>
          <w:sz w:val="22"/>
          <w:szCs w:val="22"/>
        </w:rPr>
      </w:pPr>
      <w:hyperlink w:anchor="_Toc418457898" w:history="1">
        <w:r w:rsidR="00B052B6" w:rsidRPr="00534639">
          <w:rPr>
            <w:rStyle w:val="Hyperlink"/>
          </w:rPr>
          <w:t>Bảng.1.2.</w:t>
        </w:r>
        <w:r w:rsidR="00B052B6">
          <w:rPr>
            <w:rFonts w:asciiTheme="minorHAnsi" w:eastAsiaTheme="minorEastAsia" w:hAnsiTheme="minorHAnsi" w:cstheme="minorBidi"/>
            <w:sz w:val="22"/>
            <w:szCs w:val="22"/>
          </w:rPr>
          <w:tab/>
        </w:r>
        <w:r w:rsidR="00B052B6" w:rsidRPr="00534639">
          <w:rPr>
            <w:rStyle w:val="Hyperlink"/>
          </w:rPr>
          <w:t>Diện tích, năng suất ngô của các địa phương điều tra năm 2013</w:t>
        </w:r>
        <w:r w:rsidR="00B052B6">
          <w:rPr>
            <w:webHidden/>
          </w:rPr>
          <w:tab/>
        </w:r>
        <w:r w:rsidR="00B052B6">
          <w:rPr>
            <w:webHidden/>
          </w:rPr>
          <w:fldChar w:fldCharType="begin"/>
        </w:r>
        <w:r w:rsidR="00B052B6">
          <w:rPr>
            <w:webHidden/>
          </w:rPr>
          <w:instrText xml:space="preserve"> PAGEREF _Toc418457898 \h </w:instrText>
        </w:r>
        <w:r w:rsidR="00B052B6">
          <w:rPr>
            <w:webHidden/>
          </w:rPr>
        </w:r>
        <w:r w:rsidR="00B052B6">
          <w:rPr>
            <w:webHidden/>
          </w:rPr>
          <w:fldChar w:fldCharType="separate"/>
        </w:r>
        <w:r w:rsidR="003262AD">
          <w:rPr>
            <w:webHidden/>
          </w:rPr>
          <w:t>9</w:t>
        </w:r>
        <w:r w:rsidR="00B052B6">
          <w:rPr>
            <w:webHidden/>
          </w:rPr>
          <w:fldChar w:fldCharType="end"/>
        </w:r>
      </w:hyperlink>
    </w:p>
    <w:p w:rsidR="00B052B6" w:rsidRDefault="009534D8">
      <w:pPr>
        <w:pStyle w:val="TOC9"/>
        <w:tabs>
          <w:tab w:val="left" w:pos="1400"/>
        </w:tabs>
        <w:rPr>
          <w:rFonts w:asciiTheme="minorHAnsi" w:eastAsiaTheme="minorEastAsia" w:hAnsiTheme="minorHAnsi" w:cstheme="minorBidi"/>
          <w:sz w:val="22"/>
          <w:szCs w:val="22"/>
        </w:rPr>
      </w:pPr>
      <w:hyperlink w:anchor="_Toc418457899" w:history="1">
        <w:r w:rsidR="00B052B6" w:rsidRPr="00534639">
          <w:rPr>
            <w:rStyle w:val="Hyperlink"/>
          </w:rPr>
          <w:t>Bảng.1.3.</w:t>
        </w:r>
        <w:r w:rsidR="00B052B6">
          <w:rPr>
            <w:rFonts w:asciiTheme="minorHAnsi" w:eastAsiaTheme="minorEastAsia" w:hAnsiTheme="minorHAnsi" w:cstheme="minorBidi"/>
            <w:sz w:val="22"/>
            <w:szCs w:val="22"/>
          </w:rPr>
          <w:tab/>
        </w:r>
        <w:r w:rsidR="00B052B6" w:rsidRPr="00534639">
          <w:rPr>
            <w:rStyle w:val="Hyperlink"/>
          </w:rPr>
          <w:t>Hiện trạng về vốn đầu tư và thu nhập</w:t>
        </w:r>
        <w:r w:rsidR="00B052B6">
          <w:rPr>
            <w:webHidden/>
          </w:rPr>
          <w:tab/>
        </w:r>
        <w:r w:rsidR="00B052B6">
          <w:rPr>
            <w:webHidden/>
          </w:rPr>
          <w:fldChar w:fldCharType="begin"/>
        </w:r>
        <w:r w:rsidR="00B052B6">
          <w:rPr>
            <w:webHidden/>
          </w:rPr>
          <w:instrText xml:space="preserve"> PAGEREF _Toc418457899 \h </w:instrText>
        </w:r>
        <w:r w:rsidR="00B052B6">
          <w:rPr>
            <w:webHidden/>
          </w:rPr>
        </w:r>
        <w:r w:rsidR="00B052B6">
          <w:rPr>
            <w:webHidden/>
          </w:rPr>
          <w:fldChar w:fldCharType="separate"/>
        </w:r>
        <w:r w:rsidR="003262AD">
          <w:rPr>
            <w:webHidden/>
          </w:rPr>
          <w:t>10</w:t>
        </w:r>
        <w:r w:rsidR="00B052B6">
          <w:rPr>
            <w:webHidden/>
          </w:rPr>
          <w:fldChar w:fldCharType="end"/>
        </w:r>
      </w:hyperlink>
    </w:p>
    <w:p w:rsidR="00B052B6" w:rsidRDefault="009534D8">
      <w:pPr>
        <w:pStyle w:val="TOC9"/>
        <w:tabs>
          <w:tab w:val="left" w:pos="1400"/>
        </w:tabs>
        <w:rPr>
          <w:rFonts w:asciiTheme="minorHAnsi" w:eastAsiaTheme="minorEastAsia" w:hAnsiTheme="minorHAnsi" w:cstheme="minorBidi"/>
          <w:sz w:val="22"/>
          <w:szCs w:val="22"/>
        </w:rPr>
      </w:pPr>
      <w:hyperlink w:anchor="_Toc418457900" w:history="1">
        <w:r w:rsidR="00B052B6" w:rsidRPr="00534639">
          <w:rPr>
            <w:rStyle w:val="Hyperlink"/>
          </w:rPr>
          <w:t>Bảng.1.4.</w:t>
        </w:r>
        <w:r w:rsidR="00B052B6">
          <w:rPr>
            <w:rFonts w:asciiTheme="minorHAnsi" w:eastAsiaTheme="minorEastAsia" w:hAnsiTheme="minorHAnsi" w:cstheme="minorBidi"/>
            <w:sz w:val="22"/>
            <w:szCs w:val="22"/>
          </w:rPr>
          <w:tab/>
        </w:r>
        <w:r w:rsidR="00B052B6" w:rsidRPr="00534639">
          <w:rPr>
            <w:rStyle w:val="Hyperlink"/>
          </w:rPr>
          <w:t>Hiện trạng về nguồn vốn và tiêu thụ sản phẩm</w:t>
        </w:r>
        <w:r w:rsidR="00B052B6">
          <w:rPr>
            <w:webHidden/>
          </w:rPr>
          <w:tab/>
        </w:r>
        <w:r w:rsidR="00B052B6">
          <w:rPr>
            <w:webHidden/>
          </w:rPr>
          <w:fldChar w:fldCharType="begin"/>
        </w:r>
        <w:r w:rsidR="00B052B6">
          <w:rPr>
            <w:webHidden/>
          </w:rPr>
          <w:instrText xml:space="preserve"> PAGEREF _Toc418457900 \h </w:instrText>
        </w:r>
        <w:r w:rsidR="00B052B6">
          <w:rPr>
            <w:webHidden/>
          </w:rPr>
        </w:r>
        <w:r w:rsidR="00B052B6">
          <w:rPr>
            <w:webHidden/>
          </w:rPr>
          <w:fldChar w:fldCharType="separate"/>
        </w:r>
        <w:r w:rsidR="003262AD">
          <w:rPr>
            <w:webHidden/>
          </w:rPr>
          <w:t>10</w:t>
        </w:r>
        <w:r w:rsidR="00B052B6">
          <w:rPr>
            <w:webHidden/>
          </w:rPr>
          <w:fldChar w:fldCharType="end"/>
        </w:r>
      </w:hyperlink>
    </w:p>
    <w:p w:rsidR="00B052B6" w:rsidRDefault="009534D8">
      <w:pPr>
        <w:pStyle w:val="TOC9"/>
        <w:tabs>
          <w:tab w:val="left" w:pos="1400"/>
        </w:tabs>
        <w:rPr>
          <w:rFonts w:asciiTheme="minorHAnsi" w:eastAsiaTheme="minorEastAsia" w:hAnsiTheme="minorHAnsi" w:cstheme="minorBidi"/>
          <w:sz w:val="22"/>
          <w:szCs w:val="22"/>
        </w:rPr>
      </w:pPr>
      <w:hyperlink w:anchor="_Toc418457901" w:history="1">
        <w:r w:rsidR="00B052B6" w:rsidRPr="00534639">
          <w:rPr>
            <w:rStyle w:val="Hyperlink"/>
          </w:rPr>
          <w:t>Bảng.1.5.</w:t>
        </w:r>
        <w:r w:rsidR="00B052B6">
          <w:rPr>
            <w:rFonts w:asciiTheme="minorHAnsi" w:eastAsiaTheme="minorEastAsia" w:hAnsiTheme="minorHAnsi" w:cstheme="minorBidi"/>
            <w:sz w:val="22"/>
            <w:szCs w:val="22"/>
          </w:rPr>
          <w:tab/>
        </w:r>
        <w:r w:rsidR="00B052B6" w:rsidRPr="00534639">
          <w:rPr>
            <w:rStyle w:val="Hyperlink"/>
          </w:rPr>
          <w:t>Hiện trạng về nhu cầu của hộ trong sản xuất ngô</w:t>
        </w:r>
        <w:r w:rsidR="00B052B6">
          <w:rPr>
            <w:webHidden/>
          </w:rPr>
          <w:tab/>
        </w:r>
        <w:r w:rsidR="00B052B6">
          <w:rPr>
            <w:webHidden/>
          </w:rPr>
          <w:fldChar w:fldCharType="begin"/>
        </w:r>
        <w:r w:rsidR="00B052B6">
          <w:rPr>
            <w:webHidden/>
          </w:rPr>
          <w:instrText xml:space="preserve"> PAGEREF _Toc418457901 \h </w:instrText>
        </w:r>
        <w:r w:rsidR="00B052B6">
          <w:rPr>
            <w:webHidden/>
          </w:rPr>
        </w:r>
        <w:r w:rsidR="00B052B6">
          <w:rPr>
            <w:webHidden/>
          </w:rPr>
          <w:fldChar w:fldCharType="separate"/>
        </w:r>
        <w:r w:rsidR="003262AD">
          <w:rPr>
            <w:webHidden/>
          </w:rPr>
          <w:t>11</w:t>
        </w:r>
        <w:r w:rsidR="00B052B6">
          <w:rPr>
            <w:webHidden/>
          </w:rPr>
          <w:fldChar w:fldCharType="end"/>
        </w:r>
      </w:hyperlink>
    </w:p>
    <w:p w:rsidR="00B052B6" w:rsidRDefault="009534D8">
      <w:pPr>
        <w:pStyle w:val="TOC9"/>
        <w:tabs>
          <w:tab w:val="left" w:pos="1400"/>
        </w:tabs>
        <w:rPr>
          <w:rFonts w:asciiTheme="minorHAnsi" w:eastAsiaTheme="minorEastAsia" w:hAnsiTheme="minorHAnsi" w:cstheme="minorBidi"/>
          <w:sz w:val="22"/>
          <w:szCs w:val="22"/>
        </w:rPr>
      </w:pPr>
      <w:hyperlink w:anchor="_Toc418457902" w:history="1">
        <w:r w:rsidR="00B052B6" w:rsidRPr="00534639">
          <w:rPr>
            <w:rStyle w:val="Hyperlink"/>
          </w:rPr>
          <w:t>Bảng.1.6.</w:t>
        </w:r>
        <w:r w:rsidR="00B052B6">
          <w:rPr>
            <w:rFonts w:asciiTheme="minorHAnsi" w:eastAsiaTheme="minorEastAsia" w:hAnsiTheme="minorHAnsi" w:cstheme="minorBidi"/>
            <w:sz w:val="22"/>
            <w:szCs w:val="22"/>
          </w:rPr>
          <w:tab/>
        </w:r>
        <w:r w:rsidR="00B052B6" w:rsidRPr="00534639">
          <w:rPr>
            <w:rStyle w:val="Hyperlink"/>
          </w:rPr>
          <w:t>Hiện trạng về phương thức canh tác và loại đất trồng ngô</w:t>
        </w:r>
        <w:r w:rsidR="00B052B6">
          <w:rPr>
            <w:webHidden/>
          </w:rPr>
          <w:tab/>
        </w:r>
        <w:r w:rsidR="00B052B6">
          <w:rPr>
            <w:webHidden/>
          </w:rPr>
          <w:fldChar w:fldCharType="begin"/>
        </w:r>
        <w:r w:rsidR="00B052B6">
          <w:rPr>
            <w:webHidden/>
          </w:rPr>
          <w:instrText xml:space="preserve"> PAGEREF _Toc418457902 \h </w:instrText>
        </w:r>
        <w:r w:rsidR="00B052B6">
          <w:rPr>
            <w:webHidden/>
          </w:rPr>
        </w:r>
        <w:r w:rsidR="00B052B6">
          <w:rPr>
            <w:webHidden/>
          </w:rPr>
          <w:fldChar w:fldCharType="separate"/>
        </w:r>
        <w:r w:rsidR="003262AD">
          <w:rPr>
            <w:webHidden/>
          </w:rPr>
          <w:t>12</w:t>
        </w:r>
        <w:r w:rsidR="00B052B6">
          <w:rPr>
            <w:webHidden/>
          </w:rPr>
          <w:fldChar w:fldCharType="end"/>
        </w:r>
      </w:hyperlink>
    </w:p>
    <w:p w:rsidR="00B052B6" w:rsidRDefault="009534D8">
      <w:pPr>
        <w:pStyle w:val="TOC9"/>
        <w:tabs>
          <w:tab w:val="left" w:pos="1400"/>
        </w:tabs>
        <w:rPr>
          <w:rFonts w:asciiTheme="minorHAnsi" w:eastAsiaTheme="minorEastAsia" w:hAnsiTheme="minorHAnsi" w:cstheme="minorBidi"/>
          <w:sz w:val="22"/>
          <w:szCs w:val="22"/>
        </w:rPr>
      </w:pPr>
      <w:hyperlink w:anchor="_Toc418457903" w:history="1">
        <w:r w:rsidR="00B052B6" w:rsidRPr="00534639">
          <w:rPr>
            <w:rStyle w:val="Hyperlink"/>
          </w:rPr>
          <w:t>Bảng.1.7.</w:t>
        </w:r>
        <w:r w:rsidR="00B052B6">
          <w:rPr>
            <w:rFonts w:asciiTheme="minorHAnsi" w:eastAsiaTheme="minorEastAsia" w:hAnsiTheme="minorHAnsi" w:cstheme="minorBidi"/>
            <w:sz w:val="22"/>
            <w:szCs w:val="22"/>
          </w:rPr>
          <w:tab/>
        </w:r>
        <w:r w:rsidR="00B052B6" w:rsidRPr="00534639">
          <w:rPr>
            <w:rStyle w:val="Hyperlink"/>
          </w:rPr>
          <w:t>Giống ngô và mật độ trồng</w:t>
        </w:r>
        <w:r w:rsidR="00B052B6">
          <w:rPr>
            <w:webHidden/>
          </w:rPr>
          <w:tab/>
        </w:r>
        <w:r w:rsidR="00B052B6">
          <w:rPr>
            <w:webHidden/>
          </w:rPr>
          <w:fldChar w:fldCharType="begin"/>
        </w:r>
        <w:r w:rsidR="00B052B6">
          <w:rPr>
            <w:webHidden/>
          </w:rPr>
          <w:instrText xml:space="preserve"> PAGEREF _Toc418457903 \h </w:instrText>
        </w:r>
        <w:r w:rsidR="00B052B6">
          <w:rPr>
            <w:webHidden/>
          </w:rPr>
        </w:r>
        <w:r w:rsidR="00B052B6">
          <w:rPr>
            <w:webHidden/>
          </w:rPr>
          <w:fldChar w:fldCharType="separate"/>
        </w:r>
        <w:r w:rsidR="003262AD">
          <w:rPr>
            <w:webHidden/>
          </w:rPr>
          <w:t>12</w:t>
        </w:r>
        <w:r w:rsidR="00B052B6">
          <w:rPr>
            <w:webHidden/>
          </w:rPr>
          <w:fldChar w:fldCharType="end"/>
        </w:r>
      </w:hyperlink>
    </w:p>
    <w:p w:rsidR="00B052B6" w:rsidRDefault="009534D8">
      <w:pPr>
        <w:pStyle w:val="TOC9"/>
        <w:tabs>
          <w:tab w:val="left" w:pos="1400"/>
        </w:tabs>
        <w:rPr>
          <w:rFonts w:asciiTheme="minorHAnsi" w:eastAsiaTheme="minorEastAsia" w:hAnsiTheme="minorHAnsi" w:cstheme="minorBidi"/>
          <w:sz w:val="22"/>
          <w:szCs w:val="22"/>
        </w:rPr>
      </w:pPr>
      <w:hyperlink w:anchor="_Toc418457904" w:history="1">
        <w:r w:rsidR="00B052B6" w:rsidRPr="00534639">
          <w:rPr>
            <w:rStyle w:val="Hyperlink"/>
          </w:rPr>
          <w:t>Bảng.1.8.</w:t>
        </w:r>
        <w:r w:rsidR="00B052B6">
          <w:rPr>
            <w:rFonts w:asciiTheme="minorHAnsi" w:eastAsiaTheme="minorEastAsia" w:hAnsiTheme="minorHAnsi" w:cstheme="minorBidi"/>
            <w:sz w:val="22"/>
            <w:szCs w:val="22"/>
          </w:rPr>
          <w:tab/>
        </w:r>
        <w:r w:rsidR="00B052B6" w:rsidRPr="00534639">
          <w:rPr>
            <w:rStyle w:val="Hyperlink"/>
          </w:rPr>
          <w:t>Các đặc trưng khí hậu cơ bản khu vực lân cận huyện Khánh Sơn</w:t>
        </w:r>
        <w:r w:rsidR="00B052B6">
          <w:rPr>
            <w:webHidden/>
          </w:rPr>
          <w:tab/>
        </w:r>
        <w:r w:rsidR="00B052B6">
          <w:rPr>
            <w:webHidden/>
          </w:rPr>
          <w:fldChar w:fldCharType="begin"/>
        </w:r>
        <w:r w:rsidR="00B052B6">
          <w:rPr>
            <w:webHidden/>
          </w:rPr>
          <w:instrText xml:space="preserve"> PAGEREF _Toc418457904 \h </w:instrText>
        </w:r>
        <w:r w:rsidR="00B052B6">
          <w:rPr>
            <w:webHidden/>
          </w:rPr>
        </w:r>
        <w:r w:rsidR="00B052B6">
          <w:rPr>
            <w:webHidden/>
          </w:rPr>
          <w:fldChar w:fldCharType="separate"/>
        </w:r>
        <w:r w:rsidR="003262AD">
          <w:rPr>
            <w:webHidden/>
          </w:rPr>
          <w:t>13</w:t>
        </w:r>
        <w:r w:rsidR="00B052B6">
          <w:rPr>
            <w:webHidden/>
          </w:rPr>
          <w:fldChar w:fldCharType="end"/>
        </w:r>
      </w:hyperlink>
    </w:p>
    <w:p w:rsidR="00B052B6" w:rsidRDefault="009534D8">
      <w:pPr>
        <w:pStyle w:val="TOC9"/>
        <w:tabs>
          <w:tab w:val="left" w:pos="1400"/>
        </w:tabs>
        <w:rPr>
          <w:rFonts w:asciiTheme="minorHAnsi" w:eastAsiaTheme="minorEastAsia" w:hAnsiTheme="minorHAnsi" w:cstheme="minorBidi"/>
          <w:sz w:val="22"/>
          <w:szCs w:val="22"/>
        </w:rPr>
      </w:pPr>
      <w:hyperlink w:anchor="_Toc418457905" w:history="1">
        <w:r w:rsidR="00B052B6" w:rsidRPr="00534639">
          <w:rPr>
            <w:rStyle w:val="Hyperlink"/>
          </w:rPr>
          <w:t>Bảng.1.9.</w:t>
        </w:r>
        <w:r w:rsidR="00B052B6">
          <w:rPr>
            <w:rFonts w:asciiTheme="minorHAnsi" w:eastAsiaTheme="minorEastAsia" w:hAnsiTheme="minorHAnsi" w:cstheme="minorBidi"/>
            <w:sz w:val="22"/>
            <w:szCs w:val="22"/>
          </w:rPr>
          <w:tab/>
        </w:r>
        <w:r w:rsidR="00B052B6" w:rsidRPr="00534639">
          <w:rPr>
            <w:rStyle w:val="Hyperlink"/>
          </w:rPr>
          <w:t>Hiện trạng về thời vụ trồng và thu hoạch ngô</w:t>
        </w:r>
        <w:r w:rsidR="00B052B6">
          <w:rPr>
            <w:webHidden/>
          </w:rPr>
          <w:tab/>
        </w:r>
        <w:r w:rsidR="00B052B6">
          <w:rPr>
            <w:webHidden/>
          </w:rPr>
          <w:fldChar w:fldCharType="begin"/>
        </w:r>
        <w:r w:rsidR="00B052B6">
          <w:rPr>
            <w:webHidden/>
          </w:rPr>
          <w:instrText xml:space="preserve"> PAGEREF _Toc418457905 \h </w:instrText>
        </w:r>
        <w:r w:rsidR="00B052B6">
          <w:rPr>
            <w:webHidden/>
          </w:rPr>
        </w:r>
        <w:r w:rsidR="00B052B6">
          <w:rPr>
            <w:webHidden/>
          </w:rPr>
          <w:fldChar w:fldCharType="separate"/>
        </w:r>
        <w:r w:rsidR="003262AD">
          <w:rPr>
            <w:webHidden/>
          </w:rPr>
          <w:t>14</w:t>
        </w:r>
        <w:r w:rsidR="00B052B6">
          <w:rPr>
            <w:webHidden/>
          </w:rPr>
          <w:fldChar w:fldCharType="end"/>
        </w:r>
      </w:hyperlink>
    </w:p>
    <w:p w:rsidR="00B052B6" w:rsidRDefault="009534D8">
      <w:pPr>
        <w:pStyle w:val="TOC9"/>
        <w:tabs>
          <w:tab w:val="left" w:pos="1400"/>
        </w:tabs>
        <w:rPr>
          <w:rFonts w:asciiTheme="minorHAnsi" w:eastAsiaTheme="minorEastAsia" w:hAnsiTheme="minorHAnsi" w:cstheme="minorBidi"/>
          <w:sz w:val="22"/>
          <w:szCs w:val="22"/>
        </w:rPr>
      </w:pPr>
      <w:hyperlink w:anchor="_Toc418457906" w:history="1">
        <w:r w:rsidR="00B052B6" w:rsidRPr="00534639">
          <w:rPr>
            <w:rStyle w:val="Hyperlink"/>
          </w:rPr>
          <w:t>Bảng.1.10.</w:t>
        </w:r>
        <w:r w:rsidR="00B052B6">
          <w:rPr>
            <w:rFonts w:asciiTheme="minorHAnsi" w:eastAsiaTheme="minorEastAsia" w:hAnsiTheme="minorHAnsi" w:cstheme="minorBidi"/>
            <w:sz w:val="22"/>
            <w:szCs w:val="22"/>
          </w:rPr>
          <w:tab/>
        </w:r>
        <w:r w:rsidR="00B052B6" w:rsidRPr="00534639">
          <w:rPr>
            <w:rStyle w:val="Hyperlink"/>
          </w:rPr>
          <w:t>Hiện trạng về chủng loại phân và phương thức bón</w:t>
        </w:r>
        <w:r w:rsidR="00B052B6">
          <w:rPr>
            <w:webHidden/>
          </w:rPr>
          <w:tab/>
        </w:r>
        <w:r w:rsidR="00B052B6">
          <w:rPr>
            <w:webHidden/>
          </w:rPr>
          <w:fldChar w:fldCharType="begin"/>
        </w:r>
        <w:r w:rsidR="00B052B6">
          <w:rPr>
            <w:webHidden/>
          </w:rPr>
          <w:instrText xml:space="preserve"> PAGEREF _Toc418457906 \h </w:instrText>
        </w:r>
        <w:r w:rsidR="00B052B6">
          <w:rPr>
            <w:webHidden/>
          </w:rPr>
        </w:r>
        <w:r w:rsidR="00B052B6">
          <w:rPr>
            <w:webHidden/>
          </w:rPr>
          <w:fldChar w:fldCharType="separate"/>
        </w:r>
        <w:r w:rsidR="003262AD">
          <w:rPr>
            <w:webHidden/>
          </w:rPr>
          <w:t>15</w:t>
        </w:r>
        <w:r w:rsidR="00B052B6">
          <w:rPr>
            <w:webHidden/>
          </w:rPr>
          <w:fldChar w:fldCharType="end"/>
        </w:r>
      </w:hyperlink>
    </w:p>
    <w:p w:rsidR="00B052B6" w:rsidRDefault="009534D8">
      <w:pPr>
        <w:pStyle w:val="TOC9"/>
        <w:tabs>
          <w:tab w:val="left" w:pos="1400"/>
        </w:tabs>
        <w:rPr>
          <w:rFonts w:asciiTheme="minorHAnsi" w:eastAsiaTheme="minorEastAsia" w:hAnsiTheme="minorHAnsi" w:cstheme="minorBidi"/>
          <w:sz w:val="22"/>
          <w:szCs w:val="22"/>
        </w:rPr>
      </w:pPr>
      <w:hyperlink w:anchor="_Toc418457907" w:history="1">
        <w:r w:rsidR="00B052B6" w:rsidRPr="00534639">
          <w:rPr>
            <w:rStyle w:val="Hyperlink"/>
          </w:rPr>
          <w:t>Bảng.1.11.</w:t>
        </w:r>
        <w:r w:rsidR="00B052B6">
          <w:rPr>
            <w:rFonts w:asciiTheme="minorHAnsi" w:eastAsiaTheme="minorEastAsia" w:hAnsiTheme="minorHAnsi" w:cstheme="minorBidi"/>
            <w:sz w:val="22"/>
            <w:szCs w:val="22"/>
          </w:rPr>
          <w:tab/>
        </w:r>
        <w:r w:rsidR="00B052B6" w:rsidRPr="00534639">
          <w:rPr>
            <w:rStyle w:val="Hyperlink"/>
          </w:rPr>
          <w:t>Hiện trạng về sâu, bệnh hại và biện pháp phòng trừ</w:t>
        </w:r>
        <w:r w:rsidR="00B052B6">
          <w:rPr>
            <w:webHidden/>
          </w:rPr>
          <w:tab/>
        </w:r>
        <w:r w:rsidR="00B052B6">
          <w:rPr>
            <w:webHidden/>
          </w:rPr>
          <w:fldChar w:fldCharType="begin"/>
        </w:r>
        <w:r w:rsidR="00B052B6">
          <w:rPr>
            <w:webHidden/>
          </w:rPr>
          <w:instrText xml:space="preserve"> PAGEREF _Toc418457907 \h </w:instrText>
        </w:r>
        <w:r w:rsidR="00B052B6">
          <w:rPr>
            <w:webHidden/>
          </w:rPr>
        </w:r>
        <w:r w:rsidR="00B052B6">
          <w:rPr>
            <w:webHidden/>
          </w:rPr>
          <w:fldChar w:fldCharType="separate"/>
        </w:r>
        <w:r w:rsidR="003262AD">
          <w:rPr>
            <w:webHidden/>
          </w:rPr>
          <w:t>15</w:t>
        </w:r>
        <w:r w:rsidR="00B052B6">
          <w:rPr>
            <w:webHidden/>
          </w:rPr>
          <w:fldChar w:fldCharType="end"/>
        </w:r>
      </w:hyperlink>
    </w:p>
    <w:p w:rsidR="00B052B6" w:rsidRDefault="009534D8">
      <w:pPr>
        <w:pStyle w:val="TOC9"/>
        <w:tabs>
          <w:tab w:val="left" w:pos="1400"/>
        </w:tabs>
        <w:rPr>
          <w:rFonts w:asciiTheme="minorHAnsi" w:eastAsiaTheme="minorEastAsia" w:hAnsiTheme="minorHAnsi" w:cstheme="minorBidi"/>
          <w:sz w:val="22"/>
          <w:szCs w:val="22"/>
        </w:rPr>
      </w:pPr>
      <w:hyperlink w:anchor="_Toc418457908" w:history="1">
        <w:r w:rsidR="00B052B6" w:rsidRPr="00534639">
          <w:rPr>
            <w:rStyle w:val="Hyperlink"/>
          </w:rPr>
          <w:t>Bảng.1.12.</w:t>
        </w:r>
        <w:r w:rsidR="00B052B6">
          <w:rPr>
            <w:rFonts w:asciiTheme="minorHAnsi" w:eastAsiaTheme="minorEastAsia" w:hAnsiTheme="minorHAnsi" w:cstheme="minorBidi"/>
            <w:sz w:val="22"/>
            <w:szCs w:val="22"/>
          </w:rPr>
          <w:tab/>
        </w:r>
        <w:r w:rsidR="00B052B6" w:rsidRPr="00534639">
          <w:rPr>
            <w:rStyle w:val="Hyperlink"/>
          </w:rPr>
          <w:t>Hiện trạng về nước tưới cho cây ngô</w:t>
        </w:r>
        <w:r w:rsidR="00B052B6">
          <w:rPr>
            <w:webHidden/>
          </w:rPr>
          <w:tab/>
        </w:r>
        <w:r w:rsidR="00B052B6">
          <w:rPr>
            <w:webHidden/>
          </w:rPr>
          <w:fldChar w:fldCharType="begin"/>
        </w:r>
        <w:r w:rsidR="00B052B6">
          <w:rPr>
            <w:webHidden/>
          </w:rPr>
          <w:instrText xml:space="preserve"> PAGEREF _Toc418457908 \h </w:instrText>
        </w:r>
        <w:r w:rsidR="00B052B6">
          <w:rPr>
            <w:webHidden/>
          </w:rPr>
        </w:r>
        <w:r w:rsidR="00B052B6">
          <w:rPr>
            <w:webHidden/>
          </w:rPr>
          <w:fldChar w:fldCharType="separate"/>
        </w:r>
        <w:r w:rsidR="003262AD">
          <w:rPr>
            <w:webHidden/>
          </w:rPr>
          <w:t>16</w:t>
        </w:r>
        <w:r w:rsidR="00B052B6">
          <w:rPr>
            <w:webHidden/>
          </w:rPr>
          <w:fldChar w:fldCharType="end"/>
        </w:r>
      </w:hyperlink>
    </w:p>
    <w:p w:rsidR="00B052B6" w:rsidRDefault="009534D8">
      <w:pPr>
        <w:pStyle w:val="TOC9"/>
        <w:tabs>
          <w:tab w:val="left" w:pos="1400"/>
        </w:tabs>
        <w:rPr>
          <w:rFonts w:asciiTheme="minorHAnsi" w:eastAsiaTheme="minorEastAsia" w:hAnsiTheme="minorHAnsi" w:cstheme="minorBidi"/>
          <w:sz w:val="22"/>
          <w:szCs w:val="22"/>
        </w:rPr>
      </w:pPr>
      <w:hyperlink w:anchor="_Toc418457909" w:history="1">
        <w:r w:rsidR="00B052B6" w:rsidRPr="00534639">
          <w:rPr>
            <w:rStyle w:val="Hyperlink"/>
          </w:rPr>
          <w:t>Bảng 3.1</w:t>
        </w:r>
        <w:r w:rsidR="00B052B6">
          <w:rPr>
            <w:rFonts w:asciiTheme="minorHAnsi" w:eastAsiaTheme="minorEastAsia" w:hAnsiTheme="minorHAnsi" w:cstheme="minorBidi"/>
            <w:sz w:val="22"/>
            <w:szCs w:val="22"/>
          </w:rPr>
          <w:tab/>
        </w:r>
        <w:r w:rsidR="00B052B6" w:rsidRPr="00534639">
          <w:rPr>
            <w:rStyle w:val="Hyperlink"/>
          </w:rPr>
          <w:t>Kết quả đào tạo kỹ thuật viên thuộc dự án</w:t>
        </w:r>
        <w:r w:rsidR="00B052B6">
          <w:rPr>
            <w:webHidden/>
          </w:rPr>
          <w:tab/>
        </w:r>
        <w:r w:rsidR="00B052B6">
          <w:rPr>
            <w:webHidden/>
          </w:rPr>
          <w:fldChar w:fldCharType="begin"/>
        </w:r>
        <w:r w:rsidR="00B052B6">
          <w:rPr>
            <w:webHidden/>
          </w:rPr>
          <w:instrText xml:space="preserve"> PAGEREF _Toc418457909 \h </w:instrText>
        </w:r>
        <w:r w:rsidR="00B052B6">
          <w:rPr>
            <w:webHidden/>
          </w:rPr>
        </w:r>
        <w:r w:rsidR="00B052B6">
          <w:rPr>
            <w:webHidden/>
          </w:rPr>
          <w:fldChar w:fldCharType="separate"/>
        </w:r>
        <w:r w:rsidR="003262AD">
          <w:rPr>
            <w:webHidden/>
          </w:rPr>
          <w:t>20</w:t>
        </w:r>
        <w:r w:rsidR="00B052B6">
          <w:rPr>
            <w:webHidden/>
          </w:rPr>
          <w:fldChar w:fldCharType="end"/>
        </w:r>
      </w:hyperlink>
    </w:p>
    <w:p w:rsidR="00B052B6" w:rsidRDefault="009534D8">
      <w:pPr>
        <w:pStyle w:val="TOC9"/>
        <w:tabs>
          <w:tab w:val="left" w:pos="1400"/>
        </w:tabs>
        <w:rPr>
          <w:rFonts w:asciiTheme="minorHAnsi" w:eastAsiaTheme="minorEastAsia" w:hAnsiTheme="minorHAnsi" w:cstheme="minorBidi"/>
          <w:sz w:val="22"/>
          <w:szCs w:val="22"/>
        </w:rPr>
      </w:pPr>
      <w:hyperlink w:anchor="_Toc418457910" w:history="1">
        <w:r w:rsidR="00B052B6" w:rsidRPr="00534639">
          <w:rPr>
            <w:rStyle w:val="Hyperlink"/>
            <w:bCs/>
            <w:iCs/>
            <w:lang w:val="pl-PL"/>
          </w:rPr>
          <w:t>Bảng 3.2</w:t>
        </w:r>
        <w:r w:rsidR="00B052B6">
          <w:rPr>
            <w:rFonts w:asciiTheme="minorHAnsi" w:eastAsiaTheme="minorEastAsia" w:hAnsiTheme="minorHAnsi" w:cstheme="minorBidi"/>
            <w:sz w:val="22"/>
            <w:szCs w:val="22"/>
          </w:rPr>
          <w:tab/>
        </w:r>
        <w:r w:rsidR="00B052B6" w:rsidRPr="00534639">
          <w:rPr>
            <w:rStyle w:val="Hyperlink"/>
          </w:rPr>
          <w:t>Kết quả tổ chức các lớp tập huấn kỹ thuật và hội thảo đầu bờ trong khuôn khổ của dự án</w:t>
        </w:r>
        <w:r w:rsidR="00B052B6">
          <w:rPr>
            <w:webHidden/>
          </w:rPr>
          <w:tab/>
        </w:r>
        <w:r w:rsidR="00B052B6">
          <w:rPr>
            <w:webHidden/>
          </w:rPr>
          <w:tab/>
        </w:r>
        <w:r w:rsidR="00B052B6">
          <w:rPr>
            <w:webHidden/>
          </w:rPr>
          <w:fldChar w:fldCharType="begin"/>
        </w:r>
        <w:r w:rsidR="00B052B6">
          <w:rPr>
            <w:webHidden/>
          </w:rPr>
          <w:instrText xml:space="preserve"> PAGEREF _Toc418457910 \h </w:instrText>
        </w:r>
        <w:r w:rsidR="00B052B6">
          <w:rPr>
            <w:webHidden/>
          </w:rPr>
        </w:r>
        <w:r w:rsidR="00B052B6">
          <w:rPr>
            <w:webHidden/>
          </w:rPr>
          <w:fldChar w:fldCharType="separate"/>
        </w:r>
        <w:r w:rsidR="003262AD">
          <w:rPr>
            <w:webHidden/>
          </w:rPr>
          <w:t>21</w:t>
        </w:r>
        <w:r w:rsidR="00B052B6">
          <w:rPr>
            <w:webHidden/>
          </w:rPr>
          <w:fldChar w:fldCharType="end"/>
        </w:r>
      </w:hyperlink>
    </w:p>
    <w:p w:rsidR="00B052B6" w:rsidRDefault="009534D8">
      <w:pPr>
        <w:pStyle w:val="TOC9"/>
        <w:tabs>
          <w:tab w:val="left" w:pos="1400"/>
        </w:tabs>
        <w:rPr>
          <w:rFonts w:asciiTheme="minorHAnsi" w:eastAsiaTheme="minorEastAsia" w:hAnsiTheme="minorHAnsi" w:cstheme="minorBidi"/>
          <w:sz w:val="22"/>
          <w:szCs w:val="22"/>
        </w:rPr>
      </w:pPr>
      <w:hyperlink w:anchor="_Toc418457911" w:history="1">
        <w:r w:rsidR="00B052B6" w:rsidRPr="00534639">
          <w:rPr>
            <w:rStyle w:val="Hyperlink"/>
          </w:rPr>
          <w:t>Bảng 4.1.</w:t>
        </w:r>
        <w:r w:rsidR="00B052B6">
          <w:rPr>
            <w:rFonts w:asciiTheme="minorHAnsi" w:eastAsiaTheme="minorEastAsia" w:hAnsiTheme="minorHAnsi" w:cstheme="minorBidi"/>
            <w:sz w:val="22"/>
            <w:szCs w:val="22"/>
          </w:rPr>
          <w:tab/>
        </w:r>
        <w:r w:rsidR="00B052B6" w:rsidRPr="00534639">
          <w:rPr>
            <w:rStyle w:val="Hyperlink"/>
          </w:rPr>
          <w:t>Sinh trưởng, phát triển và năng suất của cây ngô trong mô hình canh tác phù hợp với điều kiện đầu tư hạn chế vụ hè thu năm 2013</w:t>
        </w:r>
        <w:r w:rsidR="00B052B6">
          <w:rPr>
            <w:webHidden/>
          </w:rPr>
          <w:tab/>
        </w:r>
        <w:r w:rsidR="00B052B6">
          <w:rPr>
            <w:webHidden/>
          </w:rPr>
          <w:fldChar w:fldCharType="begin"/>
        </w:r>
        <w:r w:rsidR="00B052B6">
          <w:rPr>
            <w:webHidden/>
          </w:rPr>
          <w:instrText xml:space="preserve"> PAGEREF _Toc418457911 \h </w:instrText>
        </w:r>
        <w:r w:rsidR="00B052B6">
          <w:rPr>
            <w:webHidden/>
          </w:rPr>
        </w:r>
        <w:r w:rsidR="00B052B6">
          <w:rPr>
            <w:webHidden/>
          </w:rPr>
          <w:fldChar w:fldCharType="separate"/>
        </w:r>
        <w:r w:rsidR="003262AD">
          <w:rPr>
            <w:webHidden/>
          </w:rPr>
          <w:t>25</w:t>
        </w:r>
        <w:r w:rsidR="00B052B6">
          <w:rPr>
            <w:webHidden/>
          </w:rPr>
          <w:fldChar w:fldCharType="end"/>
        </w:r>
      </w:hyperlink>
    </w:p>
    <w:p w:rsidR="00B052B6" w:rsidRDefault="009534D8">
      <w:pPr>
        <w:pStyle w:val="TOC9"/>
        <w:tabs>
          <w:tab w:val="left" w:pos="1400"/>
        </w:tabs>
        <w:rPr>
          <w:rFonts w:asciiTheme="minorHAnsi" w:eastAsiaTheme="minorEastAsia" w:hAnsiTheme="minorHAnsi" w:cstheme="minorBidi"/>
          <w:sz w:val="22"/>
          <w:szCs w:val="22"/>
        </w:rPr>
      </w:pPr>
      <w:hyperlink w:anchor="_Toc418457912" w:history="1">
        <w:r w:rsidR="00B052B6" w:rsidRPr="00534639">
          <w:rPr>
            <w:rStyle w:val="Hyperlink"/>
          </w:rPr>
          <w:t>Bảng 4.2.</w:t>
        </w:r>
        <w:r w:rsidR="00B052B6">
          <w:rPr>
            <w:rFonts w:asciiTheme="minorHAnsi" w:eastAsiaTheme="minorEastAsia" w:hAnsiTheme="minorHAnsi" w:cstheme="minorBidi"/>
            <w:sz w:val="22"/>
            <w:szCs w:val="22"/>
          </w:rPr>
          <w:tab/>
        </w:r>
        <w:r w:rsidR="00B052B6" w:rsidRPr="00534639">
          <w:rPr>
            <w:rStyle w:val="Hyperlink"/>
          </w:rPr>
          <w:t>Hoạch toán hiệu quả kinh tế mô hình canh tác phù hợp với điều kiện đầu tư hạn chế vụ hè thu năm 2013</w:t>
        </w:r>
        <w:r w:rsidR="00B052B6">
          <w:rPr>
            <w:webHidden/>
          </w:rPr>
          <w:tab/>
        </w:r>
        <w:r w:rsidR="00B052B6">
          <w:rPr>
            <w:webHidden/>
          </w:rPr>
          <w:fldChar w:fldCharType="begin"/>
        </w:r>
        <w:r w:rsidR="00B052B6">
          <w:rPr>
            <w:webHidden/>
          </w:rPr>
          <w:instrText xml:space="preserve"> PAGEREF _Toc418457912 \h </w:instrText>
        </w:r>
        <w:r w:rsidR="00B052B6">
          <w:rPr>
            <w:webHidden/>
          </w:rPr>
        </w:r>
        <w:r w:rsidR="00B052B6">
          <w:rPr>
            <w:webHidden/>
          </w:rPr>
          <w:fldChar w:fldCharType="separate"/>
        </w:r>
        <w:r w:rsidR="003262AD">
          <w:rPr>
            <w:webHidden/>
          </w:rPr>
          <w:t>25</w:t>
        </w:r>
        <w:r w:rsidR="00B052B6">
          <w:rPr>
            <w:webHidden/>
          </w:rPr>
          <w:fldChar w:fldCharType="end"/>
        </w:r>
      </w:hyperlink>
    </w:p>
    <w:p w:rsidR="00B052B6" w:rsidRDefault="009534D8">
      <w:pPr>
        <w:pStyle w:val="TOC9"/>
        <w:tabs>
          <w:tab w:val="left" w:pos="1400"/>
        </w:tabs>
        <w:rPr>
          <w:rFonts w:asciiTheme="minorHAnsi" w:eastAsiaTheme="minorEastAsia" w:hAnsiTheme="minorHAnsi" w:cstheme="minorBidi"/>
          <w:sz w:val="22"/>
          <w:szCs w:val="22"/>
        </w:rPr>
      </w:pPr>
      <w:hyperlink w:anchor="_Toc418457913" w:history="1">
        <w:r w:rsidR="00B052B6" w:rsidRPr="00534639">
          <w:rPr>
            <w:rStyle w:val="Hyperlink"/>
          </w:rPr>
          <w:t>Bảng 4.3.</w:t>
        </w:r>
        <w:r w:rsidR="00B052B6">
          <w:rPr>
            <w:rFonts w:asciiTheme="minorHAnsi" w:eastAsiaTheme="minorEastAsia" w:hAnsiTheme="minorHAnsi" w:cstheme="minorBidi"/>
            <w:sz w:val="22"/>
            <w:szCs w:val="22"/>
          </w:rPr>
          <w:tab/>
        </w:r>
        <w:r w:rsidR="00B052B6" w:rsidRPr="00534639">
          <w:rPr>
            <w:rStyle w:val="Hyperlink"/>
          </w:rPr>
          <w:t>Sinh trưởng, phát triển và năng suất của cây ngô trong mô hình canh tác phù hợp với điều kiện đầu tư hạn chế vụ Thu đông năm 2013</w:t>
        </w:r>
        <w:r w:rsidR="00B052B6">
          <w:rPr>
            <w:webHidden/>
          </w:rPr>
          <w:tab/>
        </w:r>
        <w:r w:rsidR="00B052B6">
          <w:rPr>
            <w:webHidden/>
          </w:rPr>
          <w:fldChar w:fldCharType="begin"/>
        </w:r>
        <w:r w:rsidR="00B052B6">
          <w:rPr>
            <w:webHidden/>
          </w:rPr>
          <w:instrText xml:space="preserve"> PAGEREF _Toc418457913 \h </w:instrText>
        </w:r>
        <w:r w:rsidR="00B052B6">
          <w:rPr>
            <w:webHidden/>
          </w:rPr>
        </w:r>
        <w:r w:rsidR="00B052B6">
          <w:rPr>
            <w:webHidden/>
          </w:rPr>
          <w:fldChar w:fldCharType="separate"/>
        </w:r>
        <w:r w:rsidR="003262AD">
          <w:rPr>
            <w:webHidden/>
          </w:rPr>
          <w:t>26</w:t>
        </w:r>
        <w:r w:rsidR="00B052B6">
          <w:rPr>
            <w:webHidden/>
          </w:rPr>
          <w:fldChar w:fldCharType="end"/>
        </w:r>
      </w:hyperlink>
    </w:p>
    <w:p w:rsidR="00B052B6" w:rsidRDefault="009534D8">
      <w:pPr>
        <w:pStyle w:val="TOC9"/>
        <w:tabs>
          <w:tab w:val="left" w:pos="1400"/>
        </w:tabs>
        <w:rPr>
          <w:rFonts w:asciiTheme="minorHAnsi" w:eastAsiaTheme="minorEastAsia" w:hAnsiTheme="minorHAnsi" w:cstheme="minorBidi"/>
          <w:sz w:val="22"/>
          <w:szCs w:val="22"/>
        </w:rPr>
      </w:pPr>
      <w:hyperlink w:anchor="_Toc418457914" w:history="1">
        <w:r w:rsidR="00B052B6" w:rsidRPr="00534639">
          <w:rPr>
            <w:rStyle w:val="Hyperlink"/>
          </w:rPr>
          <w:t>Bảng 4.4.</w:t>
        </w:r>
        <w:r w:rsidR="00B052B6">
          <w:rPr>
            <w:rFonts w:asciiTheme="minorHAnsi" w:eastAsiaTheme="minorEastAsia" w:hAnsiTheme="minorHAnsi" w:cstheme="minorBidi"/>
            <w:sz w:val="22"/>
            <w:szCs w:val="22"/>
          </w:rPr>
          <w:tab/>
        </w:r>
        <w:r w:rsidR="00B052B6" w:rsidRPr="00534639">
          <w:rPr>
            <w:rStyle w:val="Hyperlink"/>
          </w:rPr>
          <w:t>Hoạch toán hiệu quả kinh tế mô hình canh tác phù hợp với điều kiện đầu tư hạn chế vụ Thu đông năm 2013</w:t>
        </w:r>
        <w:r w:rsidR="00B052B6">
          <w:rPr>
            <w:webHidden/>
          </w:rPr>
          <w:tab/>
        </w:r>
        <w:r w:rsidR="00B052B6">
          <w:rPr>
            <w:webHidden/>
          </w:rPr>
          <w:fldChar w:fldCharType="begin"/>
        </w:r>
        <w:r w:rsidR="00B052B6">
          <w:rPr>
            <w:webHidden/>
          </w:rPr>
          <w:instrText xml:space="preserve"> PAGEREF _Toc418457914 \h </w:instrText>
        </w:r>
        <w:r w:rsidR="00B052B6">
          <w:rPr>
            <w:webHidden/>
          </w:rPr>
        </w:r>
        <w:r w:rsidR="00B052B6">
          <w:rPr>
            <w:webHidden/>
          </w:rPr>
          <w:fldChar w:fldCharType="separate"/>
        </w:r>
        <w:r w:rsidR="003262AD">
          <w:rPr>
            <w:webHidden/>
          </w:rPr>
          <w:t>27</w:t>
        </w:r>
        <w:r w:rsidR="00B052B6">
          <w:rPr>
            <w:webHidden/>
          </w:rPr>
          <w:fldChar w:fldCharType="end"/>
        </w:r>
      </w:hyperlink>
    </w:p>
    <w:p w:rsidR="00B052B6" w:rsidRDefault="009534D8">
      <w:pPr>
        <w:pStyle w:val="TOC9"/>
        <w:tabs>
          <w:tab w:val="left" w:pos="1400"/>
        </w:tabs>
        <w:rPr>
          <w:rFonts w:asciiTheme="minorHAnsi" w:eastAsiaTheme="minorEastAsia" w:hAnsiTheme="minorHAnsi" w:cstheme="minorBidi"/>
          <w:sz w:val="22"/>
          <w:szCs w:val="22"/>
        </w:rPr>
      </w:pPr>
      <w:hyperlink w:anchor="_Toc418457915" w:history="1">
        <w:r w:rsidR="00B052B6" w:rsidRPr="00534639">
          <w:rPr>
            <w:rStyle w:val="Hyperlink"/>
          </w:rPr>
          <w:t>Bảng 4.5.</w:t>
        </w:r>
        <w:r w:rsidR="00B052B6">
          <w:rPr>
            <w:rFonts w:asciiTheme="minorHAnsi" w:eastAsiaTheme="minorEastAsia" w:hAnsiTheme="minorHAnsi" w:cstheme="minorBidi"/>
            <w:sz w:val="22"/>
            <w:szCs w:val="22"/>
          </w:rPr>
          <w:tab/>
        </w:r>
        <w:r w:rsidR="00B052B6" w:rsidRPr="00534639">
          <w:rPr>
            <w:rStyle w:val="Hyperlink"/>
          </w:rPr>
          <w:t>Sinh trưởng, phát triển và năng suất của cây ngô trong mô hình canh tác phù hợp với điều kiện đầu tư hạn chế vụ hè thu năm 2014</w:t>
        </w:r>
        <w:r w:rsidR="00B052B6">
          <w:rPr>
            <w:webHidden/>
          </w:rPr>
          <w:tab/>
        </w:r>
        <w:r w:rsidR="00B052B6">
          <w:rPr>
            <w:webHidden/>
          </w:rPr>
          <w:fldChar w:fldCharType="begin"/>
        </w:r>
        <w:r w:rsidR="00B052B6">
          <w:rPr>
            <w:webHidden/>
          </w:rPr>
          <w:instrText xml:space="preserve"> PAGEREF _Toc418457915 \h </w:instrText>
        </w:r>
        <w:r w:rsidR="00B052B6">
          <w:rPr>
            <w:webHidden/>
          </w:rPr>
        </w:r>
        <w:r w:rsidR="00B052B6">
          <w:rPr>
            <w:webHidden/>
          </w:rPr>
          <w:fldChar w:fldCharType="separate"/>
        </w:r>
        <w:r w:rsidR="003262AD">
          <w:rPr>
            <w:webHidden/>
          </w:rPr>
          <w:t>28</w:t>
        </w:r>
        <w:r w:rsidR="00B052B6">
          <w:rPr>
            <w:webHidden/>
          </w:rPr>
          <w:fldChar w:fldCharType="end"/>
        </w:r>
      </w:hyperlink>
    </w:p>
    <w:p w:rsidR="00B052B6" w:rsidRDefault="009534D8">
      <w:pPr>
        <w:pStyle w:val="TOC9"/>
        <w:tabs>
          <w:tab w:val="left" w:pos="1400"/>
        </w:tabs>
        <w:rPr>
          <w:rFonts w:asciiTheme="minorHAnsi" w:eastAsiaTheme="minorEastAsia" w:hAnsiTheme="minorHAnsi" w:cstheme="minorBidi"/>
          <w:sz w:val="22"/>
          <w:szCs w:val="22"/>
        </w:rPr>
      </w:pPr>
      <w:hyperlink w:anchor="_Toc418457916" w:history="1">
        <w:r w:rsidR="00B052B6" w:rsidRPr="00534639">
          <w:rPr>
            <w:rStyle w:val="Hyperlink"/>
          </w:rPr>
          <w:t>Bảng 4.6.</w:t>
        </w:r>
        <w:r w:rsidR="00B052B6">
          <w:rPr>
            <w:rFonts w:asciiTheme="minorHAnsi" w:eastAsiaTheme="minorEastAsia" w:hAnsiTheme="minorHAnsi" w:cstheme="minorBidi"/>
            <w:sz w:val="22"/>
            <w:szCs w:val="22"/>
          </w:rPr>
          <w:tab/>
        </w:r>
        <w:r w:rsidR="00B052B6" w:rsidRPr="00534639">
          <w:rPr>
            <w:rStyle w:val="Hyperlink"/>
          </w:rPr>
          <w:t>Hoạch toán hiệu quả kinh tế mô hình canh tác phù hợp với điều kiện đầu tư hạn chế vụ hè thu năm 2014</w:t>
        </w:r>
        <w:r w:rsidR="00B052B6">
          <w:rPr>
            <w:webHidden/>
          </w:rPr>
          <w:tab/>
        </w:r>
        <w:r w:rsidR="00B052B6">
          <w:rPr>
            <w:webHidden/>
          </w:rPr>
          <w:fldChar w:fldCharType="begin"/>
        </w:r>
        <w:r w:rsidR="00B052B6">
          <w:rPr>
            <w:webHidden/>
          </w:rPr>
          <w:instrText xml:space="preserve"> PAGEREF _Toc418457916 \h </w:instrText>
        </w:r>
        <w:r w:rsidR="00B052B6">
          <w:rPr>
            <w:webHidden/>
          </w:rPr>
        </w:r>
        <w:r w:rsidR="00B052B6">
          <w:rPr>
            <w:webHidden/>
          </w:rPr>
          <w:fldChar w:fldCharType="separate"/>
        </w:r>
        <w:r w:rsidR="003262AD">
          <w:rPr>
            <w:webHidden/>
          </w:rPr>
          <w:t>29</w:t>
        </w:r>
        <w:r w:rsidR="00B052B6">
          <w:rPr>
            <w:webHidden/>
          </w:rPr>
          <w:fldChar w:fldCharType="end"/>
        </w:r>
      </w:hyperlink>
    </w:p>
    <w:p w:rsidR="00B052B6" w:rsidRDefault="009534D8">
      <w:pPr>
        <w:pStyle w:val="TOC9"/>
        <w:tabs>
          <w:tab w:val="left" w:pos="1400"/>
        </w:tabs>
        <w:rPr>
          <w:rFonts w:asciiTheme="minorHAnsi" w:eastAsiaTheme="minorEastAsia" w:hAnsiTheme="minorHAnsi" w:cstheme="minorBidi"/>
          <w:sz w:val="22"/>
          <w:szCs w:val="22"/>
        </w:rPr>
      </w:pPr>
      <w:hyperlink w:anchor="_Toc418457917" w:history="1">
        <w:r w:rsidR="00B052B6" w:rsidRPr="00534639">
          <w:rPr>
            <w:rStyle w:val="Hyperlink"/>
          </w:rPr>
          <w:t>Bảng 4.7.</w:t>
        </w:r>
        <w:r w:rsidR="00B052B6">
          <w:rPr>
            <w:rFonts w:asciiTheme="minorHAnsi" w:eastAsiaTheme="minorEastAsia" w:hAnsiTheme="minorHAnsi" w:cstheme="minorBidi"/>
            <w:sz w:val="22"/>
            <w:szCs w:val="22"/>
          </w:rPr>
          <w:tab/>
        </w:r>
        <w:r w:rsidR="00B052B6" w:rsidRPr="00534639">
          <w:rPr>
            <w:rStyle w:val="Hyperlink"/>
          </w:rPr>
          <w:t>Sinh trưởng, phát triển và năng suất của cây ngô trong mô hình canh tác phù hợp với điều kiện đầu tư hạn chế vụ Thu đông năm 2014</w:t>
        </w:r>
        <w:r w:rsidR="00B052B6">
          <w:rPr>
            <w:webHidden/>
          </w:rPr>
          <w:tab/>
        </w:r>
        <w:r w:rsidR="00B052B6">
          <w:rPr>
            <w:webHidden/>
          </w:rPr>
          <w:fldChar w:fldCharType="begin"/>
        </w:r>
        <w:r w:rsidR="00B052B6">
          <w:rPr>
            <w:webHidden/>
          </w:rPr>
          <w:instrText xml:space="preserve"> PAGEREF _Toc418457917 \h </w:instrText>
        </w:r>
        <w:r w:rsidR="00B052B6">
          <w:rPr>
            <w:webHidden/>
          </w:rPr>
        </w:r>
        <w:r w:rsidR="00B052B6">
          <w:rPr>
            <w:webHidden/>
          </w:rPr>
          <w:fldChar w:fldCharType="separate"/>
        </w:r>
        <w:r w:rsidR="003262AD">
          <w:rPr>
            <w:webHidden/>
          </w:rPr>
          <w:t>30</w:t>
        </w:r>
        <w:r w:rsidR="00B052B6">
          <w:rPr>
            <w:webHidden/>
          </w:rPr>
          <w:fldChar w:fldCharType="end"/>
        </w:r>
      </w:hyperlink>
    </w:p>
    <w:p w:rsidR="00B052B6" w:rsidRDefault="009534D8">
      <w:pPr>
        <w:pStyle w:val="TOC9"/>
        <w:tabs>
          <w:tab w:val="left" w:pos="1400"/>
        </w:tabs>
        <w:rPr>
          <w:rFonts w:asciiTheme="minorHAnsi" w:eastAsiaTheme="minorEastAsia" w:hAnsiTheme="minorHAnsi" w:cstheme="minorBidi"/>
          <w:sz w:val="22"/>
          <w:szCs w:val="22"/>
        </w:rPr>
      </w:pPr>
      <w:hyperlink w:anchor="_Toc418457918" w:history="1">
        <w:r w:rsidR="00B052B6" w:rsidRPr="00534639">
          <w:rPr>
            <w:rStyle w:val="Hyperlink"/>
          </w:rPr>
          <w:t>Bảng 4.8.</w:t>
        </w:r>
        <w:r w:rsidR="00B052B6">
          <w:rPr>
            <w:rFonts w:asciiTheme="minorHAnsi" w:eastAsiaTheme="minorEastAsia" w:hAnsiTheme="minorHAnsi" w:cstheme="minorBidi"/>
            <w:sz w:val="22"/>
            <w:szCs w:val="22"/>
          </w:rPr>
          <w:tab/>
        </w:r>
        <w:r w:rsidR="00B052B6" w:rsidRPr="00534639">
          <w:rPr>
            <w:rStyle w:val="Hyperlink"/>
          </w:rPr>
          <w:t>Hoạch toán hiệu quả kinh tế mô hình canh tác phù hợp với điều kiện đầu tư hạn chế vụ Thu đông năm 2014</w:t>
        </w:r>
        <w:r w:rsidR="00B052B6">
          <w:rPr>
            <w:webHidden/>
          </w:rPr>
          <w:tab/>
        </w:r>
        <w:r w:rsidR="00B052B6">
          <w:rPr>
            <w:webHidden/>
          </w:rPr>
          <w:fldChar w:fldCharType="begin"/>
        </w:r>
        <w:r w:rsidR="00B052B6">
          <w:rPr>
            <w:webHidden/>
          </w:rPr>
          <w:instrText xml:space="preserve"> PAGEREF _Toc418457918 \h </w:instrText>
        </w:r>
        <w:r w:rsidR="00B052B6">
          <w:rPr>
            <w:webHidden/>
          </w:rPr>
        </w:r>
        <w:r w:rsidR="00B052B6">
          <w:rPr>
            <w:webHidden/>
          </w:rPr>
          <w:fldChar w:fldCharType="separate"/>
        </w:r>
        <w:r w:rsidR="003262AD">
          <w:rPr>
            <w:webHidden/>
          </w:rPr>
          <w:t>31</w:t>
        </w:r>
        <w:r w:rsidR="00B052B6">
          <w:rPr>
            <w:webHidden/>
          </w:rPr>
          <w:fldChar w:fldCharType="end"/>
        </w:r>
      </w:hyperlink>
    </w:p>
    <w:p w:rsidR="00B052B6" w:rsidRDefault="009534D8">
      <w:pPr>
        <w:pStyle w:val="TOC9"/>
        <w:tabs>
          <w:tab w:val="left" w:pos="1400"/>
        </w:tabs>
        <w:rPr>
          <w:rFonts w:asciiTheme="minorHAnsi" w:eastAsiaTheme="minorEastAsia" w:hAnsiTheme="minorHAnsi" w:cstheme="minorBidi"/>
          <w:sz w:val="22"/>
          <w:szCs w:val="22"/>
        </w:rPr>
      </w:pPr>
      <w:hyperlink w:anchor="_Toc418457919" w:history="1">
        <w:r w:rsidR="00B052B6" w:rsidRPr="00534639">
          <w:rPr>
            <w:rStyle w:val="Hyperlink"/>
          </w:rPr>
          <w:t>Bảng 4.9.</w:t>
        </w:r>
        <w:r w:rsidR="00B052B6">
          <w:rPr>
            <w:rFonts w:asciiTheme="minorHAnsi" w:eastAsiaTheme="minorEastAsia" w:hAnsiTheme="minorHAnsi" w:cstheme="minorBidi"/>
            <w:sz w:val="22"/>
            <w:szCs w:val="22"/>
          </w:rPr>
          <w:tab/>
        </w:r>
        <w:r w:rsidR="00B052B6" w:rsidRPr="00534639">
          <w:rPr>
            <w:rStyle w:val="Hyperlink"/>
          </w:rPr>
          <w:t>Sinh trưởng, phát triển và năng suất của cây ngô trong mô hình thâm canh tổng hợp ngô lai vụ hè thu năm 2013</w:t>
        </w:r>
        <w:r w:rsidR="00B052B6">
          <w:rPr>
            <w:webHidden/>
          </w:rPr>
          <w:tab/>
        </w:r>
        <w:r w:rsidR="00B052B6">
          <w:rPr>
            <w:webHidden/>
          </w:rPr>
          <w:fldChar w:fldCharType="begin"/>
        </w:r>
        <w:r w:rsidR="00B052B6">
          <w:rPr>
            <w:webHidden/>
          </w:rPr>
          <w:instrText xml:space="preserve"> PAGEREF _Toc418457919 \h </w:instrText>
        </w:r>
        <w:r w:rsidR="00B052B6">
          <w:rPr>
            <w:webHidden/>
          </w:rPr>
        </w:r>
        <w:r w:rsidR="00B052B6">
          <w:rPr>
            <w:webHidden/>
          </w:rPr>
          <w:fldChar w:fldCharType="separate"/>
        </w:r>
        <w:r w:rsidR="003262AD">
          <w:rPr>
            <w:webHidden/>
          </w:rPr>
          <w:t>33</w:t>
        </w:r>
        <w:r w:rsidR="00B052B6">
          <w:rPr>
            <w:webHidden/>
          </w:rPr>
          <w:fldChar w:fldCharType="end"/>
        </w:r>
      </w:hyperlink>
    </w:p>
    <w:p w:rsidR="00B052B6" w:rsidRDefault="009534D8">
      <w:pPr>
        <w:pStyle w:val="TOC9"/>
        <w:tabs>
          <w:tab w:val="left" w:pos="1400"/>
        </w:tabs>
        <w:rPr>
          <w:rFonts w:asciiTheme="minorHAnsi" w:eastAsiaTheme="minorEastAsia" w:hAnsiTheme="minorHAnsi" w:cstheme="minorBidi"/>
          <w:sz w:val="22"/>
          <w:szCs w:val="22"/>
        </w:rPr>
      </w:pPr>
      <w:hyperlink w:anchor="_Toc418457920" w:history="1">
        <w:r w:rsidR="00B052B6" w:rsidRPr="00534639">
          <w:rPr>
            <w:rStyle w:val="Hyperlink"/>
          </w:rPr>
          <w:t>Bảng 4.10.</w:t>
        </w:r>
        <w:r w:rsidR="00B052B6">
          <w:rPr>
            <w:rFonts w:asciiTheme="minorHAnsi" w:eastAsiaTheme="minorEastAsia" w:hAnsiTheme="minorHAnsi" w:cstheme="minorBidi"/>
            <w:sz w:val="22"/>
            <w:szCs w:val="22"/>
          </w:rPr>
          <w:tab/>
        </w:r>
        <w:r w:rsidR="00B052B6" w:rsidRPr="00534639">
          <w:rPr>
            <w:rStyle w:val="Hyperlink"/>
          </w:rPr>
          <w:t>Hoạch toán hiệu quả kinh tế mô hình thâm canh tổng hợp ngô lai vụ hè thu năm 2013</w:t>
        </w:r>
        <w:r w:rsidR="00B052B6">
          <w:rPr>
            <w:webHidden/>
          </w:rPr>
          <w:tab/>
        </w:r>
        <w:r w:rsidR="003117BE">
          <w:rPr>
            <w:webHidden/>
          </w:rPr>
          <w:tab/>
        </w:r>
        <w:r w:rsidR="00B052B6">
          <w:rPr>
            <w:webHidden/>
          </w:rPr>
          <w:fldChar w:fldCharType="begin"/>
        </w:r>
        <w:r w:rsidR="00B052B6">
          <w:rPr>
            <w:webHidden/>
          </w:rPr>
          <w:instrText xml:space="preserve"> PAGEREF _Toc418457920 \h </w:instrText>
        </w:r>
        <w:r w:rsidR="00B052B6">
          <w:rPr>
            <w:webHidden/>
          </w:rPr>
        </w:r>
        <w:r w:rsidR="00B052B6">
          <w:rPr>
            <w:webHidden/>
          </w:rPr>
          <w:fldChar w:fldCharType="separate"/>
        </w:r>
        <w:r w:rsidR="003262AD">
          <w:rPr>
            <w:webHidden/>
          </w:rPr>
          <w:t>34</w:t>
        </w:r>
        <w:r w:rsidR="00B052B6">
          <w:rPr>
            <w:webHidden/>
          </w:rPr>
          <w:fldChar w:fldCharType="end"/>
        </w:r>
      </w:hyperlink>
    </w:p>
    <w:p w:rsidR="00B052B6" w:rsidRDefault="009534D8">
      <w:pPr>
        <w:pStyle w:val="TOC9"/>
        <w:tabs>
          <w:tab w:val="left" w:pos="1400"/>
        </w:tabs>
        <w:rPr>
          <w:rFonts w:asciiTheme="minorHAnsi" w:eastAsiaTheme="minorEastAsia" w:hAnsiTheme="minorHAnsi" w:cstheme="minorBidi"/>
          <w:sz w:val="22"/>
          <w:szCs w:val="22"/>
        </w:rPr>
      </w:pPr>
      <w:hyperlink w:anchor="_Toc418457921" w:history="1">
        <w:r w:rsidR="00B052B6" w:rsidRPr="00534639">
          <w:rPr>
            <w:rStyle w:val="Hyperlink"/>
          </w:rPr>
          <w:t>Bảng 4.11.</w:t>
        </w:r>
        <w:r w:rsidR="00B052B6">
          <w:rPr>
            <w:rFonts w:asciiTheme="minorHAnsi" w:eastAsiaTheme="minorEastAsia" w:hAnsiTheme="minorHAnsi" w:cstheme="minorBidi"/>
            <w:sz w:val="22"/>
            <w:szCs w:val="22"/>
          </w:rPr>
          <w:tab/>
        </w:r>
        <w:r w:rsidR="00B052B6" w:rsidRPr="00534639">
          <w:rPr>
            <w:rStyle w:val="Hyperlink"/>
          </w:rPr>
          <w:t>Sinh trưởng, phát triển và năng suất của cây ngô trong mô hình thâm canh tổng hợp ngô lai vụ Thu đông năm 2013</w:t>
        </w:r>
        <w:r w:rsidR="00B052B6">
          <w:rPr>
            <w:webHidden/>
          </w:rPr>
          <w:tab/>
        </w:r>
        <w:r w:rsidR="00B052B6">
          <w:rPr>
            <w:webHidden/>
          </w:rPr>
          <w:fldChar w:fldCharType="begin"/>
        </w:r>
        <w:r w:rsidR="00B052B6">
          <w:rPr>
            <w:webHidden/>
          </w:rPr>
          <w:instrText xml:space="preserve"> PAGEREF _Toc418457921 \h </w:instrText>
        </w:r>
        <w:r w:rsidR="00B052B6">
          <w:rPr>
            <w:webHidden/>
          </w:rPr>
        </w:r>
        <w:r w:rsidR="00B052B6">
          <w:rPr>
            <w:webHidden/>
          </w:rPr>
          <w:fldChar w:fldCharType="separate"/>
        </w:r>
        <w:r w:rsidR="003262AD">
          <w:rPr>
            <w:webHidden/>
          </w:rPr>
          <w:t>35</w:t>
        </w:r>
        <w:r w:rsidR="00B052B6">
          <w:rPr>
            <w:webHidden/>
          </w:rPr>
          <w:fldChar w:fldCharType="end"/>
        </w:r>
      </w:hyperlink>
    </w:p>
    <w:p w:rsidR="00B052B6" w:rsidRDefault="009534D8">
      <w:pPr>
        <w:pStyle w:val="TOC9"/>
        <w:tabs>
          <w:tab w:val="left" w:pos="1400"/>
        </w:tabs>
        <w:rPr>
          <w:rFonts w:asciiTheme="minorHAnsi" w:eastAsiaTheme="minorEastAsia" w:hAnsiTheme="minorHAnsi" w:cstheme="minorBidi"/>
          <w:sz w:val="22"/>
          <w:szCs w:val="22"/>
        </w:rPr>
      </w:pPr>
      <w:hyperlink w:anchor="_Toc418457922" w:history="1">
        <w:r w:rsidR="00B052B6" w:rsidRPr="00534639">
          <w:rPr>
            <w:rStyle w:val="Hyperlink"/>
          </w:rPr>
          <w:t>Bảng 4.12.</w:t>
        </w:r>
        <w:r w:rsidR="00B052B6">
          <w:rPr>
            <w:rFonts w:asciiTheme="minorHAnsi" w:eastAsiaTheme="minorEastAsia" w:hAnsiTheme="minorHAnsi" w:cstheme="minorBidi"/>
            <w:sz w:val="22"/>
            <w:szCs w:val="22"/>
          </w:rPr>
          <w:tab/>
        </w:r>
        <w:r w:rsidR="00B052B6" w:rsidRPr="00534639">
          <w:rPr>
            <w:rStyle w:val="Hyperlink"/>
          </w:rPr>
          <w:t>Hoạch toán hiệu quả kinh tế mô hình thâm canh tổng hợp ngô lai vụ Thu đông năm 2013</w:t>
        </w:r>
        <w:r w:rsidR="00B052B6">
          <w:rPr>
            <w:webHidden/>
          </w:rPr>
          <w:tab/>
        </w:r>
        <w:r w:rsidR="003117BE">
          <w:rPr>
            <w:webHidden/>
          </w:rPr>
          <w:tab/>
        </w:r>
        <w:r w:rsidR="00B052B6">
          <w:rPr>
            <w:webHidden/>
          </w:rPr>
          <w:fldChar w:fldCharType="begin"/>
        </w:r>
        <w:r w:rsidR="00B052B6">
          <w:rPr>
            <w:webHidden/>
          </w:rPr>
          <w:instrText xml:space="preserve"> PAGEREF _Toc418457922 \h </w:instrText>
        </w:r>
        <w:r w:rsidR="00B052B6">
          <w:rPr>
            <w:webHidden/>
          </w:rPr>
        </w:r>
        <w:r w:rsidR="00B052B6">
          <w:rPr>
            <w:webHidden/>
          </w:rPr>
          <w:fldChar w:fldCharType="separate"/>
        </w:r>
        <w:r w:rsidR="003262AD">
          <w:rPr>
            <w:webHidden/>
          </w:rPr>
          <w:t>36</w:t>
        </w:r>
        <w:r w:rsidR="00B052B6">
          <w:rPr>
            <w:webHidden/>
          </w:rPr>
          <w:fldChar w:fldCharType="end"/>
        </w:r>
      </w:hyperlink>
    </w:p>
    <w:p w:rsidR="00B052B6" w:rsidRDefault="009534D8">
      <w:pPr>
        <w:pStyle w:val="TOC9"/>
        <w:tabs>
          <w:tab w:val="left" w:pos="1400"/>
        </w:tabs>
        <w:rPr>
          <w:rFonts w:asciiTheme="minorHAnsi" w:eastAsiaTheme="minorEastAsia" w:hAnsiTheme="minorHAnsi" w:cstheme="minorBidi"/>
          <w:sz w:val="22"/>
          <w:szCs w:val="22"/>
        </w:rPr>
      </w:pPr>
      <w:hyperlink w:anchor="_Toc418457923" w:history="1">
        <w:r w:rsidR="00B052B6" w:rsidRPr="00534639">
          <w:rPr>
            <w:rStyle w:val="Hyperlink"/>
          </w:rPr>
          <w:t>Bảng 4.13.</w:t>
        </w:r>
        <w:r w:rsidR="00B052B6">
          <w:rPr>
            <w:rFonts w:asciiTheme="minorHAnsi" w:eastAsiaTheme="minorEastAsia" w:hAnsiTheme="minorHAnsi" w:cstheme="minorBidi"/>
            <w:sz w:val="22"/>
            <w:szCs w:val="22"/>
          </w:rPr>
          <w:tab/>
        </w:r>
        <w:r w:rsidR="00B052B6" w:rsidRPr="00534639">
          <w:rPr>
            <w:rStyle w:val="Hyperlink"/>
          </w:rPr>
          <w:t>Sinh trưởng, phát triển và năng suất của cây ngô trong mô hình thâm canh tổng hợp ngô lai vụ hè thu năm 2014</w:t>
        </w:r>
        <w:r w:rsidR="00B052B6">
          <w:rPr>
            <w:webHidden/>
          </w:rPr>
          <w:tab/>
        </w:r>
        <w:r w:rsidR="00B052B6">
          <w:rPr>
            <w:webHidden/>
          </w:rPr>
          <w:fldChar w:fldCharType="begin"/>
        </w:r>
        <w:r w:rsidR="00B052B6">
          <w:rPr>
            <w:webHidden/>
          </w:rPr>
          <w:instrText xml:space="preserve"> PAGEREF _Toc418457923 \h </w:instrText>
        </w:r>
        <w:r w:rsidR="00B052B6">
          <w:rPr>
            <w:webHidden/>
          </w:rPr>
        </w:r>
        <w:r w:rsidR="00B052B6">
          <w:rPr>
            <w:webHidden/>
          </w:rPr>
          <w:fldChar w:fldCharType="separate"/>
        </w:r>
        <w:r w:rsidR="003262AD">
          <w:rPr>
            <w:webHidden/>
          </w:rPr>
          <w:t>37</w:t>
        </w:r>
        <w:r w:rsidR="00B052B6">
          <w:rPr>
            <w:webHidden/>
          </w:rPr>
          <w:fldChar w:fldCharType="end"/>
        </w:r>
      </w:hyperlink>
    </w:p>
    <w:p w:rsidR="00B052B6" w:rsidRDefault="009534D8">
      <w:pPr>
        <w:pStyle w:val="TOC9"/>
        <w:tabs>
          <w:tab w:val="left" w:pos="1400"/>
        </w:tabs>
        <w:rPr>
          <w:rFonts w:asciiTheme="minorHAnsi" w:eastAsiaTheme="minorEastAsia" w:hAnsiTheme="minorHAnsi" w:cstheme="minorBidi"/>
          <w:sz w:val="22"/>
          <w:szCs w:val="22"/>
        </w:rPr>
      </w:pPr>
      <w:hyperlink w:anchor="_Toc418457924" w:history="1">
        <w:r w:rsidR="00B052B6" w:rsidRPr="00534639">
          <w:rPr>
            <w:rStyle w:val="Hyperlink"/>
          </w:rPr>
          <w:t>Bảng 4.14.</w:t>
        </w:r>
        <w:r w:rsidR="00B052B6">
          <w:rPr>
            <w:rFonts w:asciiTheme="minorHAnsi" w:eastAsiaTheme="minorEastAsia" w:hAnsiTheme="minorHAnsi" w:cstheme="minorBidi"/>
            <w:sz w:val="22"/>
            <w:szCs w:val="22"/>
          </w:rPr>
          <w:tab/>
        </w:r>
        <w:r w:rsidR="00B052B6" w:rsidRPr="00534639">
          <w:rPr>
            <w:rStyle w:val="Hyperlink"/>
          </w:rPr>
          <w:t>Hoạch toán hiệu quả kinh tế mô hình thâm canh tổng hợp ngô lai vụ hè thu năm 2014</w:t>
        </w:r>
        <w:r w:rsidR="00B052B6">
          <w:rPr>
            <w:webHidden/>
          </w:rPr>
          <w:tab/>
        </w:r>
        <w:r w:rsidR="003117BE">
          <w:rPr>
            <w:webHidden/>
          </w:rPr>
          <w:tab/>
        </w:r>
        <w:r w:rsidR="00B052B6">
          <w:rPr>
            <w:webHidden/>
          </w:rPr>
          <w:fldChar w:fldCharType="begin"/>
        </w:r>
        <w:r w:rsidR="00B052B6">
          <w:rPr>
            <w:webHidden/>
          </w:rPr>
          <w:instrText xml:space="preserve"> PAGEREF _Toc418457924 \h </w:instrText>
        </w:r>
        <w:r w:rsidR="00B052B6">
          <w:rPr>
            <w:webHidden/>
          </w:rPr>
        </w:r>
        <w:r w:rsidR="00B052B6">
          <w:rPr>
            <w:webHidden/>
          </w:rPr>
          <w:fldChar w:fldCharType="separate"/>
        </w:r>
        <w:r w:rsidR="003262AD">
          <w:rPr>
            <w:webHidden/>
          </w:rPr>
          <w:t>38</w:t>
        </w:r>
        <w:r w:rsidR="00B052B6">
          <w:rPr>
            <w:webHidden/>
          </w:rPr>
          <w:fldChar w:fldCharType="end"/>
        </w:r>
      </w:hyperlink>
    </w:p>
    <w:p w:rsidR="00B052B6" w:rsidRDefault="009534D8">
      <w:pPr>
        <w:pStyle w:val="TOC9"/>
        <w:tabs>
          <w:tab w:val="left" w:pos="1400"/>
        </w:tabs>
        <w:rPr>
          <w:rFonts w:asciiTheme="minorHAnsi" w:eastAsiaTheme="minorEastAsia" w:hAnsiTheme="minorHAnsi" w:cstheme="minorBidi"/>
          <w:sz w:val="22"/>
          <w:szCs w:val="22"/>
        </w:rPr>
      </w:pPr>
      <w:hyperlink w:anchor="_Toc418457925" w:history="1">
        <w:r w:rsidR="00B052B6" w:rsidRPr="00534639">
          <w:rPr>
            <w:rStyle w:val="Hyperlink"/>
          </w:rPr>
          <w:t>Bảng 4.15.</w:t>
        </w:r>
        <w:r w:rsidR="00B052B6">
          <w:rPr>
            <w:rFonts w:asciiTheme="minorHAnsi" w:eastAsiaTheme="minorEastAsia" w:hAnsiTheme="minorHAnsi" w:cstheme="minorBidi"/>
            <w:sz w:val="22"/>
            <w:szCs w:val="22"/>
          </w:rPr>
          <w:tab/>
        </w:r>
        <w:r w:rsidR="00B052B6" w:rsidRPr="00534639">
          <w:rPr>
            <w:rStyle w:val="Hyperlink"/>
          </w:rPr>
          <w:t>Sinh trưởng, phát triển và năng suất của cây ngô trong mô hình thâm canh tổng hợp ngô lai vụ Thu đông năm 2014</w:t>
        </w:r>
        <w:r w:rsidR="00B052B6">
          <w:rPr>
            <w:webHidden/>
          </w:rPr>
          <w:tab/>
        </w:r>
        <w:r w:rsidR="00B052B6">
          <w:rPr>
            <w:webHidden/>
          </w:rPr>
          <w:fldChar w:fldCharType="begin"/>
        </w:r>
        <w:r w:rsidR="00B052B6">
          <w:rPr>
            <w:webHidden/>
          </w:rPr>
          <w:instrText xml:space="preserve"> PAGEREF _Toc418457925 \h </w:instrText>
        </w:r>
        <w:r w:rsidR="00B052B6">
          <w:rPr>
            <w:webHidden/>
          </w:rPr>
        </w:r>
        <w:r w:rsidR="00B052B6">
          <w:rPr>
            <w:webHidden/>
          </w:rPr>
          <w:fldChar w:fldCharType="separate"/>
        </w:r>
        <w:r w:rsidR="003262AD">
          <w:rPr>
            <w:webHidden/>
          </w:rPr>
          <w:t>39</w:t>
        </w:r>
        <w:r w:rsidR="00B052B6">
          <w:rPr>
            <w:webHidden/>
          </w:rPr>
          <w:fldChar w:fldCharType="end"/>
        </w:r>
      </w:hyperlink>
    </w:p>
    <w:p w:rsidR="00B052B6" w:rsidRDefault="009534D8">
      <w:pPr>
        <w:pStyle w:val="TOC9"/>
        <w:tabs>
          <w:tab w:val="left" w:pos="1400"/>
        </w:tabs>
        <w:rPr>
          <w:rFonts w:asciiTheme="minorHAnsi" w:eastAsiaTheme="minorEastAsia" w:hAnsiTheme="minorHAnsi" w:cstheme="minorBidi"/>
          <w:sz w:val="22"/>
          <w:szCs w:val="22"/>
        </w:rPr>
      </w:pPr>
      <w:hyperlink w:anchor="_Toc418457926" w:history="1">
        <w:r w:rsidR="00B052B6" w:rsidRPr="00534639">
          <w:rPr>
            <w:rStyle w:val="Hyperlink"/>
            <w:bCs/>
            <w:iCs/>
          </w:rPr>
          <w:t>Bảng 4.16.</w:t>
        </w:r>
        <w:r w:rsidR="00B052B6">
          <w:rPr>
            <w:rFonts w:asciiTheme="minorHAnsi" w:eastAsiaTheme="minorEastAsia" w:hAnsiTheme="minorHAnsi" w:cstheme="minorBidi"/>
            <w:sz w:val="22"/>
            <w:szCs w:val="22"/>
          </w:rPr>
          <w:tab/>
        </w:r>
        <w:r w:rsidR="00B052B6" w:rsidRPr="00534639">
          <w:rPr>
            <w:rStyle w:val="Hyperlink"/>
          </w:rPr>
          <w:t>Hoạch toán hiệu quả kinh tế mô hình thâm canh tổng hợp ngô lai vụ Thu đông năm 2014</w:t>
        </w:r>
        <w:r w:rsidR="00B052B6">
          <w:rPr>
            <w:webHidden/>
          </w:rPr>
          <w:tab/>
        </w:r>
        <w:r w:rsidR="003117BE">
          <w:rPr>
            <w:webHidden/>
          </w:rPr>
          <w:tab/>
        </w:r>
        <w:r w:rsidR="00B052B6">
          <w:rPr>
            <w:webHidden/>
          </w:rPr>
          <w:fldChar w:fldCharType="begin"/>
        </w:r>
        <w:r w:rsidR="00B052B6">
          <w:rPr>
            <w:webHidden/>
          </w:rPr>
          <w:instrText xml:space="preserve"> PAGEREF _Toc418457926 \h </w:instrText>
        </w:r>
        <w:r w:rsidR="00B052B6">
          <w:rPr>
            <w:webHidden/>
          </w:rPr>
        </w:r>
        <w:r w:rsidR="00B052B6">
          <w:rPr>
            <w:webHidden/>
          </w:rPr>
          <w:fldChar w:fldCharType="separate"/>
        </w:r>
        <w:r w:rsidR="003262AD">
          <w:rPr>
            <w:webHidden/>
          </w:rPr>
          <w:t>40</w:t>
        </w:r>
        <w:r w:rsidR="00B052B6">
          <w:rPr>
            <w:webHidden/>
          </w:rPr>
          <w:fldChar w:fldCharType="end"/>
        </w:r>
      </w:hyperlink>
    </w:p>
    <w:p w:rsidR="00B052B6" w:rsidRDefault="009534D8">
      <w:pPr>
        <w:pStyle w:val="TOC9"/>
        <w:tabs>
          <w:tab w:val="left" w:pos="1400"/>
        </w:tabs>
        <w:rPr>
          <w:rFonts w:asciiTheme="minorHAnsi" w:eastAsiaTheme="minorEastAsia" w:hAnsiTheme="minorHAnsi" w:cstheme="minorBidi"/>
          <w:sz w:val="22"/>
          <w:szCs w:val="22"/>
        </w:rPr>
      </w:pPr>
      <w:hyperlink w:anchor="_Toc418457927" w:history="1">
        <w:r w:rsidR="00B052B6" w:rsidRPr="00534639">
          <w:rPr>
            <w:rStyle w:val="Hyperlink"/>
          </w:rPr>
          <w:t>Bảng 4.17.</w:t>
        </w:r>
        <w:r w:rsidR="00B052B6">
          <w:rPr>
            <w:rFonts w:asciiTheme="minorHAnsi" w:eastAsiaTheme="minorEastAsia" w:hAnsiTheme="minorHAnsi" w:cstheme="minorBidi"/>
            <w:sz w:val="22"/>
            <w:szCs w:val="22"/>
          </w:rPr>
          <w:tab/>
        </w:r>
        <w:r w:rsidR="00B052B6" w:rsidRPr="00534639">
          <w:rPr>
            <w:rStyle w:val="Hyperlink"/>
          </w:rPr>
          <w:t>Sinh trưởng, phát triển và năng suất của cây ngô trong mô hình thâm canh tổng hợp ngô lai trồng xen đậu đen vụ hè thu năm 2013</w:t>
        </w:r>
        <w:r w:rsidR="00B052B6">
          <w:rPr>
            <w:webHidden/>
          </w:rPr>
          <w:tab/>
        </w:r>
        <w:r w:rsidR="00B052B6">
          <w:rPr>
            <w:webHidden/>
          </w:rPr>
          <w:fldChar w:fldCharType="begin"/>
        </w:r>
        <w:r w:rsidR="00B052B6">
          <w:rPr>
            <w:webHidden/>
          </w:rPr>
          <w:instrText xml:space="preserve"> PAGEREF _Toc418457927 \h </w:instrText>
        </w:r>
        <w:r w:rsidR="00B052B6">
          <w:rPr>
            <w:webHidden/>
          </w:rPr>
        </w:r>
        <w:r w:rsidR="00B052B6">
          <w:rPr>
            <w:webHidden/>
          </w:rPr>
          <w:fldChar w:fldCharType="separate"/>
        </w:r>
        <w:r w:rsidR="003262AD">
          <w:rPr>
            <w:webHidden/>
          </w:rPr>
          <w:t>43</w:t>
        </w:r>
        <w:r w:rsidR="00B052B6">
          <w:rPr>
            <w:webHidden/>
          </w:rPr>
          <w:fldChar w:fldCharType="end"/>
        </w:r>
      </w:hyperlink>
    </w:p>
    <w:p w:rsidR="00B052B6" w:rsidRDefault="009534D8">
      <w:pPr>
        <w:pStyle w:val="TOC9"/>
        <w:tabs>
          <w:tab w:val="left" w:pos="1400"/>
        </w:tabs>
        <w:rPr>
          <w:rFonts w:asciiTheme="minorHAnsi" w:eastAsiaTheme="minorEastAsia" w:hAnsiTheme="minorHAnsi" w:cstheme="minorBidi"/>
          <w:sz w:val="22"/>
          <w:szCs w:val="22"/>
        </w:rPr>
      </w:pPr>
      <w:hyperlink w:anchor="_Toc418457928" w:history="1">
        <w:r w:rsidR="00B052B6" w:rsidRPr="00534639">
          <w:rPr>
            <w:rStyle w:val="Hyperlink"/>
          </w:rPr>
          <w:t>Bảng 4.18.</w:t>
        </w:r>
        <w:r w:rsidR="00B052B6">
          <w:rPr>
            <w:rFonts w:asciiTheme="minorHAnsi" w:eastAsiaTheme="minorEastAsia" w:hAnsiTheme="minorHAnsi" w:cstheme="minorBidi"/>
            <w:sz w:val="22"/>
            <w:szCs w:val="22"/>
          </w:rPr>
          <w:tab/>
        </w:r>
        <w:r w:rsidR="00B052B6" w:rsidRPr="00534639">
          <w:rPr>
            <w:rStyle w:val="Hyperlink"/>
          </w:rPr>
          <w:t>Hoạch toán hiệu quả kinh tế mô hình thâm canh tổng hợp ngô lai trồng xen đậu đen vụ hè thu năm 2013</w:t>
        </w:r>
        <w:r w:rsidR="00B052B6">
          <w:rPr>
            <w:webHidden/>
          </w:rPr>
          <w:tab/>
        </w:r>
        <w:r w:rsidR="00B052B6">
          <w:rPr>
            <w:webHidden/>
          </w:rPr>
          <w:fldChar w:fldCharType="begin"/>
        </w:r>
        <w:r w:rsidR="00B052B6">
          <w:rPr>
            <w:webHidden/>
          </w:rPr>
          <w:instrText xml:space="preserve"> PAGEREF _Toc418457928 \h </w:instrText>
        </w:r>
        <w:r w:rsidR="00B052B6">
          <w:rPr>
            <w:webHidden/>
          </w:rPr>
        </w:r>
        <w:r w:rsidR="00B052B6">
          <w:rPr>
            <w:webHidden/>
          </w:rPr>
          <w:fldChar w:fldCharType="separate"/>
        </w:r>
        <w:r w:rsidR="003262AD">
          <w:rPr>
            <w:webHidden/>
          </w:rPr>
          <w:t>44</w:t>
        </w:r>
        <w:r w:rsidR="00B052B6">
          <w:rPr>
            <w:webHidden/>
          </w:rPr>
          <w:fldChar w:fldCharType="end"/>
        </w:r>
      </w:hyperlink>
    </w:p>
    <w:p w:rsidR="00B052B6" w:rsidRDefault="009534D8">
      <w:pPr>
        <w:pStyle w:val="TOC9"/>
        <w:tabs>
          <w:tab w:val="left" w:pos="1400"/>
        </w:tabs>
        <w:rPr>
          <w:rFonts w:asciiTheme="minorHAnsi" w:eastAsiaTheme="minorEastAsia" w:hAnsiTheme="minorHAnsi" w:cstheme="minorBidi"/>
          <w:sz w:val="22"/>
          <w:szCs w:val="22"/>
        </w:rPr>
      </w:pPr>
      <w:hyperlink w:anchor="_Toc418457929" w:history="1">
        <w:r w:rsidR="00B052B6" w:rsidRPr="00534639">
          <w:rPr>
            <w:rStyle w:val="Hyperlink"/>
          </w:rPr>
          <w:t>Bảng 4.19.</w:t>
        </w:r>
        <w:r w:rsidR="00B052B6">
          <w:rPr>
            <w:rFonts w:asciiTheme="minorHAnsi" w:eastAsiaTheme="minorEastAsia" w:hAnsiTheme="minorHAnsi" w:cstheme="minorBidi"/>
            <w:sz w:val="22"/>
            <w:szCs w:val="22"/>
          </w:rPr>
          <w:tab/>
        </w:r>
        <w:r w:rsidR="00B052B6" w:rsidRPr="00534639">
          <w:rPr>
            <w:rStyle w:val="Hyperlink"/>
          </w:rPr>
          <w:t>Sinh trưởng, phát triển và năng suất của cây ngô trong mô hình thâm canh tổng hợp ngô lai trồng xen đậu đen vụ Thu đông năm 2013</w:t>
        </w:r>
        <w:r w:rsidR="00B052B6">
          <w:rPr>
            <w:webHidden/>
          </w:rPr>
          <w:tab/>
        </w:r>
        <w:r w:rsidR="00B052B6">
          <w:rPr>
            <w:webHidden/>
          </w:rPr>
          <w:fldChar w:fldCharType="begin"/>
        </w:r>
        <w:r w:rsidR="00B052B6">
          <w:rPr>
            <w:webHidden/>
          </w:rPr>
          <w:instrText xml:space="preserve"> PAGEREF _Toc418457929 \h </w:instrText>
        </w:r>
        <w:r w:rsidR="00B052B6">
          <w:rPr>
            <w:webHidden/>
          </w:rPr>
        </w:r>
        <w:r w:rsidR="00B052B6">
          <w:rPr>
            <w:webHidden/>
          </w:rPr>
          <w:fldChar w:fldCharType="separate"/>
        </w:r>
        <w:r w:rsidR="003262AD">
          <w:rPr>
            <w:webHidden/>
          </w:rPr>
          <w:t>45</w:t>
        </w:r>
        <w:r w:rsidR="00B052B6">
          <w:rPr>
            <w:webHidden/>
          </w:rPr>
          <w:fldChar w:fldCharType="end"/>
        </w:r>
      </w:hyperlink>
    </w:p>
    <w:p w:rsidR="00B052B6" w:rsidRDefault="009534D8">
      <w:pPr>
        <w:pStyle w:val="TOC9"/>
        <w:tabs>
          <w:tab w:val="left" w:pos="1400"/>
        </w:tabs>
        <w:rPr>
          <w:rFonts w:asciiTheme="minorHAnsi" w:eastAsiaTheme="minorEastAsia" w:hAnsiTheme="minorHAnsi" w:cstheme="minorBidi"/>
          <w:sz w:val="22"/>
          <w:szCs w:val="22"/>
        </w:rPr>
      </w:pPr>
      <w:hyperlink w:anchor="_Toc418457930" w:history="1">
        <w:r w:rsidR="00B052B6" w:rsidRPr="00534639">
          <w:rPr>
            <w:rStyle w:val="Hyperlink"/>
          </w:rPr>
          <w:t>Bảng 4.20.</w:t>
        </w:r>
        <w:r w:rsidR="00B052B6">
          <w:rPr>
            <w:rFonts w:asciiTheme="minorHAnsi" w:eastAsiaTheme="minorEastAsia" w:hAnsiTheme="minorHAnsi" w:cstheme="minorBidi"/>
            <w:sz w:val="22"/>
            <w:szCs w:val="22"/>
          </w:rPr>
          <w:tab/>
        </w:r>
        <w:r w:rsidR="00B052B6" w:rsidRPr="00534639">
          <w:rPr>
            <w:rStyle w:val="Hyperlink"/>
          </w:rPr>
          <w:t>Hoạch toán hiệu quả kinh tế mô hình thâm canh tổng hợp ngô lai trồng xen đậu đen vụ Thu đông năm 2013</w:t>
        </w:r>
        <w:r w:rsidR="00B052B6">
          <w:rPr>
            <w:webHidden/>
          </w:rPr>
          <w:tab/>
        </w:r>
        <w:r w:rsidR="00B052B6">
          <w:rPr>
            <w:webHidden/>
          </w:rPr>
          <w:fldChar w:fldCharType="begin"/>
        </w:r>
        <w:r w:rsidR="00B052B6">
          <w:rPr>
            <w:webHidden/>
          </w:rPr>
          <w:instrText xml:space="preserve"> PAGEREF _Toc418457930 \h </w:instrText>
        </w:r>
        <w:r w:rsidR="00B052B6">
          <w:rPr>
            <w:webHidden/>
          </w:rPr>
        </w:r>
        <w:r w:rsidR="00B052B6">
          <w:rPr>
            <w:webHidden/>
          </w:rPr>
          <w:fldChar w:fldCharType="separate"/>
        </w:r>
        <w:r w:rsidR="003262AD">
          <w:rPr>
            <w:webHidden/>
          </w:rPr>
          <w:t>45</w:t>
        </w:r>
        <w:r w:rsidR="00B052B6">
          <w:rPr>
            <w:webHidden/>
          </w:rPr>
          <w:fldChar w:fldCharType="end"/>
        </w:r>
      </w:hyperlink>
    </w:p>
    <w:p w:rsidR="00B052B6" w:rsidRDefault="009534D8">
      <w:pPr>
        <w:pStyle w:val="TOC9"/>
        <w:tabs>
          <w:tab w:val="left" w:pos="1400"/>
        </w:tabs>
        <w:rPr>
          <w:rFonts w:asciiTheme="minorHAnsi" w:eastAsiaTheme="minorEastAsia" w:hAnsiTheme="minorHAnsi" w:cstheme="minorBidi"/>
          <w:sz w:val="22"/>
          <w:szCs w:val="22"/>
        </w:rPr>
      </w:pPr>
      <w:hyperlink w:anchor="_Toc418457931" w:history="1">
        <w:r w:rsidR="00B052B6" w:rsidRPr="00534639">
          <w:rPr>
            <w:rStyle w:val="Hyperlink"/>
          </w:rPr>
          <w:t>Bảng 4.21.</w:t>
        </w:r>
        <w:r w:rsidR="00B052B6">
          <w:rPr>
            <w:rFonts w:asciiTheme="minorHAnsi" w:eastAsiaTheme="minorEastAsia" w:hAnsiTheme="minorHAnsi" w:cstheme="minorBidi"/>
            <w:sz w:val="22"/>
            <w:szCs w:val="22"/>
          </w:rPr>
          <w:tab/>
        </w:r>
        <w:r w:rsidR="00B052B6" w:rsidRPr="00534639">
          <w:rPr>
            <w:rStyle w:val="Hyperlink"/>
          </w:rPr>
          <w:t>Sinh trưởng, phát triển và năng suất của cây ngô trong mô hình thâm canh tổng hợp ngô lai trồng xen đậu đen vụ hè thu năm 2014</w:t>
        </w:r>
        <w:r w:rsidR="00B052B6">
          <w:rPr>
            <w:webHidden/>
          </w:rPr>
          <w:tab/>
        </w:r>
        <w:r w:rsidR="00B052B6">
          <w:rPr>
            <w:webHidden/>
          </w:rPr>
          <w:fldChar w:fldCharType="begin"/>
        </w:r>
        <w:r w:rsidR="00B052B6">
          <w:rPr>
            <w:webHidden/>
          </w:rPr>
          <w:instrText xml:space="preserve"> PAGEREF _Toc418457931 \h </w:instrText>
        </w:r>
        <w:r w:rsidR="00B052B6">
          <w:rPr>
            <w:webHidden/>
          </w:rPr>
        </w:r>
        <w:r w:rsidR="00B052B6">
          <w:rPr>
            <w:webHidden/>
          </w:rPr>
          <w:fldChar w:fldCharType="separate"/>
        </w:r>
        <w:r w:rsidR="003262AD">
          <w:rPr>
            <w:webHidden/>
          </w:rPr>
          <w:t>46</w:t>
        </w:r>
        <w:r w:rsidR="00B052B6">
          <w:rPr>
            <w:webHidden/>
          </w:rPr>
          <w:fldChar w:fldCharType="end"/>
        </w:r>
      </w:hyperlink>
    </w:p>
    <w:p w:rsidR="00B052B6" w:rsidRDefault="009534D8">
      <w:pPr>
        <w:pStyle w:val="TOC9"/>
        <w:tabs>
          <w:tab w:val="left" w:pos="1400"/>
        </w:tabs>
        <w:rPr>
          <w:rFonts w:asciiTheme="minorHAnsi" w:eastAsiaTheme="minorEastAsia" w:hAnsiTheme="minorHAnsi" w:cstheme="minorBidi"/>
          <w:sz w:val="22"/>
          <w:szCs w:val="22"/>
        </w:rPr>
      </w:pPr>
      <w:hyperlink w:anchor="_Toc418457932" w:history="1">
        <w:r w:rsidR="00B052B6" w:rsidRPr="00534639">
          <w:rPr>
            <w:rStyle w:val="Hyperlink"/>
          </w:rPr>
          <w:t>Bảng 4.22.</w:t>
        </w:r>
        <w:r w:rsidR="00B052B6">
          <w:rPr>
            <w:rFonts w:asciiTheme="minorHAnsi" w:eastAsiaTheme="minorEastAsia" w:hAnsiTheme="minorHAnsi" w:cstheme="minorBidi"/>
            <w:sz w:val="22"/>
            <w:szCs w:val="22"/>
          </w:rPr>
          <w:tab/>
        </w:r>
        <w:r w:rsidR="00B052B6" w:rsidRPr="00534639">
          <w:rPr>
            <w:rStyle w:val="Hyperlink"/>
          </w:rPr>
          <w:t>Hoạch toán hiệu quả kinh tế mô hình thâm canh tổng hợp ngô lai trồng xen đậu đen vụ hè thu năm 2014</w:t>
        </w:r>
        <w:r w:rsidR="00B052B6">
          <w:rPr>
            <w:webHidden/>
          </w:rPr>
          <w:tab/>
        </w:r>
        <w:r w:rsidR="00B052B6">
          <w:rPr>
            <w:webHidden/>
          </w:rPr>
          <w:fldChar w:fldCharType="begin"/>
        </w:r>
        <w:r w:rsidR="00B052B6">
          <w:rPr>
            <w:webHidden/>
          </w:rPr>
          <w:instrText xml:space="preserve"> PAGEREF _Toc418457932 \h </w:instrText>
        </w:r>
        <w:r w:rsidR="00B052B6">
          <w:rPr>
            <w:webHidden/>
          </w:rPr>
        </w:r>
        <w:r w:rsidR="00B052B6">
          <w:rPr>
            <w:webHidden/>
          </w:rPr>
          <w:fldChar w:fldCharType="separate"/>
        </w:r>
        <w:r w:rsidR="003262AD">
          <w:rPr>
            <w:webHidden/>
          </w:rPr>
          <w:t>47</w:t>
        </w:r>
        <w:r w:rsidR="00B052B6">
          <w:rPr>
            <w:webHidden/>
          </w:rPr>
          <w:fldChar w:fldCharType="end"/>
        </w:r>
      </w:hyperlink>
    </w:p>
    <w:p w:rsidR="00B052B6" w:rsidRDefault="009534D8">
      <w:pPr>
        <w:pStyle w:val="TOC9"/>
        <w:tabs>
          <w:tab w:val="left" w:pos="1400"/>
        </w:tabs>
        <w:rPr>
          <w:rFonts w:asciiTheme="minorHAnsi" w:eastAsiaTheme="minorEastAsia" w:hAnsiTheme="minorHAnsi" w:cstheme="minorBidi"/>
          <w:sz w:val="22"/>
          <w:szCs w:val="22"/>
        </w:rPr>
      </w:pPr>
      <w:hyperlink w:anchor="_Toc418457933" w:history="1">
        <w:r w:rsidR="00B052B6" w:rsidRPr="00534639">
          <w:rPr>
            <w:rStyle w:val="Hyperlink"/>
          </w:rPr>
          <w:t>Bảng 4.23.</w:t>
        </w:r>
        <w:r w:rsidR="00B052B6">
          <w:rPr>
            <w:rFonts w:asciiTheme="minorHAnsi" w:eastAsiaTheme="minorEastAsia" w:hAnsiTheme="minorHAnsi" w:cstheme="minorBidi"/>
            <w:sz w:val="22"/>
            <w:szCs w:val="22"/>
          </w:rPr>
          <w:tab/>
        </w:r>
        <w:r w:rsidR="00B052B6" w:rsidRPr="00534639">
          <w:rPr>
            <w:rStyle w:val="Hyperlink"/>
          </w:rPr>
          <w:t>Sinh trưởng, phát triển và năng suất của cây ngô trong mô hình thâm canh tổng hợp ngô lai trồng xen đậu đen vụ Thu đông năm 2014</w:t>
        </w:r>
        <w:r w:rsidR="00B052B6">
          <w:rPr>
            <w:webHidden/>
          </w:rPr>
          <w:tab/>
        </w:r>
        <w:r w:rsidR="00B052B6">
          <w:rPr>
            <w:webHidden/>
          </w:rPr>
          <w:fldChar w:fldCharType="begin"/>
        </w:r>
        <w:r w:rsidR="00B052B6">
          <w:rPr>
            <w:webHidden/>
          </w:rPr>
          <w:instrText xml:space="preserve"> PAGEREF _Toc418457933 \h </w:instrText>
        </w:r>
        <w:r w:rsidR="00B052B6">
          <w:rPr>
            <w:webHidden/>
          </w:rPr>
        </w:r>
        <w:r w:rsidR="00B052B6">
          <w:rPr>
            <w:webHidden/>
          </w:rPr>
          <w:fldChar w:fldCharType="separate"/>
        </w:r>
        <w:r w:rsidR="003262AD">
          <w:rPr>
            <w:webHidden/>
          </w:rPr>
          <w:t>48</w:t>
        </w:r>
        <w:r w:rsidR="00B052B6">
          <w:rPr>
            <w:webHidden/>
          </w:rPr>
          <w:fldChar w:fldCharType="end"/>
        </w:r>
      </w:hyperlink>
    </w:p>
    <w:p w:rsidR="00B052B6" w:rsidRDefault="009534D8">
      <w:pPr>
        <w:pStyle w:val="TOC9"/>
        <w:tabs>
          <w:tab w:val="left" w:pos="1400"/>
        </w:tabs>
        <w:rPr>
          <w:rFonts w:asciiTheme="minorHAnsi" w:eastAsiaTheme="minorEastAsia" w:hAnsiTheme="minorHAnsi" w:cstheme="minorBidi"/>
          <w:sz w:val="22"/>
          <w:szCs w:val="22"/>
        </w:rPr>
      </w:pPr>
      <w:hyperlink w:anchor="_Toc418457934" w:history="1">
        <w:r w:rsidR="00B052B6" w:rsidRPr="00534639">
          <w:rPr>
            <w:rStyle w:val="Hyperlink"/>
          </w:rPr>
          <w:t>Bảng 4.24.</w:t>
        </w:r>
        <w:r w:rsidR="00B052B6">
          <w:rPr>
            <w:rFonts w:asciiTheme="minorHAnsi" w:eastAsiaTheme="minorEastAsia" w:hAnsiTheme="minorHAnsi" w:cstheme="minorBidi"/>
            <w:sz w:val="22"/>
            <w:szCs w:val="22"/>
          </w:rPr>
          <w:tab/>
        </w:r>
        <w:r w:rsidR="00B052B6" w:rsidRPr="00534639">
          <w:rPr>
            <w:rStyle w:val="Hyperlink"/>
          </w:rPr>
          <w:t>Hoạch toán hiệu quả kinh tế mô hình thâm canh tổng hợp ngô lai trồng xen đậu đen vụ Thu đông năm 2014</w:t>
        </w:r>
        <w:r w:rsidR="00B052B6">
          <w:rPr>
            <w:webHidden/>
          </w:rPr>
          <w:tab/>
        </w:r>
        <w:r w:rsidR="00B052B6">
          <w:rPr>
            <w:webHidden/>
          </w:rPr>
          <w:fldChar w:fldCharType="begin"/>
        </w:r>
        <w:r w:rsidR="00B052B6">
          <w:rPr>
            <w:webHidden/>
          </w:rPr>
          <w:instrText xml:space="preserve"> PAGEREF _Toc418457934 \h </w:instrText>
        </w:r>
        <w:r w:rsidR="00B052B6">
          <w:rPr>
            <w:webHidden/>
          </w:rPr>
        </w:r>
        <w:r w:rsidR="00B052B6">
          <w:rPr>
            <w:webHidden/>
          </w:rPr>
          <w:fldChar w:fldCharType="separate"/>
        </w:r>
        <w:r w:rsidR="003262AD">
          <w:rPr>
            <w:webHidden/>
          </w:rPr>
          <w:t>49</w:t>
        </w:r>
        <w:r w:rsidR="00B052B6">
          <w:rPr>
            <w:webHidden/>
          </w:rPr>
          <w:fldChar w:fldCharType="end"/>
        </w:r>
      </w:hyperlink>
    </w:p>
    <w:p w:rsidR="00B052B6" w:rsidRDefault="009534D8">
      <w:pPr>
        <w:pStyle w:val="TOC9"/>
        <w:tabs>
          <w:tab w:val="left" w:pos="1400"/>
        </w:tabs>
        <w:rPr>
          <w:rFonts w:asciiTheme="minorHAnsi" w:eastAsiaTheme="minorEastAsia" w:hAnsiTheme="minorHAnsi" w:cstheme="minorBidi"/>
          <w:sz w:val="22"/>
          <w:szCs w:val="22"/>
        </w:rPr>
      </w:pPr>
      <w:hyperlink w:anchor="_Toc418457935" w:history="1">
        <w:r w:rsidR="00B052B6" w:rsidRPr="00534639">
          <w:rPr>
            <w:rStyle w:val="Hyperlink"/>
            <w:lang w:val="vi-VN"/>
          </w:rPr>
          <w:t>Bảng 5.1.</w:t>
        </w:r>
        <w:r w:rsidR="00B052B6">
          <w:rPr>
            <w:rFonts w:asciiTheme="minorHAnsi" w:eastAsiaTheme="minorEastAsia" w:hAnsiTheme="minorHAnsi" w:cstheme="minorBidi"/>
            <w:sz w:val="22"/>
            <w:szCs w:val="22"/>
          </w:rPr>
          <w:tab/>
        </w:r>
        <w:r w:rsidR="00B052B6" w:rsidRPr="00534639">
          <w:rPr>
            <w:rStyle w:val="Hyperlink"/>
          </w:rPr>
          <w:t>Nhu cầu lao động hàng để thực hiện 2 mô hình trong năm</w:t>
        </w:r>
        <w:r w:rsidR="00B052B6">
          <w:rPr>
            <w:webHidden/>
          </w:rPr>
          <w:tab/>
        </w:r>
        <w:r w:rsidR="00B052B6">
          <w:rPr>
            <w:webHidden/>
          </w:rPr>
          <w:fldChar w:fldCharType="begin"/>
        </w:r>
        <w:r w:rsidR="00B052B6">
          <w:rPr>
            <w:webHidden/>
          </w:rPr>
          <w:instrText xml:space="preserve"> PAGEREF _Toc418457935 \h </w:instrText>
        </w:r>
        <w:r w:rsidR="00B052B6">
          <w:rPr>
            <w:webHidden/>
          </w:rPr>
        </w:r>
        <w:r w:rsidR="00B052B6">
          <w:rPr>
            <w:webHidden/>
          </w:rPr>
          <w:fldChar w:fldCharType="separate"/>
        </w:r>
        <w:r w:rsidR="003262AD">
          <w:rPr>
            <w:webHidden/>
          </w:rPr>
          <w:t>50</w:t>
        </w:r>
        <w:r w:rsidR="00B052B6">
          <w:rPr>
            <w:webHidden/>
          </w:rPr>
          <w:fldChar w:fldCharType="end"/>
        </w:r>
      </w:hyperlink>
    </w:p>
    <w:p w:rsidR="00B052B6" w:rsidRDefault="009534D8">
      <w:pPr>
        <w:pStyle w:val="TOC9"/>
        <w:tabs>
          <w:tab w:val="left" w:pos="1400"/>
        </w:tabs>
        <w:rPr>
          <w:rFonts w:asciiTheme="minorHAnsi" w:eastAsiaTheme="minorEastAsia" w:hAnsiTheme="minorHAnsi" w:cstheme="minorBidi"/>
          <w:sz w:val="22"/>
          <w:szCs w:val="22"/>
        </w:rPr>
      </w:pPr>
      <w:hyperlink w:anchor="_Toc418457936" w:history="1">
        <w:r w:rsidR="00B052B6" w:rsidRPr="00534639">
          <w:rPr>
            <w:rStyle w:val="Hyperlink"/>
          </w:rPr>
          <w:t>Bảng 5.2.</w:t>
        </w:r>
        <w:r w:rsidR="00B052B6">
          <w:rPr>
            <w:rFonts w:asciiTheme="minorHAnsi" w:eastAsiaTheme="minorEastAsia" w:hAnsiTheme="minorHAnsi" w:cstheme="minorBidi"/>
            <w:sz w:val="22"/>
            <w:szCs w:val="22"/>
          </w:rPr>
          <w:tab/>
        </w:r>
        <w:r w:rsidR="00B052B6" w:rsidRPr="00534639">
          <w:rPr>
            <w:rStyle w:val="Hyperlink"/>
          </w:rPr>
          <w:t>Danh sách cán bộ kỹ thuật chỉ đạo xây dựng mô hình</w:t>
        </w:r>
        <w:r w:rsidR="00B052B6">
          <w:rPr>
            <w:webHidden/>
          </w:rPr>
          <w:tab/>
        </w:r>
        <w:r w:rsidR="00B052B6">
          <w:rPr>
            <w:webHidden/>
          </w:rPr>
          <w:fldChar w:fldCharType="begin"/>
        </w:r>
        <w:r w:rsidR="00B052B6">
          <w:rPr>
            <w:webHidden/>
          </w:rPr>
          <w:instrText xml:space="preserve"> PAGEREF _Toc418457936 \h </w:instrText>
        </w:r>
        <w:r w:rsidR="00B052B6">
          <w:rPr>
            <w:webHidden/>
          </w:rPr>
        </w:r>
        <w:r w:rsidR="00B052B6">
          <w:rPr>
            <w:webHidden/>
          </w:rPr>
          <w:fldChar w:fldCharType="separate"/>
        </w:r>
        <w:r w:rsidR="003262AD">
          <w:rPr>
            <w:webHidden/>
          </w:rPr>
          <w:t>51</w:t>
        </w:r>
        <w:r w:rsidR="00B052B6">
          <w:rPr>
            <w:webHidden/>
          </w:rPr>
          <w:fldChar w:fldCharType="end"/>
        </w:r>
      </w:hyperlink>
    </w:p>
    <w:p w:rsidR="00B052B6" w:rsidRDefault="009534D8">
      <w:pPr>
        <w:pStyle w:val="TOC9"/>
        <w:tabs>
          <w:tab w:val="left" w:pos="1400"/>
        </w:tabs>
        <w:rPr>
          <w:rFonts w:asciiTheme="minorHAnsi" w:eastAsiaTheme="minorEastAsia" w:hAnsiTheme="minorHAnsi" w:cstheme="minorBidi"/>
          <w:sz w:val="22"/>
          <w:szCs w:val="22"/>
        </w:rPr>
      </w:pPr>
      <w:hyperlink w:anchor="_Toc418457937" w:history="1">
        <w:r w:rsidR="00B052B6" w:rsidRPr="00534639">
          <w:rPr>
            <w:rStyle w:val="Hyperlink"/>
          </w:rPr>
          <w:t>Bảng 6.1.</w:t>
        </w:r>
        <w:r w:rsidR="00B052B6">
          <w:rPr>
            <w:rFonts w:asciiTheme="minorHAnsi" w:eastAsiaTheme="minorEastAsia" w:hAnsiTheme="minorHAnsi" w:cstheme="minorBidi"/>
            <w:sz w:val="22"/>
            <w:szCs w:val="22"/>
          </w:rPr>
          <w:tab/>
        </w:r>
        <w:r w:rsidR="00B052B6" w:rsidRPr="00534639">
          <w:rPr>
            <w:rStyle w:val="Hyperlink"/>
          </w:rPr>
          <w:t>Tình hình sử dụng kinh phí hỗ trợ từ ngân sách Trung ương và địa phương</w:t>
        </w:r>
        <w:r w:rsidR="00B052B6">
          <w:rPr>
            <w:webHidden/>
          </w:rPr>
          <w:tab/>
        </w:r>
        <w:r w:rsidR="00B052B6">
          <w:rPr>
            <w:webHidden/>
          </w:rPr>
          <w:fldChar w:fldCharType="begin"/>
        </w:r>
        <w:r w:rsidR="00B052B6">
          <w:rPr>
            <w:webHidden/>
          </w:rPr>
          <w:instrText xml:space="preserve"> PAGEREF _Toc418457937 \h </w:instrText>
        </w:r>
        <w:r w:rsidR="00B052B6">
          <w:rPr>
            <w:webHidden/>
          </w:rPr>
        </w:r>
        <w:r w:rsidR="00B052B6">
          <w:rPr>
            <w:webHidden/>
          </w:rPr>
          <w:fldChar w:fldCharType="separate"/>
        </w:r>
        <w:r w:rsidR="003262AD">
          <w:rPr>
            <w:webHidden/>
          </w:rPr>
          <w:t>52</w:t>
        </w:r>
        <w:r w:rsidR="00B052B6">
          <w:rPr>
            <w:webHidden/>
          </w:rPr>
          <w:fldChar w:fldCharType="end"/>
        </w:r>
      </w:hyperlink>
    </w:p>
    <w:p w:rsidR="00B052B6" w:rsidRDefault="009534D8">
      <w:pPr>
        <w:pStyle w:val="TOC9"/>
        <w:tabs>
          <w:tab w:val="left" w:pos="1400"/>
        </w:tabs>
        <w:rPr>
          <w:rFonts w:asciiTheme="minorHAnsi" w:eastAsiaTheme="minorEastAsia" w:hAnsiTheme="minorHAnsi" w:cstheme="minorBidi"/>
          <w:sz w:val="22"/>
          <w:szCs w:val="22"/>
        </w:rPr>
      </w:pPr>
      <w:hyperlink w:anchor="_Toc418457938" w:history="1">
        <w:r w:rsidR="00B052B6" w:rsidRPr="00534639">
          <w:rPr>
            <w:rStyle w:val="Hyperlink"/>
          </w:rPr>
          <w:t>Bảng 6.2.</w:t>
        </w:r>
        <w:r w:rsidR="00B052B6">
          <w:rPr>
            <w:rFonts w:asciiTheme="minorHAnsi" w:eastAsiaTheme="minorEastAsia" w:hAnsiTheme="minorHAnsi" w:cstheme="minorBidi"/>
            <w:sz w:val="22"/>
            <w:szCs w:val="22"/>
          </w:rPr>
          <w:tab/>
        </w:r>
        <w:r w:rsidR="00B052B6" w:rsidRPr="00534639">
          <w:rPr>
            <w:rStyle w:val="Hyperlink"/>
          </w:rPr>
          <w:t>Doanh thu hàng năm từ các mô hình</w:t>
        </w:r>
        <w:r w:rsidR="00B052B6">
          <w:rPr>
            <w:webHidden/>
          </w:rPr>
          <w:tab/>
        </w:r>
        <w:r w:rsidR="00B052B6">
          <w:rPr>
            <w:webHidden/>
          </w:rPr>
          <w:fldChar w:fldCharType="begin"/>
        </w:r>
        <w:r w:rsidR="00B052B6">
          <w:rPr>
            <w:webHidden/>
          </w:rPr>
          <w:instrText xml:space="preserve"> PAGEREF _Toc418457938 \h </w:instrText>
        </w:r>
        <w:r w:rsidR="00B052B6">
          <w:rPr>
            <w:webHidden/>
          </w:rPr>
        </w:r>
        <w:r w:rsidR="00B052B6">
          <w:rPr>
            <w:webHidden/>
          </w:rPr>
          <w:fldChar w:fldCharType="separate"/>
        </w:r>
        <w:r w:rsidR="003262AD">
          <w:rPr>
            <w:webHidden/>
          </w:rPr>
          <w:t>53</w:t>
        </w:r>
        <w:r w:rsidR="00B052B6">
          <w:rPr>
            <w:webHidden/>
          </w:rPr>
          <w:fldChar w:fldCharType="end"/>
        </w:r>
      </w:hyperlink>
    </w:p>
    <w:p w:rsidR="00B052B6" w:rsidRDefault="009534D8">
      <w:pPr>
        <w:pStyle w:val="TOC9"/>
        <w:tabs>
          <w:tab w:val="left" w:pos="1400"/>
        </w:tabs>
        <w:rPr>
          <w:rFonts w:asciiTheme="minorHAnsi" w:eastAsiaTheme="minorEastAsia" w:hAnsiTheme="minorHAnsi" w:cstheme="minorBidi"/>
          <w:sz w:val="22"/>
          <w:szCs w:val="22"/>
        </w:rPr>
      </w:pPr>
      <w:hyperlink w:anchor="_Toc418457939" w:history="1">
        <w:r w:rsidR="00B052B6" w:rsidRPr="00534639">
          <w:rPr>
            <w:rStyle w:val="Hyperlink"/>
          </w:rPr>
          <w:t>Bảng 6.3.</w:t>
        </w:r>
        <w:r w:rsidR="00B052B6">
          <w:rPr>
            <w:rFonts w:asciiTheme="minorHAnsi" w:eastAsiaTheme="minorEastAsia" w:hAnsiTheme="minorHAnsi" w:cstheme="minorBidi"/>
            <w:sz w:val="22"/>
            <w:szCs w:val="22"/>
          </w:rPr>
          <w:tab/>
        </w:r>
        <w:r w:rsidR="00B052B6" w:rsidRPr="00534639">
          <w:rPr>
            <w:rStyle w:val="Hyperlink"/>
          </w:rPr>
          <w:t>Lợi nhuận hàng năm từ các mô hình</w:t>
        </w:r>
        <w:r w:rsidR="00B052B6">
          <w:rPr>
            <w:webHidden/>
          </w:rPr>
          <w:tab/>
        </w:r>
        <w:r w:rsidR="00B052B6">
          <w:rPr>
            <w:webHidden/>
          </w:rPr>
          <w:fldChar w:fldCharType="begin"/>
        </w:r>
        <w:r w:rsidR="00B052B6">
          <w:rPr>
            <w:webHidden/>
          </w:rPr>
          <w:instrText xml:space="preserve"> PAGEREF _Toc418457939 \h </w:instrText>
        </w:r>
        <w:r w:rsidR="00B052B6">
          <w:rPr>
            <w:webHidden/>
          </w:rPr>
        </w:r>
        <w:r w:rsidR="00B052B6">
          <w:rPr>
            <w:webHidden/>
          </w:rPr>
          <w:fldChar w:fldCharType="separate"/>
        </w:r>
        <w:r w:rsidR="003262AD">
          <w:rPr>
            <w:webHidden/>
          </w:rPr>
          <w:t>53</w:t>
        </w:r>
        <w:r w:rsidR="00B052B6">
          <w:rPr>
            <w:webHidden/>
          </w:rPr>
          <w:fldChar w:fldCharType="end"/>
        </w:r>
      </w:hyperlink>
    </w:p>
    <w:p w:rsidR="00B052B6" w:rsidRDefault="009534D8">
      <w:pPr>
        <w:pStyle w:val="TOC9"/>
        <w:tabs>
          <w:tab w:val="left" w:pos="1400"/>
        </w:tabs>
        <w:rPr>
          <w:rFonts w:asciiTheme="minorHAnsi" w:eastAsiaTheme="minorEastAsia" w:hAnsiTheme="minorHAnsi" w:cstheme="minorBidi"/>
          <w:sz w:val="22"/>
          <w:szCs w:val="22"/>
        </w:rPr>
      </w:pPr>
      <w:hyperlink w:anchor="_Toc418457940" w:history="1">
        <w:r w:rsidR="00B052B6" w:rsidRPr="00534639">
          <w:rPr>
            <w:rStyle w:val="Hyperlink"/>
          </w:rPr>
          <w:t>Bảng 3.</w:t>
        </w:r>
        <w:r w:rsidR="00B052B6">
          <w:rPr>
            <w:rFonts w:asciiTheme="minorHAnsi" w:eastAsiaTheme="minorEastAsia" w:hAnsiTheme="minorHAnsi" w:cstheme="minorBidi"/>
            <w:sz w:val="22"/>
            <w:szCs w:val="22"/>
          </w:rPr>
          <w:tab/>
        </w:r>
        <w:r w:rsidR="00B052B6" w:rsidRPr="00534639">
          <w:rPr>
            <w:rStyle w:val="Hyperlink"/>
          </w:rPr>
          <w:t>Tổng hợp tính hiệu quả kinh tế của các mô hình trong kỳ dự án</w:t>
        </w:r>
        <w:r w:rsidR="00B052B6">
          <w:rPr>
            <w:webHidden/>
          </w:rPr>
          <w:tab/>
        </w:r>
        <w:r w:rsidR="00B052B6">
          <w:rPr>
            <w:webHidden/>
          </w:rPr>
          <w:fldChar w:fldCharType="begin"/>
        </w:r>
        <w:r w:rsidR="00B052B6">
          <w:rPr>
            <w:webHidden/>
          </w:rPr>
          <w:instrText xml:space="preserve"> PAGEREF _Toc418457940 \h </w:instrText>
        </w:r>
        <w:r w:rsidR="00B052B6">
          <w:rPr>
            <w:webHidden/>
          </w:rPr>
        </w:r>
        <w:r w:rsidR="00B052B6">
          <w:rPr>
            <w:webHidden/>
          </w:rPr>
          <w:fldChar w:fldCharType="separate"/>
        </w:r>
        <w:r w:rsidR="003262AD">
          <w:rPr>
            <w:webHidden/>
          </w:rPr>
          <w:t>61</w:t>
        </w:r>
        <w:r w:rsidR="00B052B6">
          <w:rPr>
            <w:webHidden/>
          </w:rPr>
          <w:fldChar w:fldCharType="end"/>
        </w:r>
      </w:hyperlink>
    </w:p>
    <w:p w:rsidR="009D4B95" w:rsidRDefault="008F5BE1" w:rsidP="00B052B6">
      <w:pPr>
        <w:pStyle w:val="H1notincontents"/>
        <w:tabs>
          <w:tab w:val="left" w:pos="1134"/>
          <w:tab w:val="left" w:pos="1276"/>
          <w:tab w:val="right" w:leader="dot" w:pos="8931"/>
          <w:tab w:val="right" w:leader="dot" w:pos="9214"/>
        </w:tabs>
        <w:spacing w:before="60" w:after="0"/>
        <w:ind w:left="709" w:right="369" w:hanging="709"/>
        <w:rPr>
          <w:rFonts w:ascii="Times New Roman" w:hAnsi="Times New Roman"/>
          <w:sz w:val="24"/>
          <w:szCs w:val="24"/>
        </w:rPr>
      </w:pPr>
      <w:r w:rsidRPr="00B052B6">
        <w:rPr>
          <w:rFonts w:ascii="Times New Roman" w:hAnsi="Times New Roman"/>
          <w:sz w:val="24"/>
          <w:szCs w:val="24"/>
        </w:rPr>
        <w:fldChar w:fldCharType="end"/>
      </w:r>
    </w:p>
    <w:p w:rsidR="009D4B95" w:rsidRDefault="009D4B95" w:rsidP="00351D7E">
      <w:pPr>
        <w:spacing w:after="0" w:line="240" w:lineRule="auto"/>
        <w:jc w:val="left"/>
        <w:rPr>
          <w:rFonts w:cs="Arial"/>
        </w:rPr>
        <w:sectPr w:rsidR="009D4B95" w:rsidSect="009242F0">
          <w:headerReference w:type="default" r:id="rId8"/>
          <w:footerReference w:type="default" r:id="rId9"/>
          <w:pgSz w:w="11907" w:h="16840" w:code="9"/>
          <w:pgMar w:top="1440" w:right="794" w:bottom="1151" w:left="1814" w:header="720" w:footer="720" w:gutter="0"/>
          <w:pgNumType w:fmt="lowerRoman" w:start="1" w:chapStyle="1"/>
          <w:cols w:space="720"/>
          <w:docGrid w:linePitch="360"/>
        </w:sectPr>
      </w:pPr>
      <w:r>
        <w:rPr>
          <w:sz w:val="24"/>
          <w:szCs w:val="24"/>
        </w:rPr>
        <w:br w:type="page"/>
      </w:r>
    </w:p>
    <w:p w:rsidR="000972A9" w:rsidRPr="002D6D40" w:rsidRDefault="000972A9" w:rsidP="00FC5380">
      <w:pPr>
        <w:pStyle w:val="Heading1"/>
        <w:numPr>
          <w:ilvl w:val="0"/>
          <w:numId w:val="0"/>
        </w:numPr>
        <w:ind w:left="432" w:hanging="432"/>
      </w:pPr>
      <w:bookmarkStart w:id="1" w:name="_Toc418457173"/>
      <w:r w:rsidRPr="002D6D40">
        <w:lastRenderedPageBreak/>
        <w:t>A. Tóm tắt thông tin về dự án đã được phê duyệt và đã được điều chỉnh</w:t>
      </w:r>
      <w:bookmarkEnd w:id="1"/>
      <w:r w:rsidRPr="002D6D40">
        <w:t xml:space="preserve"> </w:t>
      </w:r>
    </w:p>
    <w:p w:rsidR="000972A9" w:rsidRPr="002D6D40" w:rsidRDefault="000972A9" w:rsidP="000972A9">
      <w:pPr>
        <w:pStyle w:val="Heading2"/>
        <w:numPr>
          <w:ilvl w:val="0"/>
          <w:numId w:val="0"/>
        </w:numPr>
        <w:ind w:left="576" w:hanging="576"/>
      </w:pPr>
      <w:bookmarkStart w:id="2" w:name="_Toc418457174"/>
      <w:r w:rsidRPr="002D6D40">
        <w:t>1. Thông tin chung về dự án</w:t>
      </w:r>
      <w:bookmarkEnd w:id="2"/>
      <w:r w:rsidRPr="002D6D40">
        <w:t xml:space="preserve"> </w:t>
      </w:r>
    </w:p>
    <w:p w:rsidR="00365C3D" w:rsidRDefault="00365C3D" w:rsidP="00F45D5C">
      <w:pPr>
        <w:spacing w:after="120"/>
        <w:rPr>
          <w:i/>
          <w:sz w:val="26"/>
          <w:szCs w:val="26"/>
          <w:lang w:val="pt-BR"/>
        </w:rPr>
      </w:pPr>
      <w:r w:rsidRPr="00C8724A">
        <w:rPr>
          <w:b/>
          <w:bCs/>
          <w:i/>
          <w:sz w:val="26"/>
          <w:szCs w:val="26"/>
          <w:lang w:val="pt-BR"/>
        </w:rPr>
        <w:t>1.1.Tên dự án:</w:t>
      </w:r>
      <w:r w:rsidRPr="000D42EB">
        <w:rPr>
          <w:sz w:val="26"/>
          <w:szCs w:val="26"/>
          <w:lang w:val="pt-BR"/>
        </w:rPr>
        <w:t xml:space="preserve"> </w:t>
      </w:r>
      <w:r w:rsidRPr="000D42EB">
        <w:rPr>
          <w:i/>
          <w:sz w:val="26"/>
          <w:szCs w:val="26"/>
          <w:lang w:val="pt-BR"/>
        </w:rPr>
        <w:t>Xây dựng mô hình phát triển cây ngô lai chịu hạn LVN61 tại huyện Khánh Sơn tỉ</w:t>
      </w:r>
      <w:r>
        <w:rPr>
          <w:i/>
          <w:sz w:val="26"/>
          <w:szCs w:val="26"/>
          <w:lang w:val="pt-BR"/>
        </w:rPr>
        <w:t>nh Khánh Hòa</w:t>
      </w:r>
    </w:p>
    <w:p w:rsidR="00365C3D" w:rsidRDefault="00365C3D" w:rsidP="00F45D5C">
      <w:pPr>
        <w:spacing w:after="120"/>
        <w:rPr>
          <w:i/>
          <w:sz w:val="26"/>
          <w:szCs w:val="26"/>
          <w:lang w:val="pt-BR"/>
        </w:rPr>
      </w:pPr>
      <w:r w:rsidRPr="00C8724A">
        <w:rPr>
          <w:b/>
          <w:bCs/>
          <w:i/>
          <w:sz w:val="26"/>
          <w:szCs w:val="26"/>
          <w:lang w:val="pt-BR"/>
        </w:rPr>
        <w:t>1.2. Cấp quản lý dự án:</w:t>
      </w:r>
      <w:r w:rsidRPr="000D42EB">
        <w:rPr>
          <w:sz w:val="26"/>
          <w:szCs w:val="26"/>
          <w:lang w:val="pt-BR"/>
        </w:rPr>
        <w:t xml:space="preserve"> </w:t>
      </w:r>
      <w:r w:rsidRPr="000D42EB">
        <w:rPr>
          <w:i/>
          <w:sz w:val="26"/>
          <w:szCs w:val="26"/>
          <w:lang w:val="pt-BR"/>
        </w:rPr>
        <w:t>UBND tỉnh Khánh Hòa</w:t>
      </w:r>
    </w:p>
    <w:p w:rsidR="00DC774C" w:rsidRDefault="00DC774C" w:rsidP="00F45D5C">
      <w:pPr>
        <w:spacing w:after="120"/>
        <w:rPr>
          <w:i/>
          <w:sz w:val="26"/>
          <w:szCs w:val="26"/>
          <w:lang w:val="pt-BR"/>
        </w:rPr>
      </w:pPr>
      <w:r w:rsidRPr="00C8724A">
        <w:rPr>
          <w:b/>
          <w:bCs/>
          <w:i/>
          <w:sz w:val="26"/>
          <w:szCs w:val="26"/>
          <w:lang w:val="pt-BR"/>
        </w:rPr>
        <w:t>1.3. Thời gian thực hiện:</w:t>
      </w:r>
      <w:r w:rsidRPr="000D42EB">
        <w:rPr>
          <w:sz w:val="26"/>
          <w:szCs w:val="26"/>
          <w:lang w:val="pt-BR"/>
        </w:rPr>
        <w:t xml:space="preserve"> </w:t>
      </w:r>
      <w:r w:rsidRPr="00365C3D">
        <w:rPr>
          <w:i/>
          <w:sz w:val="26"/>
          <w:szCs w:val="26"/>
          <w:lang w:val="pt-BR"/>
        </w:rPr>
        <w:t>24 tháng (từ tháng 03/2013 đến tháng 3/2015)</w:t>
      </w:r>
    </w:p>
    <w:p w:rsidR="00C8724A" w:rsidRPr="00C8724A" w:rsidRDefault="00C8724A" w:rsidP="00F45D5C">
      <w:pPr>
        <w:spacing w:after="120"/>
        <w:rPr>
          <w:b/>
          <w:bCs/>
          <w:i/>
          <w:sz w:val="26"/>
          <w:szCs w:val="26"/>
          <w:lang w:val="pt-BR"/>
        </w:rPr>
      </w:pPr>
      <w:r w:rsidRPr="00C8724A">
        <w:rPr>
          <w:b/>
          <w:bCs/>
          <w:i/>
          <w:sz w:val="26"/>
          <w:szCs w:val="26"/>
          <w:lang w:val="pt-BR"/>
        </w:rPr>
        <w:t>1.4. Dự kiến kinh phí thực hiện:</w:t>
      </w:r>
    </w:p>
    <w:tbl>
      <w:tblPr>
        <w:tblW w:w="8860" w:type="dxa"/>
        <w:tblInd w:w="88" w:type="dxa"/>
        <w:tblLook w:val="0000" w:firstRow="0" w:lastRow="0" w:firstColumn="0" w:lastColumn="0" w:noHBand="0" w:noVBand="0"/>
      </w:tblPr>
      <w:tblGrid>
        <w:gridCol w:w="5840"/>
        <w:gridCol w:w="1540"/>
        <w:gridCol w:w="1480"/>
      </w:tblGrid>
      <w:tr w:rsidR="00365C3D" w:rsidRPr="000D42EB" w:rsidTr="00C8724A">
        <w:trPr>
          <w:trHeight w:val="375"/>
        </w:trPr>
        <w:tc>
          <w:tcPr>
            <w:tcW w:w="5840" w:type="dxa"/>
            <w:shd w:val="clear" w:color="auto" w:fill="auto"/>
            <w:noWrap/>
            <w:vAlign w:val="bottom"/>
          </w:tcPr>
          <w:p w:rsidR="00365C3D" w:rsidRPr="000D42EB" w:rsidRDefault="00365C3D" w:rsidP="00F45D5C">
            <w:pPr>
              <w:spacing w:after="120" w:line="240" w:lineRule="auto"/>
              <w:ind w:firstLine="474"/>
              <w:rPr>
                <w:sz w:val="26"/>
                <w:szCs w:val="26"/>
              </w:rPr>
            </w:pPr>
            <w:r w:rsidRPr="000D42EB">
              <w:rPr>
                <w:sz w:val="26"/>
                <w:szCs w:val="26"/>
              </w:rPr>
              <w:t xml:space="preserve"> - Ngân sách sự nghiệp khoa học trung ương:</w:t>
            </w:r>
          </w:p>
        </w:tc>
        <w:tc>
          <w:tcPr>
            <w:tcW w:w="1540" w:type="dxa"/>
            <w:shd w:val="clear" w:color="auto" w:fill="auto"/>
            <w:noWrap/>
            <w:vAlign w:val="bottom"/>
          </w:tcPr>
          <w:p w:rsidR="00365C3D" w:rsidRPr="000D42EB" w:rsidRDefault="00365C3D" w:rsidP="00F45D5C">
            <w:pPr>
              <w:spacing w:after="120" w:line="240" w:lineRule="auto"/>
              <w:jc w:val="right"/>
              <w:rPr>
                <w:bCs/>
              </w:rPr>
            </w:pPr>
            <w:r w:rsidRPr="000D42EB">
              <w:rPr>
                <w:bCs/>
              </w:rPr>
              <w:t>970,00</w:t>
            </w:r>
          </w:p>
        </w:tc>
        <w:tc>
          <w:tcPr>
            <w:tcW w:w="1480" w:type="dxa"/>
            <w:shd w:val="clear" w:color="auto" w:fill="auto"/>
            <w:noWrap/>
            <w:vAlign w:val="bottom"/>
          </w:tcPr>
          <w:p w:rsidR="00365C3D" w:rsidRPr="000D42EB" w:rsidRDefault="00365C3D" w:rsidP="00F45D5C">
            <w:pPr>
              <w:spacing w:after="120" w:line="240" w:lineRule="auto"/>
              <w:rPr>
                <w:sz w:val="26"/>
                <w:szCs w:val="26"/>
              </w:rPr>
            </w:pPr>
            <w:r w:rsidRPr="000D42EB">
              <w:rPr>
                <w:sz w:val="26"/>
                <w:szCs w:val="26"/>
              </w:rPr>
              <w:t>triệu đồng</w:t>
            </w:r>
          </w:p>
        </w:tc>
      </w:tr>
      <w:tr w:rsidR="00365C3D" w:rsidRPr="000D42EB" w:rsidTr="00C8724A">
        <w:trPr>
          <w:trHeight w:val="375"/>
        </w:trPr>
        <w:tc>
          <w:tcPr>
            <w:tcW w:w="5840" w:type="dxa"/>
            <w:shd w:val="clear" w:color="auto" w:fill="auto"/>
            <w:noWrap/>
            <w:vAlign w:val="bottom"/>
          </w:tcPr>
          <w:p w:rsidR="00365C3D" w:rsidRPr="000D42EB" w:rsidRDefault="00365C3D" w:rsidP="00F45D5C">
            <w:pPr>
              <w:spacing w:after="120" w:line="240" w:lineRule="auto"/>
              <w:ind w:firstLine="474"/>
              <w:rPr>
                <w:sz w:val="26"/>
                <w:szCs w:val="26"/>
              </w:rPr>
            </w:pPr>
            <w:r w:rsidRPr="000D42EB">
              <w:rPr>
                <w:sz w:val="26"/>
                <w:szCs w:val="26"/>
              </w:rPr>
              <w:t xml:space="preserve"> - Ngân sách sự nghiệp khoa học địa phương:</w:t>
            </w:r>
          </w:p>
        </w:tc>
        <w:tc>
          <w:tcPr>
            <w:tcW w:w="1540" w:type="dxa"/>
            <w:shd w:val="clear" w:color="auto" w:fill="auto"/>
            <w:noWrap/>
            <w:vAlign w:val="bottom"/>
          </w:tcPr>
          <w:p w:rsidR="00365C3D" w:rsidRPr="000D42EB" w:rsidRDefault="00365C3D" w:rsidP="00F45D5C">
            <w:pPr>
              <w:spacing w:after="120" w:line="240" w:lineRule="auto"/>
              <w:jc w:val="right"/>
              <w:rPr>
                <w:bCs/>
              </w:rPr>
            </w:pPr>
            <w:r w:rsidRPr="000D42EB">
              <w:rPr>
                <w:bCs/>
              </w:rPr>
              <w:t>845,01</w:t>
            </w:r>
          </w:p>
        </w:tc>
        <w:tc>
          <w:tcPr>
            <w:tcW w:w="1480" w:type="dxa"/>
            <w:shd w:val="clear" w:color="auto" w:fill="auto"/>
            <w:noWrap/>
            <w:vAlign w:val="bottom"/>
          </w:tcPr>
          <w:p w:rsidR="00365C3D" w:rsidRPr="000D42EB" w:rsidRDefault="00365C3D" w:rsidP="00F45D5C">
            <w:pPr>
              <w:spacing w:after="120" w:line="240" w:lineRule="auto"/>
              <w:rPr>
                <w:sz w:val="26"/>
                <w:szCs w:val="26"/>
              </w:rPr>
            </w:pPr>
            <w:r w:rsidRPr="000D42EB">
              <w:rPr>
                <w:sz w:val="26"/>
                <w:szCs w:val="26"/>
              </w:rPr>
              <w:t>triệu đồng</w:t>
            </w:r>
          </w:p>
        </w:tc>
      </w:tr>
      <w:tr w:rsidR="00365C3D" w:rsidRPr="000D42EB" w:rsidTr="00C8724A">
        <w:trPr>
          <w:trHeight w:val="375"/>
        </w:trPr>
        <w:tc>
          <w:tcPr>
            <w:tcW w:w="5840" w:type="dxa"/>
            <w:shd w:val="clear" w:color="auto" w:fill="auto"/>
            <w:noWrap/>
            <w:vAlign w:val="bottom"/>
          </w:tcPr>
          <w:p w:rsidR="00365C3D" w:rsidRPr="000D42EB" w:rsidRDefault="00365C3D" w:rsidP="00F45D5C">
            <w:pPr>
              <w:spacing w:after="120" w:line="240" w:lineRule="auto"/>
              <w:ind w:firstLine="474"/>
              <w:rPr>
                <w:sz w:val="26"/>
                <w:szCs w:val="26"/>
              </w:rPr>
            </w:pPr>
            <w:r w:rsidRPr="000D42EB">
              <w:rPr>
                <w:sz w:val="26"/>
                <w:szCs w:val="26"/>
              </w:rPr>
              <w:t xml:space="preserve"> - Nguồn vốn dân:  </w:t>
            </w:r>
          </w:p>
        </w:tc>
        <w:tc>
          <w:tcPr>
            <w:tcW w:w="1540" w:type="dxa"/>
            <w:shd w:val="clear" w:color="auto" w:fill="auto"/>
            <w:noWrap/>
            <w:vAlign w:val="bottom"/>
          </w:tcPr>
          <w:p w:rsidR="00365C3D" w:rsidRPr="000D42EB" w:rsidRDefault="00365C3D" w:rsidP="00F45D5C">
            <w:pPr>
              <w:spacing w:after="120" w:line="240" w:lineRule="auto"/>
              <w:jc w:val="right"/>
              <w:rPr>
                <w:bCs/>
              </w:rPr>
            </w:pPr>
            <w:r w:rsidRPr="000D42EB">
              <w:rPr>
                <w:bCs/>
              </w:rPr>
              <w:t>1.430,80</w:t>
            </w:r>
          </w:p>
        </w:tc>
        <w:tc>
          <w:tcPr>
            <w:tcW w:w="1480" w:type="dxa"/>
            <w:shd w:val="clear" w:color="auto" w:fill="auto"/>
            <w:noWrap/>
            <w:vAlign w:val="bottom"/>
          </w:tcPr>
          <w:p w:rsidR="00365C3D" w:rsidRPr="000D42EB" w:rsidRDefault="00365C3D" w:rsidP="00F45D5C">
            <w:pPr>
              <w:spacing w:after="120" w:line="240" w:lineRule="auto"/>
              <w:rPr>
                <w:sz w:val="26"/>
                <w:szCs w:val="26"/>
              </w:rPr>
            </w:pPr>
            <w:r w:rsidRPr="000D42EB">
              <w:rPr>
                <w:sz w:val="26"/>
                <w:szCs w:val="26"/>
              </w:rPr>
              <w:t>triệu đồng</w:t>
            </w:r>
          </w:p>
        </w:tc>
      </w:tr>
      <w:tr w:rsidR="00365C3D" w:rsidRPr="000D42EB" w:rsidTr="00C8724A">
        <w:trPr>
          <w:trHeight w:val="375"/>
        </w:trPr>
        <w:tc>
          <w:tcPr>
            <w:tcW w:w="5840" w:type="dxa"/>
            <w:shd w:val="clear" w:color="auto" w:fill="auto"/>
            <w:noWrap/>
            <w:vAlign w:val="bottom"/>
          </w:tcPr>
          <w:p w:rsidR="00365C3D" w:rsidRPr="000D42EB" w:rsidRDefault="00365C3D" w:rsidP="00F45D5C">
            <w:pPr>
              <w:spacing w:after="120" w:line="240" w:lineRule="auto"/>
              <w:ind w:firstLine="474"/>
              <w:rPr>
                <w:sz w:val="26"/>
                <w:szCs w:val="26"/>
              </w:rPr>
            </w:pPr>
            <w:r w:rsidRPr="000D42EB">
              <w:rPr>
                <w:sz w:val="26"/>
                <w:szCs w:val="26"/>
              </w:rPr>
              <w:t xml:space="preserve"> - Nguồn vốn khác: </w:t>
            </w:r>
          </w:p>
        </w:tc>
        <w:tc>
          <w:tcPr>
            <w:tcW w:w="1540" w:type="dxa"/>
            <w:shd w:val="clear" w:color="auto" w:fill="auto"/>
            <w:noWrap/>
            <w:vAlign w:val="bottom"/>
          </w:tcPr>
          <w:p w:rsidR="00365C3D" w:rsidRPr="000D42EB" w:rsidRDefault="00365C3D" w:rsidP="00F45D5C">
            <w:pPr>
              <w:spacing w:after="120" w:line="240" w:lineRule="auto"/>
              <w:jc w:val="right"/>
              <w:rPr>
                <w:bCs/>
                <w:sz w:val="26"/>
                <w:szCs w:val="26"/>
              </w:rPr>
            </w:pPr>
          </w:p>
        </w:tc>
        <w:tc>
          <w:tcPr>
            <w:tcW w:w="1480" w:type="dxa"/>
            <w:shd w:val="clear" w:color="auto" w:fill="auto"/>
            <w:noWrap/>
            <w:vAlign w:val="bottom"/>
          </w:tcPr>
          <w:p w:rsidR="00365C3D" w:rsidRPr="000D42EB" w:rsidRDefault="00365C3D" w:rsidP="00F45D5C">
            <w:pPr>
              <w:spacing w:after="120" w:line="240" w:lineRule="auto"/>
              <w:rPr>
                <w:sz w:val="26"/>
                <w:szCs w:val="26"/>
              </w:rPr>
            </w:pPr>
            <w:r w:rsidRPr="000D42EB">
              <w:rPr>
                <w:sz w:val="26"/>
                <w:szCs w:val="26"/>
              </w:rPr>
              <w:t>triệu đồng</w:t>
            </w:r>
          </w:p>
        </w:tc>
      </w:tr>
    </w:tbl>
    <w:p w:rsidR="00365C3D" w:rsidRPr="00C8724A" w:rsidRDefault="00C8724A" w:rsidP="00F45D5C">
      <w:pPr>
        <w:tabs>
          <w:tab w:val="left" w:pos="2323"/>
        </w:tabs>
        <w:spacing w:after="120" w:line="240" w:lineRule="auto"/>
        <w:rPr>
          <w:i/>
          <w:sz w:val="26"/>
          <w:szCs w:val="26"/>
        </w:rPr>
      </w:pPr>
      <w:r>
        <w:rPr>
          <w:bCs/>
          <w:i/>
          <w:sz w:val="26"/>
          <w:szCs w:val="26"/>
          <w:lang w:val="pt-BR"/>
        </w:rPr>
        <w:t xml:space="preserve"> </w:t>
      </w:r>
      <w:r w:rsidR="00365C3D" w:rsidRPr="00C8724A">
        <w:rPr>
          <w:b/>
          <w:bCs/>
          <w:i/>
          <w:sz w:val="26"/>
          <w:szCs w:val="26"/>
          <w:lang w:val="pt-BR"/>
        </w:rPr>
        <w:t xml:space="preserve">1.5. </w:t>
      </w:r>
      <w:r w:rsidR="00365C3D" w:rsidRPr="00C8724A">
        <w:rPr>
          <w:b/>
          <w:bCs/>
          <w:i/>
          <w:sz w:val="26"/>
          <w:szCs w:val="26"/>
        </w:rPr>
        <w:t>Tổ chức chủ trì dự án:</w:t>
      </w:r>
      <w:r w:rsidR="00365C3D" w:rsidRPr="000D42EB">
        <w:rPr>
          <w:sz w:val="26"/>
          <w:szCs w:val="26"/>
        </w:rPr>
        <w:t xml:space="preserve"> </w:t>
      </w:r>
      <w:r w:rsidR="00365C3D" w:rsidRPr="00C8724A">
        <w:rPr>
          <w:i/>
          <w:sz w:val="26"/>
          <w:szCs w:val="26"/>
        </w:rPr>
        <w:t xml:space="preserve">Phòng Nông nghiệp và </w:t>
      </w:r>
      <w:r w:rsidRPr="00C8724A">
        <w:rPr>
          <w:i/>
          <w:sz w:val="26"/>
          <w:szCs w:val="26"/>
        </w:rPr>
        <w:t>PTNT</w:t>
      </w:r>
      <w:r w:rsidR="00365C3D" w:rsidRPr="00C8724A">
        <w:rPr>
          <w:i/>
          <w:sz w:val="26"/>
          <w:szCs w:val="26"/>
        </w:rPr>
        <w:t xml:space="preserve"> huyện Khánh Sơn – UBND huyện Khánh Sơn, tỉnh Khánh Hòa</w:t>
      </w:r>
    </w:p>
    <w:p w:rsidR="00365C3D" w:rsidRPr="000D42EB" w:rsidRDefault="00365C3D" w:rsidP="00F45D5C">
      <w:pPr>
        <w:spacing w:after="120" w:line="240" w:lineRule="auto"/>
        <w:ind w:left="709"/>
        <w:rPr>
          <w:sz w:val="26"/>
          <w:szCs w:val="26"/>
        </w:rPr>
      </w:pPr>
      <w:r w:rsidRPr="000D42EB">
        <w:rPr>
          <w:sz w:val="26"/>
          <w:szCs w:val="26"/>
        </w:rPr>
        <w:t>- Địa chỉ: Thị trấn Tô Hạp - Huyện Khánh Sơn - Tỉnh Khánh Hòa</w:t>
      </w:r>
    </w:p>
    <w:p w:rsidR="00365C3D" w:rsidRPr="000D42EB" w:rsidRDefault="00365C3D" w:rsidP="00F45D5C">
      <w:pPr>
        <w:spacing w:after="120" w:line="240" w:lineRule="auto"/>
        <w:ind w:left="709"/>
        <w:rPr>
          <w:sz w:val="26"/>
          <w:szCs w:val="26"/>
        </w:rPr>
      </w:pPr>
      <w:r w:rsidRPr="000D42EB">
        <w:rPr>
          <w:sz w:val="26"/>
          <w:szCs w:val="26"/>
        </w:rPr>
        <w:t xml:space="preserve">- Điện thoại: 0583509072    </w:t>
      </w:r>
      <w:r w:rsidRPr="000D42EB">
        <w:rPr>
          <w:sz w:val="26"/>
          <w:szCs w:val="26"/>
        </w:rPr>
        <w:tab/>
      </w:r>
      <w:r w:rsidRPr="000D42EB">
        <w:rPr>
          <w:sz w:val="26"/>
          <w:szCs w:val="26"/>
        </w:rPr>
        <w:tab/>
      </w:r>
    </w:p>
    <w:p w:rsidR="00C8724A" w:rsidRDefault="00365C3D" w:rsidP="00F45D5C">
      <w:pPr>
        <w:spacing w:after="120" w:line="240" w:lineRule="auto"/>
        <w:ind w:left="709"/>
        <w:rPr>
          <w:sz w:val="26"/>
          <w:szCs w:val="26"/>
        </w:rPr>
      </w:pPr>
      <w:r w:rsidRPr="000D42EB">
        <w:rPr>
          <w:sz w:val="26"/>
          <w:szCs w:val="26"/>
        </w:rPr>
        <w:t xml:space="preserve">- Email: </w:t>
      </w:r>
      <w:hyperlink r:id="rId10" w:history="1">
        <w:r w:rsidR="00C8724A" w:rsidRPr="000451D3">
          <w:rPr>
            <w:rStyle w:val="Hyperlink"/>
            <w:sz w:val="26"/>
            <w:szCs w:val="26"/>
          </w:rPr>
          <w:t>pnn_ks@khanhhoa.gov.vn</w:t>
        </w:r>
      </w:hyperlink>
    </w:p>
    <w:p w:rsidR="00365C3D" w:rsidRPr="00C8724A" w:rsidRDefault="00365C3D" w:rsidP="00F45D5C">
      <w:pPr>
        <w:spacing w:after="120" w:line="240" w:lineRule="auto"/>
        <w:rPr>
          <w:b/>
          <w:i/>
          <w:sz w:val="26"/>
          <w:szCs w:val="26"/>
        </w:rPr>
      </w:pPr>
      <w:r w:rsidRPr="00C8724A">
        <w:rPr>
          <w:b/>
          <w:bCs/>
          <w:i/>
          <w:sz w:val="26"/>
          <w:szCs w:val="26"/>
          <w:lang w:val="pt-BR"/>
        </w:rPr>
        <w:t xml:space="preserve">1.6. </w:t>
      </w:r>
      <w:r w:rsidRPr="00C8724A">
        <w:rPr>
          <w:b/>
          <w:bCs/>
          <w:i/>
          <w:sz w:val="26"/>
          <w:szCs w:val="26"/>
        </w:rPr>
        <w:t>Chủ nhiệm dự án:</w:t>
      </w:r>
      <w:r w:rsidRPr="00C8724A">
        <w:rPr>
          <w:b/>
          <w:i/>
          <w:sz w:val="26"/>
          <w:szCs w:val="26"/>
        </w:rPr>
        <w:t xml:space="preserve">  </w:t>
      </w:r>
    </w:p>
    <w:p w:rsidR="00365C3D" w:rsidRPr="000D42EB" w:rsidRDefault="00365C3D" w:rsidP="00F45D5C">
      <w:pPr>
        <w:spacing w:after="120" w:line="240" w:lineRule="auto"/>
        <w:ind w:left="709"/>
        <w:rPr>
          <w:sz w:val="26"/>
          <w:szCs w:val="26"/>
        </w:rPr>
      </w:pPr>
      <w:r w:rsidRPr="000D42EB">
        <w:rPr>
          <w:sz w:val="26"/>
          <w:szCs w:val="26"/>
        </w:rPr>
        <w:t>- Họ, tên:  Phạm Thị Thái Hiền</w:t>
      </w:r>
      <w:r w:rsidRPr="000D42EB">
        <w:rPr>
          <w:sz w:val="26"/>
          <w:szCs w:val="26"/>
        </w:rPr>
        <w:tab/>
      </w:r>
      <w:r w:rsidRPr="000D42EB">
        <w:rPr>
          <w:sz w:val="26"/>
          <w:szCs w:val="26"/>
        </w:rPr>
        <w:tab/>
      </w:r>
    </w:p>
    <w:p w:rsidR="00365C3D" w:rsidRPr="000D42EB" w:rsidRDefault="00365C3D" w:rsidP="00F45D5C">
      <w:pPr>
        <w:spacing w:after="120" w:line="240" w:lineRule="auto"/>
        <w:ind w:left="709"/>
        <w:rPr>
          <w:sz w:val="26"/>
          <w:szCs w:val="26"/>
        </w:rPr>
      </w:pPr>
      <w:r w:rsidRPr="000D42EB">
        <w:rPr>
          <w:sz w:val="26"/>
          <w:szCs w:val="26"/>
        </w:rPr>
        <w:t xml:space="preserve">- Học vị: Kỹ sư nông nghiệp       </w:t>
      </w:r>
      <w:r w:rsidRPr="000D42EB">
        <w:rPr>
          <w:sz w:val="26"/>
          <w:szCs w:val="26"/>
        </w:rPr>
        <w:tab/>
      </w:r>
      <w:r w:rsidRPr="000D42EB">
        <w:rPr>
          <w:sz w:val="26"/>
          <w:szCs w:val="26"/>
        </w:rPr>
        <w:tab/>
      </w:r>
      <w:r w:rsidRPr="000D42EB">
        <w:rPr>
          <w:sz w:val="26"/>
          <w:szCs w:val="26"/>
        </w:rPr>
        <w:tab/>
      </w:r>
      <w:r w:rsidRPr="000D42EB">
        <w:rPr>
          <w:sz w:val="26"/>
          <w:szCs w:val="26"/>
        </w:rPr>
        <w:tab/>
        <w:t>Chức vụ:  chuyên viên</w:t>
      </w:r>
    </w:p>
    <w:p w:rsidR="00365C3D" w:rsidRPr="000D42EB" w:rsidRDefault="00365C3D" w:rsidP="00F45D5C">
      <w:pPr>
        <w:spacing w:after="120" w:line="240" w:lineRule="auto"/>
        <w:ind w:left="709"/>
        <w:rPr>
          <w:sz w:val="26"/>
          <w:szCs w:val="26"/>
        </w:rPr>
      </w:pPr>
      <w:r w:rsidRPr="000D42EB">
        <w:rPr>
          <w:sz w:val="26"/>
          <w:szCs w:val="26"/>
        </w:rPr>
        <w:t>- Địa chỉ: Thị trấn Tô Hạp - Huyện Khánh Sơn</w:t>
      </w:r>
    </w:p>
    <w:p w:rsidR="00365C3D" w:rsidRPr="000D42EB" w:rsidRDefault="00365C3D" w:rsidP="00F45D5C">
      <w:pPr>
        <w:spacing w:after="120" w:line="240" w:lineRule="auto"/>
        <w:ind w:left="709"/>
        <w:rPr>
          <w:sz w:val="26"/>
          <w:szCs w:val="26"/>
        </w:rPr>
      </w:pPr>
      <w:r w:rsidRPr="000D42EB">
        <w:rPr>
          <w:sz w:val="26"/>
          <w:szCs w:val="26"/>
        </w:rPr>
        <w:t>- Điện thoại: CQ:  0583869281</w:t>
      </w:r>
      <w:r w:rsidRPr="000D42EB">
        <w:rPr>
          <w:sz w:val="26"/>
          <w:szCs w:val="26"/>
        </w:rPr>
        <w:tab/>
      </w:r>
      <w:r>
        <w:rPr>
          <w:sz w:val="26"/>
          <w:szCs w:val="26"/>
        </w:rPr>
        <w:t xml:space="preserve">;  NR:                 ; </w:t>
      </w:r>
      <w:r w:rsidRPr="000D42EB">
        <w:rPr>
          <w:sz w:val="26"/>
          <w:szCs w:val="26"/>
        </w:rPr>
        <w:t xml:space="preserve">DĐ: 01667316606  </w:t>
      </w:r>
      <w:r w:rsidRPr="000D42EB">
        <w:rPr>
          <w:sz w:val="26"/>
          <w:szCs w:val="26"/>
        </w:rPr>
        <w:tab/>
      </w:r>
    </w:p>
    <w:p w:rsidR="00365C3D" w:rsidRPr="000D42EB" w:rsidRDefault="00365C3D" w:rsidP="00F45D5C">
      <w:pPr>
        <w:spacing w:after="120" w:line="240" w:lineRule="auto"/>
        <w:ind w:left="709"/>
        <w:rPr>
          <w:bCs/>
          <w:sz w:val="26"/>
          <w:szCs w:val="26"/>
          <w:lang w:val="fr-FR"/>
        </w:rPr>
      </w:pPr>
      <w:r w:rsidRPr="000D42EB">
        <w:rPr>
          <w:bCs/>
          <w:sz w:val="26"/>
          <w:szCs w:val="26"/>
          <w:lang w:val="fr-FR"/>
        </w:rPr>
        <w:t>- Email: phamthithaihien0589@yahoo.com.vn                         Fax:  0583869566</w:t>
      </w:r>
    </w:p>
    <w:p w:rsidR="00365C3D" w:rsidRPr="000D42EB" w:rsidRDefault="00365C3D" w:rsidP="00F45D5C">
      <w:pPr>
        <w:spacing w:after="120" w:line="240" w:lineRule="auto"/>
        <w:rPr>
          <w:bCs/>
          <w:i/>
          <w:sz w:val="26"/>
          <w:szCs w:val="26"/>
          <w:lang w:val="fr-FR"/>
        </w:rPr>
      </w:pPr>
      <w:r w:rsidRPr="00C8724A">
        <w:rPr>
          <w:b/>
          <w:bCs/>
          <w:i/>
          <w:sz w:val="26"/>
          <w:szCs w:val="26"/>
          <w:lang w:val="pt-BR"/>
        </w:rPr>
        <w:t xml:space="preserve">1.7. </w:t>
      </w:r>
      <w:r w:rsidRPr="00C8724A">
        <w:rPr>
          <w:b/>
          <w:bCs/>
          <w:i/>
          <w:sz w:val="26"/>
          <w:szCs w:val="26"/>
          <w:lang w:val="fr-FR"/>
        </w:rPr>
        <w:t>Cơ quan chuyển giao công nghệ:</w:t>
      </w:r>
      <w:r>
        <w:rPr>
          <w:bCs/>
          <w:sz w:val="26"/>
          <w:szCs w:val="26"/>
          <w:lang w:val="fr-FR"/>
        </w:rPr>
        <w:t xml:space="preserve"> </w:t>
      </w:r>
      <w:r w:rsidRPr="000D42EB">
        <w:rPr>
          <w:i/>
          <w:sz w:val="26"/>
          <w:szCs w:val="26"/>
          <w:lang w:val="fr-FR"/>
        </w:rPr>
        <w:t>Viện Khoa học Kỹ thuật Nông nghiệp Duyên hải Nam Trung bộ - Viện Khoa học Nông nghiệp Việt Nam, Bộ Nông nghiệp &amp; PTNT</w:t>
      </w:r>
    </w:p>
    <w:p w:rsidR="00365C3D" w:rsidRPr="000D42EB" w:rsidRDefault="00365C3D" w:rsidP="00F45D5C">
      <w:pPr>
        <w:spacing w:after="120" w:line="240" w:lineRule="auto"/>
        <w:ind w:left="709"/>
        <w:rPr>
          <w:sz w:val="26"/>
          <w:szCs w:val="26"/>
          <w:lang w:val="fr-FR"/>
        </w:rPr>
      </w:pPr>
      <w:r w:rsidRPr="000D42EB">
        <w:rPr>
          <w:sz w:val="26"/>
          <w:szCs w:val="26"/>
          <w:lang w:val="fr-FR"/>
        </w:rPr>
        <w:t>- Địa chỉ: KV8, Phường Nhơn Phú, Tp. Qui Nhơn, Bình Định</w:t>
      </w:r>
    </w:p>
    <w:p w:rsidR="00365C3D" w:rsidRPr="000D42EB" w:rsidRDefault="00365C3D" w:rsidP="00F45D5C">
      <w:pPr>
        <w:spacing w:after="120" w:line="240" w:lineRule="auto"/>
        <w:ind w:left="709"/>
        <w:rPr>
          <w:sz w:val="26"/>
          <w:szCs w:val="26"/>
          <w:lang w:val="fr-FR"/>
        </w:rPr>
      </w:pPr>
      <w:r w:rsidRPr="000D42EB">
        <w:rPr>
          <w:sz w:val="26"/>
          <w:szCs w:val="26"/>
          <w:lang w:val="fr-FR"/>
        </w:rPr>
        <w:t>- Điện thoại: 0563-546876</w:t>
      </w:r>
      <w:r w:rsidRPr="000D42EB">
        <w:rPr>
          <w:sz w:val="26"/>
          <w:szCs w:val="26"/>
          <w:lang w:val="fr-FR"/>
        </w:rPr>
        <w:tab/>
        <w:t xml:space="preserve">    </w:t>
      </w:r>
      <w:r w:rsidRPr="000D42EB">
        <w:rPr>
          <w:sz w:val="26"/>
          <w:szCs w:val="26"/>
          <w:lang w:val="fr-FR"/>
        </w:rPr>
        <w:tab/>
        <w:t>Fax: 0563-646817</w:t>
      </w:r>
    </w:p>
    <w:p w:rsidR="00365C3D" w:rsidRDefault="00365C3D" w:rsidP="00F45D5C">
      <w:pPr>
        <w:spacing w:after="120" w:line="240" w:lineRule="auto"/>
        <w:ind w:left="709"/>
        <w:rPr>
          <w:sz w:val="26"/>
          <w:szCs w:val="26"/>
          <w:lang w:val="fr-FR"/>
        </w:rPr>
      </w:pPr>
      <w:r w:rsidRPr="000D42EB">
        <w:rPr>
          <w:sz w:val="26"/>
          <w:szCs w:val="26"/>
          <w:lang w:val="fr-FR"/>
        </w:rPr>
        <w:t xml:space="preserve">- Email: </w:t>
      </w:r>
      <w:hyperlink r:id="rId11" w:history="1">
        <w:r w:rsidRPr="000D42EB">
          <w:rPr>
            <w:rStyle w:val="Hyperlink"/>
            <w:sz w:val="26"/>
            <w:szCs w:val="26"/>
            <w:lang w:val="fr-FR"/>
          </w:rPr>
          <w:t>asisov@vnn.vn</w:t>
        </w:r>
      </w:hyperlink>
      <w:r w:rsidRPr="000D42EB">
        <w:rPr>
          <w:sz w:val="26"/>
          <w:szCs w:val="26"/>
          <w:lang w:val="fr-FR"/>
        </w:rPr>
        <w:t xml:space="preserve">; </w:t>
      </w:r>
      <w:hyperlink r:id="rId12" w:history="1">
        <w:r w:rsidR="00F45D5C" w:rsidRPr="00835B5C">
          <w:rPr>
            <w:rStyle w:val="Hyperlink"/>
            <w:sz w:val="26"/>
            <w:szCs w:val="26"/>
            <w:lang w:val="fr-FR"/>
          </w:rPr>
          <w:t>khvienntb@yahoo.com</w:t>
        </w:r>
      </w:hyperlink>
    </w:p>
    <w:p w:rsidR="00F45D5C" w:rsidRDefault="00F45D5C" w:rsidP="00F45D5C">
      <w:pPr>
        <w:spacing w:after="120" w:line="240" w:lineRule="auto"/>
        <w:ind w:left="709"/>
        <w:rPr>
          <w:sz w:val="26"/>
          <w:szCs w:val="26"/>
          <w:lang w:val="fr-FR"/>
        </w:rPr>
      </w:pPr>
    </w:p>
    <w:p w:rsidR="00F45D5C" w:rsidRPr="000D42EB" w:rsidRDefault="00F45D5C" w:rsidP="00F45D5C">
      <w:pPr>
        <w:spacing w:after="120" w:line="240" w:lineRule="auto"/>
        <w:ind w:left="709"/>
        <w:rPr>
          <w:sz w:val="26"/>
          <w:szCs w:val="26"/>
          <w:lang w:val="fr-FR"/>
        </w:rPr>
      </w:pPr>
    </w:p>
    <w:p w:rsidR="000972A9" w:rsidRPr="002D6D40" w:rsidRDefault="000972A9" w:rsidP="000972A9">
      <w:pPr>
        <w:pStyle w:val="Heading2"/>
        <w:numPr>
          <w:ilvl w:val="0"/>
          <w:numId w:val="0"/>
        </w:numPr>
        <w:ind w:left="576" w:hanging="576"/>
      </w:pPr>
      <w:bookmarkStart w:id="3" w:name="_Toc418457175"/>
      <w:r w:rsidRPr="002D6D40">
        <w:lastRenderedPageBreak/>
        <w:t>2. Mục tiêu</w:t>
      </w:r>
      <w:bookmarkEnd w:id="3"/>
      <w:r w:rsidRPr="002D6D40">
        <w:t xml:space="preserve"> </w:t>
      </w:r>
    </w:p>
    <w:p w:rsidR="000972A9" w:rsidRPr="00F45D5C" w:rsidRDefault="000972A9" w:rsidP="004048A7">
      <w:pPr>
        <w:spacing w:before="120" w:after="0" w:line="360" w:lineRule="auto"/>
        <w:rPr>
          <w:b/>
          <w:bCs/>
          <w:i/>
          <w:iCs/>
          <w:szCs w:val="28"/>
        </w:rPr>
      </w:pPr>
      <w:r w:rsidRPr="00F45D5C">
        <w:rPr>
          <w:b/>
          <w:bCs/>
          <w:i/>
          <w:szCs w:val="28"/>
        </w:rPr>
        <w:t xml:space="preserve">2.1. </w:t>
      </w:r>
      <w:r w:rsidRPr="00F45D5C">
        <w:rPr>
          <w:b/>
          <w:bCs/>
          <w:i/>
          <w:iCs/>
          <w:szCs w:val="28"/>
        </w:rPr>
        <w:t>Mục tổng thể</w:t>
      </w:r>
    </w:p>
    <w:p w:rsidR="00C8724A" w:rsidRPr="00F45D5C" w:rsidRDefault="00C8724A" w:rsidP="004048A7">
      <w:pPr>
        <w:spacing w:before="120" w:after="0"/>
        <w:ind w:firstLine="720"/>
        <w:rPr>
          <w:szCs w:val="28"/>
        </w:rPr>
      </w:pPr>
      <w:r w:rsidRPr="00F45D5C">
        <w:rPr>
          <w:szCs w:val="28"/>
        </w:rPr>
        <w:t>Ứng dụng tiến bộ kỹ thuật xây dựng được mô hình thâm canh, xen canh giống ngô lai chịu hạn góp phần tăng thu nhập cho bà con nông dân.</w:t>
      </w:r>
    </w:p>
    <w:p w:rsidR="00C8724A" w:rsidRPr="00F45D5C" w:rsidRDefault="00C8724A" w:rsidP="00C8724A">
      <w:pPr>
        <w:spacing w:after="0" w:line="360" w:lineRule="auto"/>
        <w:rPr>
          <w:b/>
          <w:bCs/>
          <w:i/>
          <w:szCs w:val="28"/>
        </w:rPr>
      </w:pPr>
      <w:r w:rsidRPr="00F45D5C">
        <w:rPr>
          <w:b/>
          <w:bCs/>
          <w:i/>
          <w:szCs w:val="28"/>
        </w:rPr>
        <w:t>2.2. Mục tiêu cụ thể</w:t>
      </w:r>
    </w:p>
    <w:p w:rsidR="00C8724A" w:rsidRPr="00F45D5C" w:rsidRDefault="00C8724A" w:rsidP="004048A7">
      <w:pPr>
        <w:spacing w:before="120" w:after="0"/>
        <w:ind w:firstLine="720"/>
        <w:rPr>
          <w:szCs w:val="28"/>
        </w:rPr>
      </w:pPr>
      <w:r w:rsidRPr="00F45D5C">
        <w:rPr>
          <w:szCs w:val="28"/>
        </w:rPr>
        <w:t xml:space="preserve">- Phân tích, đánh giá được những tồn tại cơ bản của việc canh tác ngô ở huyện Khánh Sơn - Tỉnh Khánh Hòa. </w:t>
      </w:r>
    </w:p>
    <w:p w:rsidR="00C8724A" w:rsidRPr="00F45D5C" w:rsidRDefault="00C8724A" w:rsidP="001D055B">
      <w:pPr>
        <w:spacing w:before="120" w:after="0" w:line="240" w:lineRule="auto"/>
        <w:ind w:firstLine="720"/>
        <w:rPr>
          <w:szCs w:val="28"/>
        </w:rPr>
      </w:pPr>
      <w:r w:rsidRPr="00F45D5C">
        <w:rPr>
          <w:szCs w:val="28"/>
        </w:rPr>
        <w:t>- Xây dựng được mô hình phát triển cây ngô lai chịu hạn LVN61 phù hợp với điều kiện đầu tư hạn chế của đồng bào dân tộc thiểu số, quy mô: 20,0 ha trong kỳ dự án và năng suất ngô đạt trên 45 tạ/ha.</w:t>
      </w:r>
    </w:p>
    <w:p w:rsidR="00C8724A" w:rsidRPr="00F45D5C" w:rsidRDefault="00C8724A" w:rsidP="004048A7">
      <w:pPr>
        <w:spacing w:before="120" w:after="0"/>
        <w:ind w:firstLine="720"/>
        <w:rPr>
          <w:szCs w:val="28"/>
        </w:rPr>
      </w:pPr>
      <w:r w:rsidRPr="00F45D5C">
        <w:rPr>
          <w:szCs w:val="28"/>
        </w:rPr>
        <w:t>- Xây dựng được mô hình thâm canh tổng hợp cây ngô lai chịu hạn LVN61, quy mô: 60,0 ha trong kỳ dự án và năng suất ngô đạt trên 60 tạ/ha.</w:t>
      </w:r>
    </w:p>
    <w:p w:rsidR="00C8724A" w:rsidRPr="00F45D5C" w:rsidRDefault="00C8724A" w:rsidP="004048A7">
      <w:pPr>
        <w:spacing w:before="120" w:after="0"/>
        <w:ind w:firstLine="720"/>
        <w:rPr>
          <w:szCs w:val="28"/>
        </w:rPr>
      </w:pPr>
      <w:r w:rsidRPr="00F45D5C">
        <w:rPr>
          <w:szCs w:val="28"/>
        </w:rPr>
        <w:t xml:space="preserve">- Xây dựng được mô hình thâm canh tổng hợp ngô lai chịu hạn LVN61 kết hợp trồng xen </w:t>
      </w:r>
      <w:r w:rsidRPr="00F45D5C">
        <w:rPr>
          <w:i/>
          <w:szCs w:val="28"/>
        </w:rPr>
        <w:t>đậu cowpea (đậu đen, đậu đỏ)</w:t>
      </w:r>
      <w:r w:rsidRPr="00F45D5C">
        <w:rPr>
          <w:szCs w:val="28"/>
        </w:rPr>
        <w:t>,  quy mô: 20,0 ha trong kỳ dự án, năng suất ngô đạt 45 tạ/ha và năng suất đậu cowpea đạt 7 tạ/ha.</w:t>
      </w:r>
    </w:p>
    <w:p w:rsidR="00C8724A" w:rsidRPr="00F45D5C" w:rsidRDefault="00C8724A" w:rsidP="004048A7">
      <w:pPr>
        <w:spacing w:before="120" w:after="0"/>
        <w:ind w:firstLine="720"/>
        <w:rPr>
          <w:szCs w:val="28"/>
        </w:rPr>
      </w:pPr>
      <w:r w:rsidRPr="00F45D5C">
        <w:rPr>
          <w:szCs w:val="28"/>
        </w:rPr>
        <w:t>- Đào tạo được 8 kỹ thuật viên thâm canh cây Ngô lai theo hướng thâm canh và phòng trừ tổng hợp, và xen canh với cây ngắn ngày, kỹ thuật viên là người địa phương để làm nòng cốt nhân rộng khi dự án kết thúc.</w:t>
      </w:r>
    </w:p>
    <w:p w:rsidR="00C8724A" w:rsidRPr="00F45D5C" w:rsidRDefault="00C8724A" w:rsidP="004048A7">
      <w:pPr>
        <w:spacing w:before="120" w:after="0"/>
        <w:ind w:firstLine="720"/>
        <w:rPr>
          <w:szCs w:val="28"/>
        </w:rPr>
      </w:pPr>
      <w:r w:rsidRPr="00F45D5C">
        <w:rPr>
          <w:szCs w:val="28"/>
        </w:rPr>
        <w:t>- Tập huấn và hội nghị tham quan đầu bờ cho 800 lượt người trong và ngoài vùng dự án về việc ứng dụng khoa học công nghệ trong sản xuất ngô lai.</w:t>
      </w:r>
    </w:p>
    <w:p w:rsidR="000972A9" w:rsidRPr="006D5D12" w:rsidRDefault="000972A9" w:rsidP="000972A9">
      <w:pPr>
        <w:pStyle w:val="Heading2"/>
        <w:numPr>
          <w:ilvl w:val="0"/>
          <w:numId w:val="0"/>
        </w:numPr>
        <w:ind w:left="576" w:hanging="576"/>
      </w:pPr>
      <w:bookmarkStart w:id="4" w:name="_Toc418457176"/>
      <w:r w:rsidRPr="006D5D12">
        <w:t>3. Nội dung thực hiện</w:t>
      </w:r>
      <w:bookmarkEnd w:id="4"/>
    </w:p>
    <w:p w:rsidR="00F43D02" w:rsidRPr="00F45D5C" w:rsidRDefault="004048A7" w:rsidP="00F45D5C">
      <w:pPr>
        <w:spacing w:before="80" w:after="0" w:line="240" w:lineRule="auto"/>
        <w:rPr>
          <w:b/>
          <w:bCs/>
          <w:i/>
          <w:iCs/>
          <w:szCs w:val="28"/>
        </w:rPr>
      </w:pPr>
      <w:r w:rsidRPr="00F45D5C">
        <w:rPr>
          <w:b/>
          <w:bCs/>
          <w:i/>
          <w:iCs/>
          <w:szCs w:val="28"/>
        </w:rPr>
        <w:t>3</w:t>
      </w:r>
      <w:r w:rsidR="00F43D02" w:rsidRPr="00F45D5C">
        <w:rPr>
          <w:b/>
          <w:bCs/>
          <w:i/>
          <w:iCs/>
          <w:szCs w:val="28"/>
        </w:rPr>
        <w:t>.1.  Điều tra hiện trạng canh tác ngô ở huyện Khánh Sơn</w:t>
      </w:r>
    </w:p>
    <w:p w:rsidR="00F43D02" w:rsidRPr="00F45D5C" w:rsidRDefault="00F43D02" w:rsidP="00F45D5C">
      <w:pPr>
        <w:spacing w:before="80" w:after="0" w:line="240" w:lineRule="auto"/>
        <w:rPr>
          <w:bCs/>
          <w:iCs/>
          <w:szCs w:val="28"/>
        </w:rPr>
      </w:pPr>
      <w:r w:rsidRPr="00F45D5C">
        <w:rPr>
          <w:bCs/>
          <w:iCs/>
          <w:szCs w:val="28"/>
        </w:rPr>
        <w:t xml:space="preserve">     - Nội dung điều tra: diện tích canh tác ngô /hộ, nguồn gốc giống, kỹ thuật canh tác và mức độ thâm canh, biện pháp phòng trừ sâu bệnh hại, năng suất và sản lượng hàng năm/hộ, giá cả và thị trường tiêu thụ, nguồn gốc vốn đầu tư, những khó khăn trong quá trình sản xuất, doanh thu từ sản xuất ngô.  Đặc biệt, quan tâm đến đánh giá phương thức canh tác ngô của đồng bào dân tộc Raglay ở vùng dự án.</w:t>
      </w:r>
    </w:p>
    <w:p w:rsidR="00F43D02" w:rsidRPr="00F45D5C" w:rsidRDefault="00F43D02" w:rsidP="00F45D5C">
      <w:pPr>
        <w:spacing w:before="80" w:after="0" w:line="240" w:lineRule="auto"/>
        <w:rPr>
          <w:bCs/>
          <w:iCs/>
          <w:szCs w:val="28"/>
        </w:rPr>
      </w:pPr>
      <w:r w:rsidRPr="00F45D5C">
        <w:rPr>
          <w:bCs/>
          <w:iCs/>
          <w:szCs w:val="28"/>
        </w:rPr>
        <w:t xml:space="preserve">     - Địa điểm điều tra: Thành Sơn, Ba Cụm Bắc, Ba Cụm Nam, Sơn Bình, Sơn Hiệp. </w:t>
      </w:r>
    </w:p>
    <w:p w:rsidR="00F43D02" w:rsidRPr="00F45D5C" w:rsidRDefault="00F43D02" w:rsidP="00F45D5C">
      <w:pPr>
        <w:spacing w:before="80" w:after="0" w:line="240" w:lineRule="auto"/>
        <w:rPr>
          <w:bCs/>
          <w:iCs/>
          <w:szCs w:val="28"/>
        </w:rPr>
      </w:pPr>
      <w:r w:rsidRPr="00F45D5C">
        <w:rPr>
          <w:bCs/>
          <w:iCs/>
          <w:szCs w:val="28"/>
        </w:rPr>
        <w:t xml:space="preserve">     - Đối tượng điều tra: các hộ nông dân trực tiếp sản xuất.</w:t>
      </w:r>
    </w:p>
    <w:p w:rsidR="00F43D02" w:rsidRPr="00F45D5C" w:rsidRDefault="00F43D02" w:rsidP="00F45D5C">
      <w:pPr>
        <w:spacing w:before="80" w:after="0" w:line="240" w:lineRule="auto"/>
        <w:rPr>
          <w:bCs/>
          <w:iCs/>
          <w:szCs w:val="28"/>
        </w:rPr>
      </w:pPr>
      <w:r w:rsidRPr="00F45D5C">
        <w:rPr>
          <w:bCs/>
          <w:iCs/>
          <w:szCs w:val="28"/>
        </w:rPr>
        <w:t xml:space="preserve">     - Qui mô điều tra: 200 hộ (40 hộ/xã x 5 xã).</w:t>
      </w:r>
    </w:p>
    <w:p w:rsidR="00F43D02" w:rsidRPr="00F45D5C" w:rsidRDefault="004048A7" w:rsidP="00F45D5C">
      <w:pPr>
        <w:spacing w:before="80" w:after="0" w:line="240" w:lineRule="auto"/>
        <w:rPr>
          <w:b/>
          <w:bCs/>
          <w:i/>
          <w:iCs/>
          <w:szCs w:val="28"/>
        </w:rPr>
      </w:pPr>
      <w:r w:rsidRPr="00F45D5C">
        <w:rPr>
          <w:b/>
          <w:bCs/>
          <w:i/>
          <w:iCs/>
          <w:szCs w:val="28"/>
        </w:rPr>
        <w:t>3</w:t>
      </w:r>
      <w:r w:rsidR="00F43D02" w:rsidRPr="00F45D5C">
        <w:rPr>
          <w:b/>
          <w:bCs/>
          <w:i/>
          <w:iCs/>
          <w:szCs w:val="28"/>
        </w:rPr>
        <w:t>.2. Chuyển giao công nghệ và xây dựng mô hình trồng ngô thâm canh và xen canh</w:t>
      </w:r>
    </w:p>
    <w:p w:rsidR="00F43D02" w:rsidRPr="00F45D5C" w:rsidRDefault="004048A7" w:rsidP="00F45D5C">
      <w:pPr>
        <w:spacing w:before="80" w:after="0" w:line="240" w:lineRule="auto"/>
        <w:rPr>
          <w:i/>
          <w:szCs w:val="28"/>
        </w:rPr>
      </w:pPr>
      <w:r w:rsidRPr="00F45D5C">
        <w:rPr>
          <w:bCs/>
          <w:i/>
          <w:iCs/>
          <w:szCs w:val="28"/>
        </w:rPr>
        <w:t>3</w:t>
      </w:r>
      <w:r w:rsidR="00F43D02" w:rsidRPr="00F45D5C">
        <w:rPr>
          <w:bCs/>
          <w:i/>
          <w:iCs/>
          <w:szCs w:val="28"/>
        </w:rPr>
        <w:t xml:space="preserve">.2.1. </w:t>
      </w:r>
      <w:r w:rsidR="00F43D02" w:rsidRPr="00F45D5C">
        <w:rPr>
          <w:i/>
          <w:szCs w:val="28"/>
        </w:rPr>
        <w:t xml:space="preserve">Xây dựng được mô hình phát triển cây ngô lai chịu hạn LVN61 phù hợp với điều kiện đầu tư hạn chế của đồng bào dân tộc thiểu số </w:t>
      </w:r>
    </w:p>
    <w:p w:rsidR="00F43D02" w:rsidRPr="00F45D5C" w:rsidRDefault="00F43D02" w:rsidP="00F45D5C">
      <w:pPr>
        <w:spacing w:before="80" w:after="0" w:line="240" w:lineRule="auto"/>
        <w:rPr>
          <w:szCs w:val="28"/>
        </w:rPr>
      </w:pPr>
      <w:r w:rsidRPr="00F45D5C">
        <w:rPr>
          <w:szCs w:val="28"/>
        </w:rPr>
        <w:lastRenderedPageBreak/>
        <w:t xml:space="preserve">     - Đối tượng: Các hộ nông dân trực tiếp sản xuất ngô.</w:t>
      </w:r>
    </w:p>
    <w:p w:rsidR="00F43D02" w:rsidRPr="00F45D5C" w:rsidRDefault="00F43D02" w:rsidP="00F45D5C">
      <w:pPr>
        <w:spacing w:before="80" w:after="0" w:line="240" w:lineRule="auto"/>
        <w:rPr>
          <w:szCs w:val="28"/>
        </w:rPr>
      </w:pPr>
      <w:r w:rsidRPr="00F45D5C">
        <w:rPr>
          <w:bCs/>
          <w:iCs/>
          <w:szCs w:val="28"/>
        </w:rPr>
        <w:t xml:space="preserve">     - Địa điểm thực hiện: Thành Sơn</w:t>
      </w:r>
      <w:r w:rsidR="004048A7" w:rsidRPr="00F45D5C">
        <w:rPr>
          <w:bCs/>
          <w:iCs/>
          <w:szCs w:val="28"/>
        </w:rPr>
        <w:t>, Ba Cụm Bắc, Ba Cụm Nam</w:t>
      </w:r>
    </w:p>
    <w:p w:rsidR="00F43D02" w:rsidRPr="00F45D5C" w:rsidRDefault="00F43D02" w:rsidP="00F45D5C">
      <w:pPr>
        <w:spacing w:before="80" w:after="0" w:line="240" w:lineRule="auto"/>
        <w:rPr>
          <w:szCs w:val="28"/>
        </w:rPr>
      </w:pPr>
      <w:r w:rsidRPr="00F45D5C">
        <w:rPr>
          <w:szCs w:val="28"/>
        </w:rPr>
        <w:t xml:space="preserve">     - Quy mô: 20</w:t>
      </w:r>
      <w:r w:rsidR="00CB4189" w:rsidRPr="00F45D5C">
        <w:rPr>
          <w:szCs w:val="28"/>
        </w:rPr>
        <w:t xml:space="preserve"> </w:t>
      </w:r>
      <w:r w:rsidRPr="00F45D5C">
        <w:rPr>
          <w:szCs w:val="28"/>
        </w:rPr>
        <w:t xml:space="preserve">ha </w:t>
      </w:r>
    </w:p>
    <w:p w:rsidR="00F43D02" w:rsidRPr="00F45D5C" w:rsidRDefault="004048A7" w:rsidP="00F45D5C">
      <w:pPr>
        <w:spacing w:before="80" w:after="0" w:line="240" w:lineRule="auto"/>
        <w:rPr>
          <w:i/>
          <w:szCs w:val="28"/>
        </w:rPr>
      </w:pPr>
      <w:r w:rsidRPr="00F45D5C">
        <w:rPr>
          <w:bCs/>
          <w:i/>
          <w:iCs/>
          <w:szCs w:val="28"/>
        </w:rPr>
        <w:t>3</w:t>
      </w:r>
      <w:r w:rsidR="00F43D02" w:rsidRPr="00F45D5C">
        <w:rPr>
          <w:bCs/>
          <w:i/>
          <w:iCs/>
          <w:szCs w:val="28"/>
        </w:rPr>
        <w:t xml:space="preserve">.2.2. Xây dựng </w:t>
      </w:r>
      <w:r w:rsidR="00F43D02" w:rsidRPr="00F45D5C">
        <w:rPr>
          <w:i/>
          <w:szCs w:val="28"/>
        </w:rPr>
        <w:t xml:space="preserve">mô hình thâm canh tổng hợp </w:t>
      </w:r>
    </w:p>
    <w:p w:rsidR="00F43D02" w:rsidRPr="00F45D5C" w:rsidRDefault="00F43D02" w:rsidP="00F45D5C">
      <w:pPr>
        <w:spacing w:before="80" w:after="0" w:line="240" w:lineRule="auto"/>
        <w:rPr>
          <w:szCs w:val="28"/>
        </w:rPr>
      </w:pPr>
      <w:r w:rsidRPr="00F45D5C">
        <w:rPr>
          <w:szCs w:val="28"/>
        </w:rPr>
        <w:t xml:space="preserve">     - Đối tượng: Các hộ nông dân trực tiếp sản xuất ngô.</w:t>
      </w:r>
    </w:p>
    <w:p w:rsidR="00F43D02" w:rsidRPr="00F45D5C" w:rsidRDefault="00F43D02" w:rsidP="00F45D5C">
      <w:pPr>
        <w:spacing w:before="80" w:after="0" w:line="240" w:lineRule="auto"/>
        <w:rPr>
          <w:szCs w:val="28"/>
        </w:rPr>
      </w:pPr>
      <w:r w:rsidRPr="00F45D5C">
        <w:rPr>
          <w:bCs/>
          <w:iCs/>
          <w:szCs w:val="28"/>
        </w:rPr>
        <w:t xml:space="preserve">     - Địa điểm thực hiện: Ba Cụm Bắc,  Ba Cụm Nam, Sơn Bình, Sơn Hiệp</w:t>
      </w:r>
      <w:r w:rsidR="004048A7" w:rsidRPr="00F45D5C">
        <w:rPr>
          <w:bCs/>
          <w:iCs/>
          <w:szCs w:val="28"/>
        </w:rPr>
        <w:t>, Thành Sơn</w:t>
      </w:r>
      <w:r w:rsidRPr="00F45D5C">
        <w:rPr>
          <w:bCs/>
          <w:iCs/>
          <w:szCs w:val="28"/>
        </w:rPr>
        <w:t>.</w:t>
      </w:r>
    </w:p>
    <w:p w:rsidR="00F43D02" w:rsidRPr="00F45D5C" w:rsidRDefault="00F43D02" w:rsidP="00F45D5C">
      <w:pPr>
        <w:spacing w:before="80" w:after="0" w:line="240" w:lineRule="auto"/>
        <w:rPr>
          <w:szCs w:val="28"/>
        </w:rPr>
      </w:pPr>
      <w:r w:rsidRPr="00F45D5C">
        <w:rPr>
          <w:szCs w:val="28"/>
        </w:rPr>
        <w:t xml:space="preserve">     - Quy mô: 60</w:t>
      </w:r>
      <w:r w:rsidR="00CB4189" w:rsidRPr="00F45D5C">
        <w:rPr>
          <w:szCs w:val="28"/>
        </w:rPr>
        <w:t xml:space="preserve"> </w:t>
      </w:r>
      <w:r w:rsidRPr="00F45D5C">
        <w:rPr>
          <w:szCs w:val="28"/>
        </w:rPr>
        <w:t xml:space="preserve">ha </w:t>
      </w:r>
    </w:p>
    <w:p w:rsidR="00F43D02" w:rsidRPr="00F45D5C" w:rsidRDefault="004048A7" w:rsidP="00F45D5C">
      <w:pPr>
        <w:spacing w:before="80" w:after="0" w:line="240" w:lineRule="auto"/>
        <w:rPr>
          <w:i/>
          <w:szCs w:val="28"/>
        </w:rPr>
      </w:pPr>
      <w:r w:rsidRPr="00F45D5C">
        <w:rPr>
          <w:i/>
          <w:szCs w:val="28"/>
        </w:rPr>
        <w:t>3</w:t>
      </w:r>
      <w:r w:rsidR="00F43D02" w:rsidRPr="00F45D5C">
        <w:rPr>
          <w:i/>
          <w:szCs w:val="28"/>
        </w:rPr>
        <w:t xml:space="preserve">.2.3. </w:t>
      </w:r>
      <w:r w:rsidR="00F43D02" w:rsidRPr="00F45D5C">
        <w:rPr>
          <w:bCs/>
          <w:i/>
          <w:iCs/>
          <w:szCs w:val="28"/>
        </w:rPr>
        <w:t xml:space="preserve">Xây dựng </w:t>
      </w:r>
      <w:r w:rsidR="00F43D02" w:rsidRPr="00F45D5C">
        <w:rPr>
          <w:i/>
          <w:szCs w:val="28"/>
        </w:rPr>
        <w:t>mô hình thâm canh tổng hợp kết hợp trồng xen đậ</w:t>
      </w:r>
      <w:r w:rsidRPr="00F45D5C">
        <w:rPr>
          <w:i/>
          <w:szCs w:val="28"/>
        </w:rPr>
        <w:t>u đen</w:t>
      </w:r>
    </w:p>
    <w:p w:rsidR="00F43D02" w:rsidRPr="00F45D5C" w:rsidRDefault="00F43D02" w:rsidP="00F45D5C">
      <w:pPr>
        <w:spacing w:before="80" w:after="0" w:line="240" w:lineRule="auto"/>
        <w:rPr>
          <w:szCs w:val="28"/>
        </w:rPr>
      </w:pPr>
      <w:r w:rsidRPr="00F45D5C">
        <w:rPr>
          <w:szCs w:val="28"/>
        </w:rPr>
        <w:t xml:space="preserve">     - Đối tượng: Các hộ nông dân trực tiếp sản xuất ngô.</w:t>
      </w:r>
    </w:p>
    <w:p w:rsidR="00F43D02" w:rsidRPr="00F45D5C" w:rsidRDefault="00F43D02" w:rsidP="00F45D5C">
      <w:pPr>
        <w:spacing w:before="80" w:after="0" w:line="240" w:lineRule="auto"/>
        <w:rPr>
          <w:bCs/>
          <w:iCs/>
          <w:szCs w:val="28"/>
        </w:rPr>
      </w:pPr>
      <w:r w:rsidRPr="00F45D5C">
        <w:rPr>
          <w:bCs/>
          <w:iCs/>
          <w:szCs w:val="28"/>
        </w:rPr>
        <w:t xml:space="preserve">     - Địa điểm thực hiện: Ba Cụm Bắc,  Ba Cụm Nam, Sơn Bình, Sơn Hiệp</w:t>
      </w:r>
      <w:r w:rsidR="004048A7" w:rsidRPr="00F45D5C">
        <w:rPr>
          <w:bCs/>
          <w:iCs/>
          <w:szCs w:val="28"/>
        </w:rPr>
        <w:t>, Thành Sơn</w:t>
      </w:r>
      <w:r w:rsidRPr="00F45D5C">
        <w:rPr>
          <w:bCs/>
          <w:iCs/>
          <w:szCs w:val="28"/>
        </w:rPr>
        <w:t>.</w:t>
      </w:r>
    </w:p>
    <w:p w:rsidR="00F43D02" w:rsidRPr="00F45D5C" w:rsidRDefault="004048A7" w:rsidP="00F45D5C">
      <w:pPr>
        <w:spacing w:before="80" w:after="0" w:line="240" w:lineRule="auto"/>
        <w:rPr>
          <w:szCs w:val="28"/>
        </w:rPr>
      </w:pPr>
      <w:r w:rsidRPr="00F45D5C">
        <w:rPr>
          <w:szCs w:val="28"/>
        </w:rPr>
        <w:t xml:space="preserve">     - Quy mô: 20</w:t>
      </w:r>
      <w:r w:rsidR="00CB4189" w:rsidRPr="00F45D5C">
        <w:rPr>
          <w:szCs w:val="28"/>
        </w:rPr>
        <w:t xml:space="preserve"> </w:t>
      </w:r>
      <w:r w:rsidRPr="00F45D5C">
        <w:rPr>
          <w:szCs w:val="28"/>
        </w:rPr>
        <w:t>ha</w:t>
      </w:r>
    </w:p>
    <w:p w:rsidR="00F43D02" w:rsidRPr="00F45D5C" w:rsidRDefault="004048A7" w:rsidP="00F45D5C">
      <w:pPr>
        <w:spacing w:before="80" w:after="0" w:line="240" w:lineRule="auto"/>
        <w:rPr>
          <w:bCs/>
          <w:i/>
          <w:iCs/>
          <w:szCs w:val="28"/>
        </w:rPr>
      </w:pPr>
      <w:r w:rsidRPr="00F45D5C">
        <w:rPr>
          <w:bCs/>
          <w:i/>
          <w:iCs/>
          <w:szCs w:val="28"/>
        </w:rPr>
        <w:t>3</w:t>
      </w:r>
      <w:r w:rsidR="00F43D02" w:rsidRPr="00F45D5C">
        <w:rPr>
          <w:bCs/>
          <w:i/>
          <w:iCs/>
          <w:szCs w:val="28"/>
        </w:rPr>
        <w:t>.2.4. Chuyển giao công nghệ</w:t>
      </w:r>
    </w:p>
    <w:p w:rsidR="00F43D02" w:rsidRPr="00F45D5C" w:rsidRDefault="00F43D02" w:rsidP="00F45D5C">
      <w:pPr>
        <w:spacing w:before="80" w:after="0" w:line="240" w:lineRule="auto"/>
        <w:rPr>
          <w:szCs w:val="28"/>
        </w:rPr>
      </w:pPr>
      <w:r w:rsidRPr="00F45D5C">
        <w:rPr>
          <w:szCs w:val="28"/>
        </w:rPr>
        <w:t xml:space="preserve">     - Địa điểm thực hiện: tại các mô hình thuộc dự án.</w:t>
      </w:r>
    </w:p>
    <w:p w:rsidR="00F43D02" w:rsidRPr="00F45D5C" w:rsidRDefault="00F43D02" w:rsidP="00F45D5C">
      <w:pPr>
        <w:spacing w:before="80" w:after="0" w:line="240" w:lineRule="auto"/>
        <w:rPr>
          <w:szCs w:val="28"/>
        </w:rPr>
      </w:pPr>
      <w:r w:rsidRPr="00F45D5C">
        <w:rPr>
          <w:szCs w:val="28"/>
        </w:rPr>
        <w:t xml:space="preserve">     - Đối tượng: hộ nông dân tham gia mô hình, các cán bộ kỹ thuật, hộ nông dân trong và ngoài vùng dự án.</w:t>
      </w:r>
    </w:p>
    <w:p w:rsidR="00F43D02" w:rsidRPr="00F45D5C" w:rsidRDefault="00F43D02" w:rsidP="00F45D5C">
      <w:pPr>
        <w:spacing w:before="80" w:after="0" w:line="240" w:lineRule="auto"/>
        <w:rPr>
          <w:szCs w:val="28"/>
        </w:rPr>
      </w:pPr>
      <w:r w:rsidRPr="00F45D5C">
        <w:rPr>
          <w:szCs w:val="28"/>
        </w:rPr>
        <w:t xml:space="preserve">     - Số lượng: 400 lượt người </w:t>
      </w:r>
    </w:p>
    <w:p w:rsidR="00F43D02" w:rsidRPr="00F45D5C" w:rsidRDefault="00F43D02" w:rsidP="00F45D5C">
      <w:pPr>
        <w:spacing w:before="80" w:after="0" w:line="240" w:lineRule="auto"/>
        <w:rPr>
          <w:b/>
          <w:bCs/>
          <w:iCs/>
          <w:szCs w:val="28"/>
        </w:rPr>
      </w:pPr>
      <w:r w:rsidRPr="00F45D5C">
        <w:rPr>
          <w:szCs w:val="28"/>
        </w:rPr>
        <w:t xml:space="preserve">     - Nội dung: Chuyển giao kết quả xây dựng các mô hình </w:t>
      </w:r>
      <w:r w:rsidRPr="00F45D5C">
        <w:rPr>
          <w:bCs/>
          <w:iCs/>
          <w:szCs w:val="28"/>
        </w:rPr>
        <w:t>phát triển ngô</w:t>
      </w:r>
    </w:p>
    <w:p w:rsidR="00F43D02" w:rsidRPr="00F45D5C" w:rsidRDefault="004048A7" w:rsidP="00F45D5C">
      <w:pPr>
        <w:spacing w:before="80" w:after="0" w:line="240" w:lineRule="auto"/>
        <w:rPr>
          <w:b/>
          <w:bCs/>
          <w:i/>
          <w:iCs/>
          <w:szCs w:val="28"/>
        </w:rPr>
      </w:pPr>
      <w:r w:rsidRPr="00F45D5C">
        <w:rPr>
          <w:b/>
          <w:bCs/>
          <w:i/>
          <w:iCs/>
          <w:szCs w:val="28"/>
        </w:rPr>
        <w:t>3</w:t>
      </w:r>
      <w:r w:rsidR="00F43D02" w:rsidRPr="00F45D5C">
        <w:rPr>
          <w:b/>
          <w:bCs/>
          <w:i/>
          <w:iCs/>
          <w:szCs w:val="28"/>
        </w:rPr>
        <w:t>.3. Đào tạo kỹ thuật viên cơ sở và tập huấn cho nông dân</w:t>
      </w:r>
    </w:p>
    <w:p w:rsidR="00F43D02" w:rsidRPr="00F45D5C" w:rsidRDefault="004048A7" w:rsidP="00F45D5C">
      <w:pPr>
        <w:spacing w:before="80" w:after="0" w:line="240" w:lineRule="auto"/>
        <w:rPr>
          <w:i/>
          <w:szCs w:val="28"/>
        </w:rPr>
      </w:pPr>
      <w:r w:rsidRPr="00F45D5C">
        <w:rPr>
          <w:i/>
          <w:szCs w:val="28"/>
        </w:rPr>
        <w:t>3</w:t>
      </w:r>
      <w:r w:rsidR="00F43D02" w:rsidRPr="00F45D5C">
        <w:rPr>
          <w:i/>
          <w:szCs w:val="28"/>
        </w:rPr>
        <w:t xml:space="preserve">.3.1.  </w:t>
      </w:r>
      <w:r w:rsidR="00F43D02" w:rsidRPr="00F45D5C">
        <w:rPr>
          <w:bCs/>
          <w:i/>
          <w:iCs/>
          <w:szCs w:val="28"/>
        </w:rPr>
        <w:t>Đào tạo kỹ thuật viên cơ sở</w:t>
      </w:r>
    </w:p>
    <w:p w:rsidR="00F43D02" w:rsidRPr="00F45D5C" w:rsidRDefault="00F43D02" w:rsidP="00F45D5C">
      <w:pPr>
        <w:spacing w:before="80" w:after="0" w:line="240" w:lineRule="auto"/>
        <w:ind w:firstLine="720"/>
        <w:rPr>
          <w:szCs w:val="28"/>
        </w:rPr>
      </w:pPr>
      <w:r w:rsidRPr="00F45D5C">
        <w:rPr>
          <w:szCs w:val="28"/>
        </w:rPr>
        <w:t>Nội dung: Yêu cầu sinh thái và kỹ thuật thâm canh và phòng trừ tổng hợp, và xen canh với cây ngắn ngày.</w:t>
      </w:r>
    </w:p>
    <w:p w:rsidR="00F43D02" w:rsidRPr="00F45D5C" w:rsidRDefault="00F43D02" w:rsidP="00F45D5C">
      <w:pPr>
        <w:spacing w:before="80" w:after="0" w:line="240" w:lineRule="auto"/>
        <w:rPr>
          <w:szCs w:val="28"/>
        </w:rPr>
      </w:pPr>
      <w:r w:rsidRPr="00F45D5C">
        <w:rPr>
          <w:szCs w:val="28"/>
        </w:rPr>
        <w:t xml:space="preserve">     - Địa điểm thực hiện: tại huyện Khánh Sơn.</w:t>
      </w:r>
    </w:p>
    <w:p w:rsidR="00F43D02" w:rsidRPr="00F45D5C" w:rsidRDefault="00F43D02" w:rsidP="00F45D5C">
      <w:pPr>
        <w:spacing w:before="80" w:after="0" w:line="240" w:lineRule="auto"/>
        <w:rPr>
          <w:szCs w:val="28"/>
        </w:rPr>
      </w:pPr>
      <w:r w:rsidRPr="00F45D5C">
        <w:rPr>
          <w:szCs w:val="28"/>
        </w:rPr>
        <w:t xml:space="preserve">     - Qui mô: 8 kỹ thuật viên.</w:t>
      </w:r>
    </w:p>
    <w:p w:rsidR="00F43D02" w:rsidRPr="00F45D5C" w:rsidRDefault="00F43D02" w:rsidP="00F45D5C">
      <w:pPr>
        <w:spacing w:before="80" w:after="0" w:line="240" w:lineRule="auto"/>
        <w:rPr>
          <w:szCs w:val="28"/>
        </w:rPr>
      </w:pPr>
      <w:r w:rsidRPr="00F45D5C">
        <w:rPr>
          <w:szCs w:val="28"/>
        </w:rPr>
        <w:t xml:space="preserve">     - Đối tượng: khuyến nông viên, cán bộ kỹ thuật nông nghiệp của xã và hộ nông dân trực tiếp tham gia sản xuất.</w:t>
      </w:r>
    </w:p>
    <w:p w:rsidR="00F43D02" w:rsidRPr="00F45D5C" w:rsidRDefault="00F43D02" w:rsidP="00F45D5C">
      <w:pPr>
        <w:spacing w:before="80" w:after="0" w:line="240" w:lineRule="auto"/>
        <w:rPr>
          <w:szCs w:val="28"/>
        </w:rPr>
      </w:pPr>
      <w:r w:rsidRPr="00F45D5C">
        <w:rPr>
          <w:szCs w:val="28"/>
        </w:rPr>
        <w:t xml:space="preserve">     - Phương thức đào tạo: tập trung, chia thành 3 đợt.</w:t>
      </w:r>
    </w:p>
    <w:p w:rsidR="00F43D02" w:rsidRPr="00F45D5C" w:rsidRDefault="004048A7" w:rsidP="00F45D5C">
      <w:pPr>
        <w:spacing w:before="80" w:after="0" w:line="240" w:lineRule="auto"/>
        <w:rPr>
          <w:bCs/>
          <w:i/>
          <w:iCs/>
          <w:szCs w:val="28"/>
        </w:rPr>
      </w:pPr>
      <w:r w:rsidRPr="00F45D5C">
        <w:rPr>
          <w:bCs/>
          <w:i/>
          <w:iCs/>
          <w:szCs w:val="28"/>
        </w:rPr>
        <w:t>3</w:t>
      </w:r>
      <w:r w:rsidR="00F43D02" w:rsidRPr="00F45D5C">
        <w:rPr>
          <w:bCs/>
          <w:i/>
          <w:iCs/>
          <w:szCs w:val="28"/>
        </w:rPr>
        <w:t>.3.2. Tập huấn cho nông dân</w:t>
      </w:r>
    </w:p>
    <w:p w:rsidR="00F43D02" w:rsidRPr="00F45D5C" w:rsidRDefault="00F43D02" w:rsidP="00F45D5C">
      <w:pPr>
        <w:spacing w:before="80" w:after="0" w:line="240" w:lineRule="auto"/>
        <w:rPr>
          <w:szCs w:val="28"/>
        </w:rPr>
      </w:pPr>
      <w:r w:rsidRPr="00F45D5C">
        <w:rPr>
          <w:szCs w:val="28"/>
        </w:rPr>
        <w:t xml:space="preserve">     - Địa điểm thực hiện: tại các mô hình thuộc dự án.</w:t>
      </w:r>
    </w:p>
    <w:p w:rsidR="00F43D02" w:rsidRPr="00F45D5C" w:rsidRDefault="00F43D02" w:rsidP="00F45D5C">
      <w:pPr>
        <w:spacing w:before="80" w:after="0" w:line="240" w:lineRule="auto"/>
        <w:rPr>
          <w:szCs w:val="28"/>
        </w:rPr>
      </w:pPr>
      <w:r w:rsidRPr="00F45D5C">
        <w:rPr>
          <w:szCs w:val="28"/>
        </w:rPr>
        <w:t xml:space="preserve">     - Đối tượng: hộ nông dân tham gia mô hình, các cán bộ kỹ thuật, hộ nông dân trong vùng dự án.</w:t>
      </w:r>
    </w:p>
    <w:p w:rsidR="00F43D02" w:rsidRPr="00F45D5C" w:rsidRDefault="00F43D02" w:rsidP="00F45D5C">
      <w:pPr>
        <w:spacing w:before="80" w:after="0" w:line="240" w:lineRule="auto"/>
        <w:rPr>
          <w:szCs w:val="28"/>
        </w:rPr>
      </w:pPr>
      <w:r w:rsidRPr="00F45D5C">
        <w:rPr>
          <w:szCs w:val="28"/>
        </w:rPr>
        <w:t xml:space="preserve">     - Số lượng: 400 lượt người </w:t>
      </w:r>
    </w:p>
    <w:p w:rsidR="00F43D02" w:rsidRPr="00F45D5C" w:rsidRDefault="00F43D02" w:rsidP="00F45D5C">
      <w:pPr>
        <w:spacing w:before="80" w:after="0" w:line="240" w:lineRule="auto"/>
        <w:rPr>
          <w:szCs w:val="28"/>
        </w:rPr>
      </w:pPr>
      <w:r w:rsidRPr="00F45D5C">
        <w:rPr>
          <w:szCs w:val="28"/>
        </w:rPr>
        <w:t xml:space="preserve">     - Nội dung: Kỹ thuật thâm canh, bón phân cân đối, phòng trừ sâu bệnh hại tổng hợp, và xen canh với cây đậu đối với các lớp tập huấn.</w:t>
      </w:r>
    </w:p>
    <w:p w:rsidR="000972A9" w:rsidRPr="002D6D40" w:rsidRDefault="000972A9" w:rsidP="00BF3DF4">
      <w:pPr>
        <w:pStyle w:val="Heading2"/>
        <w:numPr>
          <w:ilvl w:val="0"/>
          <w:numId w:val="0"/>
        </w:numPr>
        <w:ind w:left="284" w:hanging="284"/>
      </w:pPr>
      <w:bookmarkStart w:id="5" w:name="_Toc418457177"/>
      <w:r w:rsidRPr="002D6D40">
        <w:lastRenderedPageBreak/>
        <w:t>4. Sản phẩm và chỉ tiêu kinh tế kỹ thuật, chất lượng, quy mô của sản phẩm theo hợp đồng, thuyết minh dự án đã được phê duyệt và điều chỉnh (nếu có).</w:t>
      </w:r>
      <w:bookmarkEnd w:id="5"/>
    </w:p>
    <w:tbl>
      <w:tblPr>
        <w:tblW w:w="9342" w:type="dxa"/>
        <w:jc w:val="center"/>
        <w:tblLook w:val="01E0" w:firstRow="1" w:lastRow="1" w:firstColumn="1" w:lastColumn="1" w:noHBand="0" w:noVBand="0"/>
      </w:tblPr>
      <w:tblGrid>
        <w:gridCol w:w="590"/>
        <w:gridCol w:w="3115"/>
        <w:gridCol w:w="4769"/>
        <w:gridCol w:w="868"/>
      </w:tblGrid>
      <w:tr w:rsidR="00BF3DF4" w:rsidRPr="00BF3DF4" w:rsidTr="00BF3DF4">
        <w:trPr>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BF3DF4" w:rsidRPr="00BF3DF4" w:rsidRDefault="00BF3DF4" w:rsidP="00BF3DF4">
            <w:pPr>
              <w:spacing w:after="0"/>
              <w:jc w:val="center"/>
              <w:rPr>
                <w:b/>
                <w:bCs/>
                <w:sz w:val="24"/>
                <w:szCs w:val="24"/>
              </w:rPr>
            </w:pPr>
            <w:r w:rsidRPr="00BF3DF4">
              <w:rPr>
                <w:b/>
                <w:bCs/>
                <w:sz w:val="24"/>
                <w:szCs w:val="24"/>
              </w:rPr>
              <w:t>TT</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center"/>
          </w:tcPr>
          <w:p w:rsidR="00BF3DF4" w:rsidRPr="00BF3DF4" w:rsidRDefault="00BF3DF4" w:rsidP="00BF3DF4">
            <w:pPr>
              <w:spacing w:after="0"/>
              <w:jc w:val="center"/>
              <w:rPr>
                <w:b/>
                <w:bCs/>
                <w:sz w:val="24"/>
                <w:szCs w:val="24"/>
              </w:rPr>
            </w:pPr>
            <w:r w:rsidRPr="00BF3DF4">
              <w:rPr>
                <w:b/>
                <w:bCs/>
                <w:sz w:val="24"/>
                <w:szCs w:val="24"/>
              </w:rPr>
              <w:t>Tên sản phẩm</w:t>
            </w:r>
          </w:p>
        </w:tc>
        <w:tc>
          <w:tcPr>
            <w:tcW w:w="4769" w:type="dxa"/>
            <w:tcBorders>
              <w:top w:val="single" w:sz="4" w:space="0" w:color="auto"/>
              <w:left w:val="single" w:sz="4" w:space="0" w:color="auto"/>
              <w:bottom w:val="single" w:sz="4" w:space="0" w:color="auto"/>
              <w:right w:val="single" w:sz="4" w:space="0" w:color="auto"/>
            </w:tcBorders>
            <w:shd w:val="clear" w:color="auto" w:fill="auto"/>
            <w:vAlign w:val="center"/>
          </w:tcPr>
          <w:p w:rsidR="00BF3DF4" w:rsidRPr="00BF3DF4" w:rsidRDefault="00BF3DF4" w:rsidP="00BF3DF4">
            <w:pPr>
              <w:spacing w:after="0"/>
              <w:jc w:val="center"/>
              <w:rPr>
                <w:b/>
                <w:bCs/>
                <w:sz w:val="24"/>
                <w:szCs w:val="24"/>
              </w:rPr>
            </w:pPr>
            <w:r w:rsidRPr="00BF3DF4">
              <w:rPr>
                <w:b/>
                <w:bCs/>
                <w:sz w:val="24"/>
                <w:szCs w:val="24"/>
              </w:rPr>
              <w:t>Chỉ tiêu kinh tế - kỹ thuật</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BF3DF4" w:rsidRPr="00BF3DF4" w:rsidRDefault="00BF3DF4" w:rsidP="00BF3DF4">
            <w:pPr>
              <w:spacing w:after="0"/>
              <w:jc w:val="center"/>
              <w:rPr>
                <w:b/>
                <w:bCs/>
                <w:sz w:val="24"/>
                <w:szCs w:val="24"/>
              </w:rPr>
            </w:pPr>
            <w:r w:rsidRPr="00BF3DF4">
              <w:rPr>
                <w:b/>
                <w:bCs/>
                <w:sz w:val="24"/>
                <w:szCs w:val="24"/>
              </w:rPr>
              <w:t>Chú thích</w:t>
            </w:r>
          </w:p>
        </w:tc>
      </w:tr>
      <w:tr w:rsidR="00BF3DF4" w:rsidRPr="00BF3DF4" w:rsidTr="00BF3DF4">
        <w:trPr>
          <w:trHeight w:val="782"/>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BF3DF4" w:rsidRPr="00BF3DF4" w:rsidRDefault="00BF3DF4" w:rsidP="00BF3DF4">
            <w:pPr>
              <w:spacing w:after="0"/>
              <w:jc w:val="center"/>
              <w:rPr>
                <w:sz w:val="24"/>
                <w:szCs w:val="24"/>
              </w:rPr>
            </w:pPr>
            <w:r w:rsidRPr="00BF3DF4">
              <w:rPr>
                <w:sz w:val="24"/>
                <w:szCs w:val="24"/>
              </w:rPr>
              <w:t>1</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center"/>
          </w:tcPr>
          <w:p w:rsidR="00BF3DF4" w:rsidRPr="00BF3DF4" w:rsidRDefault="00BF3DF4" w:rsidP="00BF3DF4">
            <w:pPr>
              <w:spacing w:after="0"/>
              <w:rPr>
                <w:sz w:val="24"/>
                <w:szCs w:val="24"/>
              </w:rPr>
            </w:pPr>
            <w:r w:rsidRPr="00BF3DF4">
              <w:rPr>
                <w:sz w:val="24"/>
                <w:szCs w:val="24"/>
              </w:rPr>
              <w:t>Báo cáo hiện trạng canh tác ngô ở vùng dự án</w:t>
            </w:r>
          </w:p>
        </w:tc>
        <w:tc>
          <w:tcPr>
            <w:tcW w:w="4769" w:type="dxa"/>
            <w:tcBorders>
              <w:top w:val="single" w:sz="4" w:space="0" w:color="auto"/>
              <w:left w:val="single" w:sz="4" w:space="0" w:color="auto"/>
              <w:bottom w:val="single" w:sz="4" w:space="0" w:color="auto"/>
              <w:right w:val="single" w:sz="4" w:space="0" w:color="auto"/>
            </w:tcBorders>
            <w:shd w:val="clear" w:color="auto" w:fill="auto"/>
          </w:tcPr>
          <w:p w:rsidR="00BF3DF4" w:rsidRPr="00BF3DF4" w:rsidRDefault="00BF3DF4" w:rsidP="00BF3DF4">
            <w:pPr>
              <w:spacing w:after="0"/>
              <w:rPr>
                <w:sz w:val="24"/>
                <w:szCs w:val="24"/>
              </w:rPr>
            </w:pPr>
            <w:r w:rsidRPr="00BF3DF4">
              <w:rPr>
                <w:sz w:val="24"/>
                <w:szCs w:val="24"/>
              </w:rPr>
              <w:t>Phân tích, đánh giá được những tồn tại cơ bản của việc canh tác ngô ở huyện Khánh Sơn - Tỉnh Khánh Hòa</w:t>
            </w:r>
          </w:p>
        </w:tc>
        <w:tc>
          <w:tcPr>
            <w:tcW w:w="868" w:type="dxa"/>
            <w:tcBorders>
              <w:top w:val="single" w:sz="4" w:space="0" w:color="auto"/>
              <w:left w:val="single" w:sz="4" w:space="0" w:color="auto"/>
              <w:bottom w:val="single" w:sz="4" w:space="0" w:color="auto"/>
              <w:right w:val="single" w:sz="4" w:space="0" w:color="auto"/>
            </w:tcBorders>
            <w:shd w:val="clear" w:color="auto" w:fill="auto"/>
          </w:tcPr>
          <w:p w:rsidR="00BF3DF4" w:rsidRPr="00BF3DF4" w:rsidRDefault="00BF3DF4" w:rsidP="00BF3DF4">
            <w:pPr>
              <w:spacing w:after="0"/>
              <w:rPr>
                <w:sz w:val="24"/>
                <w:szCs w:val="24"/>
              </w:rPr>
            </w:pPr>
          </w:p>
        </w:tc>
      </w:tr>
      <w:tr w:rsidR="00BF3DF4" w:rsidRPr="00BF3DF4" w:rsidTr="00BF3DF4">
        <w:trPr>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BF3DF4" w:rsidRPr="00BF3DF4" w:rsidRDefault="00BF3DF4" w:rsidP="00BF3DF4">
            <w:pPr>
              <w:spacing w:after="0"/>
              <w:jc w:val="center"/>
              <w:rPr>
                <w:sz w:val="24"/>
                <w:szCs w:val="24"/>
              </w:rPr>
            </w:pPr>
            <w:r w:rsidRPr="00BF3DF4">
              <w:rPr>
                <w:sz w:val="24"/>
                <w:szCs w:val="24"/>
              </w:rPr>
              <w:t>2</w:t>
            </w:r>
          </w:p>
        </w:tc>
        <w:tc>
          <w:tcPr>
            <w:tcW w:w="3115" w:type="dxa"/>
            <w:tcBorders>
              <w:top w:val="single" w:sz="4" w:space="0" w:color="auto"/>
              <w:left w:val="single" w:sz="4" w:space="0" w:color="auto"/>
              <w:bottom w:val="single" w:sz="4" w:space="0" w:color="auto"/>
              <w:right w:val="single" w:sz="4" w:space="0" w:color="auto"/>
            </w:tcBorders>
            <w:shd w:val="clear" w:color="auto" w:fill="auto"/>
            <w:vAlign w:val="center"/>
          </w:tcPr>
          <w:p w:rsidR="00BF3DF4" w:rsidRPr="00BF3DF4" w:rsidRDefault="00BF3DF4" w:rsidP="00BF3DF4">
            <w:pPr>
              <w:spacing w:after="0"/>
              <w:rPr>
                <w:sz w:val="24"/>
                <w:szCs w:val="24"/>
              </w:rPr>
            </w:pPr>
            <w:r w:rsidRPr="00BF3DF4">
              <w:rPr>
                <w:sz w:val="24"/>
                <w:szCs w:val="24"/>
              </w:rPr>
              <w:t>Báo cáo tổng kết dự án</w:t>
            </w:r>
          </w:p>
        </w:tc>
        <w:tc>
          <w:tcPr>
            <w:tcW w:w="4769" w:type="dxa"/>
            <w:tcBorders>
              <w:top w:val="single" w:sz="4" w:space="0" w:color="auto"/>
              <w:left w:val="single" w:sz="4" w:space="0" w:color="auto"/>
              <w:bottom w:val="single" w:sz="4" w:space="0" w:color="auto"/>
              <w:right w:val="single" w:sz="4" w:space="0" w:color="auto"/>
            </w:tcBorders>
            <w:shd w:val="clear" w:color="auto" w:fill="auto"/>
          </w:tcPr>
          <w:p w:rsidR="00BF3DF4" w:rsidRPr="00BF3DF4" w:rsidRDefault="00BF3DF4" w:rsidP="00BF3DF4">
            <w:pPr>
              <w:spacing w:after="0"/>
              <w:rPr>
                <w:sz w:val="24"/>
                <w:szCs w:val="24"/>
              </w:rPr>
            </w:pPr>
            <w:r w:rsidRPr="00BF3DF4">
              <w:rPr>
                <w:sz w:val="24"/>
                <w:szCs w:val="24"/>
              </w:rPr>
              <w:t>Báo cáo kết quả xây dựng các mô hình, công tác tổ chức đào tạo tập huấn, bài học kinh nghiệm. Có hình ảnh và phụ biểu minh hoạ kèm theo.</w:t>
            </w:r>
          </w:p>
        </w:tc>
        <w:tc>
          <w:tcPr>
            <w:tcW w:w="868" w:type="dxa"/>
            <w:tcBorders>
              <w:top w:val="single" w:sz="4" w:space="0" w:color="auto"/>
              <w:left w:val="single" w:sz="4" w:space="0" w:color="auto"/>
              <w:bottom w:val="single" w:sz="4" w:space="0" w:color="auto"/>
              <w:right w:val="single" w:sz="4" w:space="0" w:color="auto"/>
            </w:tcBorders>
            <w:shd w:val="clear" w:color="auto" w:fill="auto"/>
          </w:tcPr>
          <w:p w:rsidR="00BF3DF4" w:rsidRPr="00BF3DF4" w:rsidRDefault="00BF3DF4" w:rsidP="00BF3DF4">
            <w:pPr>
              <w:spacing w:after="0"/>
              <w:rPr>
                <w:sz w:val="24"/>
                <w:szCs w:val="24"/>
              </w:rPr>
            </w:pPr>
          </w:p>
        </w:tc>
      </w:tr>
      <w:tr w:rsidR="00BF3DF4" w:rsidRPr="00BF3DF4" w:rsidTr="00BF3DF4">
        <w:trPr>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BF3DF4" w:rsidRPr="00BF3DF4" w:rsidRDefault="00BF3DF4" w:rsidP="00BF3DF4">
            <w:pPr>
              <w:spacing w:after="0"/>
              <w:jc w:val="center"/>
              <w:rPr>
                <w:sz w:val="24"/>
                <w:szCs w:val="24"/>
              </w:rPr>
            </w:pPr>
            <w:r w:rsidRPr="00BF3DF4">
              <w:rPr>
                <w:sz w:val="24"/>
                <w:szCs w:val="24"/>
              </w:rPr>
              <w:t>3</w:t>
            </w:r>
          </w:p>
        </w:tc>
        <w:tc>
          <w:tcPr>
            <w:tcW w:w="3115" w:type="dxa"/>
            <w:tcBorders>
              <w:top w:val="single" w:sz="4" w:space="0" w:color="auto"/>
              <w:left w:val="single" w:sz="4" w:space="0" w:color="auto"/>
              <w:bottom w:val="single" w:sz="4" w:space="0" w:color="auto"/>
              <w:right w:val="single" w:sz="4" w:space="0" w:color="auto"/>
            </w:tcBorders>
            <w:shd w:val="clear" w:color="auto" w:fill="auto"/>
          </w:tcPr>
          <w:p w:rsidR="00BF3DF4" w:rsidRPr="00BF3DF4" w:rsidRDefault="00BF3DF4" w:rsidP="00BF3DF4">
            <w:pPr>
              <w:spacing w:after="0"/>
              <w:rPr>
                <w:sz w:val="24"/>
                <w:szCs w:val="24"/>
              </w:rPr>
            </w:pPr>
            <w:r w:rsidRPr="00BF3DF4">
              <w:rPr>
                <w:sz w:val="24"/>
                <w:szCs w:val="24"/>
              </w:rPr>
              <w:t>Hướng dẫn kỹ thuật canh tác ngô bền vững trên đất dốc</w:t>
            </w:r>
          </w:p>
        </w:tc>
        <w:tc>
          <w:tcPr>
            <w:tcW w:w="4769" w:type="dxa"/>
            <w:tcBorders>
              <w:top w:val="single" w:sz="4" w:space="0" w:color="auto"/>
              <w:left w:val="single" w:sz="4" w:space="0" w:color="auto"/>
              <w:bottom w:val="single" w:sz="4" w:space="0" w:color="auto"/>
              <w:right w:val="single" w:sz="4" w:space="0" w:color="auto"/>
            </w:tcBorders>
            <w:shd w:val="clear" w:color="auto" w:fill="auto"/>
          </w:tcPr>
          <w:p w:rsidR="00BF3DF4" w:rsidRPr="00BF3DF4" w:rsidRDefault="00BF3DF4" w:rsidP="00BF3DF4">
            <w:pPr>
              <w:spacing w:after="0"/>
              <w:rPr>
                <w:sz w:val="24"/>
                <w:szCs w:val="24"/>
              </w:rPr>
            </w:pPr>
            <w:r w:rsidRPr="00BF3DF4">
              <w:rPr>
                <w:sz w:val="24"/>
                <w:szCs w:val="24"/>
              </w:rPr>
              <w:t>Hướng dẫn kỹ thuật được trình bày ngắn gọn (dạng tờ bướm), dễ hiểu để người nông dân phát huy sử dụng</w:t>
            </w:r>
          </w:p>
        </w:tc>
        <w:tc>
          <w:tcPr>
            <w:tcW w:w="868" w:type="dxa"/>
            <w:tcBorders>
              <w:top w:val="single" w:sz="4" w:space="0" w:color="auto"/>
              <w:left w:val="single" w:sz="4" w:space="0" w:color="auto"/>
              <w:bottom w:val="single" w:sz="4" w:space="0" w:color="auto"/>
              <w:right w:val="single" w:sz="4" w:space="0" w:color="auto"/>
            </w:tcBorders>
            <w:shd w:val="clear" w:color="auto" w:fill="auto"/>
          </w:tcPr>
          <w:p w:rsidR="00BF3DF4" w:rsidRPr="00BF3DF4" w:rsidRDefault="00BF3DF4" w:rsidP="00BF3DF4">
            <w:pPr>
              <w:spacing w:after="0"/>
              <w:rPr>
                <w:sz w:val="24"/>
                <w:szCs w:val="24"/>
              </w:rPr>
            </w:pPr>
          </w:p>
        </w:tc>
      </w:tr>
      <w:tr w:rsidR="00BF3DF4" w:rsidRPr="00BF3DF4" w:rsidTr="00BF3DF4">
        <w:trPr>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BF3DF4" w:rsidRPr="00BF3DF4" w:rsidRDefault="00BF3DF4" w:rsidP="00BF3DF4">
            <w:pPr>
              <w:spacing w:after="0"/>
              <w:jc w:val="center"/>
              <w:rPr>
                <w:sz w:val="24"/>
                <w:szCs w:val="24"/>
              </w:rPr>
            </w:pPr>
            <w:r w:rsidRPr="00BF3DF4">
              <w:rPr>
                <w:sz w:val="24"/>
                <w:szCs w:val="24"/>
              </w:rPr>
              <w:t>4</w:t>
            </w:r>
          </w:p>
        </w:tc>
        <w:tc>
          <w:tcPr>
            <w:tcW w:w="3115" w:type="dxa"/>
            <w:tcBorders>
              <w:top w:val="single" w:sz="4" w:space="0" w:color="auto"/>
              <w:left w:val="single" w:sz="4" w:space="0" w:color="auto"/>
              <w:bottom w:val="single" w:sz="4" w:space="0" w:color="auto"/>
              <w:right w:val="single" w:sz="4" w:space="0" w:color="auto"/>
            </w:tcBorders>
            <w:shd w:val="clear" w:color="auto" w:fill="auto"/>
          </w:tcPr>
          <w:p w:rsidR="00BF3DF4" w:rsidRPr="00BF3DF4" w:rsidRDefault="00BF3DF4" w:rsidP="00BF3DF4">
            <w:pPr>
              <w:spacing w:after="0"/>
              <w:rPr>
                <w:sz w:val="24"/>
                <w:szCs w:val="24"/>
              </w:rPr>
            </w:pPr>
            <w:r w:rsidRPr="00BF3DF4">
              <w:rPr>
                <w:sz w:val="24"/>
                <w:szCs w:val="24"/>
              </w:rPr>
              <w:t xml:space="preserve">Hướng dẫn kỹ thuật thâm canh tổng hợp giống ngô lai chịu hạn LVN61 </w:t>
            </w:r>
          </w:p>
        </w:tc>
        <w:tc>
          <w:tcPr>
            <w:tcW w:w="4769" w:type="dxa"/>
            <w:tcBorders>
              <w:top w:val="single" w:sz="4" w:space="0" w:color="auto"/>
              <w:left w:val="single" w:sz="4" w:space="0" w:color="auto"/>
              <w:bottom w:val="single" w:sz="4" w:space="0" w:color="auto"/>
              <w:right w:val="single" w:sz="4" w:space="0" w:color="auto"/>
            </w:tcBorders>
            <w:shd w:val="clear" w:color="auto" w:fill="auto"/>
          </w:tcPr>
          <w:p w:rsidR="00BF3DF4" w:rsidRPr="00BF3DF4" w:rsidRDefault="00BF3DF4" w:rsidP="00BF3DF4">
            <w:pPr>
              <w:spacing w:after="0"/>
              <w:rPr>
                <w:sz w:val="24"/>
                <w:szCs w:val="24"/>
              </w:rPr>
            </w:pPr>
            <w:r w:rsidRPr="00BF3DF4">
              <w:rPr>
                <w:sz w:val="24"/>
                <w:szCs w:val="24"/>
              </w:rPr>
              <w:t>Hướng dẫn kỹ thuật được trình bày ngắn gọn (dạng tờ bướm), dễ hiểu để người nông dân phát huy sử dụng</w:t>
            </w:r>
          </w:p>
        </w:tc>
        <w:tc>
          <w:tcPr>
            <w:tcW w:w="868" w:type="dxa"/>
            <w:tcBorders>
              <w:top w:val="single" w:sz="4" w:space="0" w:color="auto"/>
              <w:left w:val="single" w:sz="4" w:space="0" w:color="auto"/>
              <w:bottom w:val="single" w:sz="4" w:space="0" w:color="auto"/>
              <w:right w:val="single" w:sz="4" w:space="0" w:color="auto"/>
            </w:tcBorders>
            <w:shd w:val="clear" w:color="auto" w:fill="auto"/>
          </w:tcPr>
          <w:p w:rsidR="00BF3DF4" w:rsidRPr="00BF3DF4" w:rsidRDefault="00BF3DF4" w:rsidP="00BF3DF4">
            <w:pPr>
              <w:spacing w:after="0"/>
              <w:rPr>
                <w:sz w:val="24"/>
                <w:szCs w:val="24"/>
              </w:rPr>
            </w:pPr>
          </w:p>
        </w:tc>
      </w:tr>
      <w:tr w:rsidR="00BF3DF4" w:rsidRPr="00BF3DF4" w:rsidTr="00BF3DF4">
        <w:trPr>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BF3DF4" w:rsidRPr="00BF3DF4" w:rsidRDefault="00BF3DF4" w:rsidP="00BF3DF4">
            <w:pPr>
              <w:spacing w:after="0"/>
              <w:jc w:val="center"/>
              <w:rPr>
                <w:sz w:val="24"/>
                <w:szCs w:val="24"/>
              </w:rPr>
            </w:pPr>
            <w:r w:rsidRPr="00BF3DF4">
              <w:rPr>
                <w:sz w:val="24"/>
                <w:szCs w:val="24"/>
              </w:rPr>
              <w:t>5</w:t>
            </w:r>
          </w:p>
        </w:tc>
        <w:tc>
          <w:tcPr>
            <w:tcW w:w="3115" w:type="dxa"/>
            <w:tcBorders>
              <w:top w:val="single" w:sz="4" w:space="0" w:color="auto"/>
              <w:left w:val="single" w:sz="4" w:space="0" w:color="auto"/>
              <w:bottom w:val="single" w:sz="4" w:space="0" w:color="auto"/>
              <w:right w:val="single" w:sz="4" w:space="0" w:color="auto"/>
            </w:tcBorders>
            <w:shd w:val="clear" w:color="auto" w:fill="auto"/>
          </w:tcPr>
          <w:p w:rsidR="00BF3DF4" w:rsidRPr="00BF3DF4" w:rsidRDefault="00BF3DF4" w:rsidP="00BF3DF4">
            <w:pPr>
              <w:spacing w:after="0"/>
              <w:rPr>
                <w:sz w:val="24"/>
                <w:szCs w:val="24"/>
              </w:rPr>
            </w:pPr>
            <w:r w:rsidRPr="00BF3DF4">
              <w:rPr>
                <w:sz w:val="24"/>
                <w:szCs w:val="24"/>
              </w:rPr>
              <w:t>Hướng dẫn kỹ thuật thâm canh tổng hợp giống ngô lai chịu hạn LVN61 kết hợp với trồng xen đậu cowpea</w:t>
            </w:r>
          </w:p>
        </w:tc>
        <w:tc>
          <w:tcPr>
            <w:tcW w:w="4769" w:type="dxa"/>
            <w:tcBorders>
              <w:top w:val="single" w:sz="4" w:space="0" w:color="auto"/>
              <w:left w:val="single" w:sz="4" w:space="0" w:color="auto"/>
              <w:bottom w:val="single" w:sz="4" w:space="0" w:color="auto"/>
              <w:right w:val="single" w:sz="4" w:space="0" w:color="auto"/>
            </w:tcBorders>
            <w:shd w:val="clear" w:color="auto" w:fill="auto"/>
          </w:tcPr>
          <w:p w:rsidR="00BF3DF4" w:rsidRPr="00BF3DF4" w:rsidRDefault="00BF3DF4" w:rsidP="00BF3DF4">
            <w:pPr>
              <w:spacing w:after="0"/>
              <w:rPr>
                <w:sz w:val="24"/>
                <w:szCs w:val="24"/>
              </w:rPr>
            </w:pPr>
            <w:r w:rsidRPr="00BF3DF4">
              <w:rPr>
                <w:sz w:val="24"/>
                <w:szCs w:val="24"/>
              </w:rPr>
              <w:t>Hướng dẫn kỹ thuật được trình bày ngắn gọn (dạng tờ bướm), dễ hiểu để người nông dân phát huy sử dụng</w:t>
            </w:r>
          </w:p>
        </w:tc>
        <w:tc>
          <w:tcPr>
            <w:tcW w:w="868" w:type="dxa"/>
            <w:tcBorders>
              <w:top w:val="single" w:sz="4" w:space="0" w:color="auto"/>
              <w:left w:val="single" w:sz="4" w:space="0" w:color="auto"/>
              <w:bottom w:val="single" w:sz="4" w:space="0" w:color="auto"/>
              <w:right w:val="single" w:sz="4" w:space="0" w:color="auto"/>
            </w:tcBorders>
            <w:shd w:val="clear" w:color="auto" w:fill="auto"/>
          </w:tcPr>
          <w:p w:rsidR="00BF3DF4" w:rsidRPr="00BF3DF4" w:rsidRDefault="00BF3DF4" w:rsidP="00BF3DF4">
            <w:pPr>
              <w:spacing w:after="0"/>
              <w:rPr>
                <w:sz w:val="24"/>
                <w:szCs w:val="24"/>
              </w:rPr>
            </w:pPr>
          </w:p>
        </w:tc>
      </w:tr>
      <w:tr w:rsidR="00BF3DF4" w:rsidRPr="00BF3DF4" w:rsidTr="00BF3DF4">
        <w:trPr>
          <w:trHeight w:val="890"/>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BF3DF4" w:rsidRPr="00BF3DF4" w:rsidRDefault="00BF3DF4" w:rsidP="00BF3DF4">
            <w:pPr>
              <w:spacing w:after="0"/>
              <w:jc w:val="center"/>
              <w:rPr>
                <w:sz w:val="24"/>
                <w:szCs w:val="24"/>
              </w:rPr>
            </w:pPr>
            <w:r w:rsidRPr="00BF3DF4">
              <w:rPr>
                <w:sz w:val="24"/>
                <w:szCs w:val="24"/>
              </w:rPr>
              <w:t>6</w:t>
            </w:r>
          </w:p>
        </w:tc>
        <w:tc>
          <w:tcPr>
            <w:tcW w:w="3115" w:type="dxa"/>
            <w:tcBorders>
              <w:top w:val="single" w:sz="4" w:space="0" w:color="auto"/>
              <w:left w:val="single" w:sz="4" w:space="0" w:color="auto"/>
              <w:bottom w:val="single" w:sz="4" w:space="0" w:color="auto"/>
              <w:right w:val="single" w:sz="4" w:space="0" w:color="auto"/>
            </w:tcBorders>
            <w:shd w:val="clear" w:color="auto" w:fill="auto"/>
          </w:tcPr>
          <w:p w:rsidR="00BF3DF4" w:rsidRPr="00BF3DF4" w:rsidRDefault="00BF3DF4" w:rsidP="00BF3DF4">
            <w:pPr>
              <w:spacing w:after="0"/>
              <w:rPr>
                <w:sz w:val="24"/>
                <w:szCs w:val="24"/>
              </w:rPr>
            </w:pPr>
            <w:r w:rsidRPr="00BF3DF4">
              <w:rPr>
                <w:sz w:val="24"/>
                <w:szCs w:val="24"/>
              </w:rPr>
              <w:t>Hướng dẫn kỹ thuật phòng trừ sâu, bệnh hại tổng hợp đối với cây ngô</w:t>
            </w:r>
          </w:p>
        </w:tc>
        <w:tc>
          <w:tcPr>
            <w:tcW w:w="4769" w:type="dxa"/>
            <w:tcBorders>
              <w:top w:val="single" w:sz="4" w:space="0" w:color="auto"/>
              <w:left w:val="single" w:sz="4" w:space="0" w:color="auto"/>
              <w:bottom w:val="single" w:sz="4" w:space="0" w:color="auto"/>
              <w:right w:val="single" w:sz="4" w:space="0" w:color="auto"/>
            </w:tcBorders>
            <w:shd w:val="clear" w:color="auto" w:fill="auto"/>
          </w:tcPr>
          <w:p w:rsidR="00BF3DF4" w:rsidRPr="00BF3DF4" w:rsidRDefault="00BF3DF4" w:rsidP="00BF3DF4">
            <w:pPr>
              <w:spacing w:after="0"/>
              <w:rPr>
                <w:sz w:val="24"/>
                <w:szCs w:val="24"/>
              </w:rPr>
            </w:pPr>
            <w:r w:rsidRPr="00BF3DF4">
              <w:rPr>
                <w:sz w:val="24"/>
                <w:szCs w:val="24"/>
              </w:rPr>
              <w:t>Hướng dẫn kỹ thuật được trình bày ngắn gọn (dạng tờ bướm), dễ hiểu để người nông dân phát huy sử dụng</w:t>
            </w:r>
          </w:p>
        </w:tc>
        <w:tc>
          <w:tcPr>
            <w:tcW w:w="868" w:type="dxa"/>
            <w:tcBorders>
              <w:top w:val="single" w:sz="4" w:space="0" w:color="auto"/>
              <w:left w:val="single" w:sz="4" w:space="0" w:color="auto"/>
              <w:bottom w:val="single" w:sz="4" w:space="0" w:color="auto"/>
              <w:right w:val="single" w:sz="4" w:space="0" w:color="auto"/>
            </w:tcBorders>
            <w:shd w:val="clear" w:color="auto" w:fill="auto"/>
          </w:tcPr>
          <w:p w:rsidR="00BF3DF4" w:rsidRPr="00BF3DF4" w:rsidRDefault="00BF3DF4" w:rsidP="00BF3DF4">
            <w:pPr>
              <w:spacing w:after="0"/>
              <w:rPr>
                <w:sz w:val="24"/>
                <w:szCs w:val="24"/>
              </w:rPr>
            </w:pPr>
          </w:p>
        </w:tc>
      </w:tr>
      <w:tr w:rsidR="00BF3DF4" w:rsidRPr="00BF3DF4" w:rsidTr="00BF3DF4">
        <w:trPr>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BF3DF4" w:rsidRPr="00BF3DF4" w:rsidRDefault="00BF3DF4" w:rsidP="00BF3DF4">
            <w:pPr>
              <w:spacing w:after="0"/>
              <w:jc w:val="center"/>
              <w:rPr>
                <w:sz w:val="24"/>
                <w:szCs w:val="24"/>
              </w:rPr>
            </w:pPr>
            <w:r w:rsidRPr="00BF3DF4">
              <w:rPr>
                <w:sz w:val="24"/>
                <w:szCs w:val="24"/>
              </w:rPr>
              <w:t>7</w:t>
            </w:r>
          </w:p>
        </w:tc>
        <w:tc>
          <w:tcPr>
            <w:tcW w:w="3115" w:type="dxa"/>
            <w:tcBorders>
              <w:top w:val="single" w:sz="4" w:space="0" w:color="auto"/>
              <w:left w:val="single" w:sz="4" w:space="0" w:color="auto"/>
              <w:bottom w:val="single" w:sz="4" w:space="0" w:color="auto"/>
              <w:right w:val="single" w:sz="4" w:space="0" w:color="auto"/>
            </w:tcBorders>
            <w:shd w:val="clear" w:color="auto" w:fill="auto"/>
          </w:tcPr>
          <w:p w:rsidR="00BF3DF4" w:rsidRPr="00BF3DF4" w:rsidRDefault="00BF3DF4" w:rsidP="00BF3DF4">
            <w:pPr>
              <w:spacing w:after="0"/>
              <w:rPr>
                <w:sz w:val="24"/>
                <w:szCs w:val="24"/>
              </w:rPr>
            </w:pPr>
            <w:r w:rsidRPr="00BF3DF4">
              <w:rPr>
                <w:sz w:val="24"/>
                <w:szCs w:val="24"/>
              </w:rPr>
              <w:t>Hướng dẫn kỹ thuật bón phân hợp lý theo bốn đúng</w:t>
            </w:r>
          </w:p>
        </w:tc>
        <w:tc>
          <w:tcPr>
            <w:tcW w:w="4769" w:type="dxa"/>
            <w:tcBorders>
              <w:top w:val="single" w:sz="4" w:space="0" w:color="auto"/>
              <w:left w:val="single" w:sz="4" w:space="0" w:color="auto"/>
              <w:bottom w:val="single" w:sz="4" w:space="0" w:color="auto"/>
              <w:right w:val="single" w:sz="4" w:space="0" w:color="auto"/>
            </w:tcBorders>
            <w:shd w:val="clear" w:color="auto" w:fill="auto"/>
          </w:tcPr>
          <w:p w:rsidR="00BF3DF4" w:rsidRPr="00BF3DF4" w:rsidRDefault="00BF3DF4" w:rsidP="00BF3DF4">
            <w:pPr>
              <w:spacing w:after="0"/>
              <w:rPr>
                <w:sz w:val="24"/>
                <w:szCs w:val="24"/>
              </w:rPr>
            </w:pPr>
            <w:r w:rsidRPr="00BF3DF4">
              <w:rPr>
                <w:sz w:val="24"/>
                <w:szCs w:val="24"/>
              </w:rPr>
              <w:t>Hướng dẫn kỹ thuật được trình bày ngắn gọn (dạng tờ bướm), dễ hiểu để người nông dân phát huy sử dụng</w:t>
            </w:r>
          </w:p>
        </w:tc>
        <w:tc>
          <w:tcPr>
            <w:tcW w:w="868" w:type="dxa"/>
            <w:tcBorders>
              <w:top w:val="single" w:sz="4" w:space="0" w:color="auto"/>
              <w:left w:val="single" w:sz="4" w:space="0" w:color="auto"/>
              <w:bottom w:val="single" w:sz="4" w:space="0" w:color="auto"/>
              <w:right w:val="single" w:sz="4" w:space="0" w:color="auto"/>
            </w:tcBorders>
            <w:shd w:val="clear" w:color="auto" w:fill="auto"/>
          </w:tcPr>
          <w:p w:rsidR="00BF3DF4" w:rsidRPr="00BF3DF4" w:rsidRDefault="00BF3DF4" w:rsidP="00BF3DF4">
            <w:pPr>
              <w:spacing w:after="0"/>
              <w:rPr>
                <w:sz w:val="24"/>
                <w:szCs w:val="24"/>
              </w:rPr>
            </w:pPr>
          </w:p>
        </w:tc>
      </w:tr>
      <w:tr w:rsidR="00BF3DF4" w:rsidRPr="00BF3DF4" w:rsidTr="00BF3DF4">
        <w:trPr>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BF3DF4" w:rsidRPr="00BF3DF4" w:rsidRDefault="00BF3DF4" w:rsidP="00BF3DF4">
            <w:pPr>
              <w:spacing w:after="0"/>
              <w:jc w:val="center"/>
              <w:rPr>
                <w:sz w:val="24"/>
                <w:szCs w:val="24"/>
              </w:rPr>
            </w:pPr>
            <w:r w:rsidRPr="00BF3DF4">
              <w:rPr>
                <w:sz w:val="24"/>
                <w:szCs w:val="24"/>
              </w:rPr>
              <w:t>8</w:t>
            </w:r>
          </w:p>
        </w:tc>
        <w:tc>
          <w:tcPr>
            <w:tcW w:w="3115" w:type="dxa"/>
            <w:tcBorders>
              <w:top w:val="single" w:sz="4" w:space="0" w:color="auto"/>
              <w:left w:val="single" w:sz="4" w:space="0" w:color="auto"/>
              <w:bottom w:val="single" w:sz="4" w:space="0" w:color="auto"/>
              <w:right w:val="single" w:sz="4" w:space="0" w:color="auto"/>
            </w:tcBorders>
            <w:shd w:val="clear" w:color="auto" w:fill="auto"/>
          </w:tcPr>
          <w:p w:rsidR="00BF3DF4" w:rsidRPr="00BF3DF4" w:rsidRDefault="00BF3DF4" w:rsidP="00BF3DF4">
            <w:pPr>
              <w:spacing w:after="0"/>
              <w:rPr>
                <w:sz w:val="24"/>
                <w:szCs w:val="24"/>
              </w:rPr>
            </w:pPr>
            <w:r w:rsidRPr="00BF3DF4">
              <w:rPr>
                <w:sz w:val="24"/>
                <w:szCs w:val="24"/>
              </w:rPr>
              <w:t>Mô hình canh tác ngô lai chịu hạn LVN61 phù hợp với điều kiện đầu tư hạn chế</w:t>
            </w:r>
          </w:p>
        </w:tc>
        <w:tc>
          <w:tcPr>
            <w:tcW w:w="4769" w:type="dxa"/>
            <w:tcBorders>
              <w:top w:val="single" w:sz="4" w:space="0" w:color="auto"/>
              <w:left w:val="single" w:sz="4" w:space="0" w:color="auto"/>
              <w:bottom w:val="single" w:sz="4" w:space="0" w:color="auto"/>
              <w:right w:val="single" w:sz="4" w:space="0" w:color="auto"/>
            </w:tcBorders>
            <w:shd w:val="clear" w:color="auto" w:fill="auto"/>
          </w:tcPr>
          <w:p w:rsidR="00BF3DF4" w:rsidRPr="00BF3DF4" w:rsidRDefault="00BF3DF4" w:rsidP="00BF3DF4">
            <w:pPr>
              <w:spacing w:after="0"/>
              <w:rPr>
                <w:sz w:val="24"/>
                <w:szCs w:val="24"/>
              </w:rPr>
            </w:pPr>
            <w:r w:rsidRPr="00BF3DF4">
              <w:rPr>
                <w:sz w:val="24"/>
                <w:szCs w:val="24"/>
              </w:rPr>
              <w:t xml:space="preserve">Quy mô mô hình 20 ha/2 năm, năng suất ngô trong mô hình đạt hơn 45,0 tạ/ha </w:t>
            </w:r>
          </w:p>
        </w:tc>
        <w:tc>
          <w:tcPr>
            <w:tcW w:w="868" w:type="dxa"/>
            <w:tcBorders>
              <w:top w:val="single" w:sz="4" w:space="0" w:color="auto"/>
              <w:left w:val="single" w:sz="4" w:space="0" w:color="auto"/>
              <w:bottom w:val="single" w:sz="4" w:space="0" w:color="auto"/>
              <w:right w:val="single" w:sz="4" w:space="0" w:color="auto"/>
            </w:tcBorders>
            <w:shd w:val="clear" w:color="auto" w:fill="auto"/>
          </w:tcPr>
          <w:p w:rsidR="00BF3DF4" w:rsidRPr="00BF3DF4" w:rsidRDefault="00BF3DF4" w:rsidP="00BF3DF4">
            <w:pPr>
              <w:spacing w:after="0"/>
              <w:rPr>
                <w:sz w:val="24"/>
                <w:szCs w:val="24"/>
              </w:rPr>
            </w:pPr>
          </w:p>
        </w:tc>
      </w:tr>
      <w:tr w:rsidR="00BF3DF4" w:rsidRPr="00BF3DF4" w:rsidTr="00BF3DF4">
        <w:trPr>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BF3DF4" w:rsidRPr="00BF3DF4" w:rsidRDefault="00BF3DF4" w:rsidP="00BF3DF4">
            <w:pPr>
              <w:spacing w:after="0"/>
              <w:jc w:val="center"/>
              <w:rPr>
                <w:sz w:val="24"/>
                <w:szCs w:val="24"/>
              </w:rPr>
            </w:pPr>
            <w:r w:rsidRPr="00BF3DF4">
              <w:rPr>
                <w:sz w:val="24"/>
                <w:szCs w:val="24"/>
              </w:rPr>
              <w:t>9</w:t>
            </w:r>
          </w:p>
        </w:tc>
        <w:tc>
          <w:tcPr>
            <w:tcW w:w="3115" w:type="dxa"/>
            <w:tcBorders>
              <w:top w:val="single" w:sz="4" w:space="0" w:color="auto"/>
              <w:left w:val="single" w:sz="4" w:space="0" w:color="auto"/>
              <w:bottom w:val="single" w:sz="4" w:space="0" w:color="auto"/>
              <w:right w:val="single" w:sz="4" w:space="0" w:color="auto"/>
            </w:tcBorders>
            <w:shd w:val="clear" w:color="auto" w:fill="auto"/>
          </w:tcPr>
          <w:p w:rsidR="00BF3DF4" w:rsidRPr="00BF3DF4" w:rsidRDefault="00BF3DF4" w:rsidP="00BF3DF4">
            <w:pPr>
              <w:spacing w:after="0"/>
              <w:rPr>
                <w:sz w:val="24"/>
                <w:szCs w:val="24"/>
              </w:rPr>
            </w:pPr>
            <w:r w:rsidRPr="00BF3DF4">
              <w:rPr>
                <w:sz w:val="24"/>
                <w:szCs w:val="24"/>
              </w:rPr>
              <w:t xml:space="preserve">Mô hình thâm canh tổng hợp giống ngô lai chịu hạn LVN 61 </w:t>
            </w:r>
          </w:p>
        </w:tc>
        <w:tc>
          <w:tcPr>
            <w:tcW w:w="4769" w:type="dxa"/>
            <w:tcBorders>
              <w:top w:val="single" w:sz="4" w:space="0" w:color="auto"/>
              <w:left w:val="single" w:sz="4" w:space="0" w:color="auto"/>
              <w:bottom w:val="single" w:sz="4" w:space="0" w:color="auto"/>
              <w:right w:val="single" w:sz="4" w:space="0" w:color="auto"/>
            </w:tcBorders>
            <w:shd w:val="clear" w:color="auto" w:fill="auto"/>
          </w:tcPr>
          <w:p w:rsidR="00BF3DF4" w:rsidRPr="00BF3DF4" w:rsidRDefault="00BF3DF4" w:rsidP="00BF3DF4">
            <w:pPr>
              <w:spacing w:after="0"/>
              <w:rPr>
                <w:sz w:val="24"/>
                <w:szCs w:val="24"/>
              </w:rPr>
            </w:pPr>
            <w:r w:rsidRPr="00BF3DF4">
              <w:rPr>
                <w:sz w:val="24"/>
                <w:szCs w:val="24"/>
              </w:rPr>
              <w:t xml:space="preserve">Quy mô mô hình 60 ha/2 năm, năng suất ngô trong mô hình đạt hơn 60,0 tạ/ha </w:t>
            </w:r>
          </w:p>
        </w:tc>
        <w:tc>
          <w:tcPr>
            <w:tcW w:w="868" w:type="dxa"/>
            <w:tcBorders>
              <w:top w:val="single" w:sz="4" w:space="0" w:color="auto"/>
              <w:left w:val="single" w:sz="4" w:space="0" w:color="auto"/>
              <w:bottom w:val="single" w:sz="4" w:space="0" w:color="auto"/>
              <w:right w:val="single" w:sz="4" w:space="0" w:color="auto"/>
            </w:tcBorders>
            <w:shd w:val="clear" w:color="auto" w:fill="auto"/>
          </w:tcPr>
          <w:p w:rsidR="00BF3DF4" w:rsidRPr="00BF3DF4" w:rsidRDefault="00BF3DF4" w:rsidP="00BF3DF4">
            <w:pPr>
              <w:spacing w:after="0"/>
              <w:rPr>
                <w:sz w:val="24"/>
                <w:szCs w:val="24"/>
              </w:rPr>
            </w:pPr>
          </w:p>
        </w:tc>
      </w:tr>
      <w:tr w:rsidR="00BF3DF4" w:rsidRPr="00BF3DF4" w:rsidTr="00BF3DF4">
        <w:trPr>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BF3DF4" w:rsidRPr="00BF3DF4" w:rsidRDefault="00BF3DF4" w:rsidP="00BF3DF4">
            <w:pPr>
              <w:spacing w:after="0"/>
              <w:jc w:val="center"/>
              <w:rPr>
                <w:sz w:val="24"/>
                <w:szCs w:val="24"/>
              </w:rPr>
            </w:pPr>
            <w:r w:rsidRPr="00BF3DF4">
              <w:rPr>
                <w:sz w:val="24"/>
                <w:szCs w:val="24"/>
              </w:rPr>
              <w:t>10</w:t>
            </w:r>
          </w:p>
        </w:tc>
        <w:tc>
          <w:tcPr>
            <w:tcW w:w="3115" w:type="dxa"/>
            <w:tcBorders>
              <w:top w:val="single" w:sz="4" w:space="0" w:color="auto"/>
              <w:left w:val="single" w:sz="4" w:space="0" w:color="auto"/>
              <w:bottom w:val="single" w:sz="4" w:space="0" w:color="auto"/>
              <w:right w:val="single" w:sz="4" w:space="0" w:color="auto"/>
            </w:tcBorders>
            <w:shd w:val="clear" w:color="auto" w:fill="auto"/>
          </w:tcPr>
          <w:p w:rsidR="00BF3DF4" w:rsidRPr="00BF3DF4" w:rsidRDefault="00BF3DF4" w:rsidP="00BF3DF4">
            <w:pPr>
              <w:spacing w:after="0"/>
              <w:rPr>
                <w:sz w:val="24"/>
                <w:szCs w:val="24"/>
              </w:rPr>
            </w:pPr>
            <w:r w:rsidRPr="00BF3DF4">
              <w:rPr>
                <w:sz w:val="24"/>
                <w:szCs w:val="24"/>
              </w:rPr>
              <w:t>Mô hình thâm canh tổng hợp ngô có kết hợp trồng xen đậu đen</w:t>
            </w:r>
          </w:p>
        </w:tc>
        <w:tc>
          <w:tcPr>
            <w:tcW w:w="4769" w:type="dxa"/>
            <w:tcBorders>
              <w:top w:val="single" w:sz="4" w:space="0" w:color="auto"/>
              <w:left w:val="single" w:sz="4" w:space="0" w:color="auto"/>
              <w:bottom w:val="single" w:sz="4" w:space="0" w:color="auto"/>
              <w:right w:val="single" w:sz="4" w:space="0" w:color="auto"/>
            </w:tcBorders>
            <w:shd w:val="clear" w:color="auto" w:fill="auto"/>
          </w:tcPr>
          <w:p w:rsidR="00BF3DF4" w:rsidRPr="00BF3DF4" w:rsidRDefault="00BF3DF4" w:rsidP="00BF3DF4">
            <w:pPr>
              <w:spacing w:after="0"/>
              <w:rPr>
                <w:sz w:val="24"/>
                <w:szCs w:val="24"/>
              </w:rPr>
            </w:pPr>
            <w:r w:rsidRPr="00BF3DF4">
              <w:rPr>
                <w:sz w:val="24"/>
                <w:szCs w:val="24"/>
              </w:rPr>
              <w:t>Quy mô mô hình 20 ha/2 năm, năng suất ngô trong mô hình đạt 45,0 tạ/ha và năng suất đậu đen đạt 7 tạ/ha</w:t>
            </w:r>
          </w:p>
        </w:tc>
        <w:tc>
          <w:tcPr>
            <w:tcW w:w="868" w:type="dxa"/>
            <w:tcBorders>
              <w:top w:val="single" w:sz="4" w:space="0" w:color="auto"/>
              <w:left w:val="single" w:sz="4" w:space="0" w:color="auto"/>
              <w:bottom w:val="single" w:sz="4" w:space="0" w:color="auto"/>
              <w:right w:val="single" w:sz="4" w:space="0" w:color="auto"/>
            </w:tcBorders>
            <w:shd w:val="clear" w:color="auto" w:fill="auto"/>
          </w:tcPr>
          <w:p w:rsidR="00BF3DF4" w:rsidRPr="00BF3DF4" w:rsidRDefault="00BF3DF4" w:rsidP="00BF3DF4">
            <w:pPr>
              <w:spacing w:after="0"/>
              <w:rPr>
                <w:sz w:val="24"/>
                <w:szCs w:val="24"/>
              </w:rPr>
            </w:pPr>
          </w:p>
        </w:tc>
      </w:tr>
      <w:tr w:rsidR="00BF3DF4" w:rsidRPr="00BF3DF4" w:rsidTr="00BF3DF4">
        <w:trPr>
          <w:trHeight w:val="455"/>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BF3DF4" w:rsidRPr="00BF3DF4" w:rsidRDefault="00BF3DF4" w:rsidP="00BF3DF4">
            <w:pPr>
              <w:spacing w:after="0"/>
              <w:jc w:val="center"/>
              <w:rPr>
                <w:sz w:val="24"/>
                <w:szCs w:val="24"/>
              </w:rPr>
            </w:pPr>
            <w:r w:rsidRPr="00BF3DF4">
              <w:rPr>
                <w:sz w:val="24"/>
                <w:szCs w:val="24"/>
              </w:rPr>
              <w:t>11</w:t>
            </w:r>
          </w:p>
        </w:tc>
        <w:tc>
          <w:tcPr>
            <w:tcW w:w="3115" w:type="dxa"/>
            <w:tcBorders>
              <w:top w:val="single" w:sz="4" w:space="0" w:color="auto"/>
              <w:left w:val="single" w:sz="4" w:space="0" w:color="auto"/>
              <w:bottom w:val="single" w:sz="4" w:space="0" w:color="auto"/>
              <w:right w:val="single" w:sz="4" w:space="0" w:color="auto"/>
            </w:tcBorders>
            <w:shd w:val="clear" w:color="auto" w:fill="auto"/>
          </w:tcPr>
          <w:p w:rsidR="00BF3DF4" w:rsidRPr="00BF3DF4" w:rsidRDefault="00BF3DF4" w:rsidP="00BF3DF4">
            <w:pPr>
              <w:spacing w:after="0"/>
              <w:rPr>
                <w:sz w:val="24"/>
                <w:szCs w:val="24"/>
              </w:rPr>
            </w:pPr>
            <w:r w:rsidRPr="00BF3DF4">
              <w:rPr>
                <w:sz w:val="24"/>
                <w:szCs w:val="24"/>
              </w:rPr>
              <w:t>8 Kỹ thuật viên được đào tạo</w:t>
            </w:r>
          </w:p>
        </w:tc>
        <w:tc>
          <w:tcPr>
            <w:tcW w:w="4769" w:type="dxa"/>
            <w:tcBorders>
              <w:top w:val="single" w:sz="4" w:space="0" w:color="auto"/>
              <w:left w:val="single" w:sz="4" w:space="0" w:color="auto"/>
              <w:bottom w:val="single" w:sz="4" w:space="0" w:color="auto"/>
              <w:right w:val="single" w:sz="4" w:space="0" w:color="auto"/>
            </w:tcBorders>
            <w:shd w:val="clear" w:color="auto" w:fill="auto"/>
          </w:tcPr>
          <w:p w:rsidR="00BF3DF4" w:rsidRPr="00BF3DF4" w:rsidRDefault="00BF3DF4" w:rsidP="00BF3DF4">
            <w:pPr>
              <w:spacing w:after="0"/>
              <w:rPr>
                <w:sz w:val="24"/>
                <w:szCs w:val="24"/>
              </w:rPr>
            </w:pPr>
            <w:r w:rsidRPr="00BF3DF4">
              <w:rPr>
                <w:sz w:val="24"/>
                <w:szCs w:val="24"/>
              </w:rPr>
              <w:t>Số lượng 8 người, làm chủ được công nghệ</w:t>
            </w:r>
          </w:p>
        </w:tc>
        <w:tc>
          <w:tcPr>
            <w:tcW w:w="868" w:type="dxa"/>
            <w:tcBorders>
              <w:top w:val="single" w:sz="4" w:space="0" w:color="auto"/>
              <w:left w:val="single" w:sz="4" w:space="0" w:color="auto"/>
              <w:bottom w:val="single" w:sz="4" w:space="0" w:color="auto"/>
              <w:right w:val="single" w:sz="4" w:space="0" w:color="auto"/>
            </w:tcBorders>
            <w:shd w:val="clear" w:color="auto" w:fill="auto"/>
          </w:tcPr>
          <w:p w:rsidR="00BF3DF4" w:rsidRPr="00BF3DF4" w:rsidRDefault="00BF3DF4" w:rsidP="00BF3DF4">
            <w:pPr>
              <w:spacing w:after="0"/>
              <w:rPr>
                <w:sz w:val="24"/>
                <w:szCs w:val="24"/>
              </w:rPr>
            </w:pPr>
          </w:p>
        </w:tc>
      </w:tr>
      <w:tr w:rsidR="00BF3DF4" w:rsidRPr="00BF3DF4" w:rsidTr="00BF3DF4">
        <w:trPr>
          <w:jc w:val="center"/>
        </w:trPr>
        <w:tc>
          <w:tcPr>
            <w:tcW w:w="590" w:type="dxa"/>
            <w:tcBorders>
              <w:top w:val="single" w:sz="4" w:space="0" w:color="auto"/>
              <w:left w:val="single" w:sz="4" w:space="0" w:color="auto"/>
              <w:bottom w:val="single" w:sz="4" w:space="0" w:color="auto"/>
              <w:right w:val="single" w:sz="4" w:space="0" w:color="auto"/>
            </w:tcBorders>
            <w:shd w:val="clear" w:color="auto" w:fill="auto"/>
            <w:vAlign w:val="center"/>
          </w:tcPr>
          <w:p w:rsidR="00BF3DF4" w:rsidRPr="00BF3DF4" w:rsidRDefault="00BF3DF4" w:rsidP="00BF3DF4">
            <w:pPr>
              <w:spacing w:after="0"/>
              <w:jc w:val="center"/>
              <w:rPr>
                <w:sz w:val="24"/>
                <w:szCs w:val="24"/>
              </w:rPr>
            </w:pPr>
            <w:r w:rsidRPr="00BF3DF4">
              <w:rPr>
                <w:sz w:val="24"/>
                <w:szCs w:val="24"/>
              </w:rPr>
              <w:t>12</w:t>
            </w:r>
          </w:p>
        </w:tc>
        <w:tc>
          <w:tcPr>
            <w:tcW w:w="3115" w:type="dxa"/>
            <w:tcBorders>
              <w:top w:val="single" w:sz="4" w:space="0" w:color="auto"/>
              <w:left w:val="single" w:sz="4" w:space="0" w:color="auto"/>
              <w:bottom w:val="single" w:sz="4" w:space="0" w:color="auto"/>
              <w:right w:val="single" w:sz="4" w:space="0" w:color="auto"/>
            </w:tcBorders>
            <w:shd w:val="clear" w:color="auto" w:fill="auto"/>
          </w:tcPr>
          <w:p w:rsidR="00BF3DF4" w:rsidRPr="00BF3DF4" w:rsidRDefault="00BF3DF4" w:rsidP="00BF3DF4">
            <w:pPr>
              <w:spacing w:after="0"/>
              <w:rPr>
                <w:sz w:val="24"/>
                <w:szCs w:val="24"/>
              </w:rPr>
            </w:pPr>
            <w:r w:rsidRPr="00BF3DF4">
              <w:rPr>
                <w:sz w:val="24"/>
                <w:szCs w:val="24"/>
              </w:rPr>
              <w:t>Chuyển giao và tập huấn</w:t>
            </w:r>
          </w:p>
        </w:tc>
        <w:tc>
          <w:tcPr>
            <w:tcW w:w="4769" w:type="dxa"/>
            <w:tcBorders>
              <w:top w:val="single" w:sz="4" w:space="0" w:color="auto"/>
              <w:left w:val="single" w:sz="4" w:space="0" w:color="auto"/>
              <w:bottom w:val="single" w:sz="4" w:space="0" w:color="auto"/>
              <w:right w:val="single" w:sz="4" w:space="0" w:color="auto"/>
            </w:tcBorders>
            <w:shd w:val="clear" w:color="auto" w:fill="auto"/>
          </w:tcPr>
          <w:p w:rsidR="00BF3DF4" w:rsidRPr="00BF3DF4" w:rsidRDefault="00BF3DF4" w:rsidP="00BF3DF4">
            <w:pPr>
              <w:spacing w:after="0"/>
              <w:rPr>
                <w:sz w:val="24"/>
                <w:szCs w:val="24"/>
              </w:rPr>
            </w:pPr>
            <w:r w:rsidRPr="00BF3DF4">
              <w:rPr>
                <w:sz w:val="24"/>
                <w:szCs w:val="24"/>
              </w:rPr>
              <w:t>800 lượt người</w:t>
            </w:r>
          </w:p>
        </w:tc>
        <w:tc>
          <w:tcPr>
            <w:tcW w:w="868" w:type="dxa"/>
            <w:tcBorders>
              <w:top w:val="single" w:sz="4" w:space="0" w:color="auto"/>
              <w:left w:val="single" w:sz="4" w:space="0" w:color="auto"/>
              <w:bottom w:val="single" w:sz="4" w:space="0" w:color="auto"/>
              <w:right w:val="single" w:sz="4" w:space="0" w:color="auto"/>
            </w:tcBorders>
            <w:shd w:val="clear" w:color="auto" w:fill="auto"/>
          </w:tcPr>
          <w:p w:rsidR="00BF3DF4" w:rsidRPr="00BF3DF4" w:rsidRDefault="00BF3DF4" w:rsidP="00BF3DF4">
            <w:pPr>
              <w:spacing w:after="0"/>
              <w:rPr>
                <w:sz w:val="24"/>
                <w:szCs w:val="24"/>
              </w:rPr>
            </w:pPr>
          </w:p>
        </w:tc>
      </w:tr>
    </w:tbl>
    <w:p w:rsidR="00BF3DF4" w:rsidRDefault="00BF3DF4" w:rsidP="000972A9">
      <w:pPr>
        <w:spacing w:line="360" w:lineRule="auto"/>
        <w:rPr>
          <w:b/>
          <w:szCs w:val="28"/>
        </w:rPr>
      </w:pPr>
    </w:p>
    <w:p w:rsidR="000972A9" w:rsidRDefault="000972A9">
      <w:pPr>
        <w:spacing w:after="0" w:line="240" w:lineRule="auto"/>
        <w:jc w:val="left"/>
        <w:rPr>
          <w:b/>
          <w:szCs w:val="28"/>
        </w:rPr>
      </w:pPr>
      <w:r>
        <w:rPr>
          <w:b/>
          <w:szCs w:val="28"/>
        </w:rPr>
        <w:br w:type="page"/>
      </w:r>
    </w:p>
    <w:p w:rsidR="000972A9" w:rsidRPr="002D6D40" w:rsidRDefault="000972A9" w:rsidP="00FC5380">
      <w:pPr>
        <w:pStyle w:val="Heading1"/>
        <w:numPr>
          <w:ilvl w:val="0"/>
          <w:numId w:val="0"/>
        </w:numPr>
        <w:ind w:left="432" w:hanging="432"/>
      </w:pPr>
      <w:bookmarkStart w:id="6" w:name="_Toc418457178"/>
      <w:r w:rsidRPr="002D6D40">
        <w:lastRenderedPageBreak/>
        <w:t>B. Kết quả triển khai thực hiện dự án</w:t>
      </w:r>
      <w:bookmarkEnd w:id="6"/>
    </w:p>
    <w:p w:rsidR="000972A9" w:rsidRPr="002D6D40" w:rsidRDefault="000972A9" w:rsidP="00FC5380">
      <w:pPr>
        <w:pStyle w:val="Heading2"/>
        <w:numPr>
          <w:ilvl w:val="0"/>
          <w:numId w:val="0"/>
        </w:numPr>
        <w:ind w:left="576" w:hanging="576"/>
      </w:pPr>
      <w:bookmarkStart w:id="7" w:name="_Toc418457179"/>
      <w:r w:rsidRPr="002D6D40">
        <w:t>I. Công tác tổ chức, quản lý điều hành để triển khai thực hiện dự án</w:t>
      </w:r>
      <w:bookmarkEnd w:id="7"/>
    </w:p>
    <w:p w:rsidR="000972A9" w:rsidRPr="002D6D40" w:rsidRDefault="000972A9" w:rsidP="000972A9">
      <w:pPr>
        <w:pStyle w:val="Heading2"/>
        <w:numPr>
          <w:ilvl w:val="0"/>
          <w:numId w:val="0"/>
        </w:numPr>
        <w:ind w:left="576" w:hanging="576"/>
      </w:pPr>
      <w:bookmarkStart w:id="8" w:name="_Toc418457180"/>
      <w:r>
        <w:t xml:space="preserve">1. </w:t>
      </w:r>
      <w:r w:rsidRPr="002D6D40">
        <w:t xml:space="preserve">Tình </w:t>
      </w:r>
      <w:r w:rsidRPr="000972A9">
        <w:t>hình</w:t>
      </w:r>
      <w:r w:rsidRPr="002D6D40">
        <w:t xml:space="preserve"> chung</w:t>
      </w:r>
      <w:bookmarkEnd w:id="8"/>
    </w:p>
    <w:p w:rsidR="000972A9" w:rsidRPr="002D6D40" w:rsidRDefault="000972A9" w:rsidP="000972A9">
      <w:pPr>
        <w:pStyle w:val="Heading2"/>
        <w:numPr>
          <w:ilvl w:val="0"/>
          <w:numId w:val="0"/>
        </w:numPr>
        <w:ind w:left="576" w:hanging="576"/>
      </w:pPr>
      <w:bookmarkStart w:id="9" w:name="_Toc418457181"/>
      <w:r w:rsidRPr="002D6D40">
        <w:t>2. Thành lập Ban quản lý dự án ở các cấp</w:t>
      </w:r>
      <w:bookmarkEnd w:id="9"/>
    </w:p>
    <w:p w:rsidR="000972A9" w:rsidRPr="009F3B03" w:rsidRDefault="000972A9" w:rsidP="001D055B">
      <w:pPr>
        <w:spacing w:before="120"/>
        <w:ind w:firstLine="720"/>
        <w:rPr>
          <w:rStyle w:val="hps"/>
        </w:rPr>
      </w:pPr>
      <w:r w:rsidRPr="002D6D40">
        <w:rPr>
          <w:szCs w:val="28"/>
        </w:rPr>
        <w:t xml:space="preserve">Để thuận lợi trong quá trình quản lý điều hành và triển khai thực hiện, cơ quan chủ trì là Phòng Nông nghiệp và PTNT huyện Khánh Sơn đã ban hành quyết định </w:t>
      </w:r>
      <w:r w:rsidRPr="00DA73F9">
        <w:rPr>
          <w:szCs w:val="28"/>
        </w:rPr>
        <w:t xml:space="preserve">số </w:t>
      </w:r>
      <w:r w:rsidR="006153FE" w:rsidRPr="00DA73F9">
        <w:rPr>
          <w:szCs w:val="28"/>
        </w:rPr>
        <w:t>27</w:t>
      </w:r>
      <w:r w:rsidRPr="00DA73F9">
        <w:rPr>
          <w:szCs w:val="28"/>
        </w:rPr>
        <w:t>/QĐ-</w:t>
      </w:r>
      <w:r w:rsidR="00DA73F9" w:rsidRPr="00DA73F9">
        <w:rPr>
          <w:szCs w:val="28"/>
        </w:rPr>
        <w:t>NN&amp;</w:t>
      </w:r>
      <w:r w:rsidRPr="00DA73F9">
        <w:rPr>
          <w:szCs w:val="28"/>
        </w:rPr>
        <w:t xml:space="preserve">PNN ngày </w:t>
      </w:r>
      <w:r w:rsidR="00DA73F9" w:rsidRPr="00DA73F9">
        <w:rPr>
          <w:szCs w:val="28"/>
        </w:rPr>
        <w:t>25</w:t>
      </w:r>
      <w:r w:rsidRPr="00DA73F9">
        <w:rPr>
          <w:szCs w:val="28"/>
        </w:rPr>
        <w:t>/0</w:t>
      </w:r>
      <w:r w:rsidR="00DA73F9" w:rsidRPr="00DA73F9">
        <w:rPr>
          <w:szCs w:val="28"/>
        </w:rPr>
        <w:t>3</w:t>
      </w:r>
      <w:r w:rsidRPr="00DA73F9">
        <w:rPr>
          <w:szCs w:val="28"/>
        </w:rPr>
        <w:t>/201</w:t>
      </w:r>
      <w:r w:rsidR="00DA73F9">
        <w:rPr>
          <w:szCs w:val="28"/>
        </w:rPr>
        <w:t xml:space="preserve">3 và Quyết định số 01ngày 1/1/2014 (thay thế quyết định </w:t>
      </w:r>
      <w:r w:rsidR="00DA73F9" w:rsidRPr="00DA73F9">
        <w:rPr>
          <w:szCs w:val="28"/>
        </w:rPr>
        <w:t>số 27/QĐ-NN&amp;PNN ngày 25/03/201</w:t>
      </w:r>
      <w:r w:rsidR="00DA73F9">
        <w:rPr>
          <w:szCs w:val="28"/>
        </w:rPr>
        <w:t>3 do đ/c Nguyễn Văn Lâm đã nghĩ hưu)</w:t>
      </w:r>
      <w:r w:rsidRPr="00991466">
        <w:rPr>
          <w:szCs w:val="28"/>
        </w:rPr>
        <w:t xml:space="preserve"> </w:t>
      </w:r>
      <w:r w:rsidRPr="002D6D40">
        <w:rPr>
          <w:szCs w:val="28"/>
        </w:rPr>
        <w:t xml:space="preserve">về việc thành lập </w:t>
      </w:r>
      <w:r w:rsidR="00DA73F9">
        <w:rPr>
          <w:szCs w:val="28"/>
        </w:rPr>
        <w:t>Tổ kỹ thuật</w:t>
      </w:r>
      <w:r w:rsidRPr="002D6D40">
        <w:rPr>
          <w:szCs w:val="28"/>
        </w:rPr>
        <w:t xml:space="preserve"> quản lý dự án </w:t>
      </w:r>
      <w:r w:rsidR="00DA73F9">
        <w:rPr>
          <w:szCs w:val="28"/>
        </w:rPr>
        <w:t>Xây dựng mô hình phát triển cây ngô lai chịu hạn LVN61 tại huyện Khánh Sơn, và</w:t>
      </w:r>
      <w:r w:rsidRPr="002D6D40">
        <w:rPr>
          <w:szCs w:val="28"/>
        </w:rPr>
        <w:t xml:space="preserve"> phân công nhiệm vụ cho từng thành viên trong ban quản lý, cụ thể được trình bày ở </w:t>
      </w:r>
      <w:r w:rsidRPr="009F3B03">
        <w:rPr>
          <w:rStyle w:val="hps"/>
        </w:rPr>
        <w:t>bảng 1.</w:t>
      </w:r>
    </w:p>
    <w:p w:rsidR="000972A9" w:rsidRPr="002D6D40" w:rsidRDefault="000972A9" w:rsidP="003D1C34">
      <w:pPr>
        <w:pStyle w:val="Heading9"/>
        <w:numPr>
          <w:ilvl w:val="0"/>
          <w:numId w:val="5"/>
        </w:numPr>
      </w:pPr>
      <w:bookmarkStart w:id="10" w:name="_Toc418457895"/>
      <w:r w:rsidRPr="002D6D40">
        <w:t xml:space="preserve">Thành </w:t>
      </w:r>
      <w:r w:rsidRPr="009F3B03">
        <w:t>viên</w:t>
      </w:r>
      <w:r w:rsidRPr="002D6D40">
        <w:t xml:space="preserve"> và trách nhiệm của các thành viên trong ban chủ nhiệm</w:t>
      </w:r>
      <w:bookmarkEnd w:id="10"/>
    </w:p>
    <w:tbl>
      <w:tblPr>
        <w:tblStyle w:val="TableGrid"/>
        <w:tblW w:w="0" w:type="auto"/>
        <w:jc w:val="center"/>
        <w:tblLook w:val="01E0" w:firstRow="1" w:lastRow="1" w:firstColumn="1" w:lastColumn="1" w:noHBand="0" w:noVBand="0"/>
      </w:tblPr>
      <w:tblGrid>
        <w:gridCol w:w="591"/>
        <w:gridCol w:w="2403"/>
        <w:gridCol w:w="2159"/>
        <w:gridCol w:w="1857"/>
        <w:gridCol w:w="2280"/>
      </w:tblGrid>
      <w:tr w:rsidR="000972A9" w:rsidRPr="006D5D12" w:rsidTr="000972A9">
        <w:trPr>
          <w:jc w:val="center"/>
        </w:trPr>
        <w:tc>
          <w:tcPr>
            <w:tcW w:w="591" w:type="dxa"/>
            <w:tcBorders>
              <w:top w:val="single" w:sz="4" w:space="0" w:color="auto"/>
              <w:left w:val="single" w:sz="4" w:space="0" w:color="auto"/>
              <w:bottom w:val="single" w:sz="4" w:space="0" w:color="auto"/>
              <w:right w:val="single" w:sz="4" w:space="0" w:color="auto"/>
            </w:tcBorders>
            <w:vAlign w:val="center"/>
            <w:hideMark/>
          </w:tcPr>
          <w:p w:rsidR="000972A9" w:rsidRPr="006D5D12" w:rsidRDefault="000972A9" w:rsidP="005A0EB9">
            <w:pPr>
              <w:spacing w:after="0" w:line="240" w:lineRule="auto"/>
              <w:jc w:val="center"/>
              <w:rPr>
                <w:b/>
                <w:sz w:val="24"/>
                <w:szCs w:val="24"/>
              </w:rPr>
            </w:pPr>
            <w:r w:rsidRPr="006D5D12">
              <w:rPr>
                <w:b/>
                <w:sz w:val="24"/>
                <w:szCs w:val="24"/>
              </w:rPr>
              <w:t>TT</w:t>
            </w:r>
          </w:p>
        </w:tc>
        <w:tc>
          <w:tcPr>
            <w:tcW w:w="2403" w:type="dxa"/>
            <w:tcBorders>
              <w:top w:val="single" w:sz="4" w:space="0" w:color="auto"/>
              <w:left w:val="single" w:sz="4" w:space="0" w:color="auto"/>
              <w:bottom w:val="single" w:sz="4" w:space="0" w:color="auto"/>
              <w:right w:val="single" w:sz="4" w:space="0" w:color="auto"/>
            </w:tcBorders>
            <w:vAlign w:val="center"/>
            <w:hideMark/>
          </w:tcPr>
          <w:p w:rsidR="000972A9" w:rsidRPr="006D5D12" w:rsidRDefault="000972A9" w:rsidP="005A0EB9">
            <w:pPr>
              <w:spacing w:after="0" w:line="240" w:lineRule="auto"/>
              <w:jc w:val="center"/>
              <w:rPr>
                <w:b/>
                <w:sz w:val="24"/>
                <w:szCs w:val="24"/>
              </w:rPr>
            </w:pPr>
            <w:r w:rsidRPr="006D5D12">
              <w:rPr>
                <w:b/>
                <w:sz w:val="24"/>
                <w:szCs w:val="24"/>
              </w:rPr>
              <w:t>Họ và tên</w:t>
            </w:r>
          </w:p>
        </w:tc>
        <w:tc>
          <w:tcPr>
            <w:tcW w:w="2159" w:type="dxa"/>
            <w:tcBorders>
              <w:top w:val="single" w:sz="4" w:space="0" w:color="auto"/>
              <w:left w:val="single" w:sz="4" w:space="0" w:color="auto"/>
              <w:bottom w:val="single" w:sz="4" w:space="0" w:color="auto"/>
              <w:right w:val="single" w:sz="4" w:space="0" w:color="auto"/>
            </w:tcBorders>
            <w:vAlign w:val="center"/>
            <w:hideMark/>
          </w:tcPr>
          <w:p w:rsidR="000972A9" w:rsidRPr="006D5D12" w:rsidRDefault="000972A9" w:rsidP="005A0EB9">
            <w:pPr>
              <w:spacing w:after="0" w:line="240" w:lineRule="auto"/>
              <w:jc w:val="center"/>
              <w:rPr>
                <w:b/>
                <w:sz w:val="24"/>
                <w:szCs w:val="24"/>
              </w:rPr>
            </w:pPr>
            <w:r w:rsidRPr="006D5D12">
              <w:rPr>
                <w:b/>
                <w:sz w:val="24"/>
                <w:szCs w:val="24"/>
              </w:rPr>
              <w:t>Chức vụ và cơ quan công tác</w:t>
            </w:r>
          </w:p>
        </w:tc>
        <w:tc>
          <w:tcPr>
            <w:tcW w:w="1857" w:type="dxa"/>
            <w:tcBorders>
              <w:top w:val="single" w:sz="4" w:space="0" w:color="auto"/>
              <w:left w:val="single" w:sz="4" w:space="0" w:color="auto"/>
              <w:bottom w:val="single" w:sz="4" w:space="0" w:color="auto"/>
              <w:right w:val="single" w:sz="4" w:space="0" w:color="auto"/>
            </w:tcBorders>
            <w:vAlign w:val="center"/>
            <w:hideMark/>
          </w:tcPr>
          <w:p w:rsidR="000972A9" w:rsidRPr="006D5D12" w:rsidRDefault="000972A9" w:rsidP="005A0EB9">
            <w:pPr>
              <w:spacing w:after="0" w:line="240" w:lineRule="auto"/>
              <w:jc w:val="center"/>
              <w:rPr>
                <w:b/>
                <w:sz w:val="24"/>
                <w:szCs w:val="24"/>
              </w:rPr>
            </w:pPr>
            <w:r w:rsidRPr="006D5D12">
              <w:rPr>
                <w:b/>
                <w:sz w:val="24"/>
                <w:szCs w:val="24"/>
              </w:rPr>
              <w:t>Nhiệm vụ trong Ban quản lý</w:t>
            </w:r>
          </w:p>
        </w:tc>
        <w:tc>
          <w:tcPr>
            <w:tcW w:w="2280" w:type="dxa"/>
            <w:tcBorders>
              <w:top w:val="single" w:sz="4" w:space="0" w:color="auto"/>
              <w:left w:val="single" w:sz="4" w:space="0" w:color="auto"/>
              <w:bottom w:val="single" w:sz="4" w:space="0" w:color="auto"/>
              <w:right w:val="single" w:sz="4" w:space="0" w:color="auto"/>
            </w:tcBorders>
            <w:vAlign w:val="center"/>
            <w:hideMark/>
          </w:tcPr>
          <w:p w:rsidR="000972A9" w:rsidRPr="006D5D12" w:rsidRDefault="000972A9" w:rsidP="005A0EB9">
            <w:pPr>
              <w:spacing w:after="0" w:line="240" w:lineRule="auto"/>
              <w:jc w:val="center"/>
              <w:rPr>
                <w:b/>
                <w:sz w:val="24"/>
                <w:szCs w:val="24"/>
              </w:rPr>
            </w:pPr>
            <w:r w:rsidRPr="006D5D12">
              <w:rPr>
                <w:b/>
                <w:sz w:val="24"/>
                <w:szCs w:val="24"/>
              </w:rPr>
              <w:t>Trách nhiệm</w:t>
            </w:r>
          </w:p>
        </w:tc>
      </w:tr>
      <w:tr w:rsidR="00DA73F9" w:rsidRPr="006D5D12" w:rsidTr="00DA73F9">
        <w:trPr>
          <w:jc w:val="center"/>
        </w:trPr>
        <w:tc>
          <w:tcPr>
            <w:tcW w:w="591" w:type="dxa"/>
            <w:tcBorders>
              <w:top w:val="single" w:sz="4" w:space="0" w:color="auto"/>
              <w:left w:val="single" w:sz="4" w:space="0" w:color="auto"/>
              <w:bottom w:val="single" w:sz="4" w:space="0" w:color="auto"/>
              <w:right w:val="single" w:sz="4" w:space="0" w:color="auto"/>
            </w:tcBorders>
            <w:vAlign w:val="center"/>
          </w:tcPr>
          <w:p w:rsidR="00DA73F9" w:rsidRPr="006D5D12" w:rsidRDefault="00DA73F9" w:rsidP="00DA73F9">
            <w:pPr>
              <w:spacing w:after="0" w:line="240" w:lineRule="auto"/>
              <w:rPr>
                <w:sz w:val="24"/>
                <w:szCs w:val="24"/>
              </w:rPr>
            </w:pPr>
            <w:r w:rsidRPr="006D5D12">
              <w:rPr>
                <w:sz w:val="24"/>
                <w:szCs w:val="24"/>
              </w:rPr>
              <w:t>2</w:t>
            </w:r>
          </w:p>
        </w:tc>
        <w:tc>
          <w:tcPr>
            <w:tcW w:w="2403" w:type="dxa"/>
            <w:tcBorders>
              <w:top w:val="single" w:sz="4" w:space="0" w:color="auto"/>
              <w:left w:val="single" w:sz="4" w:space="0" w:color="auto"/>
              <w:bottom w:val="single" w:sz="4" w:space="0" w:color="auto"/>
              <w:right w:val="single" w:sz="4" w:space="0" w:color="auto"/>
            </w:tcBorders>
            <w:vAlign w:val="center"/>
          </w:tcPr>
          <w:p w:rsidR="00DA73F9" w:rsidRPr="006D5D12" w:rsidRDefault="00DA73F9" w:rsidP="00DA73F9">
            <w:pPr>
              <w:spacing w:after="0" w:line="240" w:lineRule="auto"/>
              <w:rPr>
                <w:sz w:val="24"/>
                <w:szCs w:val="24"/>
                <w:lang w:val="pt-BR"/>
              </w:rPr>
            </w:pPr>
            <w:r>
              <w:rPr>
                <w:sz w:val="24"/>
                <w:szCs w:val="24"/>
                <w:lang w:val="pt-BR"/>
              </w:rPr>
              <w:t>Ông</w:t>
            </w:r>
            <w:r w:rsidRPr="006D5D12">
              <w:rPr>
                <w:sz w:val="24"/>
                <w:szCs w:val="24"/>
                <w:lang w:val="pt-BR"/>
              </w:rPr>
              <w:t>. Nguyễn Văn Lâm</w:t>
            </w:r>
          </w:p>
        </w:tc>
        <w:tc>
          <w:tcPr>
            <w:tcW w:w="2159" w:type="dxa"/>
            <w:tcBorders>
              <w:top w:val="single" w:sz="4" w:space="0" w:color="auto"/>
              <w:left w:val="single" w:sz="4" w:space="0" w:color="auto"/>
              <w:bottom w:val="single" w:sz="4" w:space="0" w:color="auto"/>
              <w:right w:val="single" w:sz="4" w:space="0" w:color="auto"/>
            </w:tcBorders>
            <w:vAlign w:val="center"/>
          </w:tcPr>
          <w:p w:rsidR="00DA73F9" w:rsidRPr="006D5D12" w:rsidRDefault="00DA73F9" w:rsidP="00DA73F9">
            <w:pPr>
              <w:spacing w:after="0" w:line="240" w:lineRule="auto"/>
              <w:rPr>
                <w:sz w:val="24"/>
                <w:szCs w:val="24"/>
                <w:lang w:val="pt-BR"/>
              </w:rPr>
            </w:pPr>
            <w:r w:rsidRPr="006D5D12">
              <w:rPr>
                <w:sz w:val="24"/>
                <w:szCs w:val="24"/>
                <w:lang w:val="pt-BR"/>
              </w:rPr>
              <w:t>Trưởng phòng NN và PTNT</w:t>
            </w:r>
          </w:p>
        </w:tc>
        <w:tc>
          <w:tcPr>
            <w:tcW w:w="1857" w:type="dxa"/>
            <w:tcBorders>
              <w:top w:val="single" w:sz="4" w:space="0" w:color="auto"/>
              <w:left w:val="single" w:sz="4" w:space="0" w:color="auto"/>
              <w:bottom w:val="single" w:sz="4" w:space="0" w:color="auto"/>
              <w:right w:val="single" w:sz="4" w:space="0" w:color="auto"/>
            </w:tcBorders>
            <w:vAlign w:val="center"/>
          </w:tcPr>
          <w:p w:rsidR="00DA73F9" w:rsidRPr="006D5D12" w:rsidRDefault="00DA73F9" w:rsidP="00DA73F9">
            <w:pPr>
              <w:spacing w:after="0" w:line="240" w:lineRule="auto"/>
              <w:rPr>
                <w:sz w:val="24"/>
                <w:szCs w:val="24"/>
              </w:rPr>
            </w:pPr>
            <w:r w:rsidRPr="006D5D12">
              <w:rPr>
                <w:sz w:val="24"/>
                <w:szCs w:val="24"/>
              </w:rPr>
              <w:t>Phó trưởng ban</w:t>
            </w:r>
          </w:p>
        </w:tc>
        <w:tc>
          <w:tcPr>
            <w:tcW w:w="2280" w:type="dxa"/>
            <w:tcBorders>
              <w:top w:val="single" w:sz="4" w:space="0" w:color="auto"/>
              <w:left w:val="single" w:sz="4" w:space="0" w:color="auto"/>
              <w:bottom w:val="single" w:sz="4" w:space="0" w:color="auto"/>
              <w:right w:val="single" w:sz="4" w:space="0" w:color="auto"/>
            </w:tcBorders>
            <w:vAlign w:val="center"/>
          </w:tcPr>
          <w:p w:rsidR="00DA73F9" w:rsidRPr="006D5D12" w:rsidRDefault="00DA73F9" w:rsidP="00DA73F9">
            <w:pPr>
              <w:spacing w:after="0" w:line="240" w:lineRule="auto"/>
              <w:rPr>
                <w:sz w:val="24"/>
                <w:szCs w:val="24"/>
                <w:highlight w:val="yellow"/>
              </w:rPr>
            </w:pPr>
            <w:r w:rsidRPr="006D5D12">
              <w:rPr>
                <w:sz w:val="24"/>
                <w:szCs w:val="24"/>
              </w:rPr>
              <w:t>Điều hành chung dự án</w:t>
            </w:r>
          </w:p>
        </w:tc>
      </w:tr>
      <w:tr w:rsidR="00DA73F9" w:rsidRPr="006D5D12" w:rsidTr="00DA73F9">
        <w:trPr>
          <w:jc w:val="center"/>
        </w:trPr>
        <w:tc>
          <w:tcPr>
            <w:tcW w:w="591" w:type="dxa"/>
            <w:tcBorders>
              <w:top w:val="single" w:sz="4" w:space="0" w:color="auto"/>
              <w:left w:val="single" w:sz="4" w:space="0" w:color="auto"/>
              <w:bottom w:val="single" w:sz="4" w:space="0" w:color="auto"/>
              <w:right w:val="single" w:sz="4" w:space="0" w:color="auto"/>
            </w:tcBorders>
            <w:vAlign w:val="center"/>
          </w:tcPr>
          <w:p w:rsidR="00DA73F9" w:rsidRPr="006D5D12" w:rsidRDefault="00DA73F9" w:rsidP="00DA73F9">
            <w:pPr>
              <w:spacing w:after="0" w:line="240" w:lineRule="auto"/>
              <w:rPr>
                <w:sz w:val="24"/>
                <w:szCs w:val="24"/>
              </w:rPr>
            </w:pPr>
          </w:p>
        </w:tc>
        <w:tc>
          <w:tcPr>
            <w:tcW w:w="2403" w:type="dxa"/>
            <w:tcBorders>
              <w:top w:val="single" w:sz="4" w:space="0" w:color="auto"/>
              <w:left w:val="single" w:sz="4" w:space="0" w:color="auto"/>
              <w:bottom w:val="single" w:sz="4" w:space="0" w:color="auto"/>
              <w:right w:val="single" w:sz="4" w:space="0" w:color="auto"/>
            </w:tcBorders>
            <w:vAlign w:val="center"/>
          </w:tcPr>
          <w:p w:rsidR="00DA73F9" w:rsidRPr="006D5D12" w:rsidRDefault="00DA73F9" w:rsidP="00DA73F9">
            <w:pPr>
              <w:spacing w:after="0" w:line="240" w:lineRule="auto"/>
              <w:rPr>
                <w:sz w:val="24"/>
                <w:szCs w:val="24"/>
                <w:lang w:val="pt-BR"/>
              </w:rPr>
            </w:pPr>
            <w:r>
              <w:rPr>
                <w:sz w:val="24"/>
                <w:szCs w:val="24"/>
                <w:lang w:val="pt-BR"/>
              </w:rPr>
              <w:t>Ông</w:t>
            </w:r>
            <w:r w:rsidRPr="006D5D12">
              <w:rPr>
                <w:sz w:val="24"/>
                <w:szCs w:val="24"/>
                <w:lang w:val="pt-BR"/>
              </w:rPr>
              <w:t xml:space="preserve">. </w:t>
            </w:r>
            <w:r>
              <w:rPr>
                <w:sz w:val="24"/>
                <w:szCs w:val="24"/>
                <w:lang w:val="pt-BR"/>
              </w:rPr>
              <w:t>Nguyễn Ngọc Hiếu</w:t>
            </w:r>
          </w:p>
        </w:tc>
        <w:tc>
          <w:tcPr>
            <w:tcW w:w="2159" w:type="dxa"/>
            <w:tcBorders>
              <w:top w:val="single" w:sz="4" w:space="0" w:color="auto"/>
              <w:left w:val="single" w:sz="4" w:space="0" w:color="auto"/>
              <w:bottom w:val="single" w:sz="4" w:space="0" w:color="auto"/>
              <w:right w:val="single" w:sz="4" w:space="0" w:color="auto"/>
            </w:tcBorders>
            <w:vAlign w:val="center"/>
          </w:tcPr>
          <w:p w:rsidR="00DA73F9" w:rsidRPr="006D5D12" w:rsidRDefault="00DA73F9" w:rsidP="00DA73F9">
            <w:pPr>
              <w:spacing w:after="0" w:line="240" w:lineRule="auto"/>
              <w:rPr>
                <w:sz w:val="24"/>
                <w:szCs w:val="24"/>
                <w:lang w:val="pt-BR"/>
              </w:rPr>
            </w:pPr>
            <w:r w:rsidRPr="006D5D12">
              <w:rPr>
                <w:sz w:val="24"/>
                <w:szCs w:val="24"/>
                <w:lang w:val="pt-BR"/>
              </w:rPr>
              <w:t>Trưởng phòng NN và PTNT</w:t>
            </w:r>
          </w:p>
        </w:tc>
        <w:tc>
          <w:tcPr>
            <w:tcW w:w="1857" w:type="dxa"/>
            <w:tcBorders>
              <w:top w:val="single" w:sz="4" w:space="0" w:color="auto"/>
              <w:left w:val="single" w:sz="4" w:space="0" w:color="auto"/>
              <w:bottom w:val="single" w:sz="4" w:space="0" w:color="auto"/>
              <w:right w:val="single" w:sz="4" w:space="0" w:color="auto"/>
            </w:tcBorders>
            <w:vAlign w:val="center"/>
          </w:tcPr>
          <w:p w:rsidR="00DA73F9" w:rsidRPr="006D5D12" w:rsidRDefault="00DA73F9" w:rsidP="00DA73F9">
            <w:pPr>
              <w:spacing w:after="0" w:line="240" w:lineRule="auto"/>
              <w:rPr>
                <w:sz w:val="24"/>
                <w:szCs w:val="24"/>
              </w:rPr>
            </w:pPr>
            <w:r w:rsidRPr="006D5D12">
              <w:rPr>
                <w:sz w:val="24"/>
                <w:szCs w:val="24"/>
              </w:rPr>
              <w:t>Phó trưởng ban</w:t>
            </w:r>
          </w:p>
        </w:tc>
        <w:tc>
          <w:tcPr>
            <w:tcW w:w="2280" w:type="dxa"/>
            <w:tcBorders>
              <w:top w:val="single" w:sz="4" w:space="0" w:color="auto"/>
              <w:left w:val="single" w:sz="4" w:space="0" w:color="auto"/>
              <w:bottom w:val="single" w:sz="4" w:space="0" w:color="auto"/>
              <w:right w:val="single" w:sz="4" w:space="0" w:color="auto"/>
            </w:tcBorders>
            <w:vAlign w:val="center"/>
          </w:tcPr>
          <w:p w:rsidR="00DA73F9" w:rsidRPr="006D5D12" w:rsidRDefault="00DA73F9" w:rsidP="00DA73F9">
            <w:pPr>
              <w:spacing w:after="0" w:line="240" w:lineRule="auto"/>
              <w:rPr>
                <w:sz w:val="24"/>
                <w:szCs w:val="24"/>
                <w:highlight w:val="yellow"/>
              </w:rPr>
            </w:pPr>
            <w:r w:rsidRPr="006D5D12">
              <w:rPr>
                <w:sz w:val="24"/>
                <w:szCs w:val="24"/>
              </w:rPr>
              <w:t>Điều hành chung dự án</w:t>
            </w:r>
          </w:p>
        </w:tc>
      </w:tr>
      <w:tr w:rsidR="00DA73F9" w:rsidRPr="006D5D12" w:rsidTr="000972A9">
        <w:trPr>
          <w:jc w:val="center"/>
        </w:trPr>
        <w:tc>
          <w:tcPr>
            <w:tcW w:w="591" w:type="dxa"/>
            <w:tcBorders>
              <w:top w:val="single" w:sz="4" w:space="0" w:color="auto"/>
              <w:left w:val="single" w:sz="4" w:space="0" w:color="auto"/>
              <w:bottom w:val="single" w:sz="4" w:space="0" w:color="auto"/>
              <w:right w:val="single" w:sz="4" w:space="0" w:color="auto"/>
            </w:tcBorders>
            <w:vAlign w:val="center"/>
          </w:tcPr>
          <w:p w:rsidR="00DA73F9" w:rsidRPr="006D5D12" w:rsidRDefault="00DA73F9" w:rsidP="00DA73F9">
            <w:pPr>
              <w:spacing w:after="0" w:line="240" w:lineRule="auto"/>
              <w:rPr>
                <w:sz w:val="24"/>
                <w:szCs w:val="24"/>
              </w:rPr>
            </w:pPr>
            <w:r w:rsidRPr="006D5D12">
              <w:rPr>
                <w:sz w:val="24"/>
                <w:szCs w:val="24"/>
              </w:rPr>
              <w:t>1</w:t>
            </w:r>
          </w:p>
        </w:tc>
        <w:tc>
          <w:tcPr>
            <w:tcW w:w="2403" w:type="dxa"/>
            <w:tcBorders>
              <w:top w:val="single" w:sz="4" w:space="0" w:color="auto"/>
              <w:left w:val="single" w:sz="4" w:space="0" w:color="auto"/>
              <w:bottom w:val="single" w:sz="4" w:space="0" w:color="auto"/>
              <w:right w:val="single" w:sz="4" w:space="0" w:color="auto"/>
            </w:tcBorders>
            <w:vAlign w:val="center"/>
          </w:tcPr>
          <w:p w:rsidR="00DA73F9" w:rsidRPr="006D5D12" w:rsidRDefault="00DA73F9" w:rsidP="00DA73F9">
            <w:pPr>
              <w:spacing w:after="0" w:line="240" w:lineRule="auto"/>
              <w:rPr>
                <w:sz w:val="24"/>
                <w:szCs w:val="24"/>
                <w:lang w:val="pt-BR"/>
              </w:rPr>
            </w:pPr>
            <w:r>
              <w:rPr>
                <w:sz w:val="24"/>
                <w:szCs w:val="24"/>
                <w:lang w:val="pt-BR"/>
              </w:rPr>
              <w:t>Bà</w:t>
            </w:r>
            <w:r w:rsidRPr="00CB4189">
              <w:rPr>
                <w:sz w:val="24"/>
                <w:szCs w:val="24"/>
                <w:lang w:val="pt-BR"/>
              </w:rPr>
              <w:t>.  Phạm Thị Thái Hiền</w:t>
            </w:r>
          </w:p>
        </w:tc>
        <w:tc>
          <w:tcPr>
            <w:tcW w:w="2159" w:type="dxa"/>
            <w:tcBorders>
              <w:top w:val="single" w:sz="4" w:space="0" w:color="auto"/>
              <w:left w:val="single" w:sz="4" w:space="0" w:color="auto"/>
              <w:bottom w:val="single" w:sz="4" w:space="0" w:color="auto"/>
              <w:right w:val="single" w:sz="4" w:space="0" w:color="auto"/>
            </w:tcBorders>
            <w:vAlign w:val="center"/>
          </w:tcPr>
          <w:p w:rsidR="00DA73F9" w:rsidRPr="006D5D12" w:rsidRDefault="00DA73F9" w:rsidP="00DA73F9">
            <w:pPr>
              <w:spacing w:after="0" w:line="240" w:lineRule="auto"/>
              <w:rPr>
                <w:sz w:val="24"/>
                <w:szCs w:val="24"/>
                <w:lang w:val="pt-BR"/>
              </w:rPr>
            </w:pPr>
            <w:r w:rsidRPr="006D5D12">
              <w:rPr>
                <w:sz w:val="24"/>
                <w:szCs w:val="24"/>
                <w:lang w:val="pt-BR"/>
              </w:rPr>
              <w:t>Phòng NN và PTNT</w:t>
            </w:r>
          </w:p>
        </w:tc>
        <w:tc>
          <w:tcPr>
            <w:tcW w:w="1857" w:type="dxa"/>
            <w:tcBorders>
              <w:top w:val="single" w:sz="4" w:space="0" w:color="auto"/>
              <w:left w:val="single" w:sz="4" w:space="0" w:color="auto"/>
              <w:bottom w:val="single" w:sz="4" w:space="0" w:color="auto"/>
              <w:right w:val="single" w:sz="4" w:space="0" w:color="auto"/>
            </w:tcBorders>
            <w:vAlign w:val="center"/>
          </w:tcPr>
          <w:p w:rsidR="00DA73F9" w:rsidRPr="006D5D12" w:rsidRDefault="00DA73F9" w:rsidP="00DA73F9">
            <w:pPr>
              <w:spacing w:after="0" w:line="240" w:lineRule="auto"/>
              <w:rPr>
                <w:sz w:val="24"/>
                <w:szCs w:val="24"/>
              </w:rPr>
            </w:pPr>
            <w:r w:rsidRPr="006D5D12">
              <w:rPr>
                <w:sz w:val="24"/>
                <w:szCs w:val="24"/>
              </w:rPr>
              <w:t>Trưởng ban</w:t>
            </w:r>
          </w:p>
        </w:tc>
        <w:tc>
          <w:tcPr>
            <w:tcW w:w="2280" w:type="dxa"/>
            <w:tcBorders>
              <w:top w:val="single" w:sz="4" w:space="0" w:color="auto"/>
              <w:left w:val="single" w:sz="4" w:space="0" w:color="auto"/>
              <w:bottom w:val="single" w:sz="4" w:space="0" w:color="auto"/>
              <w:right w:val="single" w:sz="4" w:space="0" w:color="auto"/>
            </w:tcBorders>
            <w:vAlign w:val="center"/>
          </w:tcPr>
          <w:p w:rsidR="00DA73F9" w:rsidRPr="006D5D12" w:rsidRDefault="00DA73F9" w:rsidP="00DA73F9">
            <w:pPr>
              <w:spacing w:after="0" w:line="240" w:lineRule="auto"/>
              <w:rPr>
                <w:sz w:val="24"/>
                <w:szCs w:val="24"/>
              </w:rPr>
            </w:pPr>
            <w:r w:rsidRPr="006D5D12">
              <w:rPr>
                <w:sz w:val="24"/>
                <w:szCs w:val="24"/>
              </w:rPr>
              <w:t>Hỗ trợ trưởng ban điều hành và đôn đốc thực hiện</w:t>
            </w:r>
            <w:r>
              <w:rPr>
                <w:sz w:val="24"/>
                <w:szCs w:val="24"/>
              </w:rPr>
              <w:t>, xây dựng kế hoạch, phối hợp với cơ quan chuyển giao CN triển khai các MH và nội dung khác thuộc dự án</w:t>
            </w:r>
          </w:p>
        </w:tc>
      </w:tr>
      <w:tr w:rsidR="00DA73F9" w:rsidRPr="006D5D12" w:rsidTr="000972A9">
        <w:trPr>
          <w:jc w:val="center"/>
        </w:trPr>
        <w:tc>
          <w:tcPr>
            <w:tcW w:w="591" w:type="dxa"/>
            <w:tcBorders>
              <w:top w:val="single" w:sz="4" w:space="0" w:color="auto"/>
              <w:left w:val="single" w:sz="4" w:space="0" w:color="auto"/>
              <w:bottom w:val="single" w:sz="4" w:space="0" w:color="auto"/>
              <w:right w:val="single" w:sz="4" w:space="0" w:color="auto"/>
            </w:tcBorders>
            <w:vAlign w:val="center"/>
            <w:hideMark/>
          </w:tcPr>
          <w:p w:rsidR="00DA73F9" w:rsidRPr="006D5D12" w:rsidRDefault="00DA73F9" w:rsidP="00DA73F9">
            <w:pPr>
              <w:spacing w:after="0" w:line="240" w:lineRule="auto"/>
              <w:rPr>
                <w:sz w:val="24"/>
                <w:szCs w:val="24"/>
              </w:rPr>
            </w:pPr>
            <w:r w:rsidRPr="006D5D12">
              <w:rPr>
                <w:sz w:val="24"/>
                <w:szCs w:val="24"/>
              </w:rPr>
              <w:t>3</w:t>
            </w:r>
          </w:p>
        </w:tc>
        <w:tc>
          <w:tcPr>
            <w:tcW w:w="2403" w:type="dxa"/>
            <w:tcBorders>
              <w:top w:val="single" w:sz="4" w:space="0" w:color="auto"/>
              <w:left w:val="single" w:sz="4" w:space="0" w:color="auto"/>
              <w:bottom w:val="single" w:sz="4" w:space="0" w:color="auto"/>
              <w:right w:val="single" w:sz="4" w:space="0" w:color="auto"/>
            </w:tcBorders>
            <w:vAlign w:val="center"/>
            <w:hideMark/>
          </w:tcPr>
          <w:p w:rsidR="00DA73F9" w:rsidRPr="006D5D12" w:rsidRDefault="00DA73F9" w:rsidP="00DA73F9">
            <w:pPr>
              <w:spacing w:after="0" w:line="240" w:lineRule="auto"/>
              <w:rPr>
                <w:sz w:val="24"/>
                <w:szCs w:val="24"/>
                <w:lang w:val="pt-BR"/>
              </w:rPr>
            </w:pPr>
            <w:r>
              <w:rPr>
                <w:sz w:val="24"/>
                <w:szCs w:val="24"/>
                <w:lang w:val="pt-BR"/>
              </w:rPr>
              <w:t>Ông. Đỗ Nhi</w:t>
            </w:r>
            <w:r w:rsidRPr="006D5D12">
              <w:rPr>
                <w:sz w:val="24"/>
                <w:szCs w:val="24"/>
                <w:lang w:val="pt-BR"/>
              </w:rPr>
              <w:t xml:space="preserve"> Huy</w:t>
            </w:r>
          </w:p>
        </w:tc>
        <w:tc>
          <w:tcPr>
            <w:tcW w:w="2159" w:type="dxa"/>
            <w:tcBorders>
              <w:top w:val="single" w:sz="4" w:space="0" w:color="auto"/>
              <w:left w:val="single" w:sz="4" w:space="0" w:color="auto"/>
              <w:bottom w:val="single" w:sz="4" w:space="0" w:color="auto"/>
              <w:right w:val="single" w:sz="4" w:space="0" w:color="auto"/>
            </w:tcBorders>
            <w:vAlign w:val="center"/>
            <w:hideMark/>
          </w:tcPr>
          <w:p w:rsidR="00DA73F9" w:rsidRPr="006D5D12" w:rsidRDefault="00DA73F9" w:rsidP="00DA73F9">
            <w:pPr>
              <w:spacing w:after="0" w:line="240" w:lineRule="auto"/>
              <w:rPr>
                <w:sz w:val="24"/>
                <w:szCs w:val="24"/>
                <w:lang w:val="pt-BR"/>
              </w:rPr>
            </w:pPr>
            <w:r w:rsidRPr="006D5D12">
              <w:rPr>
                <w:sz w:val="24"/>
                <w:szCs w:val="24"/>
                <w:lang w:val="pt-BR"/>
              </w:rPr>
              <w:t>Kế toán phòng NN và PTNT</w:t>
            </w:r>
          </w:p>
        </w:tc>
        <w:tc>
          <w:tcPr>
            <w:tcW w:w="1857" w:type="dxa"/>
            <w:tcBorders>
              <w:top w:val="single" w:sz="4" w:space="0" w:color="auto"/>
              <w:left w:val="single" w:sz="4" w:space="0" w:color="auto"/>
              <w:bottom w:val="single" w:sz="4" w:space="0" w:color="auto"/>
              <w:right w:val="single" w:sz="4" w:space="0" w:color="auto"/>
            </w:tcBorders>
            <w:vAlign w:val="center"/>
            <w:hideMark/>
          </w:tcPr>
          <w:p w:rsidR="00DA73F9" w:rsidRPr="006D5D12" w:rsidRDefault="00DA73F9" w:rsidP="00DA73F9">
            <w:pPr>
              <w:spacing w:after="0" w:line="240" w:lineRule="auto"/>
              <w:rPr>
                <w:sz w:val="24"/>
                <w:szCs w:val="24"/>
              </w:rPr>
            </w:pPr>
            <w:r w:rsidRPr="006D5D12">
              <w:rPr>
                <w:sz w:val="24"/>
                <w:szCs w:val="24"/>
              </w:rPr>
              <w:t>Kế toán dự án</w:t>
            </w:r>
          </w:p>
        </w:tc>
        <w:tc>
          <w:tcPr>
            <w:tcW w:w="2280" w:type="dxa"/>
            <w:tcBorders>
              <w:top w:val="single" w:sz="4" w:space="0" w:color="auto"/>
              <w:left w:val="single" w:sz="4" w:space="0" w:color="auto"/>
              <w:bottom w:val="single" w:sz="4" w:space="0" w:color="auto"/>
              <w:right w:val="single" w:sz="4" w:space="0" w:color="auto"/>
            </w:tcBorders>
            <w:vAlign w:val="center"/>
            <w:hideMark/>
          </w:tcPr>
          <w:p w:rsidR="00DA73F9" w:rsidRPr="006D5D12" w:rsidRDefault="00DA73F9" w:rsidP="00DA73F9">
            <w:pPr>
              <w:spacing w:after="0" w:line="240" w:lineRule="auto"/>
              <w:rPr>
                <w:sz w:val="24"/>
                <w:szCs w:val="24"/>
                <w:highlight w:val="yellow"/>
              </w:rPr>
            </w:pPr>
            <w:r w:rsidRPr="006D5D12">
              <w:rPr>
                <w:sz w:val="24"/>
                <w:szCs w:val="24"/>
              </w:rPr>
              <w:t>Theo dõi, tổng hợp, báo cáo, điều chỉnh và quyết toán kinh phí dự án</w:t>
            </w:r>
          </w:p>
        </w:tc>
      </w:tr>
    </w:tbl>
    <w:p w:rsidR="000972A9" w:rsidRPr="002D6D40" w:rsidRDefault="000972A9" w:rsidP="008600ED">
      <w:pPr>
        <w:pStyle w:val="Heading2"/>
        <w:numPr>
          <w:ilvl w:val="0"/>
          <w:numId w:val="0"/>
        </w:numPr>
        <w:ind w:left="284" w:hanging="284"/>
      </w:pPr>
      <w:bookmarkStart w:id="11" w:name="_Toc418457182"/>
      <w:r w:rsidRPr="002D6D40">
        <w:t>3. Chọn điểm, chọn đối tượng, chọn hộ để tiếp nhận và triển khai thực h</w:t>
      </w:r>
      <w:r w:rsidR="008600ED">
        <w:t>iện các nội dung của dự án v.v…</w:t>
      </w:r>
      <w:bookmarkEnd w:id="11"/>
    </w:p>
    <w:p w:rsidR="000972A9" w:rsidRPr="00CB4189" w:rsidRDefault="009676ED" w:rsidP="00CB4189">
      <w:pPr>
        <w:spacing w:before="120"/>
        <w:ind w:firstLine="720"/>
        <w:rPr>
          <w:rFonts w:eastAsia="Times New Roman"/>
          <w:b/>
          <w:i/>
          <w:sz w:val="26"/>
          <w:szCs w:val="26"/>
          <w:lang w:val="pt-BR"/>
        </w:rPr>
      </w:pPr>
      <w:r>
        <w:rPr>
          <w:szCs w:val="28"/>
        </w:rPr>
        <w:t>Sau khi</w:t>
      </w:r>
      <w:r w:rsidR="000972A9" w:rsidRPr="002D6D40">
        <w:rPr>
          <w:szCs w:val="28"/>
        </w:rPr>
        <w:t xml:space="preserve"> Hợp đồng </w:t>
      </w:r>
      <w:r w:rsidRPr="009676ED">
        <w:rPr>
          <w:szCs w:val="28"/>
        </w:rPr>
        <w:t>208/HĐ-KHCN ngày 19/3/2013</w:t>
      </w:r>
      <w:r>
        <w:rPr>
          <w:szCs w:val="28"/>
        </w:rPr>
        <w:t xml:space="preserve"> </w:t>
      </w:r>
      <w:r w:rsidR="000972A9" w:rsidRPr="002D6D40">
        <w:rPr>
          <w:szCs w:val="28"/>
        </w:rPr>
        <w:t>giữa Sở Khoa học và Công nghệ Khánh Hòa với Phòng Nông nghiệp và PTNT huyện Khánh Sơn V/v Thực hiện dự án “</w:t>
      </w:r>
      <w:r w:rsidR="00CB4189" w:rsidRPr="00CB4189">
        <w:rPr>
          <w:rFonts w:eastAsia="Times New Roman"/>
          <w:b/>
          <w:i/>
          <w:sz w:val="26"/>
          <w:szCs w:val="26"/>
          <w:lang w:val="pt-BR"/>
        </w:rPr>
        <w:t>Xây dựng mô hình phát triển cây ngô lai chịu hạn LVN61 tại huyện Khánh Sơn tỉnh Khánh Hòa</w:t>
      </w:r>
      <w:r w:rsidR="000972A9" w:rsidRPr="002D6D40">
        <w:rPr>
          <w:szCs w:val="28"/>
        </w:rPr>
        <w:t xml:space="preserve">”. </w:t>
      </w:r>
      <w:r>
        <w:rPr>
          <w:szCs w:val="28"/>
        </w:rPr>
        <w:t xml:space="preserve">Dự án </w:t>
      </w:r>
      <w:r w:rsidR="00690D77">
        <w:rPr>
          <w:szCs w:val="28"/>
        </w:rPr>
        <w:t xml:space="preserve">được triển khai như sau: </w:t>
      </w:r>
    </w:p>
    <w:p w:rsidR="000972A9" w:rsidRPr="002D6D40" w:rsidRDefault="000972A9" w:rsidP="003D1C34">
      <w:pPr>
        <w:pStyle w:val="Heading9"/>
        <w:numPr>
          <w:ilvl w:val="0"/>
          <w:numId w:val="5"/>
        </w:numPr>
      </w:pPr>
      <w:bookmarkStart w:id="12" w:name="_Toc418457896"/>
      <w:r w:rsidRPr="002D6D40">
        <w:lastRenderedPageBreak/>
        <w:t>Tình hình triển khai chọn điểm, chọn hộ tham gia dự án</w:t>
      </w:r>
      <w:bookmarkEnd w:id="12"/>
    </w:p>
    <w:tbl>
      <w:tblPr>
        <w:tblStyle w:val="TableGrid"/>
        <w:tblW w:w="9634" w:type="dxa"/>
        <w:jc w:val="center"/>
        <w:tblLook w:val="01E0" w:firstRow="1" w:lastRow="1" w:firstColumn="1" w:lastColumn="1" w:noHBand="0" w:noVBand="0"/>
      </w:tblPr>
      <w:tblGrid>
        <w:gridCol w:w="1657"/>
        <w:gridCol w:w="1317"/>
        <w:gridCol w:w="2408"/>
        <w:gridCol w:w="4252"/>
      </w:tblGrid>
      <w:tr w:rsidR="000972A9" w:rsidRPr="00F45D5C" w:rsidTr="001D055B">
        <w:trPr>
          <w:jc w:val="center"/>
        </w:trPr>
        <w:tc>
          <w:tcPr>
            <w:tcW w:w="1657" w:type="dxa"/>
            <w:tcBorders>
              <w:top w:val="single" w:sz="4" w:space="0" w:color="auto"/>
              <w:left w:val="single" w:sz="4" w:space="0" w:color="auto"/>
              <w:bottom w:val="single" w:sz="4" w:space="0" w:color="auto"/>
              <w:right w:val="single" w:sz="4" w:space="0" w:color="auto"/>
            </w:tcBorders>
            <w:vAlign w:val="center"/>
            <w:hideMark/>
          </w:tcPr>
          <w:p w:rsidR="000972A9" w:rsidRPr="00F45D5C" w:rsidRDefault="000972A9" w:rsidP="00A93A0C">
            <w:pPr>
              <w:widowControl w:val="0"/>
              <w:spacing w:after="0" w:line="240" w:lineRule="auto"/>
              <w:jc w:val="center"/>
              <w:rPr>
                <w:b/>
                <w:sz w:val="24"/>
                <w:szCs w:val="24"/>
              </w:rPr>
            </w:pPr>
            <w:r w:rsidRPr="00F45D5C">
              <w:rPr>
                <w:b/>
                <w:sz w:val="24"/>
                <w:szCs w:val="24"/>
              </w:rPr>
              <w:t>Nội dung</w:t>
            </w:r>
          </w:p>
          <w:p w:rsidR="000972A9" w:rsidRPr="00F45D5C" w:rsidRDefault="000972A9" w:rsidP="00A93A0C">
            <w:pPr>
              <w:widowControl w:val="0"/>
              <w:spacing w:after="0" w:line="240" w:lineRule="auto"/>
              <w:jc w:val="center"/>
              <w:rPr>
                <w:b/>
                <w:sz w:val="24"/>
                <w:szCs w:val="24"/>
              </w:rPr>
            </w:pPr>
            <w:r w:rsidRPr="00F45D5C">
              <w:rPr>
                <w:b/>
                <w:sz w:val="24"/>
                <w:szCs w:val="24"/>
              </w:rPr>
              <w:t>triển khai</w:t>
            </w:r>
          </w:p>
        </w:tc>
        <w:tc>
          <w:tcPr>
            <w:tcW w:w="1317" w:type="dxa"/>
            <w:tcBorders>
              <w:top w:val="single" w:sz="4" w:space="0" w:color="auto"/>
              <w:left w:val="single" w:sz="4" w:space="0" w:color="auto"/>
              <w:bottom w:val="single" w:sz="4" w:space="0" w:color="auto"/>
              <w:right w:val="single" w:sz="4" w:space="0" w:color="auto"/>
            </w:tcBorders>
            <w:vAlign w:val="center"/>
            <w:hideMark/>
          </w:tcPr>
          <w:p w:rsidR="000972A9" w:rsidRPr="00F45D5C" w:rsidRDefault="000972A9" w:rsidP="00A93A0C">
            <w:pPr>
              <w:widowControl w:val="0"/>
              <w:spacing w:after="0" w:line="240" w:lineRule="auto"/>
              <w:jc w:val="center"/>
              <w:rPr>
                <w:b/>
                <w:sz w:val="24"/>
                <w:szCs w:val="24"/>
              </w:rPr>
            </w:pPr>
            <w:r w:rsidRPr="00F45D5C">
              <w:rPr>
                <w:b/>
                <w:sz w:val="24"/>
                <w:szCs w:val="24"/>
              </w:rPr>
              <w:t>Thời gian</w:t>
            </w:r>
          </w:p>
        </w:tc>
        <w:tc>
          <w:tcPr>
            <w:tcW w:w="2408" w:type="dxa"/>
            <w:tcBorders>
              <w:top w:val="single" w:sz="4" w:space="0" w:color="auto"/>
              <w:left w:val="single" w:sz="4" w:space="0" w:color="auto"/>
              <w:bottom w:val="single" w:sz="4" w:space="0" w:color="auto"/>
              <w:right w:val="single" w:sz="4" w:space="0" w:color="auto"/>
            </w:tcBorders>
            <w:vAlign w:val="center"/>
            <w:hideMark/>
          </w:tcPr>
          <w:p w:rsidR="000972A9" w:rsidRPr="00F45D5C" w:rsidRDefault="000972A9" w:rsidP="00A93A0C">
            <w:pPr>
              <w:widowControl w:val="0"/>
              <w:spacing w:after="0" w:line="240" w:lineRule="auto"/>
              <w:jc w:val="center"/>
              <w:rPr>
                <w:b/>
                <w:sz w:val="24"/>
                <w:szCs w:val="24"/>
              </w:rPr>
            </w:pPr>
            <w:r w:rsidRPr="00F45D5C">
              <w:rPr>
                <w:b/>
                <w:sz w:val="24"/>
                <w:szCs w:val="24"/>
              </w:rPr>
              <w:t>Phương thức</w:t>
            </w:r>
          </w:p>
          <w:p w:rsidR="000972A9" w:rsidRPr="00F45D5C" w:rsidRDefault="000972A9" w:rsidP="00A93A0C">
            <w:pPr>
              <w:widowControl w:val="0"/>
              <w:spacing w:after="0" w:line="240" w:lineRule="auto"/>
              <w:jc w:val="center"/>
              <w:rPr>
                <w:b/>
                <w:sz w:val="24"/>
                <w:szCs w:val="24"/>
              </w:rPr>
            </w:pPr>
            <w:r w:rsidRPr="00F45D5C">
              <w:rPr>
                <w:b/>
                <w:sz w:val="24"/>
                <w:szCs w:val="24"/>
              </w:rPr>
              <w:t>triển khai</w:t>
            </w:r>
          </w:p>
        </w:tc>
        <w:tc>
          <w:tcPr>
            <w:tcW w:w="4252" w:type="dxa"/>
            <w:tcBorders>
              <w:top w:val="single" w:sz="4" w:space="0" w:color="auto"/>
              <w:left w:val="single" w:sz="4" w:space="0" w:color="auto"/>
              <w:bottom w:val="single" w:sz="4" w:space="0" w:color="auto"/>
              <w:right w:val="single" w:sz="4" w:space="0" w:color="auto"/>
            </w:tcBorders>
            <w:vAlign w:val="center"/>
            <w:hideMark/>
          </w:tcPr>
          <w:p w:rsidR="000972A9" w:rsidRPr="00F45D5C" w:rsidRDefault="000972A9" w:rsidP="00A93A0C">
            <w:pPr>
              <w:widowControl w:val="0"/>
              <w:spacing w:after="0" w:line="240" w:lineRule="auto"/>
              <w:jc w:val="center"/>
              <w:rPr>
                <w:b/>
                <w:sz w:val="24"/>
                <w:szCs w:val="24"/>
              </w:rPr>
            </w:pPr>
            <w:r w:rsidRPr="00F45D5C">
              <w:rPr>
                <w:b/>
                <w:sz w:val="24"/>
                <w:szCs w:val="24"/>
              </w:rPr>
              <w:t>Kết quả</w:t>
            </w:r>
          </w:p>
          <w:p w:rsidR="000972A9" w:rsidRPr="00F45D5C" w:rsidRDefault="000972A9" w:rsidP="00A93A0C">
            <w:pPr>
              <w:widowControl w:val="0"/>
              <w:spacing w:after="0" w:line="240" w:lineRule="auto"/>
              <w:jc w:val="center"/>
              <w:rPr>
                <w:b/>
                <w:sz w:val="24"/>
                <w:szCs w:val="24"/>
              </w:rPr>
            </w:pPr>
            <w:r w:rsidRPr="00F45D5C">
              <w:rPr>
                <w:b/>
                <w:sz w:val="24"/>
                <w:szCs w:val="24"/>
              </w:rPr>
              <w:t>thực hiện</w:t>
            </w:r>
          </w:p>
        </w:tc>
      </w:tr>
      <w:tr w:rsidR="000972A9" w:rsidRPr="00F45D5C" w:rsidTr="001D055B">
        <w:trPr>
          <w:jc w:val="center"/>
        </w:trPr>
        <w:tc>
          <w:tcPr>
            <w:tcW w:w="1657" w:type="dxa"/>
            <w:tcBorders>
              <w:top w:val="single" w:sz="4" w:space="0" w:color="auto"/>
              <w:left w:val="single" w:sz="4" w:space="0" w:color="auto"/>
              <w:bottom w:val="single" w:sz="4" w:space="0" w:color="auto"/>
              <w:right w:val="single" w:sz="4" w:space="0" w:color="auto"/>
            </w:tcBorders>
            <w:hideMark/>
          </w:tcPr>
          <w:p w:rsidR="000972A9" w:rsidRPr="00F45D5C" w:rsidRDefault="000972A9" w:rsidP="00A93A0C">
            <w:pPr>
              <w:widowControl w:val="0"/>
              <w:spacing w:before="120" w:after="0" w:line="240" w:lineRule="auto"/>
              <w:rPr>
                <w:sz w:val="24"/>
                <w:szCs w:val="24"/>
              </w:rPr>
            </w:pPr>
            <w:r w:rsidRPr="00F45D5C">
              <w:rPr>
                <w:sz w:val="24"/>
                <w:szCs w:val="24"/>
              </w:rPr>
              <w:t xml:space="preserve">Lựa chọn hộ tham gia xây dựng các mô hình </w:t>
            </w:r>
          </w:p>
        </w:tc>
        <w:tc>
          <w:tcPr>
            <w:tcW w:w="1317" w:type="dxa"/>
            <w:tcBorders>
              <w:top w:val="single" w:sz="4" w:space="0" w:color="auto"/>
              <w:left w:val="single" w:sz="4" w:space="0" w:color="auto"/>
              <w:bottom w:val="single" w:sz="4" w:space="0" w:color="auto"/>
              <w:right w:val="single" w:sz="4" w:space="0" w:color="auto"/>
            </w:tcBorders>
            <w:hideMark/>
          </w:tcPr>
          <w:p w:rsidR="000972A9" w:rsidRPr="00F45D5C" w:rsidRDefault="00CB4189" w:rsidP="00CB4189">
            <w:pPr>
              <w:widowControl w:val="0"/>
              <w:spacing w:before="120" w:after="0" w:line="240" w:lineRule="auto"/>
              <w:rPr>
                <w:sz w:val="24"/>
                <w:szCs w:val="24"/>
              </w:rPr>
            </w:pPr>
            <w:r w:rsidRPr="00F45D5C">
              <w:rPr>
                <w:sz w:val="24"/>
                <w:szCs w:val="24"/>
              </w:rPr>
              <w:t>3</w:t>
            </w:r>
            <w:r w:rsidR="000972A9" w:rsidRPr="00F45D5C">
              <w:rPr>
                <w:sz w:val="24"/>
                <w:szCs w:val="24"/>
              </w:rPr>
              <w:t>/201</w:t>
            </w:r>
            <w:r w:rsidRPr="00F45D5C">
              <w:rPr>
                <w:sz w:val="24"/>
                <w:szCs w:val="24"/>
              </w:rPr>
              <w:t>3</w:t>
            </w:r>
            <w:r w:rsidR="000972A9" w:rsidRPr="00F45D5C">
              <w:rPr>
                <w:sz w:val="24"/>
                <w:szCs w:val="24"/>
              </w:rPr>
              <w:t xml:space="preserve"> và </w:t>
            </w:r>
            <w:r w:rsidR="006F3E62" w:rsidRPr="00F45D5C">
              <w:rPr>
                <w:sz w:val="24"/>
                <w:szCs w:val="24"/>
              </w:rPr>
              <w:t>7</w:t>
            </w:r>
            <w:r w:rsidR="000972A9" w:rsidRPr="00F45D5C">
              <w:rPr>
                <w:sz w:val="24"/>
                <w:szCs w:val="24"/>
              </w:rPr>
              <w:t>/201</w:t>
            </w:r>
            <w:r w:rsidRPr="00F45D5C">
              <w:rPr>
                <w:sz w:val="24"/>
                <w:szCs w:val="24"/>
              </w:rPr>
              <w:t>3;</w:t>
            </w:r>
          </w:p>
          <w:p w:rsidR="00CB4189" w:rsidRPr="00F45D5C" w:rsidRDefault="00CB4189" w:rsidP="006F3E62">
            <w:pPr>
              <w:widowControl w:val="0"/>
              <w:spacing w:before="120" w:after="0" w:line="240" w:lineRule="auto"/>
              <w:rPr>
                <w:sz w:val="24"/>
                <w:szCs w:val="24"/>
              </w:rPr>
            </w:pPr>
            <w:r w:rsidRPr="00F45D5C">
              <w:rPr>
                <w:sz w:val="24"/>
                <w:szCs w:val="24"/>
              </w:rPr>
              <w:t xml:space="preserve">3/2014 và </w:t>
            </w:r>
            <w:r w:rsidR="006F3E62" w:rsidRPr="00F45D5C">
              <w:rPr>
                <w:sz w:val="24"/>
                <w:szCs w:val="24"/>
              </w:rPr>
              <w:t>7</w:t>
            </w:r>
            <w:r w:rsidRPr="00F45D5C">
              <w:rPr>
                <w:sz w:val="24"/>
                <w:szCs w:val="24"/>
              </w:rPr>
              <w:t>/201</w:t>
            </w:r>
            <w:r w:rsidR="006F3E62" w:rsidRPr="00F45D5C">
              <w:rPr>
                <w:sz w:val="24"/>
                <w:szCs w:val="24"/>
              </w:rPr>
              <w:t>4</w:t>
            </w:r>
          </w:p>
        </w:tc>
        <w:tc>
          <w:tcPr>
            <w:tcW w:w="2408" w:type="dxa"/>
            <w:tcBorders>
              <w:top w:val="single" w:sz="4" w:space="0" w:color="auto"/>
              <w:left w:val="single" w:sz="4" w:space="0" w:color="auto"/>
              <w:bottom w:val="single" w:sz="4" w:space="0" w:color="auto"/>
              <w:right w:val="single" w:sz="4" w:space="0" w:color="auto"/>
            </w:tcBorders>
            <w:hideMark/>
          </w:tcPr>
          <w:p w:rsidR="000972A9" w:rsidRPr="00F45D5C" w:rsidRDefault="000972A9" w:rsidP="00A93A0C">
            <w:pPr>
              <w:widowControl w:val="0"/>
              <w:spacing w:before="120" w:after="0" w:line="240" w:lineRule="auto"/>
              <w:rPr>
                <w:sz w:val="24"/>
                <w:szCs w:val="24"/>
              </w:rPr>
            </w:pPr>
            <w:r w:rsidRPr="00F45D5C">
              <w:rPr>
                <w:sz w:val="24"/>
                <w:szCs w:val="24"/>
              </w:rPr>
              <w:t>- Ban quản lý dự án thống nhất kế hoạch, quy mô triển khai của các MH, Phát hành thông báo đến UBND các xã để nông hộ đăng ký và tập hợp danh sách nông hộ quan tâm đến mô hình.</w:t>
            </w:r>
          </w:p>
          <w:p w:rsidR="000972A9" w:rsidRPr="00F45D5C" w:rsidRDefault="000972A9" w:rsidP="00A93A0C">
            <w:pPr>
              <w:widowControl w:val="0"/>
              <w:spacing w:before="120" w:after="0" w:line="240" w:lineRule="auto"/>
              <w:rPr>
                <w:sz w:val="24"/>
                <w:szCs w:val="24"/>
              </w:rPr>
            </w:pPr>
            <w:r w:rsidRPr="00F45D5C">
              <w:rPr>
                <w:sz w:val="24"/>
                <w:szCs w:val="24"/>
              </w:rPr>
              <w:t xml:space="preserve">- Phòng Nông nghiệp và PTNT và Viện KHKT nông nghiệp Duyên hải Nam trung bộ phối hợp với Uỷ ban nhân dân các xã kiểm tra đồng ruộng theo danh sách đăng ký và gút danh sách những hộ đảm bảo </w:t>
            </w:r>
            <w:r w:rsidR="006F3E62" w:rsidRPr="00F45D5C">
              <w:rPr>
                <w:sz w:val="24"/>
                <w:szCs w:val="24"/>
              </w:rPr>
              <w:t xml:space="preserve">các </w:t>
            </w:r>
            <w:r w:rsidRPr="00F45D5C">
              <w:rPr>
                <w:sz w:val="24"/>
                <w:szCs w:val="24"/>
              </w:rPr>
              <w:t xml:space="preserve">tiêu chí </w:t>
            </w:r>
          </w:p>
          <w:p w:rsidR="000972A9" w:rsidRPr="00F45D5C" w:rsidRDefault="000972A9" w:rsidP="00A93A0C">
            <w:pPr>
              <w:widowControl w:val="0"/>
              <w:spacing w:before="120" w:after="0" w:line="240" w:lineRule="auto"/>
              <w:rPr>
                <w:sz w:val="24"/>
                <w:szCs w:val="24"/>
              </w:rPr>
            </w:pPr>
            <w:r w:rsidRPr="00F45D5C">
              <w:rPr>
                <w:sz w:val="24"/>
                <w:szCs w:val="24"/>
              </w:rPr>
              <w:t xml:space="preserve">- </w:t>
            </w:r>
            <w:r w:rsidR="006F3E62" w:rsidRPr="00F45D5C">
              <w:rPr>
                <w:sz w:val="24"/>
                <w:szCs w:val="24"/>
              </w:rPr>
              <w:t xml:space="preserve">Lên kế hoạch </w:t>
            </w:r>
            <w:r w:rsidRPr="00F45D5C">
              <w:rPr>
                <w:sz w:val="24"/>
                <w:szCs w:val="24"/>
              </w:rPr>
              <w:t>Hội thảo cùng nông hộ, công khai mục tiêu dự án, mức độ đầu tư và trách nhiệm các bên.</w:t>
            </w:r>
          </w:p>
          <w:p w:rsidR="000972A9" w:rsidRPr="00F45D5C" w:rsidRDefault="000972A9" w:rsidP="00A93A0C">
            <w:pPr>
              <w:widowControl w:val="0"/>
              <w:spacing w:before="120" w:after="0" w:line="240" w:lineRule="auto"/>
              <w:rPr>
                <w:sz w:val="24"/>
                <w:szCs w:val="24"/>
              </w:rPr>
            </w:pPr>
          </w:p>
          <w:p w:rsidR="00934E2F" w:rsidRPr="00F45D5C" w:rsidRDefault="00934E2F" w:rsidP="00A93A0C">
            <w:pPr>
              <w:widowControl w:val="0"/>
              <w:spacing w:before="120" w:after="0" w:line="240" w:lineRule="auto"/>
              <w:rPr>
                <w:sz w:val="24"/>
                <w:szCs w:val="24"/>
              </w:rPr>
            </w:pPr>
          </w:p>
          <w:p w:rsidR="00934E2F" w:rsidRPr="00F45D5C" w:rsidRDefault="00934E2F" w:rsidP="00A93A0C">
            <w:pPr>
              <w:widowControl w:val="0"/>
              <w:spacing w:before="120" w:after="0" w:line="240" w:lineRule="auto"/>
              <w:rPr>
                <w:sz w:val="24"/>
                <w:szCs w:val="24"/>
              </w:rPr>
            </w:pPr>
          </w:p>
          <w:p w:rsidR="00934E2F" w:rsidRPr="00F45D5C" w:rsidRDefault="00934E2F" w:rsidP="00A93A0C">
            <w:pPr>
              <w:widowControl w:val="0"/>
              <w:spacing w:before="120" w:after="0" w:line="240" w:lineRule="auto"/>
              <w:rPr>
                <w:sz w:val="24"/>
                <w:szCs w:val="24"/>
              </w:rPr>
            </w:pPr>
          </w:p>
          <w:p w:rsidR="00934E2F" w:rsidRPr="00F45D5C" w:rsidRDefault="00934E2F" w:rsidP="00A93A0C">
            <w:pPr>
              <w:widowControl w:val="0"/>
              <w:spacing w:before="120" w:after="0" w:line="240" w:lineRule="auto"/>
              <w:rPr>
                <w:sz w:val="24"/>
                <w:szCs w:val="24"/>
              </w:rPr>
            </w:pPr>
          </w:p>
          <w:p w:rsidR="00934E2F" w:rsidRPr="00F45D5C" w:rsidRDefault="00934E2F" w:rsidP="00A93A0C">
            <w:pPr>
              <w:widowControl w:val="0"/>
              <w:spacing w:before="120" w:after="0" w:line="240" w:lineRule="auto"/>
              <w:rPr>
                <w:sz w:val="24"/>
                <w:szCs w:val="24"/>
              </w:rPr>
            </w:pPr>
          </w:p>
          <w:p w:rsidR="00934E2F" w:rsidRPr="00F45D5C" w:rsidRDefault="00934E2F" w:rsidP="00A93A0C">
            <w:pPr>
              <w:widowControl w:val="0"/>
              <w:spacing w:before="120" w:after="0" w:line="240" w:lineRule="auto"/>
              <w:rPr>
                <w:sz w:val="24"/>
                <w:szCs w:val="24"/>
              </w:rPr>
            </w:pPr>
          </w:p>
          <w:p w:rsidR="00934E2F" w:rsidRPr="00F45D5C" w:rsidRDefault="00934E2F" w:rsidP="00A93A0C">
            <w:pPr>
              <w:widowControl w:val="0"/>
              <w:spacing w:before="120" w:after="0" w:line="240" w:lineRule="auto"/>
              <w:rPr>
                <w:sz w:val="24"/>
                <w:szCs w:val="24"/>
              </w:rPr>
            </w:pPr>
          </w:p>
          <w:p w:rsidR="00934E2F" w:rsidRPr="00F45D5C" w:rsidRDefault="00934E2F" w:rsidP="00A93A0C">
            <w:pPr>
              <w:widowControl w:val="0"/>
              <w:spacing w:before="120" w:after="0" w:line="240" w:lineRule="auto"/>
              <w:rPr>
                <w:sz w:val="24"/>
                <w:szCs w:val="24"/>
              </w:rPr>
            </w:pPr>
          </w:p>
          <w:p w:rsidR="00934E2F" w:rsidRPr="00F45D5C" w:rsidRDefault="00934E2F" w:rsidP="00A93A0C">
            <w:pPr>
              <w:widowControl w:val="0"/>
              <w:spacing w:before="120" w:after="0" w:line="240" w:lineRule="auto"/>
              <w:rPr>
                <w:sz w:val="24"/>
                <w:szCs w:val="24"/>
              </w:rPr>
            </w:pPr>
          </w:p>
          <w:p w:rsidR="00934E2F" w:rsidRPr="00F45D5C" w:rsidRDefault="00934E2F" w:rsidP="00A93A0C">
            <w:pPr>
              <w:widowControl w:val="0"/>
              <w:spacing w:before="120" w:after="0" w:line="240" w:lineRule="auto"/>
              <w:rPr>
                <w:sz w:val="24"/>
                <w:szCs w:val="24"/>
              </w:rPr>
            </w:pPr>
          </w:p>
          <w:p w:rsidR="00934E2F" w:rsidRPr="00F45D5C" w:rsidRDefault="00934E2F" w:rsidP="00A93A0C">
            <w:pPr>
              <w:widowControl w:val="0"/>
              <w:spacing w:before="120" w:after="0" w:line="240" w:lineRule="auto"/>
              <w:rPr>
                <w:sz w:val="24"/>
                <w:szCs w:val="24"/>
              </w:rPr>
            </w:pPr>
          </w:p>
          <w:p w:rsidR="00934E2F" w:rsidRPr="00F45D5C" w:rsidRDefault="00934E2F" w:rsidP="00A93A0C">
            <w:pPr>
              <w:widowControl w:val="0"/>
              <w:spacing w:before="120" w:after="0" w:line="240" w:lineRule="auto"/>
              <w:rPr>
                <w:sz w:val="24"/>
                <w:szCs w:val="24"/>
              </w:rPr>
            </w:pPr>
          </w:p>
          <w:p w:rsidR="00934E2F" w:rsidRPr="00F45D5C" w:rsidRDefault="00934E2F" w:rsidP="00A93A0C">
            <w:pPr>
              <w:widowControl w:val="0"/>
              <w:spacing w:before="120" w:after="0" w:line="240" w:lineRule="auto"/>
              <w:rPr>
                <w:sz w:val="24"/>
                <w:szCs w:val="24"/>
              </w:rPr>
            </w:pPr>
          </w:p>
          <w:p w:rsidR="00934E2F" w:rsidRPr="00F45D5C" w:rsidRDefault="00934E2F" w:rsidP="00A93A0C">
            <w:pPr>
              <w:widowControl w:val="0"/>
              <w:spacing w:before="120" w:after="0" w:line="240" w:lineRule="auto"/>
              <w:rPr>
                <w:sz w:val="24"/>
                <w:szCs w:val="24"/>
              </w:rPr>
            </w:pPr>
          </w:p>
          <w:p w:rsidR="00934E2F" w:rsidRPr="00F45D5C" w:rsidRDefault="00934E2F" w:rsidP="00A93A0C">
            <w:pPr>
              <w:widowControl w:val="0"/>
              <w:spacing w:before="120" w:after="0" w:line="240" w:lineRule="auto"/>
              <w:rPr>
                <w:sz w:val="24"/>
                <w:szCs w:val="24"/>
              </w:rPr>
            </w:pPr>
          </w:p>
        </w:tc>
        <w:tc>
          <w:tcPr>
            <w:tcW w:w="4252" w:type="dxa"/>
            <w:tcBorders>
              <w:top w:val="single" w:sz="4" w:space="0" w:color="auto"/>
              <w:left w:val="single" w:sz="4" w:space="0" w:color="auto"/>
              <w:bottom w:val="single" w:sz="4" w:space="0" w:color="auto"/>
              <w:right w:val="single" w:sz="4" w:space="0" w:color="auto"/>
            </w:tcBorders>
            <w:hideMark/>
          </w:tcPr>
          <w:p w:rsidR="000972A9" w:rsidRPr="00F45D5C" w:rsidRDefault="000972A9" w:rsidP="00A93A0C">
            <w:pPr>
              <w:widowControl w:val="0"/>
              <w:spacing w:before="120" w:after="0" w:line="240" w:lineRule="auto"/>
              <w:rPr>
                <w:sz w:val="24"/>
                <w:szCs w:val="24"/>
              </w:rPr>
            </w:pPr>
            <w:r w:rsidRPr="00F45D5C">
              <w:rPr>
                <w:sz w:val="24"/>
                <w:szCs w:val="24"/>
              </w:rPr>
              <w:lastRenderedPageBreak/>
              <w:t xml:space="preserve">- Trong vụ </w:t>
            </w:r>
            <w:r w:rsidR="00690D77" w:rsidRPr="00F45D5C">
              <w:rPr>
                <w:sz w:val="24"/>
                <w:szCs w:val="24"/>
              </w:rPr>
              <w:t xml:space="preserve">Hè thu 2013, </w:t>
            </w:r>
            <w:r w:rsidRPr="00F45D5C">
              <w:rPr>
                <w:sz w:val="24"/>
                <w:szCs w:val="24"/>
              </w:rPr>
              <w:t>đã lựa chọn hộ tham gia:</w:t>
            </w:r>
          </w:p>
          <w:p w:rsidR="000972A9" w:rsidRPr="00F45D5C" w:rsidRDefault="000972A9" w:rsidP="00A93A0C">
            <w:pPr>
              <w:widowControl w:val="0"/>
              <w:spacing w:before="120" w:after="0" w:line="240" w:lineRule="auto"/>
              <w:rPr>
                <w:sz w:val="24"/>
                <w:szCs w:val="24"/>
              </w:rPr>
            </w:pPr>
            <w:r w:rsidRPr="00F45D5C">
              <w:rPr>
                <w:sz w:val="24"/>
                <w:szCs w:val="24"/>
              </w:rPr>
              <w:t xml:space="preserve">   + </w:t>
            </w:r>
            <w:r w:rsidR="00690D77" w:rsidRPr="00F45D5C">
              <w:rPr>
                <w:sz w:val="24"/>
                <w:szCs w:val="24"/>
              </w:rPr>
              <w:t>MH</w:t>
            </w:r>
            <w:r w:rsidRPr="00F45D5C">
              <w:rPr>
                <w:sz w:val="24"/>
                <w:szCs w:val="24"/>
              </w:rPr>
              <w:t xml:space="preserve"> </w:t>
            </w:r>
            <w:r w:rsidR="00690D77" w:rsidRPr="00F45D5C">
              <w:rPr>
                <w:sz w:val="24"/>
                <w:szCs w:val="24"/>
              </w:rPr>
              <w:t>đầu tư hạn chế</w:t>
            </w:r>
            <w:r w:rsidRPr="00F45D5C">
              <w:rPr>
                <w:sz w:val="24"/>
                <w:szCs w:val="24"/>
              </w:rPr>
              <w:t xml:space="preserve">: </w:t>
            </w:r>
            <w:r w:rsidR="00690D77" w:rsidRPr="00F45D5C">
              <w:rPr>
                <w:sz w:val="24"/>
                <w:szCs w:val="24"/>
              </w:rPr>
              <w:t>4</w:t>
            </w:r>
            <w:r w:rsidRPr="00F45D5C">
              <w:rPr>
                <w:sz w:val="24"/>
                <w:szCs w:val="24"/>
              </w:rPr>
              <w:t xml:space="preserve"> hộ ở xã Ba </w:t>
            </w:r>
            <w:r w:rsidR="00690D77" w:rsidRPr="00F45D5C">
              <w:rPr>
                <w:sz w:val="24"/>
                <w:szCs w:val="24"/>
              </w:rPr>
              <w:t>Thành Sơn, với quy mô 2,7 ha</w:t>
            </w:r>
            <w:r w:rsidRPr="00F45D5C">
              <w:rPr>
                <w:sz w:val="24"/>
                <w:szCs w:val="24"/>
              </w:rPr>
              <w:t>;</w:t>
            </w:r>
          </w:p>
          <w:p w:rsidR="000972A9" w:rsidRPr="00F45D5C" w:rsidRDefault="000972A9" w:rsidP="00A93A0C">
            <w:pPr>
              <w:widowControl w:val="0"/>
              <w:spacing w:before="120" w:after="0" w:line="240" w:lineRule="auto"/>
              <w:rPr>
                <w:sz w:val="24"/>
                <w:szCs w:val="24"/>
              </w:rPr>
            </w:pPr>
            <w:r w:rsidRPr="00F45D5C">
              <w:rPr>
                <w:sz w:val="24"/>
                <w:szCs w:val="24"/>
              </w:rPr>
              <w:t xml:space="preserve">   +</w:t>
            </w:r>
            <w:r w:rsidR="00690D77" w:rsidRPr="00F45D5C">
              <w:rPr>
                <w:sz w:val="24"/>
                <w:szCs w:val="24"/>
              </w:rPr>
              <w:t>MH</w:t>
            </w:r>
            <w:r w:rsidRPr="00F45D5C">
              <w:rPr>
                <w:sz w:val="24"/>
                <w:szCs w:val="24"/>
              </w:rPr>
              <w:t xml:space="preserve"> thâm canh tổng hợp</w:t>
            </w:r>
            <w:r w:rsidR="00690D77" w:rsidRPr="00F45D5C">
              <w:rPr>
                <w:sz w:val="24"/>
                <w:szCs w:val="24"/>
              </w:rPr>
              <w:t>: 2</w:t>
            </w:r>
            <w:r w:rsidR="00991466" w:rsidRPr="00F45D5C">
              <w:rPr>
                <w:sz w:val="24"/>
                <w:szCs w:val="24"/>
              </w:rPr>
              <w:t xml:space="preserve"> hộ ở</w:t>
            </w:r>
            <w:r w:rsidRPr="00F45D5C">
              <w:rPr>
                <w:sz w:val="24"/>
                <w:szCs w:val="24"/>
              </w:rPr>
              <w:t xml:space="preserve"> xã Sơn Hiệp và </w:t>
            </w:r>
            <w:r w:rsidR="00840D56" w:rsidRPr="00F45D5C">
              <w:rPr>
                <w:sz w:val="24"/>
                <w:szCs w:val="24"/>
              </w:rPr>
              <w:t>1</w:t>
            </w:r>
            <w:r w:rsidRPr="00F45D5C">
              <w:rPr>
                <w:sz w:val="24"/>
                <w:szCs w:val="24"/>
              </w:rPr>
              <w:t xml:space="preserve"> hộ ở </w:t>
            </w:r>
            <w:r w:rsidR="00840D56" w:rsidRPr="00F45D5C">
              <w:rPr>
                <w:sz w:val="24"/>
                <w:szCs w:val="24"/>
              </w:rPr>
              <w:t>xã Ba Cụm Bắc và 7 hộ ở xã Ba Cụm Nam với quy mô 7,8 ha</w:t>
            </w:r>
          </w:p>
          <w:p w:rsidR="000972A9" w:rsidRPr="00F45D5C" w:rsidRDefault="000972A9" w:rsidP="00A93A0C">
            <w:pPr>
              <w:widowControl w:val="0"/>
              <w:spacing w:before="120" w:after="0" w:line="240" w:lineRule="auto"/>
              <w:rPr>
                <w:sz w:val="24"/>
                <w:szCs w:val="24"/>
              </w:rPr>
            </w:pPr>
            <w:r w:rsidRPr="00F45D5C">
              <w:rPr>
                <w:sz w:val="24"/>
                <w:szCs w:val="24"/>
              </w:rPr>
              <w:t xml:space="preserve">+ </w:t>
            </w:r>
            <w:r w:rsidR="00690D77" w:rsidRPr="00F45D5C">
              <w:rPr>
                <w:sz w:val="24"/>
                <w:szCs w:val="24"/>
              </w:rPr>
              <w:t>MH</w:t>
            </w:r>
            <w:r w:rsidRPr="00F45D5C">
              <w:rPr>
                <w:sz w:val="24"/>
                <w:szCs w:val="24"/>
              </w:rPr>
              <w:t xml:space="preserve"> thâm canh tổng hợp kết hợp xen đậu đen: </w:t>
            </w:r>
            <w:r w:rsidR="00840D56" w:rsidRPr="00F45D5C">
              <w:rPr>
                <w:sz w:val="24"/>
                <w:szCs w:val="24"/>
              </w:rPr>
              <w:t>1</w:t>
            </w:r>
            <w:r w:rsidRPr="00F45D5C">
              <w:rPr>
                <w:sz w:val="24"/>
                <w:szCs w:val="24"/>
              </w:rPr>
              <w:t xml:space="preserve"> hộ ở xã Ba Cụm Bắc, 3 </w:t>
            </w:r>
            <w:r w:rsidR="00991466" w:rsidRPr="00F45D5C">
              <w:rPr>
                <w:sz w:val="24"/>
                <w:szCs w:val="24"/>
              </w:rPr>
              <w:t xml:space="preserve">hộ ở </w:t>
            </w:r>
            <w:r w:rsidRPr="00F45D5C">
              <w:rPr>
                <w:sz w:val="24"/>
                <w:szCs w:val="24"/>
              </w:rPr>
              <w:t xml:space="preserve">xã Sơn Bình và 1 hộ </w:t>
            </w:r>
            <w:r w:rsidR="00991466" w:rsidRPr="00F45D5C">
              <w:rPr>
                <w:sz w:val="24"/>
                <w:szCs w:val="24"/>
              </w:rPr>
              <w:t xml:space="preserve">ở </w:t>
            </w:r>
            <w:r w:rsidRPr="00F45D5C">
              <w:rPr>
                <w:sz w:val="24"/>
                <w:szCs w:val="24"/>
              </w:rPr>
              <w:t xml:space="preserve">xã </w:t>
            </w:r>
            <w:r w:rsidR="00840D56" w:rsidRPr="00F45D5C">
              <w:rPr>
                <w:sz w:val="24"/>
                <w:szCs w:val="24"/>
              </w:rPr>
              <w:t>Thành Sơn với quy mô 5,2 ha</w:t>
            </w:r>
          </w:p>
          <w:p w:rsidR="00840D56" w:rsidRPr="00F45D5C" w:rsidRDefault="00840D56" w:rsidP="00840D56">
            <w:pPr>
              <w:widowControl w:val="0"/>
              <w:spacing w:before="120" w:after="0" w:line="240" w:lineRule="auto"/>
              <w:rPr>
                <w:sz w:val="24"/>
                <w:szCs w:val="24"/>
              </w:rPr>
            </w:pPr>
            <w:r w:rsidRPr="00F45D5C">
              <w:rPr>
                <w:sz w:val="24"/>
                <w:szCs w:val="24"/>
              </w:rPr>
              <w:t>- Trong vụ Thu Đông 2013, đã lựa chọn hộ tham gia:</w:t>
            </w:r>
          </w:p>
          <w:p w:rsidR="00840D56" w:rsidRPr="00F45D5C" w:rsidRDefault="00840D56" w:rsidP="00840D56">
            <w:pPr>
              <w:widowControl w:val="0"/>
              <w:spacing w:before="120" w:after="0" w:line="240" w:lineRule="auto"/>
              <w:rPr>
                <w:sz w:val="24"/>
                <w:szCs w:val="24"/>
              </w:rPr>
            </w:pPr>
            <w:r w:rsidRPr="00F45D5C">
              <w:rPr>
                <w:sz w:val="24"/>
                <w:szCs w:val="24"/>
              </w:rPr>
              <w:t xml:space="preserve">   + MH đầu tư hạn chế: 3 hộ ở xã Ba Thành Sơn, 4 hộ ở xã Ba Cụm Nam với quy mô 5 ha;</w:t>
            </w:r>
          </w:p>
          <w:p w:rsidR="00840D56" w:rsidRPr="00F45D5C" w:rsidRDefault="00840D56" w:rsidP="00840D56">
            <w:pPr>
              <w:widowControl w:val="0"/>
              <w:spacing w:before="120" w:after="0" w:line="240" w:lineRule="auto"/>
              <w:rPr>
                <w:sz w:val="24"/>
                <w:szCs w:val="24"/>
              </w:rPr>
            </w:pPr>
            <w:r w:rsidRPr="00F45D5C">
              <w:rPr>
                <w:sz w:val="24"/>
                <w:szCs w:val="24"/>
              </w:rPr>
              <w:t xml:space="preserve">   +MH thâm canh tổng hợp: 4 hộ ở xã Ba Cụm Bắc và 1 hộ ở xã Ba Cụm Nam và 3 hộ ở xã Thành Sơn với quy mô 6 ha</w:t>
            </w:r>
          </w:p>
          <w:p w:rsidR="000972A9" w:rsidRPr="00F45D5C" w:rsidRDefault="00840D56" w:rsidP="00A93A0C">
            <w:pPr>
              <w:widowControl w:val="0"/>
              <w:spacing w:before="120" w:after="0" w:line="240" w:lineRule="auto"/>
              <w:rPr>
                <w:sz w:val="24"/>
                <w:szCs w:val="24"/>
              </w:rPr>
            </w:pPr>
            <w:r w:rsidRPr="00F45D5C">
              <w:rPr>
                <w:sz w:val="24"/>
                <w:szCs w:val="24"/>
              </w:rPr>
              <w:t>+ MH thâm canh tổng hợp kết hợp xen đậu đen: 1 hộ ở xã Sơn Bình với quy mô 1 ha</w:t>
            </w:r>
          </w:p>
          <w:p w:rsidR="00840D56" w:rsidRPr="00F45D5C" w:rsidRDefault="00840D56" w:rsidP="00840D56">
            <w:pPr>
              <w:widowControl w:val="0"/>
              <w:spacing w:before="120" w:after="0" w:line="240" w:lineRule="auto"/>
              <w:rPr>
                <w:sz w:val="24"/>
                <w:szCs w:val="24"/>
              </w:rPr>
            </w:pPr>
            <w:r w:rsidRPr="00F45D5C">
              <w:rPr>
                <w:sz w:val="24"/>
                <w:szCs w:val="24"/>
              </w:rPr>
              <w:t>- Trong vụ Hè thu 2014, đã lựa chọn hộ tham gia:</w:t>
            </w:r>
          </w:p>
          <w:p w:rsidR="00840D56" w:rsidRPr="00F45D5C" w:rsidRDefault="00840D56" w:rsidP="00840D56">
            <w:pPr>
              <w:widowControl w:val="0"/>
              <w:spacing w:before="120" w:after="0" w:line="240" w:lineRule="auto"/>
              <w:rPr>
                <w:sz w:val="24"/>
                <w:szCs w:val="24"/>
              </w:rPr>
            </w:pPr>
            <w:r w:rsidRPr="00F45D5C">
              <w:rPr>
                <w:sz w:val="24"/>
                <w:szCs w:val="24"/>
              </w:rPr>
              <w:t xml:space="preserve">   + MH đầu tư hạn chế: </w:t>
            </w:r>
            <w:r w:rsidR="00934E2F" w:rsidRPr="00F45D5C">
              <w:rPr>
                <w:sz w:val="24"/>
                <w:szCs w:val="24"/>
              </w:rPr>
              <w:t>4</w:t>
            </w:r>
            <w:r w:rsidRPr="00F45D5C">
              <w:rPr>
                <w:sz w:val="24"/>
                <w:szCs w:val="24"/>
              </w:rPr>
              <w:t xml:space="preserve"> hộ ở xã Ba Thành Sơn, với quy mô </w:t>
            </w:r>
            <w:r w:rsidR="00934E2F" w:rsidRPr="00F45D5C">
              <w:rPr>
                <w:sz w:val="24"/>
                <w:szCs w:val="24"/>
              </w:rPr>
              <w:t>4,5</w:t>
            </w:r>
            <w:r w:rsidRPr="00F45D5C">
              <w:rPr>
                <w:sz w:val="24"/>
                <w:szCs w:val="24"/>
              </w:rPr>
              <w:t xml:space="preserve"> ha;</w:t>
            </w:r>
          </w:p>
          <w:p w:rsidR="00840D56" w:rsidRPr="00F45D5C" w:rsidRDefault="00840D56" w:rsidP="00840D56">
            <w:pPr>
              <w:widowControl w:val="0"/>
              <w:spacing w:before="120" w:after="0" w:line="240" w:lineRule="auto"/>
              <w:rPr>
                <w:sz w:val="24"/>
                <w:szCs w:val="24"/>
              </w:rPr>
            </w:pPr>
            <w:r w:rsidRPr="00F45D5C">
              <w:rPr>
                <w:sz w:val="24"/>
                <w:szCs w:val="24"/>
              </w:rPr>
              <w:t xml:space="preserve">   +MH thâm canh tổng hợp: </w:t>
            </w:r>
            <w:r w:rsidR="00934E2F" w:rsidRPr="00F45D5C">
              <w:rPr>
                <w:sz w:val="24"/>
                <w:szCs w:val="24"/>
              </w:rPr>
              <w:t>3</w:t>
            </w:r>
            <w:r w:rsidRPr="00F45D5C">
              <w:rPr>
                <w:sz w:val="24"/>
                <w:szCs w:val="24"/>
              </w:rPr>
              <w:t xml:space="preserve"> hộ ở xã Sơn Hiệp và </w:t>
            </w:r>
            <w:r w:rsidR="00934E2F" w:rsidRPr="00F45D5C">
              <w:rPr>
                <w:sz w:val="24"/>
                <w:szCs w:val="24"/>
              </w:rPr>
              <w:t>19</w:t>
            </w:r>
            <w:r w:rsidRPr="00F45D5C">
              <w:rPr>
                <w:sz w:val="24"/>
                <w:szCs w:val="24"/>
              </w:rPr>
              <w:t xml:space="preserve"> hộ ở xã Ba Cụm Bắc và </w:t>
            </w:r>
            <w:r w:rsidR="00934E2F" w:rsidRPr="00F45D5C">
              <w:rPr>
                <w:sz w:val="24"/>
                <w:szCs w:val="24"/>
              </w:rPr>
              <w:t>4</w:t>
            </w:r>
            <w:r w:rsidRPr="00F45D5C">
              <w:rPr>
                <w:sz w:val="24"/>
                <w:szCs w:val="24"/>
              </w:rPr>
              <w:t xml:space="preserve"> hộ ở xã Ba Cụm Nam</w:t>
            </w:r>
            <w:r w:rsidR="00934E2F" w:rsidRPr="00F45D5C">
              <w:rPr>
                <w:sz w:val="24"/>
                <w:szCs w:val="24"/>
              </w:rPr>
              <w:t>, Sơn Bình 8 hộ, Thành Sơn 2 hộ</w:t>
            </w:r>
            <w:r w:rsidRPr="00F45D5C">
              <w:rPr>
                <w:sz w:val="24"/>
                <w:szCs w:val="24"/>
              </w:rPr>
              <w:t xml:space="preserve"> với quy mô </w:t>
            </w:r>
            <w:r w:rsidR="00934E2F" w:rsidRPr="00F45D5C">
              <w:rPr>
                <w:sz w:val="24"/>
                <w:szCs w:val="24"/>
              </w:rPr>
              <w:t>36</w:t>
            </w:r>
            <w:r w:rsidRPr="00F45D5C">
              <w:rPr>
                <w:sz w:val="24"/>
                <w:szCs w:val="24"/>
              </w:rPr>
              <w:t xml:space="preserve"> ha</w:t>
            </w:r>
          </w:p>
          <w:p w:rsidR="00840D56" w:rsidRPr="00F45D5C" w:rsidRDefault="003117BE" w:rsidP="00840D56">
            <w:pPr>
              <w:widowControl w:val="0"/>
              <w:spacing w:before="120" w:after="0" w:line="240" w:lineRule="auto"/>
              <w:rPr>
                <w:sz w:val="24"/>
                <w:szCs w:val="24"/>
              </w:rPr>
            </w:pPr>
            <w:r>
              <w:rPr>
                <w:sz w:val="24"/>
                <w:szCs w:val="24"/>
              </w:rPr>
              <w:t xml:space="preserve">   </w:t>
            </w:r>
            <w:r w:rsidR="00840D56" w:rsidRPr="00F45D5C">
              <w:rPr>
                <w:sz w:val="24"/>
                <w:szCs w:val="24"/>
              </w:rPr>
              <w:t>+ MH thâm canh tổng hợp kết hợp xen đậu đen: 1</w:t>
            </w:r>
            <w:r w:rsidR="00934E2F" w:rsidRPr="00F45D5C">
              <w:rPr>
                <w:sz w:val="24"/>
                <w:szCs w:val="24"/>
              </w:rPr>
              <w:t>1</w:t>
            </w:r>
            <w:r w:rsidR="00840D56" w:rsidRPr="00F45D5C">
              <w:rPr>
                <w:sz w:val="24"/>
                <w:szCs w:val="24"/>
              </w:rPr>
              <w:t xml:space="preserve"> hộ ở xã Sơn Bình với quy mô </w:t>
            </w:r>
            <w:r w:rsidR="00E12705" w:rsidRPr="00F45D5C">
              <w:rPr>
                <w:sz w:val="24"/>
                <w:szCs w:val="24"/>
              </w:rPr>
              <w:t>9,5</w:t>
            </w:r>
            <w:r w:rsidR="00840D56" w:rsidRPr="00F45D5C">
              <w:rPr>
                <w:sz w:val="24"/>
                <w:szCs w:val="24"/>
              </w:rPr>
              <w:t xml:space="preserve"> ha</w:t>
            </w:r>
          </w:p>
          <w:p w:rsidR="00840D56" w:rsidRPr="00F45D5C" w:rsidRDefault="00840D56" w:rsidP="00840D56">
            <w:pPr>
              <w:widowControl w:val="0"/>
              <w:spacing w:before="120" w:after="0" w:line="240" w:lineRule="auto"/>
              <w:rPr>
                <w:sz w:val="24"/>
                <w:szCs w:val="24"/>
              </w:rPr>
            </w:pPr>
            <w:r w:rsidRPr="00F45D5C">
              <w:rPr>
                <w:sz w:val="24"/>
                <w:szCs w:val="24"/>
              </w:rPr>
              <w:t>- Trong vụ Thu Đông 201</w:t>
            </w:r>
            <w:r w:rsidR="00934E2F" w:rsidRPr="00F45D5C">
              <w:rPr>
                <w:sz w:val="24"/>
                <w:szCs w:val="24"/>
              </w:rPr>
              <w:t>4</w:t>
            </w:r>
            <w:r w:rsidRPr="00F45D5C">
              <w:rPr>
                <w:sz w:val="24"/>
                <w:szCs w:val="24"/>
              </w:rPr>
              <w:t>, đã lựa chọn hộ tham gia:</w:t>
            </w:r>
          </w:p>
          <w:p w:rsidR="00840D56" w:rsidRPr="00F45D5C" w:rsidRDefault="00840D56" w:rsidP="00840D56">
            <w:pPr>
              <w:widowControl w:val="0"/>
              <w:spacing w:before="120" w:after="0" w:line="240" w:lineRule="auto"/>
              <w:rPr>
                <w:sz w:val="24"/>
                <w:szCs w:val="24"/>
              </w:rPr>
            </w:pPr>
            <w:r w:rsidRPr="00F45D5C">
              <w:rPr>
                <w:sz w:val="24"/>
                <w:szCs w:val="24"/>
              </w:rPr>
              <w:t xml:space="preserve">   + MH đầu tư hạn chế: </w:t>
            </w:r>
            <w:r w:rsidR="00E12705" w:rsidRPr="00F45D5C">
              <w:rPr>
                <w:sz w:val="24"/>
                <w:szCs w:val="24"/>
              </w:rPr>
              <w:t>6</w:t>
            </w:r>
            <w:r w:rsidRPr="00F45D5C">
              <w:rPr>
                <w:sz w:val="24"/>
                <w:szCs w:val="24"/>
              </w:rPr>
              <w:t xml:space="preserve"> hộ ở xã Ba Thành Sơn, </w:t>
            </w:r>
            <w:r w:rsidR="00934E2F" w:rsidRPr="00F45D5C">
              <w:rPr>
                <w:sz w:val="24"/>
                <w:szCs w:val="24"/>
              </w:rPr>
              <w:t>1</w:t>
            </w:r>
            <w:r w:rsidRPr="00F45D5C">
              <w:rPr>
                <w:sz w:val="24"/>
                <w:szCs w:val="24"/>
              </w:rPr>
              <w:t xml:space="preserve"> hộ ở xã Ba Cụm </w:t>
            </w:r>
            <w:r w:rsidR="00934E2F" w:rsidRPr="00F45D5C">
              <w:rPr>
                <w:sz w:val="24"/>
                <w:szCs w:val="24"/>
              </w:rPr>
              <w:t>Bắc</w:t>
            </w:r>
            <w:r w:rsidRPr="00F45D5C">
              <w:rPr>
                <w:sz w:val="24"/>
                <w:szCs w:val="24"/>
              </w:rPr>
              <w:t xml:space="preserve"> với quy mô </w:t>
            </w:r>
            <w:r w:rsidR="00E12705" w:rsidRPr="00F45D5C">
              <w:rPr>
                <w:sz w:val="24"/>
                <w:szCs w:val="24"/>
              </w:rPr>
              <w:t>7,6</w:t>
            </w:r>
            <w:r w:rsidRPr="00F45D5C">
              <w:rPr>
                <w:sz w:val="24"/>
                <w:szCs w:val="24"/>
              </w:rPr>
              <w:t xml:space="preserve"> ha;</w:t>
            </w:r>
          </w:p>
          <w:p w:rsidR="00840D56" w:rsidRPr="00F45D5C" w:rsidRDefault="00840D56" w:rsidP="00840D56">
            <w:pPr>
              <w:widowControl w:val="0"/>
              <w:spacing w:before="120" w:after="0" w:line="240" w:lineRule="auto"/>
              <w:rPr>
                <w:sz w:val="24"/>
                <w:szCs w:val="24"/>
              </w:rPr>
            </w:pPr>
            <w:r w:rsidRPr="00F45D5C">
              <w:rPr>
                <w:sz w:val="24"/>
                <w:szCs w:val="24"/>
              </w:rPr>
              <w:t xml:space="preserve">   +MH thâm canh tổng hợp: </w:t>
            </w:r>
            <w:r w:rsidR="00934E2F" w:rsidRPr="00F45D5C">
              <w:rPr>
                <w:sz w:val="24"/>
                <w:szCs w:val="24"/>
              </w:rPr>
              <w:t>2</w:t>
            </w:r>
            <w:r w:rsidRPr="00F45D5C">
              <w:rPr>
                <w:sz w:val="24"/>
                <w:szCs w:val="24"/>
              </w:rPr>
              <w:t xml:space="preserve"> hộ ở xã Ba Cụm Bắc</w:t>
            </w:r>
            <w:r w:rsidR="00934E2F" w:rsidRPr="00F45D5C">
              <w:rPr>
                <w:sz w:val="24"/>
                <w:szCs w:val="24"/>
              </w:rPr>
              <w:t>, 6 hộ xở Sơn Bình, 1</w:t>
            </w:r>
            <w:r w:rsidRPr="00F45D5C">
              <w:rPr>
                <w:sz w:val="24"/>
                <w:szCs w:val="24"/>
              </w:rPr>
              <w:t xml:space="preserve"> hộ ở xã Thành Sơn</w:t>
            </w:r>
            <w:r w:rsidR="00934E2F" w:rsidRPr="00F45D5C">
              <w:rPr>
                <w:sz w:val="24"/>
                <w:szCs w:val="24"/>
              </w:rPr>
              <w:t xml:space="preserve"> và 1 hộ ở Sơn Hiệp</w:t>
            </w:r>
            <w:r w:rsidRPr="00F45D5C">
              <w:rPr>
                <w:sz w:val="24"/>
                <w:szCs w:val="24"/>
              </w:rPr>
              <w:t xml:space="preserve"> với quy mô </w:t>
            </w:r>
            <w:r w:rsidR="00934E2F" w:rsidRPr="00F45D5C">
              <w:rPr>
                <w:sz w:val="24"/>
                <w:szCs w:val="24"/>
              </w:rPr>
              <w:lastRenderedPageBreak/>
              <w:t>9,2</w:t>
            </w:r>
            <w:r w:rsidRPr="00F45D5C">
              <w:rPr>
                <w:sz w:val="24"/>
                <w:szCs w:val="24"/>
              </w:rPr>
              <w:t xml:space="preserve"> ha</w:t>
            </w:r>
          </w:p>
          <w:p w:rsidR="00840D56" w:rsidRPr="00F45D5C" w:rsidRDefault="003117BE" w:rsidP="00E12705">
            <w:pPr>
              <w:widowControl w:val="0"/>
              <w:spacing w:before="120" w:after="0" w:line="240" w:lineRule="auto"/>
              <w:rPr>
                <w:sz w:val="24"/>
                <w:szCs w:val="24"/>
                <w:highlight w:val="yellow"/>
              </w:rPr>
            </w:pPr>
            <w:r>
              <w:rPr>
                <w:sz w:val="24"/>
                <w:szCs w:val="24"/>
              </w:rPr>
              <w:t xml:space="preserve">   </w:t>
            </w:r>
            <w:r w:rsidR="00840D56" w:rsidRPr="00F45D5C">
              <w:rPr>
                <w:sz w:val="24"/>
                <w:szCs w:val="24"/>
              </w:rPr>
              <w:t xml:space="preserve">+ MH thâm canh tổng hợp kết hợp xen đậu đen: </w:t>
            </w:r>
            <w:r w:rsidR="00E12705" w:rsidRPr="00F45D5C">
              <w:rPr>
                <w:sz w:val="24"/>
                <w:szCs w:val="24"/>
              </w:rPr>
              <w:t>5</w:t>
            </w:r>
            <w:r w:rsidR="00840D56" w:rsidRPr="00F45D5C">
              <w:rPr>
                <w:sz w:val="24"/>
                <w:szCs w:val="24"/>
              </w:rPr>
              <w:t xml:space="preserve"> hộ ở xã Sơn Bình </w:t>
            </w:r>
            <w:r w:rsidR="00934E2F" w:rsidRPr="00F45D5C">
              <w:rPr>
                <w:sz w:val="24"/>
                <w:szCs w:val="24"/>
              </w:rPr>
              <w:t>và 1 hộ ở xã Thành Sơn</w:t>
            </w:r>
            <w:r w:rsidR="000E6217" w:rsidRPr="00F45D5C">
              <w:rPr>
                <w:sz w:val="24"/>
                <w:szCs w:val="24"/>
              </w:rPr>
              <w:t xml:space="preserve"> </w:t>
            </w:r>
            <w:r w:rsidR="00840D56" w:rsidRPr="00F45D5C">
              <w:rPr>
                <w:sz w:val="24"/>
                <w:szCs w:val="24"/>
              </w:rPr>
              <w:t xml:space="preserve">với quy mô </w:t>
            </w:r>
            <w:r w:rsidR="00934E2F" w:rsidRPr="00F45D5C">
              <w:rPr>
                <w:sz w:val="24"/>
                <w:szCs w:val="24"/>
              </w:rPr>
              <w:t>5,5</w:t>
            </w:r>
            <w:r w:rsidR="00840D56" w:rsidRPr="00F45D5C">
              <w:rPr>
                <w:sz w:val="24"/>
                <w:szCs w:val="24"/>
              </w:rPr>
              <w:t xml:space="preserve"> ha</w:t>
            </w:r>
          </w:p>
        </w:tc>
      </w:tr>
      <w:tr w:rsidR="000972A9" w:rsidRPr="00F45D5C" w:rsidTr="001D055B">
        <w:trPr>
          <w:jc w:val="center"/>
        </w:trPr>
        <w:tc>
          <w:tcPr>
            <w:tcW w:w="1657" w:type="dxa"/>
            <w:tcBorders>
              <w:top w:val="single" w:sz="4" w:space="0" w:color="auto"/>
              <w:left w:val="single" w:sz="4" w:space="0" w:color="auto"/>
              <w:bottom w:val="single" w:sz="4" w:space="0" w:color="auto"/>
              <w:right w:val="single" w:sz="4" w:space="0" w:color="auto"/>
            </w:tcBorders>
            <w:hideMark/>
          </w:tcPr>
          <w:p w:rsidR="000972A9" w:rsidRPr="00F45D5C" w:rsidRDefault="000972A9" w:rsidP="00A93A0C">
            <w:pPr>
              <w:widowControl w:val="0"/>
              <w:spacing w:before="120" w:after="0" w:line="240" w:lineRule="auto"/>
              <w:rPr>
                <w:sz w:val="24"/>
                <w:szCs w:val="24"/>
              </w:rPr>
            </w:pPr>
            <w:r w:rsidRPr="00F45D5C">
              <w:rPr>
                <w:sz w:val="24"/>
                <w:szCs w:val="24"/>
              </w:rPr>
              <w:lastRenderedPageBreak/>
              <w:t>Thỏa thuận tham gia xây dựng mô hình thuộc dự án</w:t>
            </w:r>
          </w:p>
        </w:tc>
        <w:tc>
          <w:tcPr>
            <w:tcW w:w="1317" w:type="dxa"/>
            <w:tcBorders>
              <w:top w:val="single" w:sz="4" w:space="0" w:color="auto"/>
              <w:left w:val="single" w:sz="4" w:space="0" w:color="auto"/>
              <w:bottom w:val="single" w:sz="4" w:space="0" w:color="auto"/>
              <w:right w:val="single" w:sz="4" w:space="0" w:color="auto"/>
            </w:tcBorders>
            <w:hideMark/>
          </w:tcPr>
          <w:p w:rsidR="001D055B" w:rsidRPr="00F45D5C" w:rsidRDefault="001D055B" w:rsidP="001D055B">
            <w:pPr>
              <w:widowControl w:val="0"/>
              <w:spacing w:before="120" w:after="0" w:line="240" w:lineRule="auto"/>
              <w:rPr>
                <w:sz w:val="24"/>
                <w:szCs w:val="24"/>
              </w:rPr>
            </w:pPr>
            <w:r w:rsidRPr="00F45D5C">
              <w:rPr>
                <w:sz w:val="24"/>
                <w:szCs w:val="24"/>
              </w:rPr>
              <w:t>4/2013 và 8/2013;</w:t>
            </w:r>
          </w:p>
          <w:p w:rsidR="000972A9" w:rsidRPr="00F45D5C" w:rsidRDefault="001D055B" w:rsidP="001D055B">
            <w:pPr>
              <w:widowControl w:val="0"/>
              <w:spacing w:before="120" w:after="0" w:line="240" w:lineRule="auto"/>
              <w:rPr>
                <w:sz w:val="24"/>
                <w:szCs w:val="24"/>
              </w:rPr>
            </w:pPr>
            <w:r w:rsidRPr="00F45D5C">
              <w:rPr>
                <w:sz w:val="24"/>
                <w:szCs w:val="24"/>
              </w:rPr>
              <w:t>4/2014 và 8/2014</w:t>
            </w:r>
          </w:p>
        </w:tc>
        <w:tc>
          <w:tcPr>
            <w:tcW w:w="2408" w:type="dxa"/>
            <w:tcBorders>
              <w:top w:val="single" w:sz="4" w:space="0" w:color="auto"/>
              <w:left w:val="single" w:sz="4" w:space="0" w:color="auto"/>
              <w:bottom w:val="single" w:sz="4" w:space="0" w:color="auto"/>
              <w:right w:val="single" w:sz="4" w:space="0" w:color="auto"/>
            </w:tcBorders>
            <w:hideMark/>
          </w:tcPr>
          <w:p w:rsidR="000972A9" w:rsidRPr="00F45D5C" w:rsidRDefault="000972A9" w:rsidP="00A93A0C">
            <w:pPr>
              <w:widowControl w:val="0"/>
              <w:spacing w:before="120" w:after="0" w:line="240" w:lineRule="auto"/>
              <w:rPr>
                <w:sz w:val="24"/>
                <w:szCs w:val="24"/>
              </w:rPr>
            </w:pPr>
            <w:r w:rsidRPr="00F45D5C">
              <w:rPr>
                <w:sz w:val="24"/>
                <w:szCs w:val="24"/>
              </w:rPr>
              <w:t>- Đơn vị chủ trì, cán bộ dự án và UBND các xã liên quan thảo luận với các nông hộ để triển khai xây dựng các mô hình, công khai mục tiêu dự án, mức độ đầu tư và trách nhiệm các bên</w:t>
            </w:r>
          </w:p>
        </w:tc>
        <w:tc>
          <w:tcPr>
            <w:tcW w:w="4252" w:type="dxa"/>
            <w:tcBorders>
              <w:top w:val="single" w:sz="4" w:space="0" w:color="auto"/>
              <w:left w:val="single" w:sz="4" w:space="0" w:color="auto"/>
              <w:bottom w:val="single" w:sz="4" w:space="0" w:color="auto"/>
              <w:right w:val="single" w:sz="4" w:space="0" w:color="auto"/>
            </w:tcBorders>
            <w:hideMark/>
          </w:tcPr>
          <w:p w:rsidR="000972A9" w:rsidRPr="00F45D5C" w:rsidRDefault="000972A9" w:rsidP="00A93A0C">
            <w:pPr>
              <w:widowControl w:val="0"/>
              <w:spacing w:before="120" w:after="0" w:line="240" w:lineRule="auto"/>
              <w:rPr>
                <w:sz w:val="24"/>
                <w:szCs w:val="24"/>
              </w:rPr>
            </w:pPr>
            <w:r w:rsidRPr="00F45D5C">
              <w:rPr>
                <w:sz w:val="24"/>
                <w:szCs w:val="24"/>
              </w:rPr>
              <w:t>- Thỏa thuận và cam kết với các nông hộ tham gia xây dựng mô hình.</w:t>
            </w:r>
          </w:p>
        </w:tc>
      </w:tr>
      <w:tr w:rsidR="000972A9" w:rsidRPr="00F45D5C" w:rsidTr="001D055B">
        <w:trPr>
          <w:jc w:val="center"/>
        </w:trPr>
        <w:tc>
          <w:tcPr>
            <w:tcW w:w="1657" w:type="dxa"/>
            <w:tcBorders>
              <w:top w:val="single" w:sz="4" w:space="0" w:color="auto"/>
              <w:left w:val="single" w:sz="4" w:space="0" w:color="auto"/>
              <w:bottom w:val="single" w:sz="4" w:space="0" w:color="auto"/>
              <w:right w:val="single" w:sz="4" w:space="0" w:color="auto"/>
            </w:tcBorders>
            <w:hideMark/>
          </w:tcPr>
          <w:p w:rsidR="000972A9" w:rsidRPr="00F45D5C" w:rsidRDefault="000972A9" w:rsidP="00A93A0C">
            <w:pPr>
              <w:widowControl w:val="0"/>
              <w:spacing w:before="120" w:after="0" w:line="240" w:lineRule="auto"/>
              <w:rPr>
                <w:sz w:val="24"/>
                <w:szCs w:val="24"/>
              </w:rPr>
            </w:pPr>
            <w:r w:rsidRPr="00F45D5C">
              <w:rPr>
                <w:sz w:val="24"/>
                <w:szCs w:val="24"/>
              </w:rPr>
              <w:t>Triển khai các nội dung của dự án</w:t>
            </w:r>
          </w:p>
        </w:tc>
        <w:tc>
          <w:tcPr>
            <w:tcW w:w="1317" w:type="dxa"/>
            <w:tcBorders>
              <w:top w:val="single" w:sz="4" w:space="0" w:color="auto"/>
              <w:left w:val="single" w:sz="4" w:space="0" w:color="auto"/>
              <w:bottom w:val="single" w:sz="4" w:space="0" w:color="auto"/>
              <w:right w:val="single" w:sz="4" w:space="0" w:color="auto"/>
            </w:tcBorders>
            <w:hideMark/>
          </w:tcPr>
          <w:p w:rsidR="000972A9" w:rsidRPr="00F45D5C" w:rsidRDefault="001D055B" w:rsidP="001D055B">
            <w:pPr>
              <w:widowControl w:val="0"/>
              <w:spacing w:before="120" w:after="0" w:line="240" w:lineRule="auto"/>
              <w:rPr>
                <w:sz w:val="24"/>
                <w:szCs w:val="24"/>
              </w:rPr>
            </w:pPr>
            <w:r w:rsidRPr="00F45D5C">
              <w:rPr>
                <w:sz w:val="24"/>
                <w:szCs w:val="24"/>
              </w:rPr>
              <w:t>4</w:t>
            </w:r>
            <w:r w:rsidR="000972A9" w:rsidRPr="00F45D5C">
              <w:rPr>
                <w:sz w:val="24"/>
                <w:szCs w:val="24"/>
              </w:rPr>
              <w:t>/201</w:t>
            </w:r>
            <w:r w:rsidRPr="00F45D5C">
              <w:rPr>
                <w:sz w:val="24"/>
                <w:szCs w:val="24"/>
              </w:rPr>
              <w:t>3</w:t>
            </w:r>
            <w:r w:rsidR="000972A9" w:rsidRPr="00F45D5C">
              <w:rPr>
                <w:sz w:val="24"/>
                <w:szCs w:val="24"/>
              </w:rPr>
              <w:t xml:space="preserve"> - </w:t>
            </w:r>
            <w:r w:rsidRPr="00F45D5C">
              <w:rPr>
                <w:sz w:val="24"/>
                <w:szCs w:val="24"/>
              </w:rPr>
              <w:t>4</w:t>
            </w:r>
            <w:r w:rsidR="000972A9" w:rsidRPr="00F45D5C">
              <w:rPr>
                <w:sz w:val="24"/>
                <w:szCs w:val="24"/>
              </w:rPr>
              <w:t>/201</w:t>
            </w:r>
            <w:r w:rsidRPr="00F45D5C">
              <w:rPr>
                <w:sz w:val="24"/>
                <w:szCs w:val="24"/>
              </w:rPr>
              <w:t>5</w:t>
            </w:r>
          </w:p>
        </w:tc>
        <w:tc>
          <w:tcPr>
            <w:tcW w:w="2408" w:type="dxa"/>
            <w:tcBorders>
              <w:top w:val="single" w:sz="4" w:space="0" w:color="auto"/>
              <w:left w:val="single" w:sz="4" w:space="0" w:color="auto"/>
              <w:bottom w:val="single" w:sz="4" w:space="0" w:color="auto"/>
              <w:right w:val="single" w:sz="4" w:space="0" w:color="auto"/>
            </w:tcBorders>
            <w:hideMark/>
          </w:tcPr>
          <w:p w:rsidR="000972A9" w:rsidRPr="00F45D5C" w:rsidRDefault="000972A9" w:rsidP="00A93A0C">
            <w:pPr>
              <w:widowControl w:val="0"/>
              <w:spacing w:before="120" w:after="0" w:line="240" w:lineRule="auto"/>
              <w:rPr>
                <w:sz w:val="24"/>
                <w:szCs w:val="24"/>
              </w:rPr>
            </w:pPr>
            <w:r w:rsidRPr="00F45D5C">
              <w:rPr>
                <w:sz w:val="24"/>
                <w:szCs w:val="24"/>
              </w:rPr>
              <w:t>- UBND các xã liên quan lập danh sách đề cử danh sách cán bộ kỹ thuật, khuyến nông viên và nông hộ tham gia đào tạo, tập huấn và tham quan đầu bờ.</w:t>
            </w:r>
          </w:p>
          <w:p w:rsidR="000972A9" w:rsidRPr="00F45D5C" w:rsidRDefault="000972A9" w:rsidP="00A93A0C">
            <w:pPr>
              <w:widowControl w:val="0"/>
              <w:spacing w:before="120" w:after="0" w:line="240" w:lineRule="auto"/>
              <w:rPr>
                <w:sz w:val="24"/>
                <w:szCs w:val="24"/>
              </w:rPr>
            </w:pPr>
            <w:r w:rsidRPr="00F45D5C">
              <w:rPr>
                <w:sz w:val="24"/>
                <w:szCs w:val="24"/>
              </w:rPr>
              <w:t>- Cơ quan chuyển giao công nghệ cử cán bộ bám sát hiện trường để chỉ đạo xây dựng mô hình, đào tạo, tập huấn và báo cáo kết quả thực hiện mô hình.</w:t>
            </w:r>
          </w:p>
          <w:p w:rsidR="000972A9" w:rsidRPr="00F45D5C" w:rsidRDefault="000972A9" w:rsidP="00A93A0C">
            <w:pPr>
              <w:widowControl w:val="0"/>
              <w:spacing w:before="120" w:after="0" w:line="240" w:lineRule="auto"/>
              <w:rPr>
                <w:sz w:val="24"/>
                <w:szCs w:val="24"/>
              </w:rPr>
            </w:pPr>
            <w:r w:rsidRPr="00F45D5C">
              <w:rPr>
                <w:sz w:val="24"/>
                <w:szCs w:val="24"/>
              </w:rPr>
              <w:t>- Ban chủ nhiệm dự án giám sát, kiểm tra, đôn đốc, tổng hợp và báo cáo tình hình thực hiện dự án.</w:t>
            </w:r>
          </w:p>
        </w:tc>
        <w:tc>
          <w:tcPr>
            <w:tcW w:w="4252" w:type="dxa"/>
            <w:tcBorders>
              <w:top w:val="single" w:sz="4" w:space="0" w:color="auto"/>
              <w:left w:val="single" w:sz="4" w:space="0" w:color="auto"/>
              <w:bottom w:val="single" w:sz="4" w:space="0" w:color="auto"/>
              <w:right w:val="single" w:sz="4" w:space="0" w:color="auto"/>
            </w:tcBorders>
            <w:hideMark/>
          </w:tcPr>
          <w:p w:rsidR="000972A9" w:rsidRPr="00F45D5C" w:rsidRDefault="000972A9" w:rsidP="00A93A0C">
            <w:pPr>
              <w:widowControl w:val="0"/>
              <w:spacing w:before="120" w:after="0" w:line="240" w:lineRule="auto"/>
              <w:rPr>
                <w:sz w:val="24"/>
                <w:szCs w:val="24"/>
              </w:rPr>
            </w:pPr>
            <w:r w:rsidRPr="00F45D5C">
              <w:rPr>
                <w:sz w:val="24"/>
                <w:szCs w:val="24"/>
              </w:rPr>
              <w:t xml:space="preserve">- Đánh giá được hiện trạng canh tác </w:t>
            </w:r>
            <w:r w:rsidR="001D055B" w:rsidRPr="00F45D5C">
              <w:rPr>
                <w:sz w:val="24"/>
                <w:szCs w:val="24"/>
              </w:rPr>
              <w:t>ngô</w:t>
            </w:r>
            <w:r w:rsidRPr="00F45D5C">
              <w:rPr>
                <w:sz w:val="24"/>
                <w:szCs w:val="24"/>
              </w:rPr>
              <w:t xml:space="preserve"> ở Khánh Sơn Xác định các công nghệ cần chuyển giao để xây dựng các mô hình. </w:t>
            </w:r>
          </w:p>
          <w:p w:rsidR="000972A9" w:rsidRPr="00F45D5C" w:rsidRDefault="000972A9" w:rsidP="00A93A0C">
            <w:pPr>
              <w:widowControl w:val="0"/>
              <w:spacing w:before="120" w:after="0" w:line="240" w:lineRule="auto"/>
              <w:rPr>
                <w:sz w:val="24"/>
                <w:szCs w:val="24"/>
              </w:rPr>
            </w:pPr>
            <w:r w:rsidRPr="00F45D5C">
              <w:rPr>
                <w:sz w:val="24"/>
                <w:szCs w:val="24"/>
              </w:rPr>
              <w:t>- Tập huấn các nông hộ trong và ngoài dự án để xây dựng các mô hình.</w:t>
            </w:r>
          </w:p>
          <w:p w:rsidR="000972A9" w:rsidRPr="00F45D5C" w:rsidRDefault="000972A9" w:rsidP="00A93A0C">
            <w:pPr>
              <w:widowControl w:val="0"/>
              <w:spacing w:before="120" w:after="0" w:line="240" w:lineRule="auto"/>
              <w:rPr>
                <w:sz w:val="24"/>
                <w:szCs w:val="24"/>
              </w:rPr>
            </w:pPr>
            <w:r w:rsidRPr="00F45D5C">
              <w:rPr>
                <w:sz w:val="24"/>
                <w:szCs w:val="24"/>
              </w:rPr>
              <w:t xml:space="preserve">- Đào tạo được </w:t>
            </w:r>
            <w:r w:rsidR="001D055B" w:rsidRPr="00F45D5C">
              <w:rPr>
                <w:sz w:val="24"/>
                <w:szCs w:val="24"/>
              </w:rPr>
              <w:t>11</w:t>
            </w:r>
            <w:r w:rsidRPr="00F45D5C">
              <w:rPr>
                <w:sz w:val="24"/>
                <w:szCs w:val="24"/>
              </w:rPr>
              <w:t xml:space="preserve"> kỹ thuật viên cơ sở để tham gia chỉ đạo và làm cơ sở nhân rộng.</w:t>
            </w:r>
          </w:p>
          <w:p w:rsidR="000972A9" w:rsidRPr="00F45D5C" w:rsidRDefault="000972A9" w:rsidP="00A93A0C">
            <w:pPr>
              <w:widowControl w:val="0"/>
              <w:spacing w:before="120" w:after="0" w:line="240" w:lineRule="auto"/>
              <w:rPr>
                <w:sz w:val="24"/>
                <w:szCs w:val="24"/>
              </w:rPr>
            </w:pPr>
            <w:r w:rsidRPr="00F45D5C">
              <w:rPr>
                <w:sz w:val="24"/>
                <w:szCs w:val="24"/>
              </w:rPr>
              <w:t>- Xây dựng được các mô hình thuộc dự án đã được phê duyệt.</w:t>
            </w:r>
          </w:p>
          <w:p w:rsidR="000972A9" w:rsidRPr="00F45D5C" w:rsidRDefault="000972A9" w:rsidP="00A93A0C">
            <w:pPr>
              <w:widowControl w:val="0"/>
              <w:spacing w:before="120" w:after="0" w:line="240" w:lineRule="auto"/>
              <w:rPr>
                <w:sz w:val="24"/>
                <w:szCs w:val="24"/>
              </w:rPr>
            </w:pPr>
            <w:r w:rsidRPr="00F45D5C">
              <w:rPr>
                <w:sz w:val="24"/>
                <w:szCs w:val="24"/>
              </w:rPr>
              <w:t>- Tổ chức được các hội nghị tham quan đầu bờ các mô hình.</w:t>
            </w:r>
          </w:p>
        </w:tc>
      </w:tr>
    </w:tbl>
    <w:p w:rsidR="00DA73F9" w:rsidRDefault="00DA73F9" w:rsidP="000972A9">
      <w:pPr>
        <w:rPr>
          <w:b/>
          <w:bCs/>
          <w:szCs w:val="28"/>
        </w:rPr>
      </w:pPr>
    </w:p>
    <w:p w:rsidR="00DA73F9" w:rsidRDefault="00DA73F9">
      <w:pPr>
        <w:spacing w:after="0" w:line="240" w:lineRule="auto"/>
        <w:jc w:val="left"/>
        <w:rPr>
          <w:b/>
          <w:bCs/>
          <w:szCs w:val="28"/>
        </w:rPr>
      </w:pPr>
      <w:r>
        <w:rPr>
          <w:b/>
          <w:bCs/>
          <w:szCs w:val="28"/>
        </w:rPr>
        <w:br w:type="page"/>
      </w:r>
    </w:p>
    <w:p w:rsidR="000972A9" w:rsidRPr="002D6D40" w:rsidRDefault="000972A9" w:rsidP="00D141D0">
      <w:pPr>
        <w:pStyle w:val="Heading2"/>
        <w:numPr>
          <w:ilvl w:val="0"/>
          <w:numId w:val="0"/>
        </w:numPr>
        <w:ind w:left="576" w:hanging="576"/>
      </w:pPr>
      <w:bookmarkStart w:id="13" w:name="_Toc418457183"/>
      <w:r w:rsidRPr="002D6D40">
        <w:lastRenderedPageBreak/>
        <w:t>II. Kết quả thực hiện các nội dung</w:t>
      </w:r>
      <w:bookmarkEnd w:id="13"/>
    </w:p>
    <w:p w:rsidR="000972A9" w:rsidRPr="00183822" w:rsidRDefault="000972A9" w:rsidP="00D141D0">
      <w:pPr>
        <w:pStyle w:val="Heading2"/>
        <w:numPr>
          <w:ilvl w:val="0"/>
          <w:numId w:val="0"/>
        </w:numPr>
        <w:ind w:left="576" w:hanging="576"/>
      </w:pPr>
      <w:bookmarkStart w:id="14" w:name="_Toc418457184"/>
      <w:r w:rsidRPr="00183822">
        <w:t>1. Điều tra, khảo sát bổ sung thực trạng tại vùng dự án</w:t>
      </w:r>
      <w:bookmarkEnd w:id="14"/>
    </w:p>
    <w:p w:rsidR="00AE5796" w:rsidRPr="00F45D5C" w:rsidRDefault="00AE5796" w:rsidP="00AE5796">
      <w:pPr>
        <w:spacing w:before="120"/>
        <w:rPr>
          <w:b/>
          <w:bCs/>
          <w:i/>
          <w:iCs/>
          <w:szCs w:val="28"/>
        </w:rPr>
      </w:pPr>
      <w:r w:rsidRPr="00F45D5C">
        <w:rPr>
          <w:b/>
          <w:bCs/>
          <w:i/>
          <w:iCs/>
          <w:szCs w:val="28"/>
        </w:rPr>
        <w:t>* Mục tiêu cụ thể</w:t>
      </w:r>
    </w:p>
    <w:p w:rsidR="00183822" w:rsidRPr="00F45D5C" w:rsidRDefault="00183822" w:rsidP="00183822">
      <w:pPr>
        <w:spacing w:before="120" w:after="120"/>
        <w:ind w:firstLine="720"/>
        <w:rPr>
          <w:bCs/>
          <w:iCs/>
          <w:color w:val="000000"/>
          <w:szCs w:val="28"/>
        </w:rPr>
      </w:pPr>
      <w:r w:rsidRPr="00F45D5C">
        <w:rPr>
          <w:rFonts w:cs="Calibri"/>
          <w:bCs/>
          <w:iCs/>
          <w:color w:val="000000"/>
          <w:szCs w:val="28"/>
        </w:rPr>
        <w:t>Đ</w:t>
      </w:r>
      <w:r w:rsidRPr="00F45D5C">
        <w:rPr>
          <w:bCs/>
          <w:iCs/>
          <w:color w:val="000000"/>
          <w:szCs w:val="28"/>
        </w:rPr>
        <w:t xml:space="preserve">ánh giá </w:t>
      </w:r>
      <w:r w:rsidRPr="00F45D5C">
        <w:rPr>
          <w:rFonts w:hint="eastAsia"/>
          <w:bCs/>
          <w:iCs/>
          <w:color w:val="000000"/>
          <w:szCs w:val="28"/>
        </w:rPr>
        <w:t>đư</w:t>
      </w:r>
      <w:r w:rsidRPr="00F45D5C">
        <w:rPr>
          <w:bCs/>
          <w:iCs/>
          <w:color w:val="000000"/>
          <w:szCs w:val="28"/>
        </w:rPr>
        <w:t>ợc thực trạng canh tác ngô và yếu tố hạn chế chính n</w:t>
      </w:r>
      <w:r w:rsidRPr="00F45D5C">
        <w:rPr>
          <w:rFonts w:hint="eastAsia"/>
          <w:bCs/>
          <w:iCs/>
          <w:color w:val="000000"/>
          <w:szCs w:val="28"/>
        </w:rPr>
        <w:t>ă</w:t>
      </w:r>
      <w:r w:rsidRPr="00F45D5C">
        <w:rPr>
          <w:bCs/>
          <w:iCs/>
          <w:color w:val="000000"/>
          <w:szCs w:val="28"/>
        </w:rPr>
        <w:t>ng suất, hiệu quả nhằm đề xuất được quy trình kỹ thuật canh tác ngô phù hợp cho người dân huyện Khánh Sơn.</w:t>
      </w:r>
    </w:p>
    <w:p w:rsidR="00AE5796" w:rsidRPr="00F45D5C" w:rsidRDefault="00AE5796" w:rsidP="001D055B">
      <w:pPr>
        <w:spacing w:before="120" w:after="0"/>
        <w:rPr>
          <w:b/>
          <w:bCs/>
          <w:i/>
          <w:iCs/>
          <w:szCs w:val="28"/>
        </w:rPr>
      </w:pPr>
      <w:r w:rsidRPr="00F45D5C">
        <w:rPr>
          <w:b/>
          <w:bCs/>
          <w:i/>
          <w:iCs/>
          <w:szCs w:val="28"/>
        </w:rPr>
        <w:t>* Nội dung, địa điểm và qui mô điều tra</w:t>
      </w:r>
    </w:p>
    <w:p w:rsidR="00AE5796" w:rsidRPr="00F45D5C" w:rsidRDefault="00AE5796" w:rsidP="001D055B">
      <w:pPr>
        <w:pStyle w:val="ListParagraph"/>
        <w:numPr>
          <w:ilvl w:val="0"/>
          <w:numId w:val="15"/>
        </w:numPr>
        <w:overflowPunct w:val="0"/>
        <w:autoSpaceDE w:val="0"/>
        <w:autoSpaceDN w:val="0"/>
        <w:adjustRightInd w:val="0"/>
        <w:spacing w:before="120"/>
        <w:ind w:left="714" w:hanging="357"/>
        <w:contextualSpacing w:val="0"/>
        <w:jc w:val="both"/>
        <w:textAlignment w:val="baseline"/>
        <w:rPr>
          <w:rFonts w:ascii="Times New Roman" w:hAnsi="Times New Roman"/>
          <w:b/>
          <w:bCs/>
          <w:i/>
          <w:iCs/>
          <w:szCs w:val="28"/>
        </w:rPr>
      </w:pPr>
      <w:r w:rsidRPr="00F45D5C">
        <w:rPr>
          <w:rFonts w:ascii="Times New Roman" w:hAnsi="Times New Roman"/>
          <w:bCs/>
          <w:iCs/>
          <w:color w:val="000000"/>
          <w:szCs w:val="28"/>
        </w:rPr>
        <w:t>Nội dung điều tra: diện tích canh tác ngô /hộ, nguồn gốc giống, kỹ</w:t>
      </w:r>
      <w:r w:rsidRPr="00F45D5C">
        <w:rPr>
          <w:rFonts w:ascii="Times New Roman" w:hAnsi="Times New Roman"/>
          <w:bCs/>
          <w:iCs/>
          <w:szCs w:val="28"/>
        </w:rPr>
        <w:t xml:space="preserve"> thuật canh tác và mức độ thâm canh, biện pháp phòng trừ sâu bệnh hại, năng suất và sản lượng hàng năm/hộ, giá cả và thị trường tiêu thụ, nguồn gốc vốn đầu </w:t>
      </w:r>
      <w:r w:rsidRPr="00F45D5C">
        <w:rPr>
          <w:rFonts w:ascii="Times New Roman" w:hAnsi="Times New Roman"/>
          <w:bCs/>
          <w:iCs/>
          <w:color w:val="000000"/>
          <w:szCs w:val="28"/>
        </w:rPr>
        <w:t>tư, những khó khăn trong quá trình sản xuất, doanh thu từ sản xuất ngô.</w:t>
      </w:r>
    </w:p>
    <w:p w:rsidR="00AE5796" w:rsidRPr="00F45D5C" w:rsidRDefault="00AE5796" w:rsidP="001D055B">
      <w:pPr>
        <w:pStyle w:val="ListParagraph"/>
        <w:numPr>
          <w:ilvl w:val="0"/>
          <w:numId w:val="15"/>
        </w:numPr>
        <w:overflowPunct w:val="0"/>
        <w:autoSpaceDE w:val="0"/>
        <w:autoSpaceDN w:val="0"/>
        <w:adjustRightInd w:val="0"/>
        <w:spacing w:before="120"/>
        <w:ind w:left="714" w:hanging="357"/>
        <w:contextualSpacing w:val="0"/>
        <w:jc w:val="both"/>
        <w:textAlignment w:val="baseline"/>
        <w:rPr>
          <w:rFonts w:ascii="Times New Roman" w:hAnsi="Times New Roman"/>
          <w:b/>
          <w:bCs/>
          <w:i/>
          <w:iCs/>
          <w:szCs w:val="28"/>
        </w:rPr>
      </w:pPr>
      <w:r w:rsidRPr="00F45D5C">
        <w:rPr>
          <w:rFonts w:ascii="Times New Roman" w:hAnsi="Times New Roman"/>
          <w:bCs/>
          <w:iCs/>
          <w:color w:val="000000"/>
          <w:szCs w:val="28"/>
        </w:rPr>
        <w:t>Địa điểm điều tra: Thành Sơn, Sơn Bình, Sơn Hiệp, Ba cụm Bắc, Ba Cụm Nam.</w:t>
      </w:r>
    </w:p>
    <w:p w:rsidR="00AE5796" w:rsidRPr="00F45D5C" w:rsidRDefault="00AE5796" w:rsidP="001D055B">
      <w:pPr>
        <w:pStyle w:val="ListParagraph"/>
        <w:numPr>
          <w:ilvl w:val="0"/>
          <w:numId w:val="15"/>
        </w:numPr>
        <w:overflowPunct w:val="0"/>
        <w:autoSpaceDE w:val="0"/>
        <w:autoSpaceDN w:val="0"/>
        <w:adjustRightInd w:val="0"/>
        <w:spacing w:before="120"/>
        <w:ind w:left="714" w:hanging="357"/>
        <w:contextualSpacing w:val="0"/>
        <w:jc w:val="both"/>
        <w:textAlignment w:val="baseline"/>
        <w:rPr>
          <w:rFonts w:ascii="Times New Roman" w:hAnsi="Times New Roman"/>
          <w:b/>
          <w:bCs/>
          <w:i/>
          <w:iCs/>
          <w:szCs w:val="28"/>
        </w:rPr>
      </w:pPr>
      <w:r w:rsidRPr="00F45D5C">
        <w:rPr>
          <w:rFonts w:ascii="Times New Roman" w:hAnsi="Times New Roman"/>
          <w:bCs/>
          <w:iCs/>
          <w:szCs w:val="28"/>
        </w:rPr>
        <w:t>Đối tượng điều tra: các hộ nông dân trực tiếp sản xuất.</w:t>
      </w:r>
    </w:p>
    <w:p w:rsidR="00AE5796" w:rsidRPr="00F45D5C" w:rsidRDefault="00AE5796" w:rsidP="001D055B">
      <w:pPr>
        <w:pStyle w:val="ListParagraph"/>
        <w:numPr>
          <w:ilvl w:val="0"/>
          <w:numId w:val="15"/>
        </w:numPr>
        <w:overflowPunct w:val="0"/>
        <w:autoSpaceDE w:val="0"/>
        <w:autoSpaceDN w:val="0"/>
        <w:adjustRightInd w:val="0"/>
        <w:spacing w:before="120"/>
        <w:ind w:left="714" w:hanging="357"/>
        <w:contextualSpacing w:val="0"/>
        <w:jc w:val="both"/>
        <w:textAlignment w:val="baseline"/>
        <w:rPr>
          <w:rFonts w:ascii="Times New Roman" w:hAnsi="Times New Roman"/>
          <w:b/>
          <w:bCs/>
          <w:i/>
          <w:iCs/>
          <w:szCs w:val="28"/>
        </w:rPr>
      </w:pPr>
      <w:r w:rsidRPr="00F45D5C">
        <w:rPr>
          <w:rFonts w:ascii="Times New Roman" w:hAnsi="Times New Roman"/>
          <w:bCs/>
          <w:iCs/>
          <w:color w:val="000000"/>
          <w:szCs w:val="28"/>
        </w:rPr>
        <w:t>Qui mô điều tra: 200 hộ (40 hộ/xã x 5 xã).</w:t>
      </w:r>
    </w:p>
    <w:p w:rsidR="00AE5796" w:rsidRPr="00F45D5C" w:rsidRDefault="00AE5796" w:rsidP="00AE5796">
      <w:pPr>
        <w:spacing w:before="120"/>
        <w:rPr>
          <w:b/>
          <w:bCs/>
          <w:i/>
          <w:iCs/>
          <w:szCs w:val="28"/>
        </w:rPr>
      </w:pPr>
      <w:r w:rsidRPr="00F45D5C">
        <w:rPr>
          <w:b/>
          <w:bCs/>
          <w:i/>
          <w:iCs/>
          <w:szCs w:val="28"/>
        </w:rPr>
        <w:t>* Phương pháp nghiên cứu</w:t>
      </w:r>
    </w:p>
    <w:p w:rsidR="00AE5796" w:rsidRPr="00F45D5C" w:rsidRDefault="00AE5796" w:rsidP="00492B54">
      <w:pPr>
        <w:pStyle w:val="ListParagraph"/>
        <w:numPr>
          <w:ilvl w:val="0"/>
          <w:numId w:val="14"/>
        </w:numPr>
        <w:overflowPunct w:val="0"/>
        <w:autoSpaceDE w:val="0"/>
        <w:autoSpaceDN w:val="0"/>
        <w:adjustRightInd w:val="0"/>
        <w:spacing w:before="120" w:line="276" w:lineRule="auto"/>
        <w:ind w:left="714" w:hanging="357"/>
        <w:contextualSpacing w:val="0"/>
        <w:jc w:val="both"/>
        <w:textAlignment w:val="baseline"/>
        <w:rPr>
          <w:rFonts w:ascii="Times New Roman" w:hAnsi="Times New Roman"/>
          <w:b/>
          <w:bCs/>
          <w:i/>
          <w:iCs/>
          <w:szCs w:val="28"/>
        </w:rPr>
      </w:pPr>
      <w:r w:rsidRPr="00F45D5C">
        <w:rPr>
          <w:rFonts w:ascii="Times New Roman" w:hAnsi="Times New Roman"/>
          <w:bCs/>
          <w:iCs/>
          <w:szCs w:val="28"/>
        </w:rPr>
        <w:t>Sử dụng phương pháp kế thừa để thu thập các thông tin thứ cấp có liên quan ở các đơn vị chức năng thuộc các điểm dự kiến điều tra.</w:t>
      </w:r>
    </w:p>
    <w:p w:rsidR="00AE5796" w:rsidRPr="00F45D5C" w:rsidRDefault="00AE5796" w:rsidP="00492B54">
      <w:pPr>
        <w:pStyle w:val="ListParagraph"/>
        <w:numPr>
          <w:ilvl w:val="0"/>
          <w:numId w:val="14"/>
        </w:numPr>
        <w:overflowPunct w:val="0"/>
        <w:autoSpaceDE w:val="0"/>
        <w:autoSpaceDN w:val="0"/>
        <w:adjustRightInd w:val="0"/>
        <w:spacing w:before="120" w:line="276" w:lineRule="auto"/>
        <w:ind w:left="714" w:hanging="357"/>
        <w:contextualSpacing w:val="0"/>
        <w:jc w:val="both"/>
        <w:textAlignment w:val="baseline"/>
        <w:rPr>
          <w:rFonts w:ascii="Times New Roman" w:hAnsi="Times New Roman"/>
          <w:b/>
          <w:bCs/>
          <w:i/>
          <w:iCs/>
          <w:szCs w:val="28"/>
        </w:rPr>
      </w:pPr>
      <w:r w:rsidRPr="00F45D5C">
        <w:rPr>
          <w:rFonts w:ascii="Times New Roman" w:hAnsi="Times New Roman"/>
          <w:bCs/>
          <w:iCs/>
          <w:szCs w:val="28"/>
        </w:rPr>
        <w:t>Lập phiếu điều tra để thu thập các thông tin liên quan từ các hộ sản xuất.</w:t>
      </w:r>
    </w:p>
    <w:p w:rsidR="00AE5796" w:rsidRPr="00F45D5C" w:rsidRDefault="00AE5796" w:rsidP="00492B54">
      <w:pPr>
        <w:pStyle w:val="ListParagraph"/>
        <w:numPr>
          <w:ilvl w:val="0"/>
          <w:numId w:val="14"/>
        </w:numPr>
        <w:overflowPunct w:val="0"/>
        <w:autoSpaceDE w:val="0"/>
        <w:autoSpaceDN w:val="0"/>
        <w:adjustRightInd w:val="0"/>
        <w:spacing w:before="120" w:line="276" w:lineRule="auto"/>
        <w:ind w:left="714" w:hanging="357"/>
        <w:contextualSpacing w:val="0"/>
        <w:jc w:val="both"/>
        <w:textAlignment w:val="baseline"/>
        <w:rPr>
          <w:rFonts w:ascii="Times New Roman" w:hAnsi="Times New Roman"/>
          <w:b/>
          <w:bCs/>
          <w:i/>
          <w:iCs/>
          <w:szCs w:val="28"/>
        </w:rPr>
      </w:pPr>
      <w:r w:rsidRPr="00F45D5C">
        <w:rPr>
          <w:rFonts w:ascii="Times New Roman" w:hAnsi="Times New Roman"/>
          <w:bCs/>
          <w:iCs/>
          <w:szCs w:val="28"/>
        </w:rPr>
        <w:t>Sử dụng phương pháp phân tần để xác định nông hộ cần điều tra.</w:t>
      </w:r>
    </w:p>
    <w:p w:rsidR="00AE5796" w:rsidRPr="00F45D5C" w:rsidRDefault="00AE5796" w:rsidP="00492B54">
      <w:pPr>
        <w:pStyle w:val="ListParagraph"/>
        <w:numPr>
          <w:ilvl w:val="0"/>
          <w:numId w:val="14"/>
        </w:numPr>
        <w:overflowPunct w:val="0"/>
        <w:autoSpaceDE w:val="0"/>
        <w:autoSpaceDN w:val="0"/>
        <w:adjustRightInd w:val="0"/>
        <w:spacing w:before="120" w:line="276" w:lineRule="auto"/>
        <w:ind w:left="714" w:hanging="357"/>
        <w:contextualSpacing w:val="0"/>
        <w:jc w:val="both"/>
        <w:textAlignment w:val="baseline"/>
        <w:rPr>
          <w:rFonts w:ascii="Times New Roman" w:hAnsi="Times New Roman"/>
          <w:bCs/>
          <w:iCs/>
          <w:szCs w:val="28"/>
        </w:rPr>
      </w:pPr>
      <w:r w:rsidRPr="00F45D5C">
        <w:rPr>
          <w:rFonts w:ascii="Times New Roman" w:hAnsi="Times New Roman"/>
          <w:bCs/>
          <w:iCs/>
          <w:szCs w:val="28"/>
        </w:rPr>
        <w:t>Sử dụng phương pháp điều tra nhanh nông thôn có sự tham gia của người dân để thu thập thông tin (PRA).</w:t>
      </w:r>
    </w:p>
    <w:p w:rsidR="00AE5796" w:rsidRPr="00F45D5C" w:rsidRDefault="00AE5796" w:rsidP="00492B54">
      <w:pPr>
        <w:pStyle w:val="ListParagraph"/>
        <w:numPr>
          <w:ilvl w:val="0"/>
          <w:numId w:val="14"/>
        </w:numPr>
        <w:overflowPunct w:val="0"/>
        <w:autoSpaceDE w:val="0"/>
        <w:autoSpaceDN w:val="0"/>
        <w:adjustRightInd w:val="0"/>
        <w:spacing w:before="120" w:line="276" w:lineRule="auto"/>
        <w:ind w:left="714" w:hanging="357"/>
        <w:contextualSpacing w:val="0"/>
        <w:jc w:val="both"/>
        <w:textAlignment w:val="baseline"/>
        <w:rPr>
          <w:rFonts w:ascii="Times New Roman" w:hAnsi="Times New Roman"/>
          <w:b/>
          <w:bCs/>
          <w:i/>
          <w:iCs/>
          <w:szCs w:val="28"/>
        </w:rPr>
      </w:pPr>
      <w:r w:rsidRPr="00F45D5C">
        <w:rPr>
          <w:rFonts w:ascii="Times New Roman" w:hAnsi="Times New Roman"/>
          <w:bCs/>
          <w:iCs/>
          <w:szCs w:val="28"/>
        </w:rPr>
        <w:t>Sử dụng phương pháp phỏng vấn người am hiểu (KIP) để rà soát thông tin đã điều tra.</w:t>
      </w:r>
    </w:p>
    <w:p w:rsidR="00AE5796" w:rsidRPr="00F45D5C" w:rsidRDefault="00AE5796" w:rsidP="00492B54">
      <w:pPr>
        <w:pStyle w:val="ListParagraph"/>
        <w:numPr>
          <w:ilvl w:val="0"/>
          <w:numId w:val="14"/>
        </w:numPr>
        <w:overflowPunct w:val="0"/>
        <w:autoSpaceDE w:val="0"/>
        <w:autoSpaceDN w:val="0"/>
        <w:adjustRightInd w:val="0"/>
        <w:spacing w:before="120" w:line="276" w:lineRule="auto"/>
        <w:ind w:left="714" w:hanging="357"/>
        <w:contextualSpacing w:val="0"/>
        <w:jc w:val="both"/>
        <w:textAlignment w:val="baseline"/>
        <w:rPr>
          <w:rFonts w:ascii="Times New Roman" w:hAnsi="Times New Roman"/>
          <w:b/>
          <w:bCs/>
          <w:i/>
          <w:iCs/>
          <w:szCs w:val="28"/>
        </w:rPr>
      </w:pPr>
      <w:r w:rsidRPr="00F45D5C">
        <w:rPr>
          <w:rFonts w:ascii="Times New Roman" w:hAnsi="Times New Roman"/>
          <w:bCs/>
          <w:iCs/>
          <w:szCs w:val="28"/>
        </w:rPr>
        <w:t>Phân tích số liệu điều tra theo phương pháp thống kê thông qua sự hỗ trợ của chương trình máy tính Excel.</w:t>
      </w:r>
    </w:p>
    <w:p w:rsidR="00AE5796" w:rsidRPr="00F45D5C" w:rsidRDefault="00183822" w:rsidP="00183822">
      <w:pPr>
        <w:spacing w:before="120"/>
        <w:rPr>
          <w:b/>
          <w:bCs/>
          <w:i/>
          <w:iCs/>
          <w:szCs w:val="28"/>
        </w:rPr>
      </w:pPr>
      <w:r w:rsidRPr="00F45D5C">
        <w:rPr>
          <w:b/>
          <w:bCs/>
          <w:i/>
          <w:iCs/>
          <w:szCs w:val="28"/>
        </w:rPr>
        <w:t>*</w:t>
      </w:r>
      <w:r w:rsidR="00AE5796" w:rsidRPr="00F45D5C">
        <w:rPr>
          <w:b/>
          <w:bCs/>
          <w:i/>
          <w:iCs/>
          <w:szCs w:val="28"/>
        </w:rPr>
        <w:t xml:space="preserve"> Kết quả nghiên cứu và thảo luận</w:t>
      </w:r>
    </w:p>
    <w:p w:rsidR="001D055B" w:rsidRPr="00F45D5C" w:rsidRDefault="001D055B" w:rsidP="001D055B">
      <w:pPr>
        <w:ind w:firstLine="720"/>
        <w:rPr>
          <w:szCs w:val="28"/>
        </w:rPr>
      </w:pPr>
      <w:r w:rsidRPr="00F45D5C">
        <w:rPr>
          <w:szCs w:val="28"/>
        </w:rPr>
        <w:t xml:space="preserve">Qui mô canh tác trung bình của các hộ là 0,6 ha, tuy nhiên qui mô canh tác ngô giữa các hộ có sự biến động rất lớn (CV=76,6%), nhỏ nhất là 0,1 ha, lớn nhất là 3 ha, với qui mô phổ biến (Mode) là 0,4 ha, nhìn chung, qui mô canh tác chia làm 3 nhóm, nhóm 1 từ 0,1-0,3 ha, nhóm này chiếm số ít, gồm các hộ có ít nhân lực lao động, không có vốn đầu tư, nhóm 2 là nhóm phổ biến từ 0,3-0,6 ha, là các gia đình </w:t>
      </w:r>
      <w:r w:rsidRPr="00F45D5C">
        <w:rPr>
          <w:szCs w:val="28"/>
        </w:rPr>
        <w:lastRenderedPageBreak/>
        <w:t>nghèo nhưng có nhân lực lao động có ít vốn đầu tư, nhóm 3 từ 0,7-3,0 ha chiếm số lượng tương đối, là các gia đình đồng bào hoặc người kinh trung bình hoặc khá, có điều kiện thâm canh cây ngô.</w:t>
      </w:r>
    </w:p>
    <w:p w:rsidR="00AE5796" w:rsidRPr="008558A9" w:rsidRDefault="00AE5796" w:rsidP="008558A9">
      <w:pPr>
        <w:pStyle w:val="Heading9"/>
        <w:numPr>
          <w:ilvl w:val="0"/>
          <w:numId w:val="19"/>
        </w:numPr>
      </w:pPr>
      <w:bookmarkStart w:id="15" w:name="_Toc418457897"/>
      <w:r w:rsidRPr="008558A9">
        <w:t>Hiện trạng về các thông tin chung, thị trường và yêu cầu của các hộ sản xuất ngô</w:t>
      </w:r>
      <w:bookmarkEnd w:id="15"/>
    </w:p>
    <w:tbl>
      <w:tblPr>
        <w:tblW w:w="8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7"/>
        <w:gridCol w:w="1731"/>
        <w:gridCol w:w="1848"/>
        <w:gridCol w:w="1475"/>
        <w:gridCol w:w="1428"/>
      </w:tblGrid>
      <w:tr w:rsidR="00AE5796" w:rsidRPr="009F55C5" w:rsidTr="00AE5796">
        <w:trPr>
          <w:trHeight w:val="728"/>
          <w:jc w:val="center"/>
        </w:trPr>
        <w:tc>
          <w:tcPr>
            <w:tcW w:w="2407" w:type="dxa"/>
            <w:vAlign w:val="center"/>
          </w:tcPr>
          <w:p w:rsidR="00AE5796" w:rsidRPr="009F55C5" w:rsidRDefault="00AE5796" w:rsidP="00AE5796">
            <w:pPr>
              <w:jc w:val="center"/>
              <w:rPr>
                <w:sz w:val="26"/>
                <w:szCs w:val="26"/>
              </w:rPr>
            </w:pPr>
            <w:r w:rsidRPr="009F55C5">
              <w:rPr>
                <w:sz w:val="26"/>
                <w:szCs w:val="26"/>
              </w:rPr>
              <w:t>Chỉ tiêu</w:t>
            </w:r>
          </w:p>
        </w:tc>
        <w:tc>
          <w:tcPr>
            <w:tcW w:w="1731" w:type="dxa"/>
            <w:shd w:val="clear" w:color="auto" w:fill="auto"/>
            <w:vAlign w:val="center"/>
          </w:tcPr>
          <w:p w:rsidR="00AE5796" w:rsidRPr="009F55C5" w:rsidRDefault="00AE5796" w:rsidP="00AE5796">
            <w:pPr>
              <w:jc w:val="center"/>
              <w:rPr>
                <w:sz w:val="26"/>
                <w:szCs w:val="26"/>
              </w:rPr>
            </w:pPr>
            <w:r w:rsidRPr="009F55C5">
              <w:rPr>
                <w:sz w:val="26"/>
                <w:szCs w:val="26"/>
              </w:rPr>
              <w:t>Số nhân khẩu/hộ</w:t>
            </w:r>
          </w:p>
          <w:p w:rsidR="00AE5796" w:rsidRPr="009F55C5" w:rsidRDefault="00AE5796" w:rsidP="00AE5796">
            <w:pPr>
              <w:jc w:val="center"/>
              <w:rPr>
                <w:sz w:val="26"/>
                <w:szCs w:val="26"/>
              </w:rPr>
            </w:pPr>
            <w:r w:rsidRPr="009F55C5">
              <w:rPr>
                <w:i/>
                <w:sz w:val="26"/>
                <w:szCs w:val="26"/>
              </w:rPr>
              <w:t>(người)</w:t>
            </w:r>
          </w:p>
        </w:tc>
        <w:tc>
          <w:tcPr>
            <w:tcW w:w="1848" w:type="dxa"/>
            <w:shd w:val="clear" w:color="auto" w:fill="auto"/>
            <w:vAlign w:val="center"/>
          </w:tcPr>
          <w:p w:rsidR="00AE5796" w:rsidRPr="009F55C5" w:rsidRDefault="00AE5796" w:rsidP="00AE5796">
            <w:pPr>
              <w:jc w:val="center"/>
              <w:rPr>
                <w:sz w:val="26"/>
                <w:szCs w:val="26"/>
              </w:rPr>
            </w:pPr>
            <w:r w:rsidRPr="009F55C5">
              <w:rPr>
                <w:sz w:val="26"/>
                <w:szCs w:val="26"/>
              </w:rPr>
              <w:t xml:space="preserve">Số lao động chính/hộ </w:t>
            </w:r>
            <w:r w:rsidRPr="009F55C5">
              <w:rPr>
                <w:i/>
                <w:sz w:val="26"/>
                <w:szCs w:val="26"/>
              </w:rPr>
              <w:t>(người)</w:t>
            </w:r>
          </w:p>
        </w:tc>
        <w:tc>
          <w:tcPr>
            <w:tcW w:w="1475" w:type="dxa"/>
            <w:shd w:val="clear" w:color="auto" w:fill="auto"/>
            <w:vAlign w:val="center"/>
          </w:tcPr>
          <w:p w:rsidR="00AE5796" w:rsidRPr="009F55C5" w:rsidRDefault="00AE5796" w:rsidP="00AE5796">
            <w:pPr>
              <w:jc w:val="center"/>
              <w:rPr>
                <w:sz w:val="26"/>
                <w:szCs w:val="26"/>
              </w:rPr>
            </w:pPr>
            <w:r w:rsidRPr="009F55C5">
              <w:rPr>
                <w:sz w:val="26"/>
                <w:szCs w:val="26"/>
              </w:rPr>
              <w:t xml:space="preserve">Tổng diện tích canh tác </w:t>
            </w:r>
            <w:r w:rsidRPr="009F55C5">
              <w:rPr>
                <w:i/>
                <w:sz w:val="26"/>
                <w:szCs w:val="26"/>
              </w:rPr>
              <w:t>(ha)</w:t>
            </w:r>
          </w:p>
        </w:tc>
        <w:tc>
          <w:tcPr>
            <w:tcW w:w="1428" w:type="dxa"/>
            <w:shd w:val="clear" w:color="auto" w:fill="auto"/>
            <w:vAlign w:val="center"/>
          </w:tcPr>
          <w:p w:rsidR="00AE5796" w:rsidRPr="009F55C5" w:rsidRDefault="00AE5796" w:rsidP="00AE5796">
            <w:pPr>
              <w:jc w:val="center"/>
              <w:rPr>
                <w:sz w:val="26"/>
                <w:szCs w:val="26"/>
              </w:rPr>
            </w:pPr>
            <w:r w:rsidRPr="009F55C5">
              <w:rPr>
                <w:sz w:val="26"/>
                <w:szCs w:val="26"/>
              </w:rPr>
              <w:t xml:space="preserve">Qui mô canh tác ngô </w:t>
            </w:r>
            <w:r w:rsidRPr="009F55C5">
              <w:rPr>
                <w:i/>
                <w:sz w:val="26"/>
                <w:szCs w:val="26"/>
              </w:rPr>
              <w:t>(ha)</w:t>
            </w:r>
          </w:p>
        </w:tc>
      </w:tr>
      <w:tr w:rsidR="00AE5796" w:rsidRPr="009F55C5" w:rsidTr="008B2110">
        <w:trPr>
          <w:trHeight w:val="401"/>
          <w:jc w:val="center"/>
        </w:trPr>
        <w:tc>
          <w:tcPr>
            <w:tcW w:w="2407" w:type="dxa"/>
            <w:vAlign w:val="bottom"/>
          </w:tcPr>
          <w:p w:rsidR="00AE5796" w:rsidRPr="009F55C5" w:rsidRDefault="00AE5796" w:rsidP="008B2110">
            <w:pPr>
              <w:spacing w:line="240" w:lineRule="auto"/>
              <w:jc w:val="left"/>
              <w:rPr>
                <w:sz w:val="26"/>
                <w:szCs w:val="26"/>
              </w:rPr>
            </w:pPr>
            <w:r w:rsidRPr="009F55C5">
              <w:rPr>
                <w:sz w:val="26"/>
                <w:szCs w:val="26"/>
              </w:rPr>
              <w:t>Giá trị trung Bình</w:t>
            </w:r>
          </w:p>
        </w:tc>
        <w:tc>
          <w:tcPr>
            <w:tcW w:w="1731" w:type="dxa"/>
            <w:vAlign w:val="bottom"/>
          </w:tcPr>
          <w:p w:rsidR="00AE5796" w:rsidRPr="009F55C5" w:rsidRDefault="00AE5796" w:rsidP="008B2110">
            <w:pPr>
              <w:spacing w:line="240" w:lineRule="auto"/>
              <w:jc w:val="center"/>
              <w:rPr>
                <w:color w:val="000000"/>
                <w:sz w:val="26"/>
                <w:szCs w:val="26"/>
              </w:rPr>
            </w:pPr>
            <w:r w:rsidRPr="009F55C5">
              <w:rPr>
                <w:color w:val="000000"/>
                <w:sz w:val="26"/>
                <w:szCs w:val="26"/>
              </w:rPr>
              <w:t>4</w:t>
            </w:r>
            <w:r>
              <w:rPr>
                <w:color w:val="000000"/>
                <w:sz w:val="26"/>
                <w:szCs w:val="26"/>
              </w:rPr>
              <w:t>,</w:t>
            </w:r>
            <w:r w:rsidRPr="009F55C5">
              <w:rPr>
                <w:color w:val="000000"/>
                <w:sz w:val="26"/>
                <w:szCs w:val="26"/>
              </w:rPr>
              <w:t>5</w:t>
            </w:r>
          </w:p>
        </w:tc>
        <w:tc>
          <w:tcPr>
            <w:tcW w:w="1848" w:type="dxa"/>
            <w:vAlign w:val="bottom"/>
          </w:tcPr>
          <w:p w:rsidR="00AE5796" w:rsidRPr="009F55C5" w:rsidRDefault="00AE5796" w:rsidP="008B2110">
            <w:pPr>
              <w:spacing w:line="240" w:lineRule="auto"/>
              <w:jc w:val="center"/>
              <w:rPr>
                <w:color w:val="000000"/>
                <w:sz w:val="26"/>
                <w:szCs w:val="26"/>
              </w:rPr>
            </w:pPr>
            <w:r w:rsidRPr="009F55C5">
              <w:rPr>
                <w:color w:val="000000"/>
                <w:sz w:val="26"/>
                <w:szCs w:val="26"/>
              </w:rPr>
              <w:t>2</w:t>
            </w:r>
            <w:r>
              <w:rPr>
                <w:color w:val="000000"/>
                <w:sz w:val="26"/>
                <w:szCs w:val="26"/>
              </w:rPr>
              <w:t>,</w:t>
            </w:r>
            <w:r w:rsidRPr="009F55C5">
              <w:rPr>
                <w:color w:val="000000"/>
                <w:sz w:val="26"/>
                <w:szCs w:val="26"/>
              </w:rPr>
              <w:t>3</w:t>
            </w:r>
          </w:p>
        </w:tc>
        <w:tc>
          <w:tcPr>
            <w:tcW w:w="1475" w:type="dxa"/>
            <w:vAlign w:val="bottom"/>
          </w:tcPr>
          <w:p w:rsidR="00AE5796" w:rsidRPr="009F55C5" w:rsidRDefault="00AE5796" w:rsidP="008B2110">
            <w:pPr>
              <w:spacing w:line="240" w:lineRule="auto"/>
              <w:jc w:val="center"/>
              <w:rPr>
                <w:color w:val="000000"/>
                <w:sz w:val="26"/>
                <w:szCs w:val="26"/>
              </w:rPr>
            </w:pPr>
            <w:r w:rsidRPr="009F55C5">
              <w:rPr>
                <w:color w:val="000000"/>
                <w:sz w:val="26"/>
                <w:szCs w:val="26"/>
              </w:rPr>
              <w:t>1</w:t>
            </w:r>
            <w:r>
              <w:rPr>
                <w:color w:val="000000"/>
                <w:sz w:val="26"/>
                <w:szCs w:val="26"/>
              </w:rPr>
              <w:t>,</w:t>
            </w:r>
            <w:r w:rsidRPr="009F55C5">
              <w:rPr>
                <w:color w:val="000000"/>
                <w:sz w:val="26"/>
                <w:szCs w:val="26"/>
              </w:rPr>
              <w:t>19</w:t>
            </w:r>
          </w:p>
        </w:tc>
        <w:tc>
          <w:tcPr>
            <w:tcW w:w="1428" w:type="dxa"/>
            <w:vAlign w:val="bottom"/>
          </w:tcPr>
          <w:p w:rsidR="00AE5796" w:rsidRPr="009F55C5" w:rsidRDefault="00AE5796" w:rsidP="008B2110">
            <w:pPr>
              <w:spacing w:line="240" w:lineRule="auto"/>
              <w:jc w:val="center"/>
              <w:rPr>
                <w:color w:val="000000"/>
                <w:sz w:val="26"/>
                <w:szCs w:val="26"/>
              </w:rPr>
            </w:pPr>
            <w:r w:rsidRPr="009F55C5">
              <w:rPr>
                <w:color w:val="000000"/>
                <w:sz w:val="26"/>
                <w:szCs w:val="26"/>
              </w:rPr>
              <w:t>0</w:t>
            </w:r>
            <w:r>
              <w:rPr>
                <w:color w:val="000000"/>
                <w:sz w:val="26"/>
                <w:szCs w:val="26"/>
              </w:rPr>
              <w:t>,</w:t>
            </w:r>
            <w:r w:rsidRPr="009F55C5">
              <w:rPr>
                <w:color w:val="000000"/>
                <w:sz w:val="26"/>
                <w:szCs w:val="26"/>
              </w:rPr>
              <w:t>6</w:t>
            </w:r>
          </w:p>
        </w:tc>
      </w:tr>
      <w:tr w:rsidR="00AE5796" w:rsidRPr="009F55C5" w:rsidTr="008B2110">
        <w:trPr>
          <w:trHeight w:val="172"/>
          <w:jc w:val="center"/>
        </w:trPr>
        <w:tc>
          <w:tcPr>
            <w:tcW w:w="2407" w:type="dxa"/>
            <w:vAlign w:val="bottom"/>
          </w:tcPr>
          <w:p w:rsidR="00AE5796" w:rsidRPr="009F55C5" w:rsidRDefault="00AE5796" w:rsidP="008B2110">
            <w:pPr>
              <w:spacing w:line="240" w:lineRule="auto"/>
              <w:jc w:val="left"/>
              <w:rPr>
                <w:sz w:val="26"/>
                <w:szCs w:val="26"/>
              </w:rPr>
            </w:pPr>
            <w:r w:rsidRPr="009F55C5">
              <w:rPr>
                <w:sz w:val="26"/>
                <w:szCs w:val="26"/>
              </w:rPr>
              <w:t>Giá trị nhỏ nhất</w:t>
            </w:r>
          </w:p>
        </w:tc>
        <w:tc>
          <w:tcPr>
            <w:tcW w:w="1731" w:type="dxa"/>
            <w:vAlign w:val="bottom"/>
          </w:tcPr>
          <w:p w:rsidR="00AE5796" w:rsidRPr="009F55C5" w:rsidRDefault="00AE5796" w:rsidP="008B2110">
            <w:pPr>
              <w:spacing w:line="240" w:lineRule="auto"/>
              <w:jc w:val="center"/>
              <w:rPr>
                <w:color w:val="000000"/>
                <w:sz w:val="26"/>
                <w:szCs w:val="26"/>
              </w:rPr>
            </w:pPr>
            <w:r w:rsidRPr="009F55C5">
              <w:rPr>
                <w:color w:val="000000"/>
                <w:sz w:val="26"/>
                <w:szCs w:val="26"/>
              </w:rPr>
              <w:t>1</w:t>
            </w:r>
          </w:p>
        </w:tc>
        <w:tc>
          <w:tcPr>
            <w:tcW w:w="1848" w:type="dxa"/>
            <w:vAlign w:val="bottom"/>
          </w:tcPr>
          <w:p w:rsidR="00AE5796" w:rsidRPr="009F55C5" w:rsidRDefault="00AE5796" w:rsidP="008B2110">
            <w:pPr>
              <w:spacing w:line="240" w:lineRule="auto"/>
              <w:jc w:val="center"/>
              <w:rPr>
                <w:color w:val="000000"/>
                <w:sz w:val="26"/>
                <w:szCs w:val="26"/>
              </w:rPr>
            </w:pPr>
            <w:r w:rsidRPr="009F55C5">
              <w:rPr>
                <w:color w:val="000000"/>
                <w:sz w:val="26"/>
                <w:szCs w:val="26"/>
              </w:rPr>
              <w:t>1</w:t>
            </w:r>
          </w:p>
        </w:tc>
        <w:tc>
          <w:tcPr>
            <w:tcW w:w="1475" w:type="dxa"/>
            <w:vAlign w:val="bottom"/>
          </w:tcPr>
          <w:p w:rsidR="00AE5796" w:rsidRPr="009F55C5" w:rsidRDefault="00AE5796" w:rsidP="008B2110">
            <w:pPr>
              <w:spacing w:line="240" w:lineRule="auto"/>
              <w:jc w:val="center"/>
              <w:rPr>
                <w:color w:val="000000"/>
                <w:sz w:val="26"/>
                <w:szCs w:val="26"/>
              </w:rPr>
            </w:pPr>
            <w:r w:rsidRPr="009F55C5">
              <w:rPr>
                <w:color w:val="000000"/>
                <w:sz w:val="26"/>
                <w:szCs w:val="26"/>
              </w:rPr>
              <w:t>0</w:t>
            </w:r>
            <w:r>
              <w:rPr>
                <w:color w:val="000000"/>
                <w:sz w:val="26"/>
                <w:szCs w:val="26"/>
              </w:rPr>
              <w:t>,</w:t>
            </w:r>
            <w:r w:rsidRPr="009F55C5">
              <w:rPr>
                <w:color w:val="000000"/>
                <w:sz w:val="26"/>
                <w:szCs w:val="26"/>
              </w:rPr>
              <w:t>1</w:t>
            </w:r>
          </w:p>
        </w:tc>
        <w:tc>
          <w:tcPr>
            <w:tcW w:w="1428" w:type="dxa"/>
            <w:vAlign w:val="bottom"/>
          </w:tcPr>
          <w:p w:rsidR="00AE5796" w:rsidRPr="009F55C5" w:rsidRDefault="00AE5796" w:rsidP="008B2110">
            <w:pPr>
              <w:spacing w:line="240" w:lineRule="auto"/>
              <w:jc w:val="center"/>
              <w:rPr>
                <w:color w:val="000000"/>
                <w:sz w:val="26"/>
                <w:szCs w:val="26"/>
              </w:rPr>
            </w:pPr>
            <w:r w:rsidRPr="009F55C5">
              <w:rPr>
                <w:color w:val="000000"/>
                <w:sz w:val="26"/>
                <w:szCs w:val="26"/>
              </w:rPr>
              <w:t>0</w:t>
            </w:r>
            <w:r>
              <w:rPr>
                <w:color w:val="000000"/>
                <w:sz w:val="26"/>
                <w:szCs w:val="26"/>
              </w:rPr>
              <w:t>,</w:t>
            </w:r>
            <w:r w:rsidRPr="009F55C5">
              <w:rPr>
                <w:color w:val="000000"/>
                <w:sz w:val="26"/>
                <w:szCs w:val="26"/>
              </w:rPr>
              <w:t>1</w:t>
            </w:r>
          </w:p>
        </w:tc>
      </w:tr>
      <w:tr w:rsidR="00AE5796" w:rsidRPr="009F55C5" w:rsidTr="008B2110">
        <w:trPr>
          <w:trHeight w:val="292"/>
          <w:jc w:val="center"/>
        </w:trPr>
        <w:tc>
          <w:tcPr>
            <w:tcW w:w="2407" w:type="dxa"/>
            <w:vAlign w:val="bottom"/>
          </w:tcPr>
          <w:p w:rsidR="00AE5796" w:rsidRPr="009F55C5" w:rsidRDefault="00AE5796" w:rsidP="008B2110">
            <w:pPr>
              <w:spacing w:line="240" w:lineRule="auto"/>
              <w:jc w:val="left"/>
              <w:rPr>
                <w:sz w:val="26"/>
                <w:szCs w:val="26"/>
              </w:rPr>
            </w:pPr>
            <w:r w:rsidRPr="009F55C5">
              <w:rPr>
                <w:sz w:val="26"/>
                <w:szCs w:val="26"/>
              </w:rPr>
              <w:t>Giá trị lớn nhất</w:t>
            </w:r>
          </w:p>
        </w:tc>
        <w:tc>
          <w:tcPr>
            <w:tcW w:w="1731" w:type="dxa"/>
            <w:vAlign w:val="bottom"/>
          </w:tcPr>
          <w:p w:rsidR="00AE5796" w:rsidRPr="009F55C5" w:rsidRDefault="00AE5796" w:rsidP="008B2110">
            <w:pPr>
              <w:spacing w:line="240" w:lineRule="auto"/>
              <w:jc w:val="center"/>
              <w:rPr>
                <w:color w:val="000000"/>
                <w:sz w:val="26"/>
                <w:szCs w:val="26"/>
              </w:rPr>
            </w:pPr>
            <w:r w:rsidRPr="009F55C5">
              <w:rPr>
                <w:color w:val="000000"/>
                <w:sz w:val="26"/>
                <w:szCs w:val="26"/>
              </w:rPr>
              <w:t>10</w:t>
            </w:r>
          </w:p>
        </w:tc>
        <w:tc>
          <w:tcPr>
            <w:tcW w:w="1848" w:type="dxa"/>
            <w:vAlign w:val="bottom"/>
          </w:tcPr>
          <w:p w:rsidR="00AE5796" w:rsidRPr="009F55C5" w:rsidRDefault="00AE5796" w:rsidP="008B2110">
            <w:pPr>
              <w:spacing w:line="240" w:lineRule="auto"/>
              <w:jc w:val="center"/>
              <w:rPr>
                <w:color w:val="000000"/>
                <w:sz w:val="26"/>
                <w:szCs w:val="26"/>
              </w:rPr>
            </w:pPr>
            <w:r w:rsidRPr="009F55C5">
              <w:rPr>
                <w:color w:val="000000"/>
                <w:sz w:val="26"/>
                <w:szCs w:val="26"/>
              </w:rPr>
              <w:t>9</w:t>
            </w:r>
          </w:p>
        </w:tc>
        <w:tc>
          <w:tcPr>
            <w:tcW w:w="1475" w:type="dxa"/>
            <w:vAlign w:val="bottom"/>
          </w:tcPr>
          <w:p w:rsidR="00AE5796" w:rsidRPr="009F55C5" w:rsidRDefault="00AE5796" w:rsidP="008B2110">
            <w:pPr>
              <w:spacing w:line="240" w:lineRule="auto"/>
              <w:jc w:val="center"/>
              <w:rPr>
                <w:color w:val="000000"/>
                <w:sz w:val="26"/>
                <w:szCs w:val="26"/>
              </w:rPr>
            </w:pPr>
            <w:r w:rsidRPr="009F55C5">
              <w:rPr>
                <w:color w:val="000000"/>
                <w:sz w:val="26"/>
                <w:szCs w:val="26"/>
              </w:rPr>
              <w:t>9</w:t>
            </w:r>
            <w:r>
              <w:rPr>
                <w:color w:val="000000"/>
                <w:sz w:val="26"/>
                <w:szCs w:val="26"/>
              </w:rPr>
              <w:t>,</w:t>
            </w:r>
            <w:r w:rsidRPr="009F55C5">
              <w:rPr>
                <w:color w:val="000000"/>
                <w:sz w:val="26"/>
                <w:szCs w:val="26"/>
              </w:rPr>
              <w:t>7</w:t>
            </w:r>
          </w:p>
        </w:tc>
        <w:tc>
          <w:tcPr>
            <w:tcW w:w="1428" w:type="dxa"/>
            <w:vAlign w:val="bottom"/>
          </w:tcPr>
          <w:p w:rsidR="00AE5796" w:rsidRPr="009F55C5" w:rsidRDefault="00AE5796" w:rsidP="008B2110">
            <w:pPr>
              <w:spacing w:line="240" w:lineRule="auto"/>
              <w:jc w:val="center"/>
              <w:rPr>
                <w:color w:val="000000"/>
                <w:sz w:val="26"/>
                <w:szCs w:val="26"/>
              </w:rPr>
            </w:pPr>
            <w:r w:rsidRPr="009F55C5">
              <w:rPr>
                <w:color w:val="000000"/>
                <w:sz w:val="26"/>
                <w:szCs w:val="26"/>
              </w:rPr>
              <w:t>3</w:t>
            </w:r>
          </w:p>
        </w:tc>
      </w:tr>
      <w:tr w:rsidR="00AE5796" w:rsidRPr="009F55C5" w:rsidTr="008B2110">
        <w:trPr>
          <w:trHeight w:val="278"/>
          <w:jc w:val="center"/>
        </w:trPr>
        <w:tc>
          <w:tcPr>
            <w:tcW w:w="2407" w:type="dxa"/>
            <w:vAlign w:val="bottom"/>
          </w:tcPr>
          <w:p w:rsidR="00AE5796" w:rsidRPr="009F55C5" w:rsidRDefault="00AE5796" w:rsidP="008B2110">
            <w:pPr>
              <w:spacing w:line="240" w:lineRule="auto"/>
              <w:jc w:val="left"/>
              <w:rPr>
                <w:sz w:val="26"/>
                <w:szCs w:val="26"/>
              </w:rPr>
            </w:pPr>
            <w:r w:rsidRPr="009F55C5">
              <w:rPr>
                <w:sz w:val="26"/>
                <w:szCs w:val="26"/>
              </w:rPr>
              <w:t>Độ lệch chuẩn</w:t>
            </w:r>
          </w:p>
        </w:tc>
        <w:tc>
          <w:tcPr>
            <w:tcW w:w="1731" w:type="dxa"/>
            <w:vAlign w:val="bottom"/>
          </w:tcPr>
          <w:p w:rsidR="00AE5796" w:rsidRPr="009F55C5" w:rsidRDefault="00AE5796" w:rsidP="008B2110">
            <w:pPr>
              <w:spacing w:line="240" w:lineRule="auto"/>
              <w:jc w:val="center"/>
              <w:rPr>
                <w:color w:val="000000"/>
                <w:sz w:val="26"/>
                <w:szCs w:val="26"/>
              </w:rPr>
            </w:pPr>
            <w:r w:rsidRPr="009F55C5">
              <w:rPr>
                <w:color w:val="000000"/>
                <w:sz w:val="26"/>
                <w:szCs w:val="26"/>
              </w:rPr>
              <w:t>1</w:t>
            </w:r>
            <w:r>
              <w:rPr>
                <w:color w:val="000000"/>
                <w:sz w:val="26"/>
                <w:szCs w:val="26"/>
              </w:rPr>
              <w:t>,</w:t>
            </w:r>
            <w:r w:rsidRPr="009F55C5">
              <w:rPr>
                <w:color w:val="000000"/>
                <w:sz w:val="26"/>
                <w:szCs w:val="26"/>
              </w:rPr>
              <w:t>65</w:t>
            </w:r>
          </w:p>
        </w:tc>
        <w:tc>
          <w:tcPr>
            <w:tcW w:w="1848" w:type="dxa"/>
            <w:vAlign w:val="bottom"/>
          </w:tcPr>
          <w:p w:rsidR="00AE5796" w:rsidRPr="009F55C5" w:rsidRDefault="00AE5796" w:rsidP="008B2110">
            <w:pPr>
              <w:spacing w:line="240" w:lineRule="auto"/>
              <w:jc w:val="center"/>
              <w:rPr>
                <w:color w:val="000000"/>
                <w:sz w:val="26"/>
                <w:szCs w:val="26"/>
              </w:rPr>
            </w:pPr>
            <w:r w:rsidRPr="009F55C5">
              <w:rPr>
                <w:color w:val="000000"/>
                <w:sz w:val="26"/>
                <w:szCs w:val="26"/>
              </w:rPr>
              <w:t>1</w:t>
            </w:r>
            <w:r>
              <w:rPr>
                <w:color w:val="000000"/>
                <w:sz w:val="26"/>
                <w:szCs w:val="26"/>
              </w:rPr>
              <w:t>,</w:t>
            </w:r>
            <w:r w:rsidRPr="009F55C5">
              <w:rPr>
                <w:color w:val="000000"/>
                <w:sz w:val="26"/>
                <w:szCs w:val="26"/>
              </w:rPr>
              <w:t>18</w:t>
            </w:r>
          </w:p>
        </w:tc>
        <w:tc>
          <w:tcPr>
            <w:tcW w:w="1475" w:type="dxa"/>
            <w:vAlign w:val="bottom"/>
          </w:tcPr>
          <w:p w:rsidR="00AE5796" w:rsidRPr="009F55C5" w:rsidRDefault="00AE5796" w:rsidP="008B2110">
            <w:pPr>
              <w:spacing w:line="240" w:lineRule="auto"/>
              <w:jc w:val="center"/>
              <w:rPr>
                <w:color w:val="000000"/>
                <w:sz w:val="26"/>
                <w:szCs w:val="26"/>
              </w:rPr>
            </w:pPr>
            <w:r w:rsidRPr="009F55C5">
              <w:rPr>
                <w:color w:val="000000"/>
                <w:sz w:val="26"/>
                <w:szCs w:val="26"/>
              </w:rPr>
              <w:t>1</w:t>
            </w:r>
            <w:r>
              <w:rPr>
                <w:color w:val="000000"/>
                <w:sz w:val="26"/>
                <w:szCs w:val="26"/>
              </w:rPr>
              <w:t>,</w:t>
            </w:r>
            <w:r w:rsidRPr="009F55C5">
              <w:rPr>
                <w:color w:val="000000"/>
                <w:sz w:val="26"/>
                <w:szCs w:val="26"/>
              </w:rPr>
              <w:t>3</w:t>
            </w:r>
          </w:p>
        </w:tc>
        <w:tc>
          <w:tcPr>
            <w:tcW w:w="1428" w:type="dxa"/>
            <w:vAlign w:val="bottom"/>
          </w:tcPr>
          <w:p w:rsidR="00AE5796" w:rsidRPr="009F55C5" w:rsidRDefault="00AE5796" w:rsidP="008B2110">
            <w:pPr>
              <w:spacing w:line="240" w:lineRule="auto"/>
              <w:jc w:val="center"/>
              <w:rPr>
                <w:color w:val="000000"/>
                <w:sz w:val="26"/>
                <w:szCs w:val="26"/>
              </w:rPr>
            </w:pPr>
            <w:r w:rsidRPr="009F55C5">
              <w:rPr>
                <w:color w:val="000000"/>
                <w:sz w:val="26"/>
                <w:szCs w:val="26"/>
              </w:rPr>
              <w:t>0</w:t>
            </w:r>
            <w:r>
              <w:rPr>
                <w:color w:val="000000"/>
                <w:sz w:val="26"/>
                <w:szCs w:val="26"/>
              </w:rPr>
              <w:t>,</w:t>
            </w:r>
            <w:r w:rsidRPr="009F55C5">
              <w:rPr>
                <w:color w:val="000000"/>
                <w:sz w:val="26"/>
                <w:szCs w:val="26"/>
              </w:rPr>
              <w:t>58</w:t>
            </w:r>
          </w:p>
        </w:tc>
      </w:tr>
      <w:tr w:rsidR="00AE5796" w:rsidRPr="009F55C5" w:rsidTr="008B2110">
        <w:trPr>
          <w:trHeight w:val="278"/>
          <w:jc w:val="center"/>
        </w:trPr>
        <w:tc>
          <w:tcPr>
            <w:tcW w:w="2407" w:type="dxa"/>
            <w:vAlign w:val="bottom"/>
          </w:tcPr>
          <w:p w:rsidR="00AE5796" w:rsidRPr="009F55C5" w:rsidRDefault="00AE5796" w:rsidP="008B2110">
            <w:pPr>
              <w:spacing w:line="240" w:lineRule="auto"/>
              <w:jc w:val="left"/>
              <w:rPr>
                <w:sz w:val="26"/>
                <w:szCs w:val="26"/>
              </w:rPr>
            </w:pPr>
            <w:r w:rsidRPr="009F55C5">
              <w:rPr>
                <w:sz w:val="26"/>
                <w:szCs w:val="26"/>
              </w:rPr>
              <w:t>Mode</w:t>
            </w:r>
          </w:p>
        </w:tc>
        <w:tc>
          <w:tcPr>
            <w:tcW w:w="1731" w:type="dxa"/>
            <w:vAlign w:val="bottom"/>
          </w:tcPr>
          <w:p w:rsidR="00AE5796" w:rsidRPr="009F55C5" w:rsidRDefault="00AE5796" w:rsidP="008B2110">
            <w:pPr>
              <w:spacing w:line="240" w:lineRule="auto"/>
              <w:jc w:val="center"/>
              <w:rPr>
                <w:color w:val="000000"/>
                <w:sz w:val="26"/>
                <w:szCs w:val="26"/>
              </w:rPr>
            </w:pPr>
            <w:r w:rsidRPr="009F55C5">
              <w:rPr>
                <w:color w:val="000000"/>
                <w:sz w:val="26"/>
                <w:szCs w:val="26"/>
              </w:rPr>
              <w:t>4</w:t>
            </w:r>
          </w:p>
        </w:tc>
        <w:tc>
          <w:tcPr>
            <w:tcW w:w="1848" w:type="dxa"/>
            <w:vAlign w:val="bottom"/>
          </w:tcPr>
          <w:p w:rsidR="00AE5796" w:rsidRPr="009F55C5" w:rsidRDefault="00AE5796" w:rsidP="008B2110">
            <w:pPr>
              <w:spacing w:line="240" w:lineRule="auto"/>
              <w:jc w:val="center"/>
              <w:rPr>
                <w:color w:val="000000"/>
                <w:sz w:val="26"/>
                <w:szCs w:val="26"/>
              </w:rPr>
            </w:pPr>
            <w:r w:rsidRPr="009F55C5">
              <w:rPr>
                <w:color w:val="000000"/>
                <w:sz w:val="26"/>
                <w:szCs w:val="26"/>
              </w:rPr>
              <w:t>2</w:t>
            </w:r>
            <w:r>
              <w:rPr>
                <w:color w:val="000000"/>
                <w:sz w:val="26"/>
                <w:szCs w:val="26"/>
              </w:rPr>
              <w:t>,</w:t>
            </w:r>
            <w:r w:rsidRPr="009F55C5">
              <w:rPr>
                <w:color w:val="000000"/>
                <w:sz w:val="26"/>
                <w:szCs w:val="26"/>
              </w:rPr>
              <w:t>3</w:t>
            </w:r>
          </w:p>
        </w:tc>
        <w:tc>
          <w:tcPr>
            <w:tcW w:w="1475" w:type="dxa"/>
            <w:vAlign w:val="bottom"/>
          </w:tcPr>
          <w:p w:rsidR="00AE5796" w:rsidRPr="009F55C5" w:rsidRDefault="00AE5796" w:rsidP="008B2110">
            <w:pPr>
              <w:spacing w:line="240" w:lineRule="auto"/>
              <w:jc w:val="center"/>
              <w:rPr>
                <w:color w:val="000000"/>
                <w:sz w:val="26"/>
                <w:szCs w:val="26"/>
              </w:rPr>
            </w:pPr>
            <w:r w:rsidRPr="009F55C5">
              <w:rPr>
                <w:color w:val="000000"/>
                <w:sz w:val="26"/>
                <w:szCs w:val="26"/>
              </w:rPr>
              <w:t>1</w:t>
            </w:r>
          </w:p>
        </w:tc>
        <w:tc>
          <w:tcPr>
            <w:tcW w:w="1428" w:type="dxa"/>
            <w:vAlign w:val="bottom"/>
          </w:tcPr>
          <w:p w:rsidR="00AE5796" w:rsidRPr="009F55C5" w:rsidRDefault="00AE5796" w:rsidP="008B2110">
            <w:pPr>
              <w:spacing w:line="240" w:lineRule="auto"/>
              <w:jc w:val="center"/>
              <w:rPr>
                <w:color w:val="000000"/>
                <w:sz w:val="26"/>
                <w:szCs w:val="26"/>
              </w:rPr>
            </w:pPr>
            <w:r w:rsidRPr="009F55C5">
              <w:rPr>
                <w:color w:val="000000"/>
                <w:sz w:val="26"/>
                <w:szCs w:val="26"/>
              </w:rPr>
              <w:t>0</w:t>
            </w:r>
            <w:r>
              <w:rPr>
                <w:color w:val="000000"/>
                <w:sz w:val="26"/>
                <w:szCs w:val="26"/>
              </w:rPr>
              <w:t>,</w:t>
            </w:r>
            <w:r w:rsidRPr="009F55C5">
              <w:rPr>
                <w:color w:val="000000"/>
                <w:sz w:val="26"/>
                <w:szCs w:val="26"/>
              </w:rPr>
              <w:t>4</w:t>
            </w:r>
          </w:p>
        </w:tc>
      </w:tr>
      <w:tr w:rsidR="00AE5796" w:rsidRPr="009F55C5" w:rsidTr="008B2110">
        <w:trPr>
          <w:trHeight w:val="338"/>
          <w:jc w:val="center"/>
        </w:trPr>
        <w:tc>
          <w:tcPr>
            <w:tcW w:w="2407" w:type="dxa"/>
            <w:vAlign w:val="bottom"/>
          </w:tcPr>
          <w:p w:rsidR="00AE5796" w:rsidRPr="009F55C5" w:rsidRDefault="00AE5796" w:rsidP="008B2110">
            <w:pPr>
              <w:spacing w:line="240" w:lineRule="auto"/>
              <w:jc w:val="left"/>
              <w:rPr>
                <w:sz w:val="26"/>
                <w:szCs w:val="26"/>
              </w:rPr>
            </w:pPr>
            <w:r w:rsidRPr="009F55C5">
              <w:rPr>
                <w:sz w:val="26"/>
                <w:szCs w:val="26"/>
              </w:rPr>
              <w:t>Hệ số biến động (CV %)</w:t>
            </w:r>
          </w:p>
        </w:tc>
        <w:tc>
          <w:tcPr>
            <w:tcW w:w="1731" w:type="dxa"/>
            <w:vAlign w:val="bottom"/>
          </w:tcPr>
          <w:p w:rsidR="00AE5796" w:rsidRPr="009F55C5" w:rsidRDefault="00AE5796" w:rsidP="008B2110">
            <w:pPr>
              <w:spacing w:line="240" w:lineRule="auto"/>
              <w:jc w:val="center"/>
              <w:rPr>
                <w:color w:val="000000"/>
                <w:sz w:val="26"/>
                <w:szCs w:val="26"/>
              </w:rPr>
            </w:pPr>
            <w:r w:rsidRPr="009F55C5">
              <w:rPr>
                <w:color w:val="000000"/>
                <w:sz w:val="26"/>
                <w:szCs w:val="26"/>
              </w:rPr>
              <w:t>36</w:t>
            </w:r>
            <w:r>
              <w:rPr>
                <w:color w:val="000000"/>
                <w:sz w:val="26"/>
                <w:szCs w:val="26"/>
              </w:rPr>
              <w:t>,8</w:t>
            </w:r>
          </w:p>
        </w:tc>
        <w:tc>
          <w:tcPr>
            <w:tcW w:w="1848" w:type="dxa"/>
            <w:vAlign w:val="bottom"/>
          </w:tcPr>
          <w:p w:rsidR="00AE5796" w:rsidRPr="009F55C5" w:rsidRDefault="00AE5796" w:rsidP="008B2110">
            <w:pPr>
              <w:spacing w:line="240" w:lineRule="auto"/>
              <w:jc w:val="center"/>
              <w:rPr>
                <w:color w:val="000000"/>
                <w:sz w:val="26"/>
                <w:szCs w:val="26"/>
              </w:rPr>
            </w:pPr>
            <w:r w:rsidRPr="009F55C5">
              <w:rPr>
                <w:color w:val="000000"/>
                <w:sz w:val="26"/>
                <w:szCs w:val="26"/>
              </w:rPr>
              <w:t>51</w:t>
            </w:r>
            <w:r>
              <w:rPr>
                <w:color w:val="000000"/>
                <w:sz w:val="26"/>
                <w:szCs w:val="26"/>
              </w:rPr>
              <w:t>,</w:t>
            </w:r>
            <w:r w:rsidRPr="009F55C5">
              <w:rPr>
                <w:color w:val="000000"/>
                <w:sz w:val="26"/>
                <w:szCs w:val="26"/>
              </w:rPr>
              <w:t>2</w:t>
            </w:r>
          </w:p>
        </w:tc>
        <w:tc>
          <w:tcPr>
            <w:tcW w:w="1475" w:type="dxa"/>
            <w:vAlign w:val="bottom"/>
          </w:tcPr>
          <w:p w:rsidR="00AE5796" w:rsidRPr="009F55C5" w:rsidRDefault="00AE5796" w:rsidP="008B2110">
            <w:pPr>
              <w:spacing w:line="240" w:lineRule="auto"/>
              <w:jc w:val="center"/>
              <w:rPr>
                <w:color w:val="000000"/>
                <w:sz w:val="26"/>
                <w:szCs w:val="26"/>
              </w:rPr>
            </w:pPr>
            <w:r>
              <w:rPr>
                <w:color w:val="000000"/>
                <w:sz w:val="26"/>
                <w:szCs w:val="26"/>
              </w:rPr>
              <w:t>8</w:t>
            </w:r>
            <w:r w:rsidRPr="009F55C5">
              <w:rPr>
                <w:color w:val="000000"/>
                <w:sz w:val="26"/>
                <w:szCs w:val="26"/>
              </w:rPr>
              <w:t>9</w:t>
            </w:r>
            <w:r>
              <w:rPr>
                <w:color w:val="000000"/>
                <w:sz w:val="26"/>
                <w:szCs w:val="26"/>
              </w:rPr>
              <w:t>,</w:t>
            </w:r>
            <w:r w:rsidRPr="009F55C5">
              <w:rPr>
                <w:color w:val="000000"/>
                <w:sz w:val="26"/>
                <w:szCs w:val="26"/>
              </w:rPr>
              <w:t>2</w:t>
            </w:r>
          </w:p>
        </w:tc>
        <w:tc>
          <w:tcPr>
            <w:tcW w:w="1428" w:type="dxa"/>
            <w:vAlign w:val="bottom"/>
          </w:tcPr>
          <w:p w:rsidR="00AE5796" w:rsidRPr="009F55C5" w:rsidRDefault="00AE5796" w:rsidP="008B2110">
            <w:pPr>
              <w:spacing w:line="240" w:lineRule="auto"/>
              <w:jc w:val="center"/>
              <w:rPr>
                <w:color w:val="000000"/>
                <w:sz w:val="26"/>
                <w:szCs w:val="26"/>
              </w:rPr>
            </w:pPr>
            <w:r>
              <w:rPr>
                <w:color w:val="000000"/>
                <w:sz w:val="26"/>
                <w:szCs w:val="26"/>
              </w:rPr>
              <w:t>7</w:t>
            </w:r>
            <w:r w:rsidRPr="009F55C5">
              <w:rPr>
                <w:color w:val="000000"/>
                <w:sz w:val="26"/>
                <w:szCs w:val="26"/>
              </w:rPr>
              <w:t>6</w:t>
            </w:r>
            <w:r>
              <w:rPr>
                <w:color w:val="000000"/>
                <w:sz w:val="26"/>
                <w:szCs w:val="26"/>
              </w:rPr>
              <w:t>,</w:t>
            </w:r>
            <w:r w:rsidRPr="009F55C5">
              <w:rPr>
                <w:color w:val="000000"/>
                <w:sz w:val="26"/>
                <w:szCs w:val="26"/>
              </w:rPr>
              <w:t>6</w:t>
            </w:r>
          </w:p>
        </w:tc>
      </w:tr>
    </w:tbl>
    <w:p w:rsidR="00AE5796" w:rsidRPr="00183822" w:rsidRDefault="00183822" w:rsidP="00AE5796">
      <w:pPr>
        <w:rPr>
          <w:i/>
          <w:sz w:val="24"/>
          <w:szCs w:val="24"/>
        </w:rPr>
      </w:pPr>
      <w:r w:rsidRPr="00183822">
        <w:rPr>
          <w:i/>
          <w:sz w:val="24"/>
          <w:szCs w:val="24"/>
        </w:rPr>
        <w:tab/>
        <w:t>Nguồn: Tổng hợp từ phiếu điều tra</w:t>
      </w:r>
    </w:p>
    <w:p w:rsidR="00AE5796" w:rsidRPr="008558A9" w:rsidRDefault="00AE5796" w:rsidP="008558A9">
      <w:pPr>
        <w:pStyle w:val="Heading9"/>
        <w:numPr>
          <w:ilvl w:val="0"/>
          <w:numId w:val="19"/>
        </w:numPr>
      </w:pPr>
      <w:bookmarkStart w:id="16" w:name="_Toc418457898"/>
      <w:r w:rsidRPr="008558A9">
        <w:t>Diện tích, năng suất ngô của các địa phương điều tra năm 2013</w:t>
      </w:r>
      <w:bookmarkEnd w:id="16"/>
    </w:p>
    <w:tbl>
      <w:tblPr>
        <w:tblStyle w:val="TableGrid"/>
        <w:tblW w:w="0" w:type="auto"/>
        <w:jc w:val="center"/>
        <w:tblLook w:val="01E0" w:firstRow="1" w:lastRow="1" w:firstColumn="1" w:lastColumn="1" w:noHBand="0" w:noVBand="0"/>
      </w:tblPr>
      <w:tblGrid>
        <w:gridCol w:w="3100"/>
        <w:gridCol w:w="3100"/>
        <w:gridCol w:w="3101"/>
      </w:tblGrid>
      <w:tr w:rsidR="00AE5796" w:rsidRPr="00A262EC" w:rsidTr="00AC18D6">
        <w:trPr>
          <w:trHeight w:val="599"/>
          <w:jc w:val="center"/>
        </w:trPr>
        <w:tc>
          <w:tcPr>
            <w:tcW w:w="3100" w:type="dxa"/>
            <w:shd w:val="clear" w:color="auto" w:fill="F3F3F3"/>
            <w:vAlign w:val="center"/>
          </w:tcPr>
          <w:p w:rsidR="00AE5796" w:rsidRPr="00A262EC" w:rsidRDefault="00AE5796" w:rsidP="00AC18D6">
            <w:pPr>
              <w:pStyle w:val="Style8"/>
              <w:spacing w:before="120" w:after="0"/>
              <w:ind w:left="0"/>
              <w:jc w:val="center"/>
              <w:rPr>
                <w:b/>
                <w:sz w:val="20"/>
              </w:rPr>
            </w:pPr>
            <w:r w:rsidRPr="00A262EC">
              <w:rPr>
                <w:b/>
                <w:sz w:val="20"/>
              </w:rPr>
              <w:t>Xã</w:t>
            </w:r>
          </w:p>
        </w:tc>
        <w:tc>
          <w:tcPr>
            <w:tcW w:w="3100" w:type="dxa"/>
            <w:shd w:val="clear" w:color="auto" w:fill="F3F3F3"/>
            <w:vAlign w:val="center"/>
          </w:tcPr>
          <w:p w:rsidR="00AE5796" w:rsidRPr="00A262EC" w:rsidRDefault="00AE5796" w:rsidP="00AC18D6">
            <w:pPr>
              <w:pStyle w:val="Style8"/>
              <w:spacing w:before="120" w:after="0"/>
              <w:ind w:left="0"/>
              <w:jc w:val="center"/>
              <w:rPr>
                <w:b/>
                <w:sz w:val="20"/>
              </w:rPr>
            </w:pPr>
            <w:r w:rsidRPr="00A262EC">
              <w:rPr>
                <w:b/>
                <w:sz w:val="20"/>
              </w:rPr>
              <w:t>Diện tích (ha)</w:t>
            </w:r>
          </w:p>
        </w:tc>
        <w:tc>
          <w:tcPr>
            <w:tcW w:w="3101" w:type="dxa"/>
            <w:shd w:val="clear" w:color="auto" w:fill="F3F3F3"/>
            <w:vAlign w:val="center"/>
          </w:tcPr>
          <w:p w:rsidR="00AE5796" w:rsidRPr="00A262EC" w:rsidRDefault="00AE5796" w:rsidP="00AC18D6">
            <w:pPr>
              <w:pStyle w:val="Style8"/>
              <w:spacing w:before="120" w:after="0"/>
              <w:ind w:left="0"/>
              <w:jc w:val="center"/>
              <w:rPr>
                <w:b/>
                <w:sz w:val="20"/>
              </w:rPr>
            </w:pPr>
            <w:r w:rsidRPr="00A262EC">
              <w:rPr>
                <w:b/>
                <w:sz w:val="20"/>
              </w:rPr>
              <w:t>Năng suất (tạ/ha)</w:t>
            </w:r>
          </w:p>
        </w:tc>
      </w:tr>
      <w:tr w:rsidR="00AE5796" w:rsidRPr="00C950B1" w:rsidTr="00AC18D6">
        <w:trPr>
          <w:trHeight w:val="521"/>
          <w:jc w:val="center"/>
        </w:trPr>
        <w:tc>
          <w:tcPr>
            <w:tcW w:w="3100" w:type="dxa"/>
            <w:vAlign w:val="center"/>
          </w:tcPr>
          <w:p w:rsidR="00AE5796" w:rsidRPr="00AC18D6" w:rsidRDefault="00AE5796" w:rsidP="00AC18D6">
            <w:pPr>
              <w:pStyle w:val="Style8"/>
              <w:spacing w:before="120" w:after="0"/>
              <w:ind w:left="0"/>
              <w:rPr>
                <w:sz w:val="24"/>
              </w:rPr>
            </w:pPr>
            <w:r w:rsidRPr="00AC18D6">
              <w:rPr>
                <w:bCs/>
                <w:iCs/>
                <w:color w:val="000000"/>
                <w:sz w:val="24"/>
              </w:rPr>
              <w:t>Thành Sơn</w:t>
            </w:r>
          </w:p>
        </w:tc>
        <w:tc>
          <w:tcPr>
            <w:tcW w:w="3100" w:type="dxa"/>
            <w:vAlign w:val="center"/>
          </w:tcPr>
          <w:p w:rsidR="00AE5796" w:rsidRPr="00C950B1" w:rsidRDefault="00AE5796" w:rsidP="00AC18D6">
            <w:pPr>
              <w:pStyle w:val="Style8"/>
              <w:spacing w:before="120" w:after="0"/>
              <w:ind w:left="0"/>
              <w:jc w:val="center"/>
              <w:rPr>
                <w:sz w:val="24"/>
              </w:rPr>
            </w:pPr>
            <w:r w:rsidRPr="00C950B1">
              <w:rPr>
                <w:sz w:val="24"/>
              </w:rPr>
              <w:t>267</w:t>
            </w:r>
          </w:p>
        </w:tc>
        <w:tc>
          <w:tcPr>
            <w:tcW w:w="3101" w:type="dxa"/>
            <w:vAlign w:val="center"/>
          </w:tcPr>
          <w:p w:rsidR="00AE5796" w:rsidRPr="00C950B1" w:rsidRDefault="00AE5796" w:rsidP="00AC18D6">
            <w:pPr>
              <w:pStyle w:val="Style8"/>
              <w:spacing w:before="120" w:after="0"/>
              <w:ind w:left="0"/>
              <w:jc w:val="center"/>
              <w:rPr>
                <w:sz w:val="24"/>
              </w:rPr>
            </w:pPr>
            <w:r w:rsidRPr="00C950B1">
              <w:rPr>
                <w:sz w:val="24"/>
              </w:rPr>
              <w:t>25</w:t>
            </w:r>
          </w:p>
        </w:tc>
      </w:tr>
      <w:tr w:rsidR="00AE5796" w:rsidRPr="00C950B1" w:rsidTr="00AC18D6">
        <w:trPr>
          <w:trHeight w:val="385"/>
          <w:jc w:val="center"/>
        </w:trPr>
        <w:tc>
          <w:tcPr>
            <w:tcW w:w="3100" w:type="dxa"/>
            <w:vAlign w:val="center"/>
          </w:tcPr>
          <w:p w:rsidR="00AE5796" w:rsidRPr="00AC18D6" w:rsidRDefault="00AE5796" w:rsidP="00AC18D6">
            <w:pPr>
              <w:pStyle w:val="Style8"/>
              <w:spacing w:before="120" w:after="0"/>
              <w:ind w:left="0"/>
              <w:rPr>
                <w:bCs/>
                <w:iCs/>
                <w:color w:val="000000"/>
                <w:sz w:val="24"/>
              </w:rPr>
            </w:pPr>
            <w:r w:rsidRPr="00AC18D6">
              <w:rPr>
                <w:bCs/>
                <w:iCs/>
                <w:color w:val="000000"/>
                <w:sz w:val="24"/>
              </w:rPr>
              <w:t>Sơn Bình</w:t>
            </w:r>
          </w:p>
        </w:tc>
        <w:tc>
          <w:tcPr>
            <w:tcW w:w="3100" w:type="dxa"/>
            <w:vAlign w:val="center"/>
          </w:tcPr>
          <w:p w:rsidR="00AE5796" w:rsidRPr="00C950B1" w:rsidRDefault="00AE5796" w:rsidP="00AC18D6">
            <w:pPr>
              <w:pStyle w:val="Style8"/>
              <w:spacing w:before="120" w:after="0"/>
              <w:ind w:left="0"/>
              <w:jc w:val="center"/>
              <w:rPr>
                <w:sz w:val="24"/>
              </w:rPr>
            </w:pPr>
            <w:r w:rsidRPr="00C950B1">
              <w:rPr>
                <w:sz w:val="24"/>
              </w:rPr>
              <w:t>145</w:t>
            </w:r>
          </w:p>
        </w:tc>
        <w:tc>
          <w:tcPr>
            <w:tcW w:w="3101" w:type="dxa"/>
            <w:vAlign w:val="center"/>
          </w:tcPr>
          <w:p w:rsidR="00AE5796" w:rsidRPr="00C950B1" w:rsidRDefault="00AE5796" w:rsidP="00AC18D6">
            <w:pPr>
              <w:pStyle w:val="Style8"/>
              <w:spacing w:before="120" w:after="0"/>
              <w:ind w:left="0"/>
              <w:jc w:val="center"/>
              <w:rPr>
                <w:sz w:val="24"/>
              </w:rPr>
            </w:pPr>
            <w:r w:rsidRPr="00C950B1">
              <w:rPr>
                <w:sz w:val="24"/>
              </w:rPr>
              <w:t>38</w:t>
            </w:r>
          </w:p>
        </w:tc>
      </w:tr>
      <w:tr w:rsidR="00AE5796" w:rsidRPr="00C950B1" w:rsidTr="00AC18D6">
        <w:trPr>
          <w:trHeight w:val="383"/>
          <w:jc w:val="center"/>
        </w:trPr>
        <w:tc>
          <w:tcPr>
            <w:tcW w:w="3100" w:type="dxa"/>
            <w:vAlign w:val="center"/>
          </w:tcPr>
          <w:p w:rsidR="00AE5796" w:rsidRPr="00AC18D6" w:rsidRDefault="00AE5796" w:rsidP="00AC18D6">
            <w:pPr>
              <w:pStyle w:val="Style8"/>
              <w:spacing w:before="120" w:after="0"/>
              <w:ind w:left="0"/>
              <w:rPr>
                <w:bCs/>
                <w:iCs/>
                <w:color w:val="000000"/>
                <w:sz w:val="24"/>
              </w:rPr>
            </w:pPr>
            <w:r w:rsidRPr="00AC18D6">
              <w:rPr>
                <w:bCs/>
                <w:iCs/>
                <w:color w:val="000000"/>
                <w:sz w:val="24"/>
              </w:rPr>
              <w:t>Sơn Hiệp</w:t>
            </w:r>
          </w:p>
        </w:tc>
        <w:tc>
          <w:tcPr>
            <w:tcW w:w="3100" w:type="dxa"/>
            <w:vAlign w:val="center"/>
          </w:tcPr>
          <w:p w:rsidR="00AE5796" w:rsidRPr="00C950B1" w:rsidRDefault="00AE5796" w:rsidP="00AC18D6">
            <w:pPr>
              <w:pStyle w:val="Style8"/>
              <w:spacing w:before="120" w:after="0"/>
              <w:ind w:left="0"/>
              <w:jc w:val="center"/>
              <w:rPr>
                <w:sz w:val="24"/>
              </w:rPr>
            </w:pPr>
            <w:r w:rsidRPr="00C950B1">
              <w:rPr>
                <w:sz w:val="24"/>
              </w:rPr>
              <w:t>130</w:t>
            </w:r>
          </w:p>
        </w:tc>
        <w:tc>
          <w:tcPr>
            <w:tcW w:w="3101" w:type="dxa"/>
            <w:vAlign w:val="center"/>
          </w:tcPr>
          <w:p w:rsidR="00AE5796" w:rsidRPr="00C950B1" w:rsidRDefault="00AE5796" w:rsidP="00AC18D6">
            <w:pPr>
              <w:pStyle w:val="Style8"/>
              <w:spacing w:before="120" w:after="0"/>
              <w:ind w:left="0"/>
              <w:jc w:val="center"/>
              <w:rPr>
                <w:sz w:val="24"/>
              </w:rPr>
            </w:pPr>
            <w:r w:rsidRPr="00C950B1">
              <w:rPr>
                <w:sz w:val="24"/>
              </w:rPr>
              <w:t>34</w:t>
            </w:r>
          </w:p>
        </w:tc>
      </w:tr>
      <w:tr w:rsidR="00AE5796" w:rsidRPr="00C950B1" w:rsidTr="00AC18D6">
        <w:trPr>
          <w:trHeight w:val="374"/>
          <w:jc w:val="center"/>
        </w:trPr>
        <w:tc>
          <w:tcPr>
            <w:tcW w:w="3100" w:type="dxa"/>
            <w:vAlign w:val="center"/>
          </w:tcPr>
          <w:p w:rsidR="00AE5796" w:rsidRPr="00AC18D6" w:rsidRDefault="00AE5796" w:rsidP="00AC18D6">
            <w:pPr>
              <w:pStyle w:val="Style8"/>
              <w:spacing w:before="120" w:after="0"/>
              <w:ind w:left="0"/>
              <w:rPr>
                <w:bCs/>
                <w:iCs/>
                <w:color w:val="000000"/>
                <w:sz w:val="24"/>
              </w:rPr>
            </w:pPr>
            <w:r w:rsidRPr="00AC18D6">
              <w:rPr>
                <w:bCs/>
                <w:iCs/>
                <w:color w:val="000000"/>
                <w:sz w:val="24"/>
              </w:rPr>
              <w:t>Ba cụm Bắc</w:t>
            </w:r>
          </w:p>
        </w:tc>
        <w:tc>
          <w:tcPr>
            <w:tcW w:w="3100" w:type="dxa"/>
            <w:vAlign w:val="center"/>
          </w:tcPr>
          <w:p w:rsidR="00AE5796" w:rsidRPr="00C950B1" w:rsidRDefault="00AE5796" w:rsidP="00AC18D6">
            <w:pPr>
              <w:pStyle w:val="Style8"/>
              <w:spacing w:before="120" w:after="0"/>
              <w:ind w:left="0"/>
              <w:jc w:val="center"/>
              <w:rPr>
                <w:sz w:val="24"/>
              </w:rPr>
            </w:pPr>
            <w:r w:rsidRPr="00C950B1">
              <w:rPr>
                <w:sz w:val="24"/>
              </w:rPr>
              <w:t>190</w:t>
            </w:r>
          </w:p>
        </w:tc>
        <w:tc>
          <w:tcPr>
            <w:tcW w:w="3101" w:type="dxa"/>
            <w:vAlign w:val="center"/>
          </w:tcPr>
          <w:p w:rsidR="00AE5796" w:rsidRPr="00C950B1" w:rsidRDefault="00AE5796" w:rsidP="00AC18D6">
            <w:pPr>
              <w:pStyle w:val="Style8"/>
              <w:spacing w:before="120" w:after="0"/>
              <w:ind w:left="0"/>
              <w:jc w:val="center"/>
              <w:rPr>
                <w:sz w:val="24"/>
              </w:rPr>
            </w:pPr>
            <w:r w:rsidRPr="00C950B1">
              <w:rPr>
                <w:sz w:val="24"/>
              </w:rPr>
              <w:t>32</w:t>
            </w:r>
          </w:p>
        </w:tc>
      </w:tr>
      <w:tr w:rsidR="00AE5796" w:rsidRPr="00C950B1" w:rsidTr="00AC18D6">
        <w:trPr>
          <w:trHeight w:val="408"/>
          <w:jc w:val="center"/>
        </w:trPr>
        <w:tc>
          <w:tcPr>
            <w:tcW w:w="3100" w:type="dxa"/>
            <w:vAlign w:val="center"/>
          </w:tcPr>
          <w:p w:rsidR="00AE5796" w:rsidRPr="00AC18D6" w:rsidRDefault="00AE5796" w:rsidP="00AC18D6">
            <w:pPr>
              <w:pStyle w:val="Style8"/>
              <w:spacing w:before="120" w:after="0"/>
              <w:ind w:left="0"/>
              <w:rPr>
                <w:bCs/>
                <w:iCs/>
                <w:color w:val="000000"/>
                <w:sz w:val="24"/>
              </w:rPr>
            </w:pPr>
            <w:r w:rsidRPr="00AC18D6">
              <w:rPr>
                <w:bCs/>
                <w:iCs/>
                <w:color w:val="000000"/>
                <w:sz w:val="24"/>
              </w:rPr>
              <w:t>Ba Cụm Nam</w:t>
            </w:r>
          </w:p>
        </w:tc>
        <w:tc>
          <w:tcPr>
            <w:tcW w:w="3100" w:type="dxa"/>
            <w:vAlign w:val="center"/>
          </w:tcPr>
          <w:p w:rsidR="00AE5796" w:rsidRPr="00C950B1" w:rsidRDefault="00AE5796" w:rsidP="00AC18D6">
            <w:pPr>
              <w:pStyle w:val="Style8"/>
              <w:spacing w:before="120" w:after="0"/>
              <w:ind w:left="0"/>
              <w:jc w:val="center"/>
              <w:rPr>
                <w:sz w:val="24"/>
              </w:rPr>
            </w:pPr>
            <w:r w:rsidRPr="00C950B1">
              <w:rPr>
                <w:sz w:val="24"/>
              </w:rPr>
              <w:t>180</w:t>
            </w:r>
          </w:p>
        </w:tc>
        <w:tc>
          <w:tcPr>
            <w:tcW w:w="3101" w:type="dxa"/>
            <w:vAlign w:val="center"/>
          </w:tcPr>
          <w:p w:rsidR="00AE5796" w:rsidRPr="00C950B1" w:rsidRDefault="00AE5796" w:rsidP="00AC18D6">
            <w:pPr>
              <w:pStyle w:val="Style8"/>
              <w:spacing w:before="120" w:after="0"/>
              <w:ind w:left="0"/>
              <w:jc w:val="center"/>
              <w:rPr>
                <w:sz w:val="24"/>
              </w:rPr>
            </w:pPr>
            <w:r w:rsidRPr="00C950B1">
              <w:rPr>
                <w:sz w:val="24"/>
              </w:rPr>
              <w:t>25</w:t>
            </w:r>
          </w:p>
        </w:tc>
      </w:tr>
      <w:tr w:rsidR="00AE5796" w:rsidRPr="00C950B1" w:rsidTr="00AC18D6">
        <w:trPr>
          <w:trHeight w:val="387"/>
          <w:jc w:val="center"/>
        </w:trPr>
        <w:tc>
          <w:tcPr>
            <w:tcW w:w="3100" w:type="dxa"/>
            <w:vAlign w:val="center"/>
          </w:tcPr>
          <w:p w:rsidR="00AE5796" w:rsidRPr="00AC18D6" w:rsidRDefault="00AE5796" w:rsidP="00AC18D6">
            <w:pPr>
              <w:pStyle w:val="Style8"/>
              <w:spacing w:before="120" w:after="0"/>
              <w:ind w:left="0"/>
              <w:rPr>
                <w:bCs/>
                <w:iCs/>
                <w:color w:val="000000"/>
                <w:sz w:val="24"/>
              </w:rPr>
            </w:pPr>
            <w:r w:rsidRPr="00AC18D6">
              <w:rPr>
                <w:bCs/>
                <w:iCs/>
                <w:color w:val="000000"/>
                <w:sz w:val="24"/>
              </w:rPr>
              <w:t>Các xã khác</w:t>
            </w:r>
          </w:p>
        </w:tc>
        <w:tc>
          <w:tcPr>
            <w:tcW w:w="3100" w:type="dxa"/>
            <w:vAlign w:val="center"/>
          </w:tcPr>
          <w:p w:rsidR="00AE5796" w:rsidRPr="00C950B1" w:rsidRDefault="00AE5796" w:rsidP="00AC18D6">
            <w:pPr>
              <w:pStyle w:val="Style8"/>
              <w:spacing w:before="120" w:after="0"/>
              <w:ind w:left="0"/>
              <w:jc w:val="center"/>
              <w:rPr>
                <w:sz w:val="24"/>
              </w:rPr>
            </w:pPr>
            <w:r w:rsidRPr="00C950B1">
              <w:rPr>
                <w:sz w:val="24"/>
              </w:rPr>
              <w:t>362</w:t>
            </w:r>
          </w:p>
        </w:tc>
        <w:tc>
          <w:tcPr>
            <w:tcW w:w="3101" w:type="dxa"/>
            <w:vAlign w:val="center"/>
          </w:tcPr>
          <w:p w:rsidR="00AE5796" w:rsidRPr="00C950B1" w:rsidRDefault="00AE5796" w:rsidP="00AC18D6">
            <w:pPr>
              <w:pStyle w:val="Style8"/>
              <w:spacing w:before="120" w:after="0"/>
              <w:ind w:left="0"/>
              <w:jc w:val="center"/>
              <w:rPr>
                <w:sz w:val="24"/>
              </w:rPr>
            </w:pPr>
            <w:r w:rsidRPr="00C950B1">
              <w:rPr>
                <w:sz w:val="24"/>
              </w:rPr>
              <w:t>32.7</w:t>
            </w:r>
          </w:p>
        </w:tc>
      </w:tr>
      <w:tr w:rsidR="00AE5796" w:rsidRPr="009F55C5" w:rsidTr="00AC18D6">
        <w:trPr>
          <w:trHeight w:val="556"/>
          <w:jc w:val="center"/>
        </w:trPr>
        <w:tc>
          <w:tcPr>
            <w:tcW w:w="3100" w:type="dxa"/>
            <w:vAlign w:val="center"/>
          </w:tcPr>
          <w:p w:rsidR="00AE5796" w:rsidRPr="00A262EC" w:rsidRDefault="00AE5796" w:rsidP="00AC18D6">
            <w:pPr>
              <w:pStyle w:val="Style8"/>
              <w:spacing w:before="120" w:after="0"/>
              <w:ind w:left="0"/>
              <w:jc w:val="center"/>
              <w:rPr>
                <w:b/>
                <w:bCs/>
                <w:iCs/>
                <w:color w:val="000000"/>
                <w:sz w:val="24"/>
                <w:szCs w:val="24"/>
              </w:rPr>
            </w:pPr>
            <w:r w:rsidRPr="00A262EC">
              <w:rPr>
                <w:b/>
                <w:bCs/>
                <w:iCs/>
                <w:color w:val="000000"/>
                <w:sz w:val="24"/>
                <w:szCs w:val="24"/>
              </w:rPr>
              <w:t>Tổng cộng</w:t>
            </w:r>
          </w:p>
        </w:tc>
        <w:tc>
          <w:tcPr>
            <w:tcW w:w="3100" w:type="dxa"/>
            <w:vAlign w:val="center"/>
          </w:tcPr>
          <w:p w:rsidR="00AE5796" w:rsidRPr="009F55C5" w:rsidRDefault="00AE5796" w:rsidP="00AC18D6">
            <w:pPr>
              <w:pStyle w:val="Style8"/>
              <w:spacing w:before="120" w:after="0"/>
              <w:ind w:left="0"/>
              <w:jc w:val="center"/>
              <w:rPr>
                <w:b/>
                <w:sz w:val="24"/>
                <w:szCs w:val="24"/>
              </w:rPr>
            </w:pPr>
            <w:r w:rsidRPr="009F55C5">
              <w:rPr>
                <w:b/>
                <w:sz w:val="24"/>
                <w:szCs w:val="24"/>
              </w:rPr>
              <w:t>1</w:t>
            </w:r>
            <w:r>
              <w:rPr>
                <w:b/>
                <w:sz w:val="24"/>
                <w:szCs w:val="24"/>
              </w:rPr>
              <w:t>.</w:t>
            </w:r>
            <w:r w:rsidRPr="009F55C5">
              <w:rPr>
                <w:b/>
                <w:sz w:val="24"/>
                <w:szCs w:val="24"/>
              </w:rPr>
              <w:t>274</w:t>
            </w:r>
          </w:p>
        </w:tc>
        <w:tc>
          <w:tcPr>
            <w:tcW w:w="3101" w:type="dxa"/>
            <w:vAlign w:val="center"/>
          </w:tcPr>
          <w:p w:rsidR="00AE5796" w:rsidRPr="009F55C5" w:rsidRDefault="00AE5796" w:rsidP="00AC18D6">
            <w:pPr>
              <w:pStyle w:val="Style8"/>
              <w:spacing w:before="120" w:after="0"/>
              <w:ind w:left="0"/>
              <w:jc w:val="center"/>
              <w:rPr>
                <w:b/>
                <w:sz w:val="24"/>
                <w:szCs w:val="24"/>
              </w:rPr>
            </w:pPr>
            <w:r w:rsidRPr="009F55C5">
              <w:rPr>
                <w:b/>
                <w:sz w:val="24"/>
                <w:szCs w:val="24"/>
              </w:rPr>
              <w:t>32</w:t>
            </w:r>
            <w:r>
              <w:rPr>
                <w:b/>
                <w:sz w:val="24"/>
                <w:szCs w:val="24"/>
              </w:rPr>
              <w:t>,2</w:t>
            </w:r>
          </w:p>
        </w:tc>
      </w:tr>
    </w:tbl>
    <w:p w:rsidR="00AE5796" w:rsidRDefault="00AE5796" w:rsidP="00AE5796">
      <w:pPr>
        <w:jc w:val="center"/>
        <w:rPr>
          <w:i/>
          <w:sz w:val="24"/>
          <w:szCs w:val="24"/>
        </w:rPr>
      </w:pPr>
      <w:r w:rsidRPr="00183822">
        <w:rPr>
          <w:i/>
          <w:sz w:val="24"/>
          <w:szCs w:val="24"/>
        </w:rPr>
        <w:t>(</w:t>
      </w:r>
      <w:r w:rsidR="00183822" w:rsidRPr="00183822">
        <w:rPr>
          <w:i/>
          <w:sz w:val="24"/>
          <w:szCs w:val="24"/>
        </w:rPr>
        <w:t xml:space="preserve">Nguồn: </w:t>
      </w:r>
      <w:r w:rsidRPr="00183822">
        <w:rPr>
          <w:i/>
          <w:sz w:val="24"/>
          <w:szCs w:val="24"/>
        </w:rPr>
        <w:t>Phòng NN&amp;PTNT huyện Khánh Sơn, 2013)</w:t>
      </w:r>
    </w:p>
    <w:p w:rsidR="001D055B" w:rsidRPr="00F45D5C" w:rsidRDefault="001D055B" w:rsidP="001D055B">
      <w:pPr>
        <w:pStyle w:val="Style8"/>
        <w:spacing w:before="120" w:line="276" w:lineRule="auto"/>
        <w:ind w:left="0" w:firstLine="709"/>
      </w:pPr>
      <w:r w:rsidRPr="0056519C">
        <w:t>Giá trị đầu tư trung bình cho một ha ngô là 10,</w:t>
      </w:r>
      <w:r w:rsidR="00A048F0" w:rsidRPr="0056519C">
        <w:t>4</w:t>
      </w:r>
      <w:r w:rsidRPr="0056519C">
        <w:t xml:space="preserve"> triệu đồng, trong đó vật tư </w:t>
      </w:r>
      <w:r w:rsidRPr="00F45D5C">
        <w:t xml:space="preserve">chiếm khoảng 30-50% bao gồm giống, thuốc cỏ; phần còn lại là công lao động. Đa số các hộ trồng ngô là nghèo, cận nghèo, hay trung bình cùng với tập quán canh tác </w:t>
      </w:r>
      <w:r w:rsidRPr="00F45D5C">
        <w:lastRenderedPageBreak/>
        <w:t>quản canh nên xuất đầu tư của nông dân hiện thấp hơn so với chi phí cho quy trình thâm canh khoản 9-10 triệu đồng/ ha do dân hầu như không bón phân hoặc chỉ bón một ít so với quy trình. Qua bảng chi phí và danh thu của bảng trên cũng cho thấy hiệu quả thuần của cây ngô/ ha/ vụ tương đương khoảng 6 triệu đồng /ha/ vụ và nếu cộng cả công lao động là khoảng 11 triệu đồng/ha, đây là lợi nhuận tương đối thấp, tuy nhiên cây ngô vẫn là cây trồng được người dân lựa chọn trồng nhiều nhất do có thời gian sinh trưởng ngắn nhanh thu hoạch để đáp ứng chi phí cho cuộc sống, phù hợp với tập quán lâu đời của người dân.</w:t>
      </w:r>
    </w:p>
    <w:p w:rsidR="00AE5796" w:rsidRPr="008558A9" w:rsidRDefault="00AE5796" w:rsidP="008558A9">
      <w:pPr>
        <w:pStyle w:val="Heading9"/>
        <w:numPr>
          <w:ilvl w:val="0"/>
          <w:numId w:val="19"/>
        </w:numPr>
      </w:pPr>
      <w:bookmarkStart w:id="17" w:name="_Toc418457899"/>
      <w:r w:rsidRPr="008558A9">
        <w:t>Hiện trạng về vốn đầu tư và thu nhập</w:t>
      </w:r>
      <w:bookmarkEnd w:id="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9"/>
        <w:gridCol w:w="3059"/>
        <w:gridCol w:w="3060"/>
      </w:tblGrid>
      <w:tr w:rsidR="00AE5796" w:rsidRPr="009F55C5" w:rsidTr="00AE5796">
        <w:trPr>
          <w:trHeight w:val="575"/>
          <w:jc w:val="center"/>
        </w:trPr>
        <w:tc>
          <w:tcPr>
            <w:tcW w:w="3059" w:type="dxa"/>
            <w:vAlign w:val="center"/>
          </w:tcPr>
          <w:p w:rsidR="00AE5796" w:rsidRPr="009F55C5" w:rsidRDefault="00AE5796" w:rsidP="00AE5796">
            <w:pPr>
              <w:spacing w:before="120"/>
              <w:jc w:val="center"/>
              <w:rPr>
                <w:b/>
                <w:bCs/>
                <w:color w:val="000000"/>
                <w:sz w:val="22"/>
              </w:rPr>
            </w:pPr>
            <w:r w:rsidRPr="009F55C5">
              <w:rPr>
                <w:b/>
                <w:bCs/>
                <w:color w:val="000000"/>
                <w:sz w:val="22"/>
              </w:rPr>
              <w:t>Chỉ tiêu</w:t>
            </w:r>
          </w:p>
        </w:tc>
        <w:tc>
          <w:tcPr>
            <w:tcW w:w="3059" w:type="dxa"/>
            <w:vAlign w:val="center"/>
          </w:tcPr>
          <w:p w:rsidR="00AE5796" w:rsidRPr="009F55C5" w:rsidRDefault="00AE5796" w:rsidP="00AE5796">
            <w:pPr>
              <w:spacing w:before="120"/>
              <w:jc w:val="center"/>
              <w:rPr>
                <w:b/>
                <w:bCs/>
                <w:color w:val="000000"/>
                <w:sz w:val="22"/>
                <w:lang w:val="it-IT"/>
              </w:rPr>
            </w:pPr>
            <w:r w:rsidRPr="009F55C5">
              <w:rPr>
                <w:b/>
                <w:bCs/>
                <w:color w:val="000000"/>
                <w:sz w:val="22"/>
                <w:lang w:val="it-IT"/>
              </w:rPr>
              <w:t>Vốn đầu tư/ha</w:t>
            </w:r>
            <w:r w:rsidRPr="009F55C5">
              <w:rPr>
                <w:rStyle w:val="FootnoteReference"/>
                <w:b/>
                <w:bCs/>
                <w:color w:val="000000"/>
                <w:sz w:val="22"/>
              </w:rPr>
              <w:footnoteReference w:id="1"/>
            </w:r>
            <w:r w:rsidRPr="009F55C5">
              <w:rPr>
                <w:b/>
                <w:bCs/>
                <w:i/>
                <w:color w:val="000000"/>
                <w:sz w:val="22"/>
                <w:lang w:val="it-IT"/>
              </w:rPr>
              <w:t>(triệu đồng/ha)</w:t>
            </w:r>
          </w:p>
        </w:tc>
        <w:tc>
          <w:tcPr>
            <w:tcW w:w="3060" w:type="dxa"/>
            <w:vAlign w:val="center"/>
          </w:tcPr>
          <w:p w:rsidR="00AE5796" w:rsidRPr="009F55C5" w:rsidRDefault="00AE5796" w:rsidP="00AE5796">
            <w:pPr>
              <w:spacing w:before="120"/>
              <w:jc w:val="center"/>
              <w:rPr>
                <w:b/>
                <w:bCs/>
                <w:color w:val="000000"/>
                <w:sz w:val="22"/>
                <w:lang w:val="it-IT"/>
              </w:rPr>
            </w:pPr>
            <w:r w:rsidRPr="009F55C5">
              <w:rPr>
                <w:b/>
                <w:bCs/>
                <w:color w:val="000000"/>
                <w:sz w:val="22"/>
                <w:lang w:val="it-IT"/>
              </w:rPr>
              <w:t xml:space="preserve">Tổng thu/ha </w:t>
            </w:r>
            <w:r w:rsidRPr="009F55C5">
              <w:rPr>
                <w:rStyle w:val="FootnoteReference"/>
                <w:b/>
                <w:bCs/>
                <w:color w:val="000000"/>
                <w:sz w:val="22"/>
                <w:lang w:val="it-IT"/>
              </w:rPr>
              <w:t>1</w:t>
            </w:r>
            <w:r w:rsidRPr="009F55C5">
              <w:rPr>
                <w:b/>
                <w:bCs/>
                <w:i/>
                <w:color w:val="000000"/>
                <w:sz w:val="22"/>
                <w:lang w:val="it-IT"/>
              </w:rPr>
              <w:t>(triệu đồng/ha)</w:t>
            </w:r>
          </w:p>
        </w:tc>
      </w:tr>
      <w:tr w:rsidR="00AE5796" w:rsidRPr="009F55C5" w:rsidTr="00AE5796">
        <w:trPr>
          <w:trHeight w:val="359"/>
          <w:jc w:val="center"/>
        </w:trPr>
        <w:tc>
          <w:tcPr>
            <w:tcW w:w="3059" w:type="dxa"/>
            <w:vAlign w:val="center"/>
          </w:tcPr>
          <w:p w:rsidR="00AE5796" w:rsidRPr="009F55C5" w:rsidRDefault="00AE5796" w:rsidP="00AE5796">
            <w:pPr>
              <w:spacing w:before="120"/>
              <w:rPr>
                <w:b/>
                <w:sz w:val="26"/>
                <w:szCs w:val="26"/>
              </w:rPr>
            </w:pPr>
            <w:r w:rsidRPr="009F55C5">
              <w:rPr>
                <w:b/>
                <w:sz w:val="26"/>
                <w:szCs w:val="26"/>
              </w:rPr>
              <w:t>Giá trị trung Bình</w:t>
            </w:r>
          </w:p>
        </w:tc>
        <w:tc>
          <w:tcPr>
            <w:tcW w:w="3059" w:type="dxa"/>
            <w:vAlign w:val="center"/>
          </w:tcPr>
          <w:p w:rsidR="00AE5796" w:rsidRPr="009F55C5" w:rsidRDefault="00AE5796" w:rsidP="008421CF">
            <w:pPr>
              <w:jc w:val="center"/>
              <w:rPr>
                <w:color w:val="000000"/>
                <w:sz w:val="24"/>
                <w:szCs w:val="24"/>
              </w:rPr>
            </w:pPr>
            <w:r>
              <w:rPr>
                <w:color w:val="000000"/>
              </w:rPr>
              <w:t>1</w:t>
            </w:r>
            <w:r w:rsidR="008421CF">
              <w:rPr>
                <w:color w:val="000000"/>
              </w:rPr>
              <w:t>0</w:t>
            </w:r>
            <w:r>
              <w:rPr>
                <w:color w:val="000000"/>
              </w:rPr>
              <w:t>,5</w:t>
            </w:r>
          </w:p>
        </w:tc>
        <w:tc>
          <w:tcPr>
            <w:tcW w:w="3060" w:type="dxa"/>
            <w:vAlign w:val="center"/>
          </w:tcPr>
          <w:p w:rsidR="00AE5796" w:rsidRPr="009F55C5" w:rsidRDefault="00AE5796" w:rsidP="00AE5796">
            <w:pPr>
              <w:jc w:val="center"/>
              <w:rPr>
                <w:color w:val="000000"/>
                <w:sz w:val="26"/>
                <w:szCs w:val="26"/>
              </w:rPr>
            </w:pPr>
            <w:r>
              <w:rPr>
                <w:color w:val="000000"/>
                <w:sz w:val="26"/>
                <w:szCs w:val="26"/>
              </w:rPr>
              <w:t>16,</w:t>
            </w:r>
            <w:r w:rsidRPr="009F55C5">
              <w:rPr>
                <w:color w:val="000000"/>
                <w:sz w:val="26"/>
                <w:szCs w:val="26"/>
              </w:rPr>
              <w:t>4</w:t>
            </w:r>
          </w:p>
        </w:tc>
      </w:tr>
      <w:tr w:rsidR="00AE5796" w:rsidRPr="009F55C5" w:rsidTr="00AE5796">
        <w:trPr>
          <w:trHeight w:val="398"/>
          <w:jc w:val="center"/>
        </w:trPr>
        <w:tc>
          <w:tcPr>
            <w:tcW w:w="3059" w:type="dxa"/>
            <w:vAlign w:val="center"/>
          </w:tcPr>
          <w:p w:rsidR="00AE5796" w:rsidRPr="009F55C5" w:rsidRDefault="00AE5796" w:rsidP="00AE5796">
            <w:pPr>
              <w:spacing w:before="120"/>
              <w:rPr>
                <w:b/>
                <w:sz w:val="26"/>
                <w:szCs w:val="26"/>
              </w:rPr>
            </w:pPr>
            <w:r w:rsidRPr="009F55C5">
              <w:rPr>
                <w:b/>
                <w:sz w:val="26"/>
                <w:szCs w:val="26"/>
              </w:rPr>
              <w:t>Giá trị nhỏ nhất</w:t>
            </w:r>
          </w:p>
        </w:tc>
        <w:tc>
          <w:tcPr>
            <w:tcW w:w="3059" w:type="dxa"/>
            <w:vAlign w:val="center"/>
          </w:tcPr>
          <w:p w:rsidR="00AE5796" w:rsidRPr="009F55C5" w:rsidRDefault="00AE5796" w:rsidP="00AE5796">
            <w:pPr>
              <w:jc w:val="center"/>
              <w:rPr>
                <w:color w:val="000000"/>
                <w:sz w:val="24"/>
                <w:szCs w:val="24"/>
              </w:rPr>
            </w:pPr>
            <w:r w:rsidRPr="009F55C5">
              <w:rPr>
                <w:color w:val="000000"/>
              </w:rPr>
              <w:t>2</w:t>
            </w:r>
            <w:r>
              <w:rPr>
                <w:color w:val="000000"/>
              </w:rPr>
              <w:t>,</w:t>
            </w:r>
            <w:r w:rsidRPr="009F55C5">
              <w:rPr>
                <w:color w:val="000000"/>
              </w:rPr>
              <w:t>5</w:t>
            </w:r>
          </w:p>
        </w:tc>
        <w:tc>
          <w:tcPr>
            <w:tcW w:w="3060" w:type="dxa"/>
            <w:vAlign w:val="center"/>
          </w:tcPr>
          <w:p w:rsidR="00AE5796" w:rsidRPr="009F55C5" w:rsidRDefault="00AE5796" w:rsidP="00AE5796">
            <w:pPr>
              <w:jc w:val="center"/>
              <w:rPr>
                <w:color w:val="000000"/>
                <w:sz w:val="26"/>
                <w:szCs w:val="26"/>
              </w:rPr>
            </w:pPr>
            <w:r>
              <w:rPr>
                <w:color w:val="000000"/>
                <w:sz w:val="26"/>
                <w:szCs w:val="26"/>
              </w:rPr>
              <w:t>10,</w:t>
            </w:r>
            <w:r w:rsidRPr="009F55C5">
              <w:rPr>
                <w:color w:val="000000"/>
                <w:sz w:val="26"/>
                <w:szCs w:val="26"/>
              </w:rPr>
              <w:t>5</w:t>
            </w:r>
          </w:p>
        </w:tc>
      </w:tr>
      <w:tr w:rsidR="00AE5796" w:rsidRPr="009F55C5" w:rsidTr="00AE5796">
        <w:trPr>
          <w:trHeight w:val="387"/>
          <w:jc w:val="center"/>
        </w:trPr>
        <w:tc>
          <w:tcPr>
            <w:tcW w:w="3059" w:type="dxa"/>
            <w:vAlign w:val="center"/>
          </w:tcPr>
          <w:p w:rsidR="00AE5796" w:rsidRPr="009F55C5" w:rsidRDefault="00AE5796" w:rsidP="00AE5796">
            <w:pPr>
              <w:spacing w:before="120"/>
              <w:rPr>
                <w:b/>
                <w:sz w:val="26"/>
                <w:szCs w:val="26"/>
              </w:rPr>
            </w:pPr>
            <w:r w:rsidRPr="009F55C5">
              <w:rPr>
                <w:b/>
                <w:sz w:val="26"/>
                <w:szCs w:val="26"/>
              </w:rPr>
              <w:t>Giá trị lớn nhất</w:t>
            </w:r>
          </w:p>
        </w:tc>
        <w:tc>
          <w:tcPr>
            <w:tcW w:w="3059" w:type="dxa"/>
            <w:vAlign w:val="center"/>
          </w:tcPr>
          <w:p w:rsidR="00AE5796" w:rsidRPr="009F55C5" w:rsidRDefault="00AE5796" w:rsidP="00AE5796">
            <w:pPr>
              <w:jc w:val="center"/>
              <w:rPr>
                <w:color w:val="000000"/>
                <w:sz w:val="24"/>
                <w:szCs w:val="24"/>
              </w:rPr>
            </w:pPr>
            <w:r w:rsidRPr="009F55C5">
              <w:rPr>
                <w:color w:val="000000"/>
              </w:rPr>
              <w:t>18</w:t>
            </w:r>
            <w:r>
              <w:rPr>
                <w:color w:val="000000"/>
              </w:rPr>
              <w:t>,</w:t>
            </w:r>
            <w:r w:rsidRPr="009F55C5">
              <w:rPr>
                <w:color w:val="000000"/>
              </w:rPr>
              <w:t>5</w:t>
            </w:r>
          </w:p>
        </w:tc>
        <w:tc>
          <w:tcPr>
            <w:tcW w:w="3060" w:type="dxa"/>
            <w:vAlign w:val="center"/>
          </w:tcPr>
          <w:p w:rsidR="00AE5796" w:rsidRPr="009F55C5" w:rsidRDefault="00AE5796" w:rsidP="00AE5796">
            <w:pPr>
              <w:jc w:val="center"/>
              <w:rPr>
                <w:color w:val="000000"/>
                <w:sz w:val="26"/>
                <w:szCs w:val="26"/>
              </w:rPr>
            </w:pPr>
            <w:r>
              <w:rPr>
                <w:color w:val="000000"/>
                <w:sz w:val="26"/>
                <w:szCs w:val="26"/>
              </w:rPr>
              <w:t>33,</w:t>
            </w:r>
            <w:r w:rsidRPr="009F55C5">
              <w:rPr>
                <w:color w:val="000000"/>
                <w:sz w:val="26"/>
                <w:szCs w:val="26"/>
              </w:rPr>
              <w:t>4</w:t>
            </w:r>
          </w:p>
        </w:tc>
      </w:tr>
      <w:tr w:rsidR="00AE5796" w:rsidRPr="009F55C5" w:rsidTr="00AE5796">
        <w:trPr>
          <w:trHeight w:val="359"/>
          <w:jc w:val="center"/>
        </w:trPr>
        <w:tc>
          <w:tcPr>
            <w:tcW w:w="3059" w:type="dxa"/>
            <w:vAlign w:val="center"/>
          </w:tcPr>
          <w:p w:rsidR="00AE5796" w:rsidRPr="009F55C5" w:rsidRDefault="00AE5796" w:rsidP="00AE5796">
            <w:pPr>
              <w:spacing w:before="120"/>
              <w:rPr>
                <w:b/>
                <w:sz w:val="26"/>
                <w:szCs w:val="26"/>
              </w:rPr>
            </w:pPr>
            <w:r w:rsidRPr="009F55C5">
              <w:rPr>
                <w:b/>
                <w:sz w:val="26"/>
                <w:szCs w:val="26"/>
              </w:rPr>
              <w:t>Mode</w:t>
            </w:r>
          </w:p>
        </w:tc>
        <w:tc>
          <w:tcPr>
            <w:tcW w:w="3059" w:type="dxa"/>
            <w:vAlign w:val="center"/>
          </w:tcPr>
          <w:p w:rsidR="00AE5796" w:rsidRPr="009F55C5" w:rsidRDefault="00AE5796" w:rsidP="00AE5796">
            <w:pPr>
              <w:jc w:val="center"/>
              <w:rPr>
                <w:color w:val="000000"/>
                <w:sz w:val="24"/>
                <w:szCs w:val="24"/>
              </w:rPr>
            </w:pPr>
            <w:r>
              <w:rPr>
                <w:color w:val="000000"/>
                <w:sz w:val="24"/>
                <w:szCs w:val="24"/>
              </w:rPr>
              <w:t>10,</w:t>
            </w:r>
            <w:r w:rsidRPr="009F55C5">
              <w:rPr>
                <w:color w:val="000000"/>
                <w:sz w:val="24"/>
                <w:szCs w:val="24"/>
              </w:rPr>
              <w:t>4</w:t>
            </w:r>
          </w:p>
        </w:tc>
        <w:tc>
          <w:tcPr>
            <w:tcW w:w="3060" w:type="dxa"/>
            <w:vAlign w:val="center"/>
          </w:tcPr>
          <w:p w:rsidR="00AE5796" w:rsidRPr="009F55C5" w:rsidRDefault="00AE5796" w:rsidP="00AE5796">
            <w:pPr>
              <w:jc w:val="center"/>
              <w:rPr>
                <w:sz w:val="26"/>
                <w:szCs w:val="26"/>
              </w:rPr>
            </w:pPr>
            <w:r>
              <w:rPr>
                <w:sz w:val="26"/>
                <w:szCs w:val="26"/>
              </w:rPr>
              <w:t>15</w:t>
            </w:r>
          </w:p>
        </w:tc>
      </w:tr>
      <w:tr w:rsidR="00AE5796" w:rsidRPr="009F55C5" w:rsidTr="00AE5796">
        <w:trPr>
          <w:trHeight w:val="359"/>
          <w:jc w:val="center"/>
        </w:trPr>
        <w:tc>
          <w:tcPr>
            <w:tcW w:w="3059" w:type="dxa"/>
            <w:vAlign w:val="center"/>
          </w:tcPr>
          <w:p w:rsidR="00AE5796" w:rsidRPr="009F55C5" w:rsidRDefault="00AE5796" w:rsidP="00AE5796">
            <w:pPr>
              <w:spacing w:before="120"/>
              <w:rPr>
                <w:b/>
                <w:sz w:val="26"/>
                <w:szCs w:val="26"/>
              </w:rPr>
            </w:pPr>
            <w:r w:rsidRPr="009F55C5">
              <w:rPr>
                <w:b/>
                <w:sz w:val="26"/>
                <w:szCs w:val="26"/>
              </w:rPr>
              <w:t>Hệ số biến động (CV %)</w:t>
            </w:r>
          </w:p>
        </w:tc>
        <w:tc>
          <w:tcPr>
            <w:tcW w:w="3059" w:type="dxa"/>
            <w:vAlign w:val="center"/>
          </w:tcPr>
          <w:p w:rsidR="00AE5796" w:rsidRPr="009F55C5" w:rsidRDefault="00AE5796" w:rsidP="00AE5796">
            <w:pPr>
              <w:jc w:val="center"/>
              <w:rPr>
                <w:sz w:val="24"/>
                <w:szCs w:val="24"/>
              </w:rPr>
            </w:pPr>
            <w:r>
              <w:rPr>
                <w:color w:val="000000"/>
              </w:rPr>
              <w:t>3</w:t>
            </w:r>
            <w:r w:rsidRPr="009F55C5">
              <w:rPr>
                <w:color w:val="000000"/>
              </w:rPr>
              <w:t>8</w:t>
            </w:r>
            <w:r>
              <w:rPr>
                <w:color w:val="000000"/>
              </w:rPr>
              <w:t>,</w:t>
            </w:r>
            <w:r w:rsidRPr="009F55C5">
              <w:rPr>
                <w:color w:val="000000"/>
              </w:rPr>
              <w:t>33</w:t>
            </w:r>
          </w:p>
        </w:tc>
        <w:tc>
          <w:tcPr>
            <w:tcW w:w="3060" w:type="dxa"/>
            <w:vAlign w:val="center"/>
          </w:tcPr>
          <w:p w:rsidR="00AE5796" w:rsidRPr="009F55C5" w:rsidRDefault="00AE5796" w:rsidP="00AE5796">
            <w:pPr>
              <w:jc w:val="center"/>
              <w:rPr>
                <w:color w:val="000000"/>
                <w:sz w:val="26"/>
                <w:szCs w:val="26"/>
              </w:rPr>
            </w:pPr>
            <w:r>
              <w:rPr>
                <w:color w:val="000000"/>
                <w:sz w:val="26"/>
                <w:szCs w:val="26"/>
              </w:rPr>
              <w:t>4</w:t>
            </w:r>
            <w:r w:rsidRPr="009F55C5">
              <w:rPr>
                <w:color w:val="000000"/>
                <w:sz w:val="26"/>
                <w:szCs w:val="26"/>
              </w:rPr>
              <w:t>8</w:t>
            </w:r>
            <w:r>
              <w:rPr>
                <w:color w:val="000000"/>
                <w:sz w:val="26"/>
                <w:szCs w:val="26"/>
              </w:rPr>
              <w:t>,</w:t>
            </w:r>
            <w:r w:rsidRPr="009F55C5">
              <w:rPr>
                <w:color w:val="000000"/>
                <w:sz w:val="26"/>
                <w:szCs w:val="26"/>
              </w:rPr>
              <w:t>4</w:t>
            </w:r>
          </w:p>
        </w:tc>
      </w:tr>
    </w:tbl>
    <w:p w:rsidR="00AC18D6" w:rsidRPr="00183822" w:rsidRDefault="00AC18D6" w:rsidP="00AC18D6">
      <w:pPr>
        <w:rPr>
          <w:i/>
          <w:sz w:val="24"/>
          <w:szCs w:val="24"/>
        </w:rPr>
      </w:pPr>
      <w:r w:rsidRPr="00183822">
        <w:rPr>
          <w:i/>
          <w:sz w:val="24"/>
          <w:szCs w:val="24"/>
        </w:rPr>
        <w:tab/>
        <w:t>Nguồn: Tổng hợp từ phiếu điều tra</w:t>
      </w:r>
    </w:p>
    <w:p w:rsidR="00AE5796" w:rsidRPr="008558A9" w:rsidRDefault="00AE5796" w:rsidP="008558A9">
      <w:pPr>
        <w:pStyle w:val="Heading9"/>
        <w:numPr>
          <w:ilvl w:val="0"/>
          <w:numId w:val="19"/>
        </w:numPr>
      </w:pPr>
      <w:bookmarkStart w:id="18" w:name="_Toc418457900"/>
      <w:r w:rsidRPr="008558A9">
        <w:t>Hiện trạng về nguồn vốn và tiêu thụ sản phẩm</w:t>
      </w:r>
      <w:bookmarkEnd w:id="18"/>
    </w:p>
    <w:tbl>
      <w:tblPr>
        <w:tblW w:w="9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3"/>
        <w:gridCol w:w="693"/>
        <w:gridCol w:w="719"/>
        <w:gridCol w:w="998"/>
        <w:gridCol w:w="1120"/>
        <w:gridCol w:w="843"/>
        <w:gridCol w:w="1253"/>
        <w:gridCol w:w="1327"/>
        <w:gridCol w:w="1050"/>
      </w:tblGrid>
      <w:tr w:rsidR="00AE5796" w:rsidRPr="009F55C5" w:rsidTr="008421CF">
        <w:trPr>
          <w:trHeight w:val="275"/>
          <w:jc w:val="center"/>
        </w:trPr>
        <w:tc>
          <w:tcPr>
            <w:tcW w:w="1413" w:type="dxa"/>
            <w:vMerge w:val="restart"/>
            <w:vAlign w:val="center"/>
          </w:tcPr>
          <w:p w:rsidR="00AE5796" w:rsidRPr="009F55C5" w:rsidRDefault="00AE5796" w:rsidP="008421CF">
            <w:pPr>
              <w:spacing w:after="120" w:line="240" w:lineRule="auto"/>
              <w:jc w:val="center"/>
              <w:rPr>
                <w:b/>
                <w:sz w:val="22"/>
              </w:rPr>
            </w:pPr>
            <w:r w:rsidRPr="009F55C5">
              <w:rPr>
                <w:b/>
                <w:sz w:val="22"/>
              </w:rPr>
              <w:t>Chỉ tiêu</w:t>
            </w:r>
          </w:p>
        </w:tc>
        <w:tc>
          <w:tcPr>
            <w:tcW w:w="1412" w:type="dxa"/>
            <w:gridSpan w:val="2"/>
            <w:vAlign w:val="center"/>
          </w:tcPr>
          <w:p w:rsidR="00AE5796" w:rsidRPr="009F55C5" w:rsidRDefault="00AE5796" w:rsidP="008421CF">
            <w:pPr>
              <w:spacing w:after="120" w:line="240" w:lineRule="auto"/>
              <w:jc w:val="center"/>
              <w:rPr>
                <w:b/>
                <w:sz w:val="22"/>
              </w:rPr>
            </w:pPr>
            <w:r w:rsidRPr="009F55C5">
              <w:rPr>
                <w:b/>
                <w:sz w:val="22"/>
              </w:rPr>
              <w:t>Nguồn vốn</w:t>
            </w:r>
          </w:p>
        </w:tc>
        <w:tc>
          <w:tcPr>
            <w:tcW w:w="2961" w:type="dxa"/>
            <w:gridSpan w:val="3"/>
            <w:vAlign w:val="center"/>
          </w:tcPr>
          <w:p w:rsidR="00AE5796" w:rsidRPr="009F55C5" w:rsidRDefault="00AE5796" w:rsidP="008421CF">
            <w:pPr>
              <w:spacing w:after="120" w:line="240" w:lineRule="auto"/>
              <w:jc w:val="center"/>
              <w:rPr>
                <w:b/>
                <w:sz w:val="22"/>
              </w:rPr>
            </w:pPr>
            <w:r w:rsidRPr="009F55C5">
              <w:rPr>
                <w:b/>
                <w:sz w:val="22"/>
              </w:rPr>
              <w:t>Nơi vay</w:t>
            </w:r>
          </w:p>
        </w:tc>
        <w:tc>
          <w:tcPr>
            <w:tcW w:w="3630" w:type="dxa"/>
            <w:gridSpan w:val="3"/>
            <w:vAlign w:val="center"/>
          </w:tcPr>
          <w:p w:rsidR="00AE5796" w:rsidRPr="009F55C5" w:rsidRDefault="00AE5796" w:rsidP="008421CF">
            <w:pPr>
              <w:spacing w:after="120" w:line="240" w:lineRule="auto"/>
              <w:jc w:val="center"/>
              <w:rPr>
                <w:b/>
                <w:sz w:val="22"/>
              </w:rPr>
            </w:pPr>
            <w:r w:rsidRPr="009F55C5">
              <w:rPr>
                <w:b/>
                <w:sz w:val="22"/>
              </w:rPr>
              <w:t>Tiêu thụ sản phẩm</w:t>
            </w:r>
          </w:p>
        </w:tc>
      </w:tr>
      <w:tr w:rsidR="00AE5796" w:rsidRPr="009F55C5" w:rsidTr="008421CF">
        <w:trPr>
          <w:trHeight w:val="708"/>
          <w:jc w:val="center"/>
        </w:trPr>
        <w:tc>
          <w:tcPr>
            <w:tcW w:w="1413" w:type="dxa"/>
            <w:vMerge/>
            <w:vAlign w:val="center"/>
          </w:tcPr>
          <w:p w:rsidR="00AE5796" w:rsidRPr="009F55C5" w:rsidRDefault="00AE5796" w:rsidP="008421CF">
            <w:pPr>
              <w:spacing w:after="120" w:line="240" w:lineRule="auto"/>
              <w:jc w:val="center"/>
              <w:rPr>
                <w:b/>
                <w:sz w:val="22"/>
              </w:rPr>
            </w:pPr>
          </w:p>
        </w:tc>
        <w:tc>
          <w:tcPr>
            <w:tcW w:w="693" w:type="dxa"/>
            <w:vAlign w:val="center"/>
          </w:tcPr>
          <w:p w:rsidR="00AE5796" w:rsidRPr="009F55C5" w:rsidRDefault="00AE5796" w:rsidP="008421CF">
            <w:pPr>
              <w:spacing w:after="120" w:line="240" w:lineRule="auto"/>
              <w:jc w:val="center"/>
              <w:rPr>
                <w:b/>
                <w:sz w:val="22"/>
              </w:rPr>
            </w:pPr>
            <w:r w:rsidRPr="009F55C5">
              <w:rPr>
                <w:b/>
                <w:sz w:val="22"/>
              </w:rPr>
              <w:t>Tự có</w:t>
            </w:r>
          </w:p>
        </w:tc>
        <w:tc>
          <w:tcPr>
            <w:tcW w:w="719" w:type="dxa"/>
            <w:vAlign w:val="center"/>
          </w:tcPr>
          <w:p w:rsidR="00AE5796" w:rsidRPr="009F55C5" w:rsidRDefault="00AE5796" w:rsidP="008421CF">
            <w:pPr>
              <w:spacing w:after="120" w:line="240" w:lineRule="auto"/>
              <w:jc w:val="center"/>
              <w:rPr>
                <w:b/>
                <w:sz w:val="22"/>
              </w:rPr>
            </w:pPr>
            <w:r w:rsidRPr="009F55C5">
              <w:rPr>
                <w:b/>
                <w:sz w:val="22"/>
              </w:rPr>
              <w:t>Vay</w:t>
            </w:r>
          </w:p>
        </w:tc>
        <w:tc>
          <w:tcPr>
            <w:tcW w:w="998" w:type="dxa"/>
            <w:vAlign w:val="center"/>
          </w:tcPr>
          <w:p w:rsidR="00AE5796" w:rsidRPr="009F55C5" w:rsidRDefault="00AE5796" w:rsidP="008421CF">
            <w:pPr>
              <w:spacing w:after="120" w:line="240" w:lineRule="auto"/>
              <w:jc w:val="center"/>
              <w:rPr>
                <w:b/>
                <w:sz w:val="22"/>
              </w:rPr>
            </w:pPr>
            <w:r w:rsidRPr="009F55C5">
              <w:rPr>
                <w:b/>
                <w:sz w:val="22"/>
              </w:rPr>
              <w:t>Ngân hàng CS</w:t>
            </w:r>
          </w:p>
        </w:tc>
        <w:tc>
          <w:tcPr>
            <w:tcW w:w="1120" w:type="dxa"/>
            <w:shd w:val="clear" w:color="auto" w:fill="auto"/>
            <w:vAlign w:val="center"/>
          </w:tcPr>
          <w:p w:rsidR="00AE5796" w:rsidRPr="009F55C5" w:rsidRDefault="00AE5796" w:rsidP="008421CF">
            <w:pPr>
              <w:spacing w:after="120" w:line="240" w:lineRule="auto"/>
              <w:jc w:val="center"/>
              <w:rPr>
                <w:b/>
                <w:sz w:val="22"/>
              </w:rPr>
            </w:pPr>
            <w:r w:rsidRPr="009F55C5">
              <w:rPr>
                <w:b/>
                <w:sz w:val="22"/>
              </w:rPr>
              <w:t>Ngân hàng NN</w:t>
            </w:r>
          </w:p>
        </w:tc>
        <w:tc>
          <w:tcPr>
            <w:tcW w:w="843" w:type="dxa"/>
            <w:shd w:val="clear" w:color="auto" w:fill="auto"/>
            <w:vAlign w:val="center"/>
          </w:tcPr>
          <w:p w:rsidR="00AE5796" w:rsidRPr="009F55C5" w:rsidRDefault="00AE5796" w:rsidP="008421CF">
            <w:pPr>
              <w:spacing w:after="120" w:line="240" w:lineRule="auto"/>
              <w:jc w:val="center"/>
              <w:rPr>
                <w:b/>
                <w:sz w:val="22"/>
              </w:rPr>
            </w:pPr>
            <w:r w:rsidRPr="009F55C5">
              <w:rPr>
                <w:b/>
                <w:sz w:val="22"/>
              </w:rPr>
              <w:t>Khác</w:t>
            </w:r>
          </w:p>
        </w:tc>
        <w:tc>
          <w:tcPr>
            <w:tcW w:w="1253" w:type="dxa"/>
            <w:shd w:val="clear" w:color="auto" w:fill="auto"/>
            <w:vAlign w:val="center"/>
          </w:tcPr>
          <w:p w:rsidR="00AE5796" w:rsidRPr="009F55C5" w:rsidRDefault="00AE5796" w:rsidP="008421CF">
            <w:pPr>
              <w:spacing w:after="120" w:line="240" w:lineRule="auto"/>
              <w:jc w:val="center"/>
              <w:rPr>
                <w:b/>
                <w:sz w:val="22"/>
              </w:rPr>
            </w:pPr>
            <w:r w:rsidRPr="009F55C5">
              <w:rPr>
                <w:b/>
                <w:sz w:val="22"/>
              </w:rPr>
              <w:t>1.Mang đến chợ bán</w:t>
            </w:r>
          </w:p>
        </w:tc>
        <w:tc>
          <w:tcPr>
            <w:tcW w:w="1327" w:type="dxa"/>
            <w:vAlign w:val="center"/>
          </w:tcPr>
          <w:p w:rsidR="00AE5796" w:rsidRPr="009F55C5" w:rsidRDefault="00AE5796" w:rsidP="008421CF">
            <w:pPr>
              <w:spacing w:after="120" w:line="240" w:lineRule="auto"/>
              <w:jc w:val="center"/>
              <w:rPr>
                <w:b/>
                <w:sz w:val="22"/>
              </w:rPr>
            </w:pPr>
            <w:r w:rsidRPr="009F55C5">
              <w:rPr>
                <w:b/>
                <w:sz w:val="22"/>
              </w:rPr>
              <w:t>2. Tư thương đến nhà mua</w:t>
            </w:r>
          </w:p>
        </w:tc>
        <w:tc>
          <w:tcPr>
            <w:tcW w:w="1050" w:type="dxa"/>
            <w:shd w:val="clear" w:color="auto" w:fill="auto"/>
            <w:vAlign w:val="center"/>
          </w:tcPr>
          <w:p w:rsidR="00AE5796" w:rsidRPr="009F55C5" w:rsidRDefault="00AE5796" w:rsidP="008421CF">
            <w:pPr>
              <w:spacing w:after="120" w:line="240" w:lineRule="auto"/>
              <w:jc w:val="center"/>
              <w:rPr>
                <w:b/>
                <w:sz w:val="22"/>
              </w:rPr>
            </w:pPr>
            <w:r w:rsidRPr="009F55C5">
              <w:rPr>
                <w:b/>
                <w:sz w:val="22"/>
              </w:rPr>
              <w:t>3. Cty thu mua</w:t>
            </w:r>
          </w:p>
        </w:tc>
      </w:tr>
      <w:tr w:rsidR="00AE5796" w:rsidRPr="009F55C5" w:rsidTr="008B2110">
        <w:trPr>
          <w:trHeight w:val="465"/>
          <w:jc w:val="center"/>
        </w:trPr>
        <w:tc>
          <w:tcPr>
            <w:tcW w:w="1413" w:type="dxa"/>
            <w:vAlign w:val="bottom"/>
          </w:tcPr>
          <w:p w:rsidR="00AE5796" w:rsidRPr="009F55C5" w:rsidRDefault="00AE5796" w:rsidP="008421CF">
            <w:pPr>
              <w:spacing w:after="120"/>
              <w:jc w:val="left"/>
              <w:rPr>
                <w:b/>
                <w:sz w:val="26"/>
                <w:szCs w:val="26"/>
              </w:rPr>
            </w:pPr>
            <w:r w:rsidRPr="009F55C5">
              <w:rPr>
                <w:b/>
                <w:sz w:val="26"/>
                <w:szCs w:val="26"/>
              </w:rPr>
              <w:t>Số mẫu</w:t>
            </w:r>
          </w:p>
        </w:tc>
        <w:tc>
          <w:tcPr>
            <w:tcW w:w="693" w:type="dxa"/>
            <w:vAlign w:val="center"/>
          </w:tcPr>
          <w:p w:rsidR="00AE5796" w:rsidRPr="009F55C5" w:rsidRDefault="00AE5796" w:rsidP="008B2110">
            <w:pPr>
              <w:spacing w:after="120"/>
              <w:jc w:val="center"/>
              <w:rPr>
                <w:sz w:val="26"/>
                <w:szCs w:val="26"/>
              </w:rPr>
            </w:pPr>
            <w:r w:rsidRPr="009F55C5">
              <w:rPr>
                <w:sz w:val="26"/>
                <w:szCs w:val="26"/>
              </w:rPr>
              <w:t>114</w:t>
            </w:r>
          </w:p>
        </w:tc>
        <w:tc>
          <w:tcPr>
            <w:tcW w:w="719" w:type="dxa"/>
            <w:vAlign w:val="center"/>
          </w:tcPr>
          <w:p w:rsidR="00AE5796" w:rsidRPr="009F55C5" w:rsidRDefault="00AE5796" w:rsidP="008B2110">
            <w:pPr>
              <w:spacing w:after="120"/>
              <w:jc w:val="center"/>
              <w:rPr>
                <w:sz w:val="26"/>
                <w:szCs w:val="26"/>
              </w:rPr>
            </w:pPr>
            <w:r w:rsidRPr="009F55C5">
              <w:rPr>
                <w:sz w:val="26"/>
                <w:szCs w:val="26"/>
              </w:rPr>
              <w:t>86</w:t>
            </w:r>
          </w:p>
        </w:tc>
        <w:tc>
          <w:tcPr>
            <w:tcW w:w="998" w:type="dxa"/>
            <w:vAlign w:val="center"/>
          </w:tcPr>
          <w:p w:rsidR="00AE5796" w:rsidRPr="009F55C5" w:rsidRDefault="00AE5796" w:rsidP="008B2110">
            <w:pPr>
              <w:spacing w:after="120"/>
              <w:jc w:val="center"/>
              <w:rPr>
                <w:sz w:val="26"/>
                <w:szCs w:val="26"/>
              </w:rPr>
            </w:pPr>
            <w:r w:rsidRPr="009F55C5">
              <w:rPr>
                <w:sz w:val="26"/>
                <w:szCs w:val="26"/>
              </w:rPr>
              <w:t>42</w:t>
            </w:r>
          </w:p>
        </w:tc>
        <w:tc>
          <w:tcPr>
            <w:tcW w:w="1120" w:type="dxa"/>
            <w:shd w:val="clear" w:color="auto" w:fill="auto"/>
            <w:vAlign w:val="center"/>
          </w:tcPr>
          <w:p w:rsidR="00AE5796" w:rsidRPr="009F55C5" w:rsidRDefault="00AE5796" w:rsidP="008B2110">
            <w:pPr>
              <w:spacing w:after="120"/>
              <w:jc w:val="center"/>
              <w:rPr>
                <w:sz w:val="26"/>
                <w:szCs w:val="26"/>
              </w:rPr>
            </w:pPr>
            <w:r w:rsidRPr="009F55C5">
              <w:rPr>
                <w:sz w:val="26"/>
                <w:szCs w:val="26"/>
              </w:rPr>
              <w:t>39</w:t>
            </w:r>
          </w:p>
        </w:tc>
        <w:tc>
          <w:tcPr>
            <w:tcW w:w="843" w:type="dxa"/>
            <w:shd w:val="clear" w:color="auto" w:fill="auto"/>
            <w:vAlign w:val="center"/>
          </w:tcPr>
          <w:p w:rsidR="00AE5796" w:rsidRPr="009F55C5" w:rsidRDefault="00B30889" w:rsidP="008B2110">
            <w:pPr>
              <w:spacing w:after="120"/>
              <w:jc w:val="center"/>
              <w:rPr>
                <w:sz w:val="26"/>
                <w:szCs w:val="26"/>
              </w:rPr>
            </w:pPr>
            <w:r w:rsidRPr="00B30889">
              <w:rPr>
                <w:color w:val="FF0000"/>
                <w:sz w:val="26"/>
                <w:szCs w:val="26"/>
              </w:rPr>
              <w:t>5</w:t>
            </w:r>
          </w:p>
        </w:tc>
        <w:tc>
          <w:tcPr>
            <w:tcW w:w="1253" w:type="dxa"/>
            <w:shd w:val="clear" w:color="auto" w:fill="auto"/>
            <w:vAlign w:val="center"/>
          </w:tcPr>
          <w:p w:rsidR="00AE5796" w:rsidRPr="009F55C5" w:rsidRDefault="00AE5796" w:rsidP="008B2110">
            <w:pPr>
              <w:spacing w:after="120"/>
              <w:jc w:val="center"/>
              <w:rPr>
                <w:sz w:val="26"/>
                <w:szCs w:val="26"/>
              </w:rPr>
            </w:pPr>
            <w:r w:rsidRPr="009F55C5">
              <w:rPr>
                <w:sz w:val="26"/>
                <w:szCs w:val="26"/>
              </w:rPr>
              <w:t>20</w:t>
            </w:r>
          </w:p>
        </w:tc>
        <w:tc>
          <w:tcPr>
            <w:tcW w:w="1327" w:type="dxa"/>
            <w:vAlign w:val="center"/>
          </w:tcPr>
          <w:p w:rsidR="00AE5796" w:rsidRPr="009F55C5" w:rsidRDefault="00AE5796" w:rsidP="008B2110">
            <w:pPr>
              <w:spacing w:after="120"/>
              <w:jc w:val="center"/>
              <w:rPr>
                <w:sz w:val="26"/>
                <w:szCs w:val="26"/>
              </w:rPr>
            </w:pPr>
            <w:r>
              <w:rPr>
                <w:sz w:val="26"/>
                <w:szCs w:val="26"/>
              </w:rPr>
              <w:t>200</w:t>
            </w:r>
          </w:p>
        </w:tc>
        <w:tc>
          <w:tcPr>
            <w:tcW w:w="1050" w:type="dxa"/>
            <w:shd w:val="clear" w:color="auto" w:fill="auto"/>
            <w:vAlign w:val="center"/>
          </w:tcPr>
          <w:p w:rsidR="00AE5796" w:rsidRPr="009F55C5" w:rsidRDefault="00AE5796" w:rsidP="008B2110">
            <w:pPr>
              <w:spacing w:after="120"/>
              <w:jc w:val="center"/>
              <w:rPr>
                <w:sz w:val="26"/>
                <w:szCs w:val="26"/>
              </w:rPr>
            </w:pPr>
            <w:r>
              <w:rPr>
                <w:sz w:val="26"/>
                <w:szCs w:val="26"/>
              </w:rPr>
              <w:t>0</w:t>
            </w:r>
          </w:p>
        </w:tc>
      </w:tr>
      <w:tr w:rsidR="00AE5796" w:rsidRPr="009F55C5" w:rsidTr="008B2110">
        <w:trPr>
          <w:trHeight w:val="686"/>
          <w:jc w:val="center"/>
        </w:trPr>
        <w:tc>
          <w:tcPr>
            <w:tcW w:w="1413" w:type="dxa"/>
            <w:vAlign w:val="bottom"/>
          </w:tcPr>
          <w:p w:rsidR="00AE5796" w:rsidRPr="009F55C5" w:rsidRDefault="00AE5796" w:rsidP="008421CF">
            <w:pPr>
              <w:spacing w:after="120" w:line="360" w:lineRule="auto"/>
              <w:jc w:val="left"/>
              <w:rPr>
                <w:b/>
                <w:sz w:val="26"/>
                <w:szCs w:val="26"/>
              </w:rPr>
            </w:pPr>
            <w:r w:rsidRPr="009F55C5">
              <w:rPr>
                <w:b/>
                <w:sz w:val="26"/>
                <w:szCs w:val="26"/>
              </w:rPr>
              <w:t>Tỷ lệ (%)</w:t>
            </w:r>
          </w:p>
        </w:tc>
        <w:tc>
          <w:tcPr>
            <w:tcW w:w="693" w:type="dxa"/>
            <w:vAlign w:val="center"/>
          </w:tcPr>
          <w:p w:rsidR="00AE5796" w:rsidRPr="009F55C5" w:rsidRDefault="00AE5796" w:rsidP="008B2110">
            <w:pPr>
              <w:spacing w:after="120"/>
              <w:jc w:val="center"/>
              <w:rPr>
                <w:sz w:val="26"/>
                <w:szCs w:val="26"/>
              </w:rPr>
            </w:pPr>
            <w:r w:rsidRPr="009F55C5">
              <w:rPr>
                <w:sz w:val="26"/>
                <w:szCs w:val="26"/>
              </w:rPr>
              <w:t>57</w:t>
            </w:r>
            <w:r>
              <w:rPr>
                <w:sz w:val="26"/>
                <w:szCs w:val="26"/>
              </w:rPr>
              <w:t>%</w:t>
            </w:r>
          </w:p>
        </w:tc>
        <w:tc>
          <w:tcPr>
            <w:tcW w:w="719" w:type="dxa"/>
            <w:vAlign w:val="center"/>
          </w:tcPr>
          <w:p w:rsidR="00AE5796" w:rsidRPr="009F55C5" w:rsidRDefault="00AE5796" w:rsidP="008B2110">
            <w:pPr>
              <w:spacing w:after="120"/>
              <w:jc w:val="center"/>
              <w:rPr>
                <w:sz w:val="26"/>
                <w:szCs w:val="26"/>
              </w:rPr>
            </w:pPr>
            <w:r w:rsidRPr="009F55C5">
              <w:rPr>
                <w:sz w:val="26"/>
                <w:szCs w:val="26"/>
              </w:rPr>
              <w:t>43</w:t>
            </w:r>
            <w:r>
              <w:rPr>
                <w:sz w:val="26"/>
                <w:szCs w:val="26"/>
              </w:rPr>
              <w:t>%</w:t>
            </w:r>
          </w:p>
        </w:tc>
        <w:tc>
          <w:tcPr>
            <w:tcW w:w="998" w:type="dxa"/>
            <w:vAlign w:val="center"/>
          </w:tcPr>
          <w:p w:rsidR="00AE5796" w:rsidRPr="009F55C5" w:rsidRDefault="00AE5796" w:rsidP="008B2110">
            <w:pPr>
              <w:spacing w:after="120"/>
              <w:jc w:val="center"/>
              <w:rPr>
                <w:sz w:val="26"/>
                <w:szCs w:val="26"/>
              </w:rPr>
            </w:pPr>
            <w:r w:rsidRPr="009F55C5">
              <w:rPr>
                <w:sz w:val="26"/>
                <w:szCs w:val="26"/>
              </w:rPr>
              <w:t>49</w:t>
            </w:r>
            <w:r>
              <w:rPr>
                <w:sz w:val="26"/>
                <w:szCs w:val="26"/>
              </w:rPr>
              <w:t>%</w:t>
            </w:r>
          </w:p>
        </w:tc>
        <w:tc>
          <w:tcPr>
            <w:tcW w:w="1120" w:type="dxa"/>
            <w:shd w:val="clear" w:color="auto" w:fill="auto"/>
            <w:vAlign w:val="center"/>
          </w:tcPr>
          <w:p w:rsidR="00AE5796" w:rsidRPr="009F55C5" w:rsidRDefault="00AE5796" w:rsidP="008B2110">
            <w:pPr>
              <w:spacing w:after="120"/>
              <w:jc w:val="center"/>
              <w:rPr>
                <w:sz w:val="26"/>
                <w:szCs w:val="26"/>
              </w:rPr>
            </w:pPr>
            <w:r w:rsidRPr="009F55C5">
              <w:rPr>
                <w:sz w:val="26"/>
                <w:szCs w:val="26"/>
              </w:rPr>
              <w:t>45</w:t>
            </w:r>
            <w:r>
              <w:rPr>
                <w:sz w:val="26"/>
                <w:szCs w:val="26"/>
              </w:rPr>
              <w:t>%</w:t>
            </w:r>
          </w:p>
        </w:tc>
        <w:tc>
          <w:tcPr>
            <w:tcW w:w="843" w:type="dxa"/>
            <w:shd w:val="clear" w:color="auto" w:fill="auto"/>
            <w:vAlign w:val="center"/>
          </w:tcPr>
          <w:p w:rsidR="00AE5796" w:rsidRPr="009F55C5" w:rsidRDefault="00AE5796" w:rsidP="008B2110">
            <w:pPr>
              <w:spacing w:after="120"/>
              <w:jc w:val="center"/>
              <w:rPr>
                <w:sz w:val="26"/>
                <w:szCs w:val="26"/>
              </w:rPr>
            </w:pPr>
            <w:r w:rsidRPr="009F55C5">
              <w:rPr>
                <w:sz w:val="26"/>
                <w:szCs w:val="26"/>
              </w:rPr>
              <w:t>6</w:t>
            </w:r>
            <w:r>
              <w:rPr>
                <w:sz w:val="26"/>
                <w:szCs w:val="26"/>
              </w:rPr>
              <w:t>%</w:t>
            </w:r>
          </w:p>
        </w:tc>
        <w:tc>
          <w:tcPr>
            <w:tcW w:w="1253" w:type="dxa"/>
            <w:shd w:val="clear" w:color="auto" w:fill="auto"/>
            <w:vAlign w:val="center"/>
          </w:tcPr>
          <w:p w:rsidR="00AE5796" w:rsidRPr="009F55C5" w:rsidRDefault="00AE5796" w:rsidP="008B2110">
            <w:pPr>
              <w:spacing w:after="120"/>
              <w:jc w:val="center"/>
              <w:rPr>
                <w:sz w:val="26"/>
                <w:szCs w:val="26"/>
              </w:rPr>
            </w:pPr>
            <w:r w:rsidRPr="009F55C5">
              <w:rPr>
                <w:sz w:val="26"/>
                <w:szCs w:val="26"/>
              </w:rPr>
              <w:t>0</w:t>
            </w:r>
            <w:r>
              <w:rPr>
                <w:sz w:val="26"/>
                <w:szCs w:val="26"/>
              </w:rPr>
              <w:t>,</w:t>
            </w:r>
            <w:r w:rsidRPr="009F55C5">
              <w:rPr>
                <w:sz w:val="26"/>
                <w:szCs w:val="26"/>
              </w:rPr>
              <w:t>1</w:t>
            </w:r>
          </w:p>
        </w:tc>
        <w:tc>
          <w:tcPr>
            <w:tcW w:w="1327" w:type="dxa"/>
            <w:vAlign w:val="center"/>
          </w:tcPr>
          <w:p w:rsidR="00AE5796" w:rsidRPr="009F55C5" w:rsidRDefault="00AE5796" w:rsidP="008B2110">
            <w:pPr>
              <w:spacing w:after="120"/>
              <w:jc w:val="center"/>
              <w:rPr>
                <w:sz w:val="26"/>
                <w:szCs w:val="26"/>
              </w:rPr>
            </w:pPr>
            <w:r>
              <w:rPr>
                <w:sz w:val="26"/>
                <w:szCs w:val="26"/>
              </w:rPr>
              <w:t>100</w:t>
            </w:r>
          </w:p>
        </w:tc>
        <w:tc>
          <w:tcPr>
            <w:tcW w:w="1050" w:type="dxa"/>
            <w:shd w:val="clear" w:color="auto" w:fill="auto"/>
            <w:vAlign w:val="center"/>
          </w:tcPr>
          <w:p w:rsidR="00AE5796" w:rsidRPr="009F55C5" w:rsidRDefault="00AE5796" w:rsidP="008B2110">
            <w:pPr>
              <w:spacing w:after="120"/>
              <w:jc w:val="center"/>
              <w:rPr>
                <w:sz w:val="26"/>
                <w:szCs w:val="26"/>
              </w:rPr>
            </w:pPr>
            <w:r w:rsidRPr="009F55C5">
              <w:rPr>
                <w:sz w:val="26"/>
                <w:szCs w:val="26"/>
              </w:rPr>
              <w:t>0</w:t>
            </w:r>
            <w:r>
              <w:rPr>
                <w:sz w:val="26"/>
                <w:szCs w:val="26"/>
              </w:rPr>
              <w:t>,</w:t>
            </w:r>
            <w:r w:rsidRPr="009F55C5">
              <w:rPr>
                <w:sz w:val="26"/>
                <w:szCs w:val="26"/>
              </w:rPr>
              <w:t>0</w:t>
            </w:r>
          </w:p>
        </w:tc>
      </w:tr>
    </w:tbl>
    <w:p w:rsidR="00AC18D6" w:rsidRPr="00183822" w:rsidRDefault="00AC18D6" w:rsidP="00AC18D6">
      <w:pPr>
        <w:rPr>
          <w:i/>
          <w:sz w:val="24"/>
          <w:szCs w:val="24"/>
        </w:rPr>
      </w:pPr>
      <w:r w:rsidRPr="00183822">
        <w:rPr>
          <w:i/>
          <w:sz w:val="24"/>
          <w:szCs w:val="24"/>
        </w:rPr>
        <w:tab/>
        <w:t>Nguồn: Tổng hợp từ phiếu điều tra</w:t>
      </w:r>
    </w:p>
    <w:p w:rsidR="00AE5796" w:rsidRPr="00F45D5C" w:rsidRDefault="00AE5796" w:rsidP="00492B54">
      <w:pPr>
        <w:pStyle w:val="Style8"/>
        <w:spacing w:before="120" w:line="276" w:lineRule="auto"/>
        <w:ind w:left="0" w:firstLine="709"/>
      </w:pPr>
      <w:r w:rsidRPr="00F45D5C">
        <w:t xml:space="preserve">Do tập quán trồng ngô của bà con là ít chú trọng việc thâm canh nâng cao năng suất nên vốn đầu tư cho cây ngô tương đối thấp, trong 200 hộ tham gia phỏng vấn, có 57% hộ sử dụng vốn tự có, số còn lại </w:t>
      </w:r>
      <w:r w:rsidR="00B30889">
        <w:t>là vốn vay</w:t>
      </w:r>
      <w:r w:rsidRPr="00F45D5C">
        <w:t xml:space="preserve">. Vai trò của Nhà Nước rất quan trọng thể hiện qua 94% các hộ vay thông qua Ngân hàng chính sách và Ngân </w:t>
      </w:r>
      <w:r w:rsidR="00B30889">
        <w:lastRenderedPageBreak/>
        <w:t>hàng NN&amp;PTNT.</w:t>
      </w:r>
      <w:r w:rsidRPr="00F45D5C">
        <w:t xml:space="preserve"> </w:t>
      </w:r>
      <w:r w:rsidR="00B30889">
        <w:t>T</w:t>
      </w:r>
      <w:r w:rsidRPr="00F45D5C">
        <w:t>uy nhiên, trong khâu tiêu thụ sản phẩm, có đến 100% sản phẩm được bán cho tư thương, đây là kênh mua bán phổ biến, có mặt ở khắp địa bàn huyện, giúp cho việc vận chuyển, tiêu thụ các sản phẩm nông nghiệp nhanh chóng, nhưng theo phản ánh của bà con, khi bán cho tư thương họ hay bị ép giá, ép cân, và đây cũng là một trong những nguyên nhân làm giảm thu nhập của người trồng ngô</w:t>
      </w:r>
      <w:bookmarkStart w:id="19" w:name="_GoBack"/>
      <w:r w:rsidR="00F50FE2" w:rsidRPr="00F50FE2">
        <w:t>{Liao BS, 1998 #32}</w:t>
      </w:r>
      <w:r w:rsidRPr="00F45D5C">
        <w:t>.</w:t>
      </w:r>
    </w:p>
    <w:p w:rsidR="00AE5796" w:rsidRPr="009A6B6F" w:rsidRDefault="00AE5796" w:rsidP="008558A9">
      <w:pPr>
        <w:pStyle w:val="Heading9"/>
        <w:numPr>
          <w:ilvl w:val="0"/>
          <w:numId w:val="19"/>
        </w:numPr>
      </w:pPr>
      <w:bookmarkStart w:id="20" w:name="_Toc266171282"/>
      <w:bookmarkStart w:id="21" w:name="_Toc418457901"/>
      <w:bookmarkEnd w:id="19"/>
      <w:r w:rsidRPr="009A6B6F">
        <w:t xml:space="preserve">Hiện trạng về nhu cầu của hộ trong sản xuất </w:t>
      </w:r>
      <w:bookmarkEnd w:id="20"/>
      <w:r w:rsidRPr="009A6B6F">
        <w:t>ngô</w:t>
      </w:r>
      <w:bookmarkEnd w:id="21"/>
    </w:p>
    <w:tbl>
      <w:tblPr>
        <w:tblStyle w:val="TableGrid"/>
        <w:tblW w:w="8838" w:type="dxa"/>
        <w:jc w:val="center"/>
        <w:tblLook w:val="01E0" w:firstRow="1" w:lastRow="1" w:firstColumn="1" w:lastColumn="1" w:noHBand="0" w:noVBand="0"/>
      </w:tblPr>
      <w:tblGrid>
        <w:gridCol w:w="4121"/>
        <w:gridCol w:w="2484"/>
        <w:gridCol w:w="2233"/>
      </w:tblGrid>
      <w:tr w:rsidR="00B23954" w:rsidRPr="009A6B6F" w:rsidTr="00B62FED">
        <w:trPr>
          <w:trHeight w:val="363"/>
          <w:jc w:val="center"/>
        </w:trPr>
        <w:tc>
          <w:tcPr>
            <w:tcW w:w="4121" w:type="dxa"/>
            <w:shd w:val="clear" w:color="auto" w:fill="F3F3F3"/>
            <w:vAlign w:val="center"/>
          </w:tcPr>
          <w:p w:rsidR="00B23954" w:rsidRPr="009A6B6F" w:rsidRDefault="00B23954" w:rsidP="00AE5796">
            <w:pPr>
              <w:widowControl w:val="0"/>
              <w:tabs>
                <w:tab w:val="left" w:pos="576"/>
              </w:tabs>
              <w:spacing w:line="360" w:lineRule="auto"/>
              <w:jc w:val="center"/>
              <w:rPr>
                <w:b/>
                <w:sz w:val="26"/>
                <w:szCs w:val="26"/>
              </w:rPr>
            </w:pPr>
            <w:r w:rsidRPr="009A6B6F">
              <w:rPr>
                <w:b/>
                <w:sz w:val="26"/>
                <w:szCs w:val="26"/>
              </w:rPr>
              <w:t>Tiêu chí</w:t>
            </w:r>
          </w:p>
        </w:tc>
        <w:tc>
          <w:tcPr>
            <w:tcW w:w="2484" w:type="dxa"/>
            <w:shd w:val="clear" w:color="auto" w:fill="F3F3F3"/>
            <w:vAlign w:val="center"/>
          </w:tcPr>
          <w:p w:rsidR="00B23954" w:rsidRPr="009A6B6F" w:rsidRDefault="00B23954" w:rsidP="00AE5796">
            <w:pPr>
              <w:widowControl w:val="0"/>
              <w:tabs>
                <w:tab w:val="left" w:pos="576"/>
              </w:tabs>
              <w:spacing w:line="360" w:lineRule="auto"/>
              <w:jc w:val="center"/>
              <w:rPr>
                <w:b/>
                <w:sz w:val="26"/>
                <w:szCs w:val="26"/>
              </w:rPr>
            </w:pPr>
            <w:r w:rsidRPr="009A6B6F">
              <w:rPr>
                <w:b/>
                <w:sz w:val="26"/>
                <w:szCs w:val="26"/>
              </w:rPr>
              <w:t>Tỷ lệ cần sự hỗ trợ (%)</w:t>
            </w:r>
          </w:p>
        </w:tc>
        <w:tc>
          <w:tcPr>
            <w:tcW w:w="2233" w:type="dxa"/>
            <w:shd w:val="clear" w:color="auto" w:fill="F3F3F3"/>
          </w:tcPr>
          <w:p w:rsidR="00B23954" w:rsidRPr="009A6B6F" w:rsidRDefault="00B23954" w:rsidP="00AE5796">
            <w:pPr>
              <w:widowControl w:val="0"/>
              <w:tabs>
                <w:tab w:val="left" w:pos="576"/>
              </w:tabs>
              <w:spacing w:line="360" w:lineRule="auto"/>
              <w:jc w:val="center"/>
              <w:rPr>
                <w:b/>
                <w:sz w:val="26"/>
                <w:szCs w:val="26"/>
              </w:rPr>
            </w:pPr>
            <w:r w:rsidRPr="009A6B6F">
              <w:rPr>
                <w:b/>
                <w:sz w:val="26"/>
                <w:szCs w:val="26"/>
              </w:rPr>
              <w:t>Tỷ lệ không cần sự hỗ trợ (%)</w:t>
            </w:r>
          </w:p>
        </w:tc>
      </w:tr>
      <w:tr w:rsidR="00B23954" w:rsidRPr="009A6B6F" w:rsidTr="00B62FED">
        <w:trPr>
          <w:trHeight w:val="386"/>
          <w:jc w:val="center"/>
        </w:trPr>
        <w:tc>
          <w:tcPr>
            <w:tcW w:w="4121" w:type="dxa"/>
            <w:vAlign w:val="center"/>
          </w:tcPr>
          <w:p w:rsidR="00B23954" w:rsidRPr="009A6B6F" w:rsidRDefault="00B23954" w:rsidP="00B23954">
            <w:pPr>
              <w:widowControl w:val="0"/>
              <w:tabs>
                <w:tab w:val="left" w:pos="576"/>
              </w:tabs>
              <w:spacing w:line="240" w:lineRule="auto"/>
              <w:rPr>
                <w:b/>
                <w:sz w:val="26"/>
                <w:szCs w:val="26"/>
              </w:rPr>
            </w:pPr>
            <w:r w:rsidRPr="009A6B6F">
              <w:rPr>
                <w:b/>
                <w:sz w:val="26"/>
                <w:szCs w:val="26"/>
              </w:rPr>
              <w:t>Hỗ trợ cho nông hộ về vốn đầu tư</w:t>
            </w:r>
          </w:p>
        </w:tc>
        <w:tc>
          <w:tcPr>
            <w:tcW w:w="2484" w:type="dxa"/>
            <w:vAlign w:val="center"/>
          </w:tcPr>
          <w:p w:rsidR="00B23954" w:rsidRPr="009A6B6F" w:rsidRDefault="00B23954" w:rsidP="00B23954">
            <w:pPr>
              <w:spacing w:line="240" w:lineRule="auto"/>
              <w:jc w:val="center"/>
              <w:rPr>
                <w:sz w:val="26"/>
                <w:szCs w:val="26"/>
              </w:rPr>
            </w:pPr>
            <w:r w:rsidRPr="009A6B6F">
              <w:rPr>
                <w:sz w:val="26"/>
                <w:szCs w:val="26"/>
              </w:rPr>
              <w:t>80,5</w:t>
            </w:r>
          </w:p>
        </w:tc>
        <w:tc>
          <w:tcPr>
            <w:tcW w:w="2233" w:type="dxa"/>
            <w:vAlign w:val="bottom"/>
          </w:tcPr>
          <w:p w:rsidR="00B23954" w:rsidRPr="009A6B6F" w:rsidRDefault="00B23954" w:rsidP="00B23954">
            <w:pPr>
              <w:spacing w:line="240" w:lineRule="auto"/>
              <w:jc w:val="center"/>
              <w:rPr>
                <w:sz w:val="26"/>
                <w:szCs w:val="26"/>
              </w:rPr>
            </w:pPr>
            <w:r w:rsidRPr="009A6B6F">
              <w:rPr>
                <w:sz w:val="26"/>
                <w:szCs w:val="26"/>
              </w:rPr>
              <w:t>19,5</w:t>
            </w:r>
          </w:p>
        </w:tc>
      </w:tr>
      <w:tr w:rsidR="00B23954" w:rsidRPr="009A6B6F" w:rsidTr="00B62FED">
        <w:trPr>
          <w:trHeight w:val="374"/>
          <w:jc w:val="center"/>
        </w:trPr>
        <w:tc>
          <w:tcPr>
            <w:tcW w:w="4121" w:type="dxa"/>
            <w:vAlign w:val="center"/>
          </w:tcPr>
          <w:p w:rsidR="00B23954" w:rsidRPr="009A6B6F" w:rsidRDefault="00B23954" w:rsidP="00B23954">
            <w:pPr>
              <w:widowControl w:val="0"/>
              <w:tabs>
                <w:tab w:val="left" w:pos="576"/>
              </w:tabs>
              <w:spacing w:line="240" w:lineRule="auto"/>
              <w:rPr>
                <w:b/>
                <w:sz w:val="26"/>
                <w:szCs w:val="26"/>
              </w:rPr>
            </w:pPr>
            <w:r w:rsidRPr="009A6B6F">
              <w:rPr>
                <w:b/>
                <w:sz w:val="26"/>
                <w:szCs w:val="26"/>
              </w:rPr>
              <w:t>Hỗ trợ cho nông hộ về tiêu thụ sản phẩm</w:t>
            </w:r>
          </w:p>
        </w:tc>
        <w:tc>
          <w:tcPr>
            <w:tcW w:w="2484" w:type="dxa"/>
            <w:vAlign w:val="center"/>
          </w:tcPr>
          <w:p w:rsidR="00B23954" w:rsidRPr="009A6B6F" w:rsidRDefault="00B23954" w:rsidP="00B23954">
            <w:pPr>
              <w:spacing w:line="240" w:lineRule="auto"/>
              <w:jc w:val="center"/>
              <w:rPr>
                <w:sz w:val="26"/>
                <w:szCs w:val="26"/>
              </w:rPr>
            </w:pPr>
            <w:r w:rsidRPr="009A6B6F">
              <w:rPr>
                <w:sz w:val="26"/>
                <w:szCs w:val="26"/>
              </w:rPr>
              <w:t>50,6</w:t>
            </w:r>
          </w:p>
        </w:tc>
        <w:tc>
          <w:tcPr>
            <w:tcW w:w="2233" w:type="dxa"/>
            <w:vAlign w:val="bottom"/>
          </w:tcPr>
          <w:p w:rsidR="00B23954" w:rsidRPr="009A6B6F" w:rsidRDefault="00B23954" w:rsidP="00B23954">
            <w:pPr>
              <w:spacing w:line="240" w:lineRule="auto"/>
              <w:jc w:val="center"/>
              <w:rPr>
                <w:sz w:val="26"/>
                <w:szCs w:val="26"/>
              </w:rPr>
            </w:pPr>
            <w:r w:rsidRPr="009A6B6F">
              <w:rPr>
                <w:sz w:val="26"/>
                <w:szCs w:val="26"/>
              </w:rPr>
              <w:t>49,4</w:t>
            </w:r>
          </w:p>
        </w:tc>
      </w:tr>
      <w:tr w:rsidR="00B23954" w:rsidRPr="009A6B6F" w:rsidTr="00B62FED">
        <w:trPr>
          <w:trHeight w:val="399"/>
          <w:jc w:val="center"/>
        </w:trPr>
        <w:tc>
          <w:tcPr>
            <w:tcW w:w="4121" w:type="dxa"/>
            <w:vAlign w:val="center"/>
          </w:tcPr>
          <w:p w:rsidR="00B23954" w:rsidRPr="009A6B6F" w:rsidRDefault="00B23954" w:rsidP="00B23954">
            <w:pPr>
              <w:widowControl w:val="0"/>
              <w:tabs>
                <w:tab w:val="left" w:pos="576"/>
              </w:tabs>
              <w:spacing w:line="240" w:lineRule="auto"/>
              <w:rPr>
                <w:b/>
                <w:sz w:val="26"/>
                <w:szCs w:val="26"/>
              </w:rPr>
            </w:pPr>
            <w:r w:rsidRPr="009A6B6F">
              <w:rPr>
                <w:b/>
                <w:sz w:val="26"/>
                <w:szCs w:val="26"/>
              </w:rPr>
              <w:t>Hỗ trợ cho nông hộ về giống ngô để sử dụng</w:t>
            </w:r>
          </w:p>
        </w:tc>
        <w:tc>
          <w:tcPr>
            <w:tcW w:w="2484" w:type="dxa"/>
            <w:vAlign w:val="center"/>
          </w:tcPr>
          <w:p w:rsidR="00B23954" w:rsidRPr="009A6B6F" w:rsidRDefault="00B23954" w:rsidP="00B23954">
            <w:pPr>
              <w:spacing w:line="240" w:lineRule="auto"/>
              <w:jc w:val="center"/>
              <w:rPr>
                <w:sz w:val="26"/>
                <w:szCs w:val="26"/>
              </w:rPr>
            </w:pPr>
            <w:r w:rsidRPr="009A6B6F">
              <w:rPr>
                <w:sz w:val="26"/>
                <w:szCs w:val="26"/>
              </w:rPr>
              <w:t>53,6</w:t>
            </w:r>
          </w:p>
        </w:tc>
        <w:tc>
          <w:tcPr>
            <w:tcW w:w="2233" w:type="dxa"/>
            <w:vAlign w:val="bottom"/>
          </w:tcPr>
          <w:p w:rsidR="00B23954" w:rsidRPr="009A6B6F" w:rsidRDefault="00B23954" w:rsidP="00B23954">
            <w:pPr>
              <w:spacing w:line="240" w:lineRule="auto"/>
              <w:jc w:val="center"/>
              <w:rPr>
                <w:sz w:val="26"/>
                <w:szCs w:val="26"/>
              </w:rPr>
            </w:pPr>
            <w:r w:rsidRPr="009A6B6F">
              <w:rPr>
                <w:sz w:val="26"/>
                <w:szCs w:val="26"/>
              </w:rPr>
              <w:t>46,4</w:t>
            </w:r>
          </w:p>
        </w:tc>
      </w:tr>
      <w:tr w:rsidR="00B23954" w:rsidRPr="009A6B6F" w:rsidTr="00B62FED">
        <w:trPr>
          <w:trHeight w:val="386"/>
          <w:jc w:val="center"/>
        </w:trPr>
        <w:tc>
          <w:tcPr>
            <w:tcW w:w="4121" w:type="dxa"/>
            <w:vAlign w:val="center"/>
          </w:tcPr>
          <w:p w:rsidR="00B23954" w:rsidRPr="009A6B6F" w:rsidRDefault="00B23954" w:rsidP="00B23954">
            <w:pPr>
              <w:widowControl w:val="0"/>
              <w:tabs>
                <w:tab w:val="left" w:pos="576"/>
              </w:tabs>
              <w:spacing w:line="240" w:lineRule="auto"/>
              <w:rPr>
                <w:b/>
                <w:sz w:val="26"/>
                <w:szCs w:val="26"/>
              </w:rPr>
            </w:pPr>
            <w:r w:rsidRPr="009A6B6F">
              <w:rPr>
                <w:b/>
                <w:sz w:val="26"/>
                <w:szCs w:val="26"/>
              </w:rPr>
              <w:t>Hỗ trợ cho nông hộ về thông tin về tiến bộ kỹ thuật</w:t>
            </w:r>
          </w:p>
        </w:tc>
        <w:tc>
          <w:tcPr>
            <w:tcW w:w="2484" w:type="dxa"/>
            <w:vAlign w:val="center"/>
          </w:tcPr>
          <w:p w:rsidR="00B23954" w:rsidRPr="009A6B6F" w:rsidRDefault="00B23954" w:rsidP="00B23954">
            <w:pPr>
              <w:spacing w:line="240" w:lineRule="auto"/>
              <w:jc w:val="center"/>
              <w:rPr>
                <w:sz w:val="26"/>
                <w:szCs w:val="26"/>
              </w:rPr>
            </w:pPr>
            <w:r w:rsidRPr="009A6B6F">
              <w:rPr>
                <w:sz w:val="26"/>
                <w:szCs w:val="26"/>
              </w:rPr>
              <w:t>83,6</w:t>
            </w:r>
          </w:p>
        </w:tc>
        <w:tc>
          <w:tcPr>
            <w:tcW w:w="2233" w:type="dxa"/>
            <w:vAlign w:val="bottom"/>
          </w:tcPr>
          <w:p w:rsidR="00B23954" w:rsidRPr="009A6B6F" w:rsidRDefault="00B23954" w:rsidP="00B23954">
            <w:pPr>
              <w:spacing w:line="240" w:lineRule="auto"/>
              <w:jc w:val="center"/>
              <w:rPr>
                <w:sz w:val="26"/>
                <w:szCs w:val="26"/>
              </w:rPr>
            </w:pPr>
            <w:r w:rsidRPr="009A6B6F">
              <w:rPr>
                <w:sz w:val="26"/>
                <w:szCs w:val="26"/>
              </w:rPr>
              <w:t>16,4</w:t>
            </w:r>
          </w:p>
        </w:tc>
      </w:tr>
      <w:tr w:rsidR="00B23954" w:rsidRPr="009A6B6F" w:rsidTr="00B62FED">
        <w:trPr>
          <w:trHeight w:val="386"/>
          <w:jc w:val="center"/>
        </w:trPr>
        <w:tc>
          <w:tcPr>
            <w:tcW w:w="4121" w:type="dxa"/>
            <w:vAlign w:val="center"/>
          </w:tcPr>
          <w:p w:rsidR="00B23954" w:rsidRPr="009A6B6F" w:rsidRDefault="00B23954" w:rsidP="00B23954">
            <w:pPr>
              <w:widowControl w:val="0"/>
              <w:tabs>
                <w:tab w:val="left" w:pos="576"/>
              </w:tabs>
              <w:spacing w:line="240" w:lineRule="auto"/>
              <w:rPr>
                <w:b/>
                <w:sz w:val="26"/>
                <w:szCs w:val="26"/>
              </w:rPr>
            </w:pPr>
            <w:r w:rsidRPr="009A6B6F">
              <w:rPr>
                <w:b/>
                <w:sz w:val="26"/>
                <w:szCs w:val="26"/>
              </w:rPr>
              <w:t>Hỗ trợ cho nông hộ về chính sách hỗ trợ của Nhà nước</w:t>
            </w:r>
          </w:p>
        </w:tc>
        <w:tc>
          <w:tcPr>
            <w:tcW w:w="2484" w:type="dxa"/>
            <w:vAlign w:val="center"/>
          </w:tcPr>
          <w:p w:rsidR="00B23954" w:rsidRPr="009A6B6F" w:rsidRDefault="00B23954" w:rsidP="00B23954">
            <w:pPr>
              <w:spacing w:line="240" w:lineRule="auto"/>
              <w:jc w:val="center"/>
              <w:rPr>
                <w:sz w:val="26"/>
                <w:szCs w:val="26"/>
              </w:rPr>
            </w:pPr>
            <w:r w:rsidRPr="009A6B6F">
              <w:rPr>
                <w:sz w:val="26"/>
                <w:szCs w:val="26"/>
              </w:rPr>
              <w:t>72,3</w:t>
            </w:r>
          </w:p>
        </w:tc>
        <w:tc>
          <w:tcPr>
            <w:tcW w:w="2233" w:type="dxa"/>
            <w:vAlign w:val="bottom"/>
          </w:tcPr>
          <w:p w:rsidR="00B23954" w:rsidRPr="009A6B6F" w:rsidRDefault="00B23954" w:rsidP="00B23954">
            <w:pPr>
              <w:spacing w:line="240" w:lineRule="auto"/>
              <w:jc w:val="center"/>
              <w:rPr>
                <w:sz w:val="26"/>
                <w:szCs w:val="26"/>
              </w:rPr>
            </w:pPr>
            <w:r w:rsidRPr="009A6B6F">
              <w:rPr>
                <w:sz w:val="26"/>
                <w:szCs w:val="26"/>
              </w:rPr>
              <w:t>27,7</w:t>
            </w:r>
          </w:p>
        </w:tc>
      </w:tr>
      <w:tr w:rsidR="00B23954" w:rsidRPr="009A6B6F" w:rsidTr="00B62FED">
        <w:trPr>
          <w:trHeight w:val="386"/>
          <w:jc w:val="center"/>
        </w:trPr>
        <w:tc>
          <w:tcPr>
            <w:tcW w:w="4121" w:type="dxa"/>
            <w:tcBorders>
              <w:bottom w:val="single" w:sz="4" w:space="0" w:color="auto"/>
            </w:tcBorders>
            <w:vAlign w:val="center"/>
          </w:tcPr>
          <w:p w:rsidR="00B23954" w:rsidRPr="009A6B6F" w:rsidRDefault="00B23954" w:rsidP="00AE5796">
            <w:pPr>
              <w:widowControl w:val="0"/>
              <w:tabs>
                <w:tab w:val="left" w:pos="576"/>
              </w:tabs>
              <w:spacing w:line="360" w:lineRule="auto"/>
              <w:rPr>
                <w:b/>
                <w:sz w:val="26"/>
                <w:szCs w:val="26"/>
              </w:rPr>
            </w:pPr>
            <w:r w:rsidRPr="009A6B6F">
              <w:rPr>
                <w:b/>
                <w:sz w:val="26"/>
                <w:szCs w:val="26"/>
              </w:rPr>
              <w:t>Các yêu cầu và đề nghị khác</w:t>
            </w:r>
          </w:p>
        </w:tc>
        <w:tc>
          <w:tcPr>
            <w:tcW w:w="4717" w:type="dxa"/>
            <w:gridSpan w:val="2"/>
            <w:tcBorders>
              <w:bottom w:val="single" w:sz="4" w:space="0" w:color="auto"/>
            </w:tcBorders>
            <w:vAlign w:val="center"/>
          </w:tcPr>
          <w:p w:rsidR="00B23954" w:rsidRPr="009A6B6F" w:rsidRDefault="00B23954" w:rsidP="00AE5796">
            <w:pPr>
              <w:jc w:val="center"/>
              <w:rPr>
                <w:sz w:val="26"/>
                <w:szCs w:val="26"/>
              </w:rPr>
            </w:pPr>
            <w:r w:rsidRPr="009A6B6F">
              <w:rPr>
                <w:sz w:val="26"/>
                <w:szCs w:val="26"/>
              </w:rPr>
              <w:t>Nhà nước nên tổ chức các kênh mua bán nông sản, có các hình thức hỗ trợ kịp thời khi thiên tai hạn hán xãy ra</w:t>
            </w:r>
          </w:p>
        </w:tc>
      </w:tr>
    </w:tbl>
    <w:p w:rsidR="008B2110" w:rsidRPr="009A6B6F" w:rsidRDefault="008B2110" w:rsidP="008B2110">
      <w:pPr>
        <w:rPr>
          <w:i/>
          <w:sz w:val="24"/>
          <w:szCs w:val="24"/>
        </w:rPr>
      </w:pPr>
      <w:r w:rsidRPr="009A6B6F">
        <w:rPr>
          <w:i/>
          <w:sz w:val="24"/>
          <w:szCs w:val="24"/>
        </w:rPr>
        <w:tab/>
        <w:t>Nguồn: Tổng hợp từ phiếu điều tra</w:t>
      </w:r>
    </w:p>
    <w:p w:rsidR="00AE5796" w:rsidRPr="009A6B6F" w:rsidRDefault="00AE5796" w:rsidP="00492B54">
      <w:pPr>
        <w:pStyle w:val="Style8"/>
        <w:spacing w:before="120" w:line="276" w:lineRule="auto"/>
        <w:ind w:left="0" w:firstLine="709"/>
      </w:pPr>
      <w:r w:rsidRPr="009A6B6F">
        <w:t xml:space="preserve">Khi được hỏi về những khó khăn trong sản xuất ngô thì có đến 80% </w:t>
      </w:r>
      <w:r w:rsidR="00B23954" w:rsidRPr="009A6B6F">
        <w:t>số hộ được hỏi thiếu vốn sản xuất - cần</w:t>
      </w:r>
      <w:r w:rsidRPr="009A6B6F">
        <w:t xml:space="preserve"> </w:t>
      </w:r>
      <w:r w:rsidR="00B23954" w:rsidRPr="009A6B6F">
        <w:t>được h</w:t>
      </w:r>
      <w:r w:rsidR="00B23954" w:rsidRPr="009A6B6F">
        <w:rPr>
          <w:b/>
          <w:sz w:val="26"/>
          <w:szCs w:val="26"/>
        </w:rPr>
        <w:t>ỗ trợ về vốn đầu tư</w:t>
      </w:r>
      <w:r w:rsidR="00B23954" w:rsidRPr="009A6B6F">
        <w:t xml:space="preserve"> </w:t>
      </w:r>
      <w:r w:rsidR="00B62FED" w:rsidRPr="009A6B6F">
        <w:t xml:space="preserve">cho sản xuất ngô, </w:t>
      </w:r>
      <w:r w:rsidRPr="009A6B6F">
        <w:t xml:space="preserve">50% hộ </w:t>
      </w:r>
      <w:r w:rsidR="00B62FED" w:rsidRPr="009A6B6F">
        <w:t>cần được h</w:t>
      </w:r>
      <w:r w:rsidR="00B62FED" w:rsidRPr="009A6B6F">
        <w:rPr>
          <w:b/>
          <w:sz w:val="26"/>
          <w:szCs w:val="26"/>
        </w:rPr>
        <w:t xml:space="preserve">ỗ trợ về </w:t>
      </w:r>
      <w:r w:rsidRPr="009A6B6F">
        <w:t xml:space="preserve">tiêu thụ sản phẩm, 53,6% hộ </w:t>
      </w:r>
      <w:r w:rsidR="00B62FED" w:rsidRPr="009A6B6F">
        <w:t>cần được h</w:t>
      </w:r>
      <w:r w:rsidR="00B62FED" w:rsidRPr="009A6B6F">
        <w:rPr>
          <w:b/>
          <w:sz w:val="26"/>
          <w:szCs w:val="26"/>
        </w:rPr>
        <w:t xml:space="preserve">ỗ trợ về </w:t>
      </w:r>
      <w:r w:rsidRPr="009A6B6F">
        <w:t>giống để trồng, mặc dầu ngô là cây trồng truyền thống nhưng có đến 83,6% hộ thiếu các thông tin về tiến bộ kĩ thuật để áp dụng thâm canh ngô, 72,3% hộ cần sự hỗ trợ của nhà nước như các chính sách ưu đãi về vốn, các chương trình</w:t>
      </w:r>
      <w:r w:rsidR="00B62FED" w:rsidRPr="009A6B6F">
        <w:t xml:space="preserve"> khuyến nông, đào tạo, tập huấn</w:t>
      </w:r>
      <w:r w:rsidRPr="009A6B6F">
        <w:t xml:space="preserve"> để </w:t>
      </w:r>
      <w:r w:rsidR="00B62FED" w:rsidRPr="009A6B6F">
        <w:t>được tiếp nhận</w:t>
      </w:r>
      <w:r w:rsidRPr="009A6B6F">
        <w:t xml:space="preserve"> tiến bộ mới </w:t>
      </w:r>
      <w:r w:rsidR="00B62FED" w:rsidRPr="009A6B6F">
        <w:t>về kỹ thuật canh tác</w:t>
      </w:r>
      <w:r w:rsidRPr="009A6B6F">
        <w:t>.</w:t>
      </w:r>
    </w:p>
    <w:p w:rsidR="00B62FED" w:rsidRDefault="00B62FED" w:rsidP="00492B54">
      <w:pPr>
        <w:pStyle w:val="Style8"/>
        <w:spacing w:before="120" w:line="276" w:lineRule="auto"/>
        <w:ind w:left="0" w:firstLine="709"/>
        <w:rPr>
          <w:color w:val="FF0000"/>
        </w:rPr>
      </w:pPr>
    </w:p>
    <w:p w:rsidR="00B62FED" w:rsidRDefault="00B62FED" w:rsidP="00492B54">
      <w:pPr>
        <w:pStyle w:val="Style8"/>
        <w:spacing w:before="120" w:line="276" w:lineRule="auto"/>
        <w:ind w:left="0" w:firstLine="709"/>
        <w:rPr>
          <w:color w:val="FF0000"/>
        </w:rPr>
      </w:pPr>
    </w:p>
    <w:p w:rsidR="00B62FED" w:rsidRPr="00B62FED" w:rsidRDefault="00B62FED" w:rsidP="00492B54">
      <w:pPr>
        <w:pStyle w:val="Style8"/>
        <w:spacing w:before="120" w:line="276" w:lineRule="auto"/>
        <w:ind w:left="0" w:firstLine="709"/>
        <w:rPr>
          <w:color w:val="FF0000"/>
        </w:rPr>
      </w:pPr>
    </w:p>
    <w:p w:rsidR="00AE5796" w:rsidRPr="008558A9" w:rsidRDefault="00AE5796" w:rsidP="008558A9">
      <w:pPr>
        <w:pStyle w:val="Heading9"/>
        <w:numPr>
          <w:ilvl w:val="0"/>
          <w:numId w:val="19"/>
        </w:numPr>
      </w:pPr>
      <w:bookmarkStart w:id="22" w:name="_Toc418457902"/>
      <w:r w:rsidRPr="008558A9">
        <w:lastRenderedPageBreak/>
        <w:t>Hiện trạng về phương thức canh tác và loại đất trồng ngô</w:t>
      </w:r>
      <w:bookmarkEnd w:id="22"/>
      <w:r w:rsidRPr="008558A9">
        <w:t xml:space="preserve"> </w:t>
      </w:r>
    </w:p>
    <w:tbl>
      <w:tblPr>
        <w:tblW w:w="8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5"/>
        <w:gridCol w:w="1591"/>
        <w:gridCol w:w="1686"/>
        <w:gridCol w:w="1969"/>
        <w:gridCol w:w="1535"/>
        <w:gridCol w:w="1123"/>
      </w:tblGrid>
      <w:tr w:rsidR="00AE5796" w:rsidRPr="009F55C5" w:rsidTr="00AE5796">
        <w:trPr>
          <w:trHeight w:val="408"/>
          <w:jc w:val="center"/>
        </w:trPr>
        <w:tc>
          <w:tcPr>
            <w:tcW w:w="1075" w:type="dxa"/>
            <w:vMerge w:val="restart"/>
            <w:shd w:val="clear" w:color="auto" w:fill="auto"/>
            <w:vAlign w:val="center"/>
          </w:tcPr>
          <w:p w:rsidR="00AE5796" w:rsidRPr="009F55C5" w:rsidRDefault="00AE5796" w:rsidP="008421CF">
            <w:pPr>
              <w:spacing w:line="240" w:lineRule="auto"/>
              <w:jc w:val="center"/>
              <w:rPr>
                <w:b/>
                <w:sz w:val="24"/>
                <w:szCs w:val="24"/>
              </w:rPr>
            </w:pPr>
            <w:r w:rsidRPr="009F55C5">
              <w:rPr>
                <w:b/>
                <w:sz w:val="24"/>
                <w:szCs w:val="24"/>
              </w:rPr>
              <w:t>TT</w:t>
            </w:r>
          </w:p>
        </w:tc>
        <w:tc>
          <w:tcPr>
            <w:tcW w:w="3277" w:type="dxa"/>
            <w:gridSpan w:val="2"/>
            <w:shd w:val="clear" w:color="auto" w:fill="auto"/>
            <w:vAlign w:val="center"/>
          </w:tcPr>
          <w:p w:rsidR="00AE5796" w:rsidRPr="008421CF" w:rsidRDefault="00AE5796" w:rsidP="008421CF">
            <w:pPr>
              <w:spacing w:line="240" w:lineRule="auto"/>
              <w:jc w:val="center"/>
              <w:rPr>
                <w:sz w:val="24"/>
                <w:szCs w:val="24"/>
              </w:rPr>
            </w:pPr>
            <w:r w:rsidRPr="008421CF">
              <w:rPr>
                <w:sz w:val="24"/>
                <w:szCs w:val="24"/>
              </w:rPr>
              <w:t>Phương thức canh tác</w:t>
            </w:r>
          </w:p>
        </w:tc>
        <w:tc>
          <w:tcPr>
            <w:tcW w:w="1969" w:type="dxa"/>
            <w:vMerge w:val="restart"/>
            <w:shd w:val="clear" w:color="auto" w:fill="auto"/>
            <w:vAlign w:val="center"/>
          </w:tcPr>
          <w:p w:rsidR="00AE5796" w:rsidRPr="009F55C5" w:rsidRDefault="00AE5796" w:rsidP="008421CF">
            <w:pPr>
              <w:spacing w:line="240" w:lineRule="auto"/>
              <w:jc w:val="center"/>
              <w:rPr>
                <w:b/>
                <w:sz w:val="24"/>
                <w:szCs w:val="24"/>
              </w:rPr>
            </w:pPr>
            <w:r w:rsidRPr="009F55C5">
              <w:rPr>
                <w:b/>
                <w:sz w:val="24"/>
                <w:szCs w:val="24"/>
              </w:rPr>
              <w:t>Loại cây trồng xen</w:t>
            </w:r>
          </w:p>
        </w:tc>
        <w:tc>
          <w:tcPr>
            <w:tcW w:w="2658" w:type="dxa"/>
            <w:gridSpan w:val="2"/>
            <w:vMerge w:val="restart"/>
            <w:shd w:val="clear" w:color="auto" w:fill="auto"/>
            <w:vAlign w:val="center"/>
          </w:tcPr>
          <w:p w:rsidR="00AE5796" w:rsidRPr="009F55C5" w:rsidRDefault="00AE5796" w:rsidP="008421CF">
            <w:pPr>
              <w:spacing w:line="240" w:lineRule="auto"/>
              <w:jc w:val="center"/>
              <w:rPr>
                <w:b/>
                <w:sz w:val="24"/>
                <w:szCs w:val="24"/>
              </w:rPr>
            </w:pPr>
            <w:r w:rsidRPr="009F55C5">
              <w:rPr>
                <w:b/>
                <w:sz w:val="24"/>
                <w:szCs w:val="24"/>
              </w:rPr>
              <w:t>Địa hình</w:t>
            </w:r>
          </w:p>
        </w:tc>
      </w:tr>
      <w:tr w:rsidR="00AE5796" w:rsidRPr="009F55C5" w:rsidTr="008421CF">
        <w:trPr>
          <w:trHeight w:val="361"/>
          <w:jc w:val="center"/>
        </w:trPr>
        <w:tc>
          <w:tcPr>
            <w:tcW w:w="1075" w:type="dxa"/>
            <w:vMerge/>
            <w:shd w:val="clear" w:color="auto" w:fill="auto"/>
            <w:vAlign w:val="center"/>
          </w:tcPr>
          <w:p w:rsidR="00AE5796" w:rsidRPr="009F55C5" w:rsidRDefault="00AE5796" w:rsidP="008421CF">
            <w:pPr>
              <w:spacing w:line="240" w:lineRule="auto"/>
              <w:jc w:val="center"/>
              <w:rPr>
                <w:b/>
                <w:sz w:val="24"/>
                <w:szCs w:val="24"/>
              </w:rPr>
            </w:pPr>
          </w:p>
        </w:tc>
        <w:tc>
          <w:tcPr>
            <w:tcW w:w="1591" w:type="dxa"/>
            <w:shd w:val="clear" w:color="auto" w:fill="auto"/>
            <w:vAlign w:val="center"/>
          </w:tcPr>
          <w:p w:rsidR="00AE5796" w:rsidRPr="009F55C5" w:rsidRDefault="00AE5796" w:rsidP="008421CF">
            <w:pPr>
              <w:spacing w:line="240" w:lineRule="auto"/>
              <w:jc w:val="center"/>
              <w:rPr>
                <w:b/>
                <w:sz w:val="24"/>
                <w:szCs w:val="24"/>
              </w:rPr>
            </w:pPr>
            <w:r w:rsidRPr="009F55C5">
              <w:rPr>
                <w:b/>
                <w:sz w:val="24"/>
                <w:szCs w:val="24"/>
              </w:rPr>
              <w:t>Trồng thuần</w:t>
            </w:r>
          </w:p>
        </w:tc>
        <w:tc>
          <w:tcPr>
            <w:tcW w:w="1686" w:type="dxa"/>
            <w:shd w:val="clear" w:color="auto" w:fill="auto"/>
            <w:vAlign w:val="center"/>
          </w:tcPr>
          <w:p w:rsidR="00AE5796" w:rsidRPr="009F55C5" w:rsidRDefault="00AE5796" w:rsidP="008421CF">
            <w:pPr>
              <w:spacing w:line="240" w:lineRule="auto"/>
              <w:jc w:val="center"/>
              <w:rPr>
                <w:b/>
                <w:sz w:val="24"/>
                <w:szCs w:val="24"/>
              </w:rPr>
            </w:pPr>
            <w:r w:rsidRPr="009F55C5">
              <w:rPr>
                <w:b/>
                <w:sz w:val="24"/>
                <w:szCs w:val="24"/>
              </w:rPr>
              <w:t>Trồng xen</w:t>
            </w:r>
          </w:p>
        </w:tc>
        <w:tc>
          <w:tcPr>
            <w:tcW w:w="1969" w:type="dxa"/>
            <w:vMerge/>
            <w:shd w:val="clear" w:color="auto" w:fill="auto"/>
            <w:vAlign w:val="center"/>
          </w:tcPr>
          <w:p w:rsidR="00AE5796" w:rsidRPr="009F55C5" w:rsidRDefault="00AE5796" w:rsidP="008421CF">
            <w:pPr>
              <w:spacing w:line="240" w:lineRule="auto"/>
              <w:jc w:val="center"/>
              <w:rPr>
                <w:b/>
                <w:sz w:val="24"/>
                <w:szCs w:val="24"/>
              </w:rPr>
            </w:pPr>
          </w:p>
        </w:tc>
        <w:tc>
          <w:tcPr>
            <w:tcW w:w="2658" w:type="dxa"/>
            <w:gridSpan w:val="2"/>
            <w:vMerge/>
            <w:vAlign w:val="center"/>
          </w:tcPr>
          <w:p w:rsidR="00AE5796" w:rsidRPr="009F55C5" w:rsidRDefault="00AE5796" w:rsidP="008421CF">
            <w:pPr>
              <w:spacing w:line="240" w:lineRule="auto"/>
              <w:jc w:val="center"/>
              <w:rPr>
                <w:b/>
                <w:sz w:val="24"/>
                <w:szCs w:val="24"/>
              </w:rPr>
            </w:pPr>
          </w:p>
        </w:tc>
      </w:tr>
      <w:tr w:rsidR="00AE5796" w:rsidRPr="009F55C5" w:rsidTr="00AE5796">
        <w:trPr>
          <w:trHeight w:val="611"/>
          <w:jc w:val="center"/>
        </w:trPr>
        <w:tc>
          <w:tcPr>
            <w:tcW w:w="1075" w:type="dxa"/>
            <w:vAlign w:val="center"/>
          </w:tcPr>
          <w:p w:rsidR="00AE5796" w:rsidRPr="009F55C5" w:rsidRDefault="00AE5796" w:rsidP="008421CF">
            <w:pPr>
              <w:spacing w:line="240" w:lineRule="auto"/>
              <w:jc w:val="center"/>
              <w:rPr>
                <w:b/>
                <w:sz w:val="24"/>
                <w:szCs w:val="24"/>
              </w:rPr>
            </w:pPr>
            <w:r w:rsidRPr="009F55C5">
              <w:rPr>
                <w:b/>
                <w:sz w:val="24"/>
                <w:szCs w:val="24"/>
              </w:rPr>
              <w:t>Số mẫu</w:t>
            </w:r>
          </w:p>
        </w:tc>
        <w:tc>
          <w:tcPr>
            <w:tcW w:w="1591" w:type="dxa"/>
            <w:vAlign w:val="center"/>
          </w:tcPr>
          <w:p w:rsidR="00AE5796" w:rsidRPr="009F55C5" w:rsidRDefault="00AE5796" w:rsidP="008421CF">
            <w:pPr>
              <w:spacing w:line="240" w:lineRule="auto"/>
              <w:jc w:val="center"/>
              <w:rPr>
                <w:sz w:val="24"/>
                <w:szCs w:val="24"/>
              </w:rPr>
            </w:pPr>
            <w:r w:rsidRPr="009F55C5">
              <w:rPr>
                <w:sz w:val="24"/>
                <w:szCs w:val="24"/>
              </w:rPr>
              <w:t>144</w:t>
            </w:r>
          </w:p>
        </w:tc>
        <w:tc>
          <w:tcPr>
            <w:tcW w:w="1686" w:type="dxa"/>
            <w:vAlign w:val="center"/>
          </w:tcPr>
          <w:p w:rsidR="00AE5796" w:rsidRPr="009F55C5" w:rsidRDefault="00AE5796" w:rsidP="008421CF">
            <w:pPr>
              <w:spacing w:line="240" w:lineRule="auto"/>
              <w:jc w:val="center"/>
              <w:rPr>
                <w:sz w:val="24"/>
                <w:szCs w:val="24"/>
              </w:rPr>
            </w:pPr>
            <w:r w:rsidRPr="009F55C5">
              <w:rPr>
                <w:sz w:val="24"/>
                <w:szCs w:val="24"/>
              </w:rPr>
              <w:t>56</w:t>
            </w:r>
          </w:p>
        </w:tc>
        <w:tc>
          <w:tcPr>
            <w:tcW w:w="1969" w:type="dxa"/>
            <w:vMerge w:val="restart"/>
            <w:vAlign w:val="center"/>
          </w:tcPr>
          <w:p w:rsidR="00AE5796" w:rsidRPr="009F55C5" w:rsidRDefault="00AE5796" w:rsidP="008421CF">
            <w:pPr>
              <w:spacing w:line="240" w:lineRule="auto"/>
              <w:jc w:val="center"/>
              <w:rPr>
                <w:sz w:val="24"/>
                <w:szCs w:val="24"/>
              </w:rPr>
            </w:pPr>
            <w:r w:rsidRPr="009F55C5">
              <w:rPr>
                <w:sz w:val="24"/>
                <w:szCs w:val="24"/>
              </w:rPr>
              <w:t>Phần lớn là lúa</w:t>
            </w:r>
            <w:r>
              <w:rPr>
                <w:sz w:val="24"/>
                <w:szCs w:val="24"/>
              </w:rPr>
              <w:t xml:space="preserve"> rẫy</w:t>
            </w:r>
            <w:r w:rsidRPr="009F55C5">
              <w:rPr>
                <w:sz w:val="24"/>
                <w:szCs w:val="24"/>
              </w:rPr>
              <w:t>, sắn</w:t>
            </w:r>
            <w:r>
              <w:rPr>
                <w:sz w:val="24"/>
                <w:szCs w:val="24"/>
              </w:rPr>
              <w:t>, mía tím</w:t>
            </w:r>
          </w:p>
          <w:p w:rsidR="00AE5796" w:rsidRPr="009F55C5" w:rsidRDefault="00AE5796" w:rsidP="008421CF">
            <w:pPr>
              <w:spacing w:line="240" w:lineRule="auto"/>
              <w:jc w:val="center"/>
              <w:rPr>
                <w:sz w:val="24"/>
                <w:szCs w:val="24"/>
              </w:rPr>
            </w:pPr>
          </w:p>
        </w:tc>
        <w:tc>
          <w:tcPr>
            <w:tcW w:w="1535" w:type="dxa"/>
            <w:vMerge w:val="restart"/>
            <w:vAlign w:val="center"/>
          </w:tcPr>
          <w:p w:rsidR="00AE5796" w:rsidRPr="007E57FB" w:rsidRDefault="00AE5796" w:rsidP="008421CF">
            <w:pPr>
              <w:spacing w:line="240" w:lineRule="auto"/>
              <w:jc w:val="center"/>
              <w:rPr>
                <w:sz w:val="24"/>
                <w:szCs w:val="24"/>
              </w:rPr>
            </w:pPr>
            <w:r w:rsidRPr="007E57FB">
              <w:rPr>
                <w:sz w:val="24"/>
                <w:szCs w:val="24"/>
              </w:rPr>
              <w:t>Đất bằng phẳng,ven sông suối</w:t>
            </w:r>
            <w:r>
              <w:rPr>
                <w:sz w:val="24"/>
                <w:szCs w:val="24"/>
              </w:rPr>
              <w:t xml:space="preserve"> (18</w:t>
            </w:r>
            <w:r w:rsidRPr="007E57FB">
              <w:rPr>
                <w:sz w:val="24"/>
                <w:szCs w:val="24"/>
              </w:rPr>
              <w:t>%)</w:t>
            </w:r>
          </w:p>
        </w:tc>
        <w:tc>
          <w:tcPr>
            <w:tcW w:w="1123" w:type="dxa"/>
            <w:vMerge w:val="restart"/>
            <w:vAlign w:val="center"/>
          </w:tcPr>
          <w:p w:rsidR="00AE5796" w:rsidRPr="007E57FB" w:rsidRDefault="00AE5796" w:rsidP="008421CF">
            <w:pPr>
              <w:spacing w:line="240" w:lineRule="auto"/>
              <w:jc w:val="center"/>
              <w:rPr>
                <w:sz w:val="24"/>
                <w:szCs w:val="24"/>
              </w:rPr>
            </w:pPr>
            <w:r w:rsidRPr="007E57FB">
              <w:rPr>
                <w:sz w:val="24"/>
                <w:szCs w:val="24"/>
              </w:rPr>
              <w:t>Đồi núi</w:t>
            </w:r>
            <w:r>
              <w:rPr>
                <w:sz w:val="24"/>
                <w:szCs w:val="24"/>
              </w:rPr>
              <w:t>(82</w:t>
            </w:r>
            <w:r w:rsidRPr="007E57FB">
              <w:rPr>
                <w:sz w:val="24"/>
                <w:szCs w:val="24"/>
              </w:rPr>
              <w:t>%)</w:t>
            </w:r>
          </w:p>
        </w:tc>
      </w:tr>
      <w:tr w:rsidR="00AE5796" w:rsidRPr="009F55C5" w:rsidTr="008A298C">
        <w:trPr>
          <w:trHeight w:val="684"/>
          <w:jc w:val="center"/>
        </w:trPr>
        <w:tc>
          <w:tcPr>
            <w:tcW w:w="1075" w:type="dxa"/>
            <w:vAlign w:val="center"/>
          </w:tcPr>
          <w:p w:rsidR="00AE5796" w:rsidRPr="009F55C5" w:rsidRDefault="00AE5796" w:rsidP="008421CF">
            <w:pPr>
              <w:spacing w:line="240" w:lineRule="auto"/>
              <w:jc w:val="center"/>
              <w:rPr>
                <w:b/>
                <w:sz w:val="24"/>
                <w:szCs w:val="24"/>
              </w:rPr>
            </w:pPr>
            <w:r w:rsidRPr="009F55C5">
              <w:rPr>
                <w:b/>
                <w:sz w:val="24"/>
                <w:szCs w:val="24"/>
              </w:rPr>
              <w:t>Tỷ lệ (%)</w:t>
            </w:r>
          </w:p>
        </w:tc>
        <w:tc>
          <w:tcPr>
            <w:tcW w:w="1591" w:type="dxa"/>
            <w:vAlign w:val="center"/>
          </w:tcPr>
          <w:p w:rsidR="00AE5796" w:rsidRPr="009F55C5" w:rsidRDefault="00AE5796" w:rsidP="008421CF">
            <w:pPr>
              <w:spacing w:line="240" w:lineRule="auto"/>
              <w:jc w:val="center"/>
              <w:rPr>
                <w:sz w:val="24"/>
                <w:szCs w:val="24"/>
              </w:rPr>
            </w:pPr>
            <w:r w:rsidRPr="009F55C5">
              <w:rPr>
                <w:sz w:val="24"/>
                <w:szCs w:val="24"/>
              </w:rPr>
              <w:t>72</w:t>
            </w:r>
          </w:p>
        </w:tc>
        <w:tc>
          <w:tcPr>
            <w:tcW w:w="1686" w:type="dxa"/>
            <w:vAlign w:val="center"/>
          </w:tcPr>
          <w:p w:rsidR="00AE5796" w:rsidRPr="009F55C5" w:rsidRDefault="00AE5796" w:rsidP="008421CF">
            <w:pPr>
              <w:spacing w:line="240" w:lineRule="auto"/>
              <w:jc w:val="center"/>
              <w:rPr>
                <w:sz w:val="24"/>
                <w:szCs w:val="24"/>
              </w:rPr>
            </w:pPr>
            <w:r w:rsidRPr="009F55C5">
              <w:rPr>
                <w:sz w:val="24"/>
                <w:szCs w:val="24"/>
              </w:rPr>
              <w:t>28</w:t>
            </w:r>
          </w:p>
        </w:tc>
        <w:tc>
          <w:tcPr>
            <w:tcW w:w="1969" w:type="dxa"/>
            <w:vMerge/>
            <w:vAlign w:val="center"/>
          </w:tcPr>
          <w:p w:rsidR="00AE5796" w:rsidRPr="009F55C5" w:rsidRDefault="00AE5796" w:rsidP="008421CF">
            <w:pPr>
              <w:spacing w:line="240" w:lineRule="auto"/>
              <w:jc w:val="center"/>
              <w:rPr>
                <w:sz w:val="24"/>
                <w:szCs w:val="24"/>
              </w:rPr>
            </w:pPr>
          </w:p>
        </w:tc>
        <w:tc>
          <w:tcPr>
            <w:tcW w:w="1535" w:type="dxa"/>
            <w:vMerge/>
            <w:vAlign w:val="center"/>
          </w:tcPr>
          <w:p w:rsidR="00AE5796" w:rsidRPr="009F55C5" w:rsidRDefault="00AE5796" w:rsidP="008421CF">
            <w:pPr>
              <w:spacing w:line="240" w:lineRule="auto"/>
              <w:jc w:val="center"/>
              <w:rPr>
                <w:sz w:val="24"/>
                <w:szCs w:val="24"/>
              </w:rPr>
            </w:pPr>
          </w:p>
        </w:tc>
        <w:tc>
          <w:tcPr>
            <w:tcW w:w="1123" w:type="dxa"/>
            <w:vMerge/>
            <w:vAlign w:val="center"/>
          </w:tcPr>
          <w:p w:rsidR="00AE5796" w:rsidRPr="009F55C5" w:rsidRDefault="00AE5796" w:rsidP="008421CF">
            <w:pPr>
              <w:spacing w:line="240" w:lineRule="auto"/>
              <w:jc w:val="center"/>
              <w:rPr>
                <w:sz w:val="24"/>
                <w:szCs w:val="24"/>
              </w:rPr>
            </w:pPr>
          </w:p>
        </w:tc>
      </w:tr>
    </w:tbl>
    <w:p w:rsidR="008B2110" w:rsidRPr="00183822" w:rsidRDefault="008B2110" w:rsidP="008B2110">
      <w:pPr>
        <w:rPr>
          <w:i/>
          <w:sz w:val="24"/>
          <w:szCs w:val="24"/>
        </w:rPr>
      </w:pPr>
      <w:r w:rsidRPr="00183822">
        <w:rPr>
          <w:i/>
          <w:sz w:val="24"/>
          <w:szCs w:val="24"/>
        </w:rPr>
        <w:tab/>
        <w:t>Nguồn: Tổng hợp từ phiếu điều tra</w:t>
      </w:r>
    </w:p>
    <w:p w:rsidR="00AE5796" w:rsidRPr="00F45D5C" w:rsidRDefault="00AE5796" w:rsidP="00492B54">
      <w:pPr>
        <w:pStyle w:val="Style8"/>
        <w:spacing w:before="120" w:line="276" w:lineRule="auto"/>
        <w:ind w:left="0" w:firstLine="709"/>
      </w:pPr>
      <w:r w:rsidRPr="00F45D5C">
        <w:t xml:space="preserve">Về phương thức canh tác: có 82% số hộ chọn phương thức trồng thuần, 18% còn lại là trồng xen, tuy nhiên, đa số trồng xen ngô trong ruộng sắn, lúa rẫy và mía tím; không có hộ nào trồng xen với cây họ đậu vì người dân chưa có thói quen trồng đậu xen </w:t>
      </w:r>
      <w:r w:rsidR="00DA63EA">
        <w:t>ngô</w:t>
      </w:r>
      <w:r w:rsidRPr="00F45D5C">
        <w:t>, đây là một hạn chế trong phương thức canh tác vì ngô và sắn, lúa đều là cây phàm ăn, không hỗ trợ lẫn nhau nên không có ý nghĩa trong canh tác bền vững. Có 18% hộ trồng trên đất bằng phẳng, ven sông suối, 82% còn lại trồng ở đất đồi núi, tuy nhiên vẫn chưa áp dụng các biện pháp canh tác bền vững, hạn chế xói mòn đất nên nắng suất ngô trên đất đồi ngày càng thấp.</w:t>
      </w:r>
    </w:p>
    <w:p w:rsidR="00AE5796" w:rsidRPr="008558A9" w:rsidRDefault="00AE5796" w:rsidP="008558A9">
      <w:pPr>
        <w:pStyle w:val="Heading9"/>
        <w:numPr>
          <w:ilvl w:val="0"/>
          <w:numId w:val="19"/>
        </w:numPr>
      </w:pPr>
      <w:r w:rsidRPr="008558A9">
        <w:t xml:space="preserve"> </w:t>
      </w:r>
      <w:bookmarkStart w:id="23" w:name="_Toc418457903"/>
      <w:r w:rsidRPr="008558A9">
        <w:t>Giống ngô và mật độ trồng</w:t>
      </w:r>
      <w:bookmarkEnd w:id="23"/>
    </w:p>
    <w:tbl>
      <w:tblPr>
        <w:tblW w:w="9104" w:type="dxa"/>
        <w:jc w:val="center"/>
        <w:tblLook w:val="04A0" w:firstRow="1" w:lastRow="0" w:firstColumn="1" w:lastColumn="0" w:noHBand="0" w:noVBand="1"/>
      </w:tblPr>
      <w:tblGrid>
        <w:gridCol w:w="1584"/>
        <w:gridCol w:w="723"/>
        <w:gridCol w:w="949"/>
        <w:gridCol w:w="1014"/>
        <w:gridCol w:w="1028"/>
        <w:gridCol w:w="1029"/>
        <w:gridCol w:w="1105"/>
        <w:gridCol w:w="1672"/>
      </w:tblGrid>
      <w:tr w:rsidR="00AE5796" w:rsidRPr="009F55C5" w:rsidTr="00AE5796">
        <w:trPr>
          <w:trHeight w:val="611"/>
          <w:jc w:val="center"/>
        </w:trPr>
        <w:tc>
          <w:tcPr>
            <w:tcW w:w="1611" w:type="dxa"/>
            <w:vMerge w:val="restart"/>
            <w:tcBorders>
              <w:top w:val="single" w:sz="4" w:space="0" w:color="auto"/>
              <w:left w:val="single" w:sz="4" w:space="0" w:color="auto"/>
              <w:right w:val="single" w:sz="4" w:space="0" w:color="auto"/>
            </w:tcBorders>
            <w:shd w:val="clear" w:color="auto" w:fill="auto"/>
            <w:vAlign w:val="center"/>
            <w:hideMark/>
          </w:tcPr>
          <w:p w:rsidR="00AE5796" w:rsidRPr="009F55C5" w:rsidRDefault="00AE5796" w:rsidP="008B2110">
            <w:pPr>
              <w:spacing w:after="0" w:line="240" w:lineRule="auto"/>
              <w:jc w:val="center"/>
              <w:rPr>
                <w:b/>
                <w:sz w:val="24"/>
                <w:szCs w:val="24"/>
              </w:rPr>
            </w:pPr>
            <w:r w:rsidRPr="009F55C5">
              <w:rPr>
                <w:b/>
                <w:sz w:val="24"/>
                <w:szCs w:val="24"/>
              </w:rPr>
              <w:t>Chỉ tiêu</w:t>
            </w:r>
          </w:p>
        </w:tc>
        <w:tc>
          <w:tcPr>
            <w:tcW w:w="2624" w:type="dxa"/>
            <w:gridSpan w:val="3"/>
            <w:tcBorders>
              <w:top w:val="single" w:sz="4" w:space="0" w:color="auto"/>
              <w:left w:val="nil"/>
              <w:bottom w:val="single" w:sz="4" w:space="0" w:color="auto"/>
              <w:right w:val="single" w:sz="4" w:space="0" w:color="auto"/>
            </w:tcBorders>
            <w:shd w:val="clear" w:color="auto" w:fill="auto"/>
            <w:vAlign w:val="center"/>
            <w:hideMark/>
          </w:tcPr>
          <w:p w:rsidR="00AE5796" w:rsidRPr="008B2110" w:rsidRDefault="00AE5796" w:rsidP="008B2110">
            <w:pPr>
              <w:spacing w:after="0" w:line="240" w:lineRule="auto"/>
              <w:jc w:val="center"/>
              <w:rPr>
                <w:sz w:val="24"/>
                <w:szCs w:val="24"/>
              </w:rPr>
            </w:pPr>
            <w:r w:rsidRPr="008B2110">
              <w:rPr>
                <w:sz w:val="24"/>
                <w:szCs w:val="24"/>
              </w:rPr>
              <w:t>Giống</w:t>
            </w:r>
          </w:p>
        </w:tc>
        <w:tc>
          <w:tcPr>
            <w:tcW w:w="3197" w:type="dxa"/>
            <w:gridSpan w:val="3"/>
            <w:tcBorders>
              <w:top w:val="single" w:sz="4" w:space="0" w:color="auto"/>
              <w:left w:val="nil"/>
              <w:bottom w:val="single" w:sz="4" w:space="0" w:color="auto"/>
              <w:right w:val="single" w:sz="4" w:space="0" w:color="auto"/>
            </w:tcBorders>
            <w:shd w:val="clear" w:color="auto" w:fill="auto"/>
            <w:vAlign w:val="center"/>
            <w:hideMark/>
          </w:tcPr>
          <w:p w:rsidR="00AE5796" w:rsidRPr="008B2110" w:rsidRDefault="00AE5796" w:rsidP="008B2110">
            <w:pPr>
              <w:spacing w:after="0" w:line="240" w:lineRule="auto"/>
              <w:jc w:val="center"/>
              <w:rPr>
                <w:sz w:val="24"/>
                <w:szCs w:val="24"/>
              </w:rPr>
            </w:pPr>
            <w:r w:rsidRPr="008B2110">
              <w:rPr>
                <w:sz w:val="24"/>
                <w:szCs w:val="24"/>
              </w:rPr>
              <w:t>Nguồn gốc giống</w:t>
            </w:r>
          </w:p>
        </w:tc>
        <w:tc>
          <w:tcPr>
            <w:tcW w:w="1672" w:type="dxa"/>
            <w:tcBorders>
              <w:top w:val="single" w:sz="4" w:space="0" w:color="auto"/>
              <w:left w:val="nil"/>
              <w:bottom w:val="single" w:sz="4" w:space="0" w:color="auto"/>
              <w:right w:val="single" w:sz="4" w:space="0" w:color="auto"/>
            </w:tcBorders>
            <w:shd w:val="clear" w:color="auto" w:fill="auto"/>
            <w:vAlign w:val="center"/>
          </w:tcPr>
          <w:p w:rsidR="00AE5796" w:rsidRPr="008B2110" w:rsidRDefault="00AE5796" w:rsidP="008B2110">
            <w:pPr>
              <w:spacing w:after="0" w:line="240" w:lineRule="auto"/>
              <w:jc w:val="center"/>
              <w:rPr>
                <w:sz w:val="24"/>
                <w:szCs w:val="24"/>
              </w:rPr>
            </w:pPr>
            <w:r w:rsidRPr="008B2110">
              <w:rPr>
                <w:sz w:val="24"/>
                <w:szCs w:val="24"/>
              </w:rPr>
              <w:t>Mật độ trồng</w:t>
            </w:r>
          </w:p>
        </w:tc>
      </w:tr>
      <w:tr w:rsidR="00AE5796" w:rsidRPr="009F55C5" w:rsidTr="00AE5796">
        <w:trPr>
          <w:trHeight w:val="1043"/>
          <w:jc w:val="center"/>
        </w:trPr>
        <w:tc>
          <w:tcPr>
            <w:tcW w:w="1611" w:type="dxa"/>
            <w:vMerge/>
            <w:tcBorders>
              <w:left w:val="single" w:sz="4" w:space="0" w:color="auto"/>
              <w:bottom w:val="single" w:sz="4" w:space="0" w:color="auto"/>
              <w:right w:val="single" w:sz="4" w:space="0" w:color="auto"/>
            </w:tcBorders>
            <w:shd w:val="clear" w:color="auto" w:fill="auto"/>
            <w:vAlign w:val="center"/>
            <w:hideMark/>
          </w:tcPr>
          <w:p w:rsidR="00AE5796" w:rsidRPr="009F55C5" w:rsidRDefault="00AE5796" w:rsidP="008B2110">
            <w:pPr>
              <w:spacing w:after="0" w:line="240" w:lineRule="auto"/>
              <w:jc w:val="center"/>
              <w:rPr>
                <w:b/>
                <w:sz w:val="24"/>
                <w:szCs w:val="24"/>
              </w:rPr>
            </w:pPr>
          </w:p>
        </w:tc>
        <w:tc>
          <w:tcPr>
            <w:tcW w:w="710" w:type="dxa"/>
            <w:tcBorders>
              <w:top w:val="nil"/>
              <w:left w:val="nil"/>
              <w:bottom w:val="single" w:sz="4" w:space="0" w:color="auto"/>
              <w:right w:val="single" w:sz="4" w:space="0" w:color="auto"/>
            </w:tcBorders>
            <w:shd w:val="clear" w:color="auto" w:fill="auto"/>
            <w:vAlign w:val="center"/>
            <w:hideMark/>
          </w:tcPr>
          <w:p w:rsidR="00AE5796" w:rsidRPr="009F55C5" w:rsidRDefault="00AE5796" w:rsidP="008B2110">
            <w:pPr>
              <w:spacing w:after="0" w:line="240" w:lineRule="auto"/>
              <w:jc w:val="center"/>
              <w:rPr>
                <w:b/>
                <w:sz w:val="24"/>
                <w:szCs w:val="24"/>
              </w:rPr>
            </w:pPr>
            <w:r w:rsidRPr="009F55C5">
              <w:rPr>
                <w:b/>
                <w:sz w:val="24"/>
                <w:szCs w:val="24"/>
              </w:rPr>
              <w:t>LVN 10</w:t>
            </w:r>
          </w:p>
        </w:tc>
        <w:tc>
          <w:tcPr>
            <w:tcW w:w="961" w:type="dxa"/>
            <w:tcBorders>
              <w:top w:val="nil"/>
              <w:left w:val="nil"/>
              <w:bottom w:val="single" w:sz="4" w:space="0" w:color="auto"/>
              <w:right w:val="single" w:sz="4" w:space="0" w:color="auto"/>
            </w:tcBorders>
            <w:shd w:val="clear" w:color="auto" w:fill="auto"/>
            <w:vAlign w:val="center"/>
            <w:hideMark/>
          </w:tcPr>
          <w:p w:rsidR="00AE5796" w:rsidRPr="009F55C5" w:rsidRDefault="00F278D2" w:rsidP="008B2110">
            <w:pPr>
              <w:spacing w:after="0" w:line="240" w:lineRule="auto"/>
              <w:jc w:val="center"/>
              <w:rPr>
                <w:b/>
                <w:sz w:val="24"/>
                <w:szCs w:val="24"/>
              </w:rPr>
            </w:pPr>
            <w:r>
              <w:rPr>
                <w:b/>
                <w:sz w:val="24"/>
                <w:szCs w:val="24"/>
              </w:rPr>
              <w:t xml:space="preserve">Ngô </w:t>
            </w:r>
            <w:r w:rsidR="00AE5796" w:rsidRPr="009F55C5">
              <w:rPr>
                <w:b/>
                <w:sz w:val="24"/>
                <w:szCs w:val="24"/>
              </w:rPr>
              <w:t>nếp</w:t>
            </w:r>
          </w:p>
        </w:tc>
        <w:tc>
          <w:tcPr>
            <w:tcW w:w="953" w:type="dxa"/>
            <w:tcBorders>
              <w:top w:val="nil"/>
              <w:left w:val="nil"/>
              <w:bottom w:val="single" w:sz="4" w:space="0" w:color="auto"/>
              <w:right w:val="single" w:sz="4" w:space="0" w:color="auto"/>
            </w:tcBorders>
            <w:shd w:val="clear" w:color="auto" w:fill="auto"/>
            <w:vAlign w:val="center"/>
            <w:hideMark/>
          </w:tcPr>
          <w:p w:rsidR="00AE5796" w:rsidRPr="009F55C5" w:rsidRDefault="00AE5796" w:rsidP="008B2110">
            <w:pPr>
              <w:spacing w:after="0" w:line="240" w:lineRule="auto"/>
              <w:jc w:val="center"/>
              <w:rPr>
                <w:b/>
                <w:sz w:val="24"/>
                <w:szCs w:val="24"/>
              </w:rPr>
            </w:pPr>
            <w:r w:rsidRPr="009F55C5">
              <w:rPr>
                <w:b/>
                <w:sz w:val="24"/>
                <w:szCs w:val="24"/>
              </w:rPr>
              <w:t>Địa phương</w:t>
            </w:r>
          </w:p>
        </w:tc>
        <w:tc>
          <w:tcPr>
            <w:tcW w:w="1037" w:type="dxa"/>
            <w:tcBorders>
              <w:top w:val="nil"/>
              <w:left w:val="nil"/>
              <w:bottom w:val="single" w:sz="4" w:space="0" w:color="auto"/>
              <w:right w:val="single" w:sz="4" w:space="0" w:color="auto"/>
            </w:tcBorders>
            <w:shd w:val="clear" w:color="auto" w:fill="auto"/>
            <w:vAlign w:val="center"/>
            <w:hideMark/>
          </w:tcPr>
          <w:p w:rsidR="00AE5796" w:rsidRPr="009F55C5" w:rsidRDefault="00AE5796" w:rsidP="008B2110">
            <w:pPr>
              <w:spacing w:after="0" w:line="240" w:lineRule="auto"/>
              <w:jc w:val="center"/>
              <w:rPr>
                <w:b/>
                <w:sz w:val="24"/>
                <w:szCs w:val="24"/>
              </w:rPr>
            </w:pPr>
            <w:r w:rsidRPr="009F55C5">
              <w:rPr>
                <w:b/>
                <w:sz w:val="24"/>
                <w:szCs w:val="24"/>
              </w:rPr>
              <w:t>Tự để giống</w:t>
            </w:r>
          </w:p>
        </w:tc>
        <w:tc>
          <w:tcPr>
            <w:tcW w:w="1041" w:type="dxa"/>
            <w:tcBorders>
              <w:top w:val="nil"/>
              <w:left w:val="nil"/>
              <w:bottom w:val="single" w:sz="4" w:space="0" w:color="auto"/>
              <w:right w:val="single" w:sz="4" w:space="0" w:color="auto"/>
            </w:tcBorders>
            <w:shd w:val="clear" w:color="auto" w:fill="auto"/>
            <w:vAlign w:val="center"/>
          </w:tcPr>
          <w:p w:rsidR="00AE5796" w:rsidRPr="009F55C5" w:rsidRDefault="00AE5796" w:rsidP="008B2110">
            <w:pPr>
              <w:spacing w:after="0" w:line="240" w:lineRule="auto"/>
              <w:jc w:val="center"/>
              <w:rPr>
                <w:b/>
                <w:sz w:val="24"/>
                <w:szCs w:val="24"/>
              </w:rPr>
            </w:pPr>
            <w:r w:rsidRPr="009F55C5">
              <w:rPr>
                <w:b/>
                <w:sz w:val="24"/>
                <w:szCs w:val="24"/>
              </w:rPr>
              <w:t>Mua đại lý</w:t>
            </w:r>
          </w:p>
        </w:tc>
        <w:tc>
          <w:tcPr>
            <w:tcW w:w="1119" w:type="dxa"/>
            <w:tcBorders>
              <w:top w:val="nil"/>
              <w:left w:val="nil"/>
              <w:bottom w:val="single" w:sz="4" w:space="0" w:color="auto"/>
              <w:right w:val="single" w:sz="4" w:space="0" w:color="auto"/>
            </w:tcBorders>
            <w:shd w:val="clear" w:color="auto" w:fill="auto"/>
            <w:vAlign w:val="center"/>
          </w:tcPr>
          <w:p w:rsidR="00AE5796" w:rsidRPr="009F55C5" w:rsidRDefault="00AE5796" w:rsidP="008B2110">
            <w:pPr>
              <w:spacing w:after="0" w:line="240" w:lineRule="auto"/>
              <w:jc w:val="center"/>
              <w:rPr>
                <w:b/>
                <w:sz w:val="24"/>
                <w:szCs w:val="24"/>
              </w:rPr>
            </w:pPr>
            <w:r w:rsidRPr="009F55C5">
              <w:rPr>
                <w:b/>
                <w:sz w:val="24"/>
                <w:szCs w:val="24"/>
              </w:rPr>
              <w:t>Nhà nước hỗ trợ</w:t>
            </w:r>
          </w:p>
        </w:tc>
        <w:tc>
          <w:tcPr>
            <w:tcW w:w="1672" w:type="dxa"/>
            <w:tcBorders>
              <w:top w:val="nil"/>
              <w:left w:val="nil"/>
              <w:bottom w:val="single" w:sz="4" w:space="0" w:color="auto"/>
              <w:right w:val="single" w:sz="4" w:space="0" w:color="auto"/>
            </w:tcBorders>
            <w:shd w:val="clear" w:color="auto" w:fill="auto"/>
            <w:vAlign w:val="center"/>
            <w:hideMark/>
          </w:tcPr>
          <w:p w:rsidR="00AE5796" w:rsidRPr="009F55C5" w:rsidRDefault="00AE5796" w:rsidP="008B2110">
            <w:pPr>
              <w:spacing w:after="0" w:line="240" w:lineRule="auto"/>
              <w:jc w:val="center"/>
              <w:rPr>
                <w:b/>
                <w:sz w:val="24"/>
                <w:szCs w:val="24"/>
              </w:rPr>
            </w:pPr>
            <w:r w:rsidRPr="009F55C5">
              <w:rPr>
                <w:b/>
                <w:sz w:val="24"/>
                <w:szCs w:val="24"/>
              </w:rPr>
              <w:t>Số cây/ ha</w:t>
            </w:r>
          </w:p>
        </w:tc>
      </w:tr>
      <w:tr w:rsidR="00AE5796" w:rsidRPr="009F55C5" w:rsidTr="00AE5796">
        <w:trPr>
          <w:trHeight w:val="315"/>
          <w:jc w:val="center"/>
        </w:trPr>
        <w:tc>
          <w:tcPr>
            <w:tcW w:w="1611" w:type="dxa"/>
            <w:tcBorders>
              <w:top w:val="nil"/>
              <w:left w:val="single" w:sz="4" w:space="0" w:color="auto"/>
              <w:bottom w:val="single" w:sz="4" w:space="0" w:color="auto"/>
              <w:right w:val="single" w:sz="4" w:space="0" w:color="auto"/>
            </w:tcBorders>
            <w:shd w:val="clear" w:color="auto" w:fill="auto"/>
            <w:vAlign w:val="center"/>
            <w:hideMark/>
          </w:tcPr>
          <w:p w:rsidR="00AE5796" w:rsidRPr="009F55C5" w:rsidRDefault="00AE5796" w:rsidP="00A31BA6">
            <w:pPr>
              <w:spacing w:after="0"/>
              <w:jc w:val="center"/>
              <w:rPr>
                <w:b/>
                <w:sz w:val="24"/>
                <w:szCs w:val="24"/>
              </w:rPr>
            </w:pPr>
            <w:r w:rsidRPr="009F55C5">
              <w:rPr>
                <w:b/>
                <w:sz w:val="24"/>
                <w:szCs w:val="24"/>
              </w:rPr>
              <w:t>Tỷ lệ (%)</w:t>
            </w:r>
          </w:p>
        </w:tc>
        <w:tc>
          <w:tcPr>
            <w:tcW w:w="710" w:type="dxa"/>
            <w:tcBorders>
              <w:top w:val="nil"/>
              <w:left w:val="nil"/>
              <w:bottom w:val="single" w:sz="4" w:space="0" w:color="auto"/>
              <w:right w:val="single" w:sz="4" w:space="0" w:color="auto"/>
            </w:tcBorders>
            <w:shd w:val="clear" w:color="auto" w:fill="auto"/>
            <w:vAlign w:val="center"/>
            <w:hideMark/>
          </w:tcPr>
          <w:p w:rsidR="00AE5796" w:rsidRPr="009F55C5" w:rsidRDefault="00AE5796" w:rsidP="00A31BA6">
            <w:pPr>
              <w:spacing w:after="0"/>
              <w:jc w:val="center"/>
              <w:rPr>
                <w:sz w:val="24"/>
                <w:szCs w:val="24"/>
              </w:rPr>
            </w:pPr>
            <w:r w:rsidRPr="009F55C5">
              <w:rPr>
                <w:sz w:val="24"/>
                <w:szCs w:val="24"/>
              </w:rPr>
              <w:t>77</w:t>
            </w:r>
          </w:p>
        </w:tc>
        <w:tc>
          <w:tcPr>
            <w:tcW w:w="961" w:type="dxa"/>
            <w:tcBorders>
              <w:top w:val="nil"/>
              <w:left w:val="nil"/>
              <w:bottom w:val="single" w:sz="4" w:space="0" w:color="auto"/>
              <w:right w:val="single" w:sz="4" w:space="0" w:color="auto"/>
            </w:tcBorders>
            <w:shd w:val="clear" w:color="auto" w:fill="auto"/>
            <w:vAlign w:val="center"/>
            <w:hideMark/>
          </w:tcPr>
          <w:p w:rsidR="00AE5796" w:rsidRPr="009F55C5" w:rsidRDefault="00AE5796" w:rsidP="00A31BA6">
            <w:pPr>
              <w:spacing w:after="0"/>
              <w:jc w:val="center"/>
              <w:rPr>
                <w:sz w:val="24"/>
                <w:szCs w:val="24"/>
              </w:rPr>
            </w:pPr>
            <w:r w:rsidRPr="009F55C5">
              <w:rPr>
                <w:sz w:val="24"/>
                <w:szCs w:val="24"/>
              </w:rPr>
              <w:t>15</w:t>
            </w:r>
          </w:p>
        </w:tc>
        <w:tc>
          <w:tcPr>
            <w:tcW w:w="953" w:type="dxa"/>
            <w:tcBorders>
              <w:top w:val="nil"/>
              <w:left w:val="nil"/>
              <w:bottom w:val="single" w:sz="4" w:space="0" w:color="auto"/>
              <w:right w:val="single" w:sz="4" w:space="0" w:color="auto"/>
            </w:tcBorders>
            <w:shd w:val="clear" w:color="auto" w:fill="auto"/>
            <w:vAlign w:val="center"/>
            <w:hideMark/>
          </w:tcPr>
          <w:p w:rsidR="00AE5796" w:rsidRPr="009F55C5" w:rsidRDefault="00AE5796" w:rsidP="00A31BA6">
            <w:pPr>
              <w:spacing w:after="0"/>
              <w:jc w:val="center"/>
              <w:rPr>
                <w:sz w:val="24"/>
                <w:szCs w:val="24"/>
              </w:rPr>
            </w:pPr>
            <w:r w:rsidRPr="009F55C5">
              <w:rPr>
                <w:sz w:val="24"/>
                <w:szCs w:val="24"/>
              </w:rPr>
              <w:t>8</w:t>
            </w:r>
          </w:p>
        </w:tc>
        <w:tc>
          <w:tcPr>
            <w:tcW w:w="1037" w:type="dxa"/>
            <w:tcBorders>
              <w:top w:val="nil"/>
              <w:left w:val="nil"/>
              <w:bottom w:val="single" w:sz="4" w:space="0" w:color="auto"/>
              <w:right w:val="single" w:sz="4" w:space="0" w:color="auto"/>
            </w:tcBorders>
            <w:shd w:val="clear" w:color="auto" w:fill="auto"/>
            <w:vAlign w:val="center"/>
            <w:hideMark/>
          </w:tcPr>
          <w:p w:rsidR="00AE5796" w:rsidRPr="009F55C5" w:rsidRDefault="00AE5796" w:rsidP="00A31BA6">
            <w:pPr>
              <w:spacing w:after="0"/>
              <w:jc w:val="center"/>
              <w:rPr>
                <w:sz w:val="24"/>
                <w:szCs w:val="24"/>
              </w:rPr>
            </w:pPr>
            <w:r w:rsidRPr="009F55C5">
              <w:rPr>
                <w:sz w:val="24"/>
                <w:szCs w:val="24"/>
              </w:rPr>
              <w:t>24</w:t>
            </w:r>
          </w:p>
        </w:tc>
        <w:tc>
          <w:tcPr>
            <w:tcW w:w="1041" w:type="dxa"/>
            <w:tcBorders>
              <w:top w:val="nil"/>
              <w:left w:val="nil"/>
              <w:bottom w:val="single" w:sz="4" w:space="0" w:color="auto"/>
              <w:right w:val="single" w:sz="4" w:space="0" w:color="auto"/>
            </w:tcBorders>
            <w:shd w:val="clear" w:color="auto" w:fill="auto"/>
            <w:vAlign w:val="center"/>
          </w:tcPr>
          <w:p w:rsidR="00AE5796" w:rsidRPr="009F55C5" w:rsidRDefault="00AE5796" w:rsidP="00A31BA6">
            <w:pPr>
              <w:spacing w:after="0"/>
              <w:jc w:val="center"/>
              <w:rPr>
                <w:sz w:val="24"/>
                <w:szCs w:val="24"/>
              </w:rPr>
            </w:pPr>
            <w:r w:rsidRPr="009F55C5">
              <w:rPr>
                <w:sz w:val="24"/>
                <w:szCs w:val="24"/>
              </w:rPr>
              <w:t>60</w:t>
            </w:r>
          </w:p>
        </w:tc>
        <w:tc>
          <w:tcPr>
            <w:tcW w:w="1119" w:type="dxa"/>
            <w:tcBorders>
              <w:top w:val="nil"/>
              <w:left w:val="nil"/>
              <w:bottom w:val="single" w:sz="4" w:space="0" w:color="auto"/>
              <w:right w:val="single" w:sz="4" w:space="0" w:color="auto"/>
            </w:tcBorders>
            <w:shd w:val="clear" w:color="auto" w:fill="auto"/>
            <w:vAlign w:val="center"/>
          </w:tcPr>
          <w:p w:rsidR="00AE5796" w:rsidRPr="009F55C5" w:rsidRDefault="00AE5796" w:rsidP="00A31BA6">
            <w:pPr>
              <w:spacing w:after="0"/>
              <w:jc w:val="center"/>
              <w:rPr>
                <w:sz w:val="24"/>
                <w:szCs w:val="24"/>
              </w:rPr>
            </w:pPr>
            <w:r w:rsidRPr="009F55C5">
              <w:rPr>
                <w:sz w:val="24"/>
                <w:szCs w:val="24"/>
              </w:rPr>
              <w:t>38</w:t>
            </w:r>
          </w:p>
        </w:tc>
        <w:tc>
          <w:tcPr>
            <w:tcW w:w="1672" w:type="dxa"/>
            <w:tcBorders>
              <w:top w:val="single" w:sz="4" w:space="0" w:color="auto"/>
              <w:left w:val="nil"/>
              <w:bottom w:val="single" w:sz="4" w:space="0" w:color="auto"/>
              <w:right w:val="single" w:sz="4" w:space="0" w:color="auto"/>
            </w:tcBorders>
            <w:shd w:val="clear" w:color="auto" w:fill="auto"/>
            <w:vAlign w:val="center"/>
            <w:hideMark/>
          </w:tcPr>
          <w:p w:rsidR="00AE5796" w:rsidRPr="009F55C5" w:rsidRDefault="00AE5796" w:rsidP="00A31BA6">
            <w:pPr>
              <w:spacing w:after="0"/>
              <w:jc w:val="center"/>
              <w:rPr>
                <w:sz w:val="24"/>
                <w:szCs w:val="24"/>
              </w:rPr>
            </w:pPr>
          </w:p>
        </w:tc>
      </w:tr>
      <w:tr w:rsidR="00AE5796" w:rsidRPr="009F55C5" w:rsidTr="00A31BA6">
        <w:trPr>
          <w:trHeight w:val="313"/>
          <w:jc w:val="center"/>
        </w:trPr>
        <w:tc>
          <w:tcPr>
            <w:tcW w:w="1611" w:type="dxa"/>
            <w:tcBorders>
              <w:top w:val="nil"/>
              <w:left w:val="single" w:sz="4" w:space="0" w:color="auto"/>
              <w:bottom w:val="single" w:sz="4" w:space="0" w:color="auto"/>
              <w:right w:val="single" w:sz="4" w:space="0" w:color="auto"/>
            </w:tcBorders>
            <w:shd w:val="clear" w:color="auto" w:fill="auto"/>
            <w:vAlign w:val="center"/>
            <w:hideMark/>
          </w:tcPr>
          <w:p w:rsidR="00AE5796" w:rsidRPr="009F55C5" w:rsidRDefault="00AE5796" w:rsidP="00A31BA6">
            <w:pPr>
              <w:spacing w:after="0"/>
              <w:jc w:val="center"/>
              <w:rPr>
                <w:b/>
                <w:sz w:val="24"/>
                <w:szCs w:val="24"/>
              </w:rPr>
            </w:pPr>
            <w:r w:rsidRPr="009F55C5">
              <w:rPr>
                <w:b/>
                <w:sz w:val="24"/>
                <w:szCs w:val="24"/>
              </w:rPr>
              <w:t>Trung Bình</w:t>
            </w:r>
          </w:p>
        </w:tc>
        <w:tc>
          <w:tcPr>
            <w:tcW w:w="710" w:type="dxa"/>
            <w:tcBorders>
              <w:top w:val="nil"/>
              <w:left w:val="nil"/>
              <w:bottom w:val="single" w:sz="4" w:space="0" w:color="auto"/>
              <w:right w:val="single" w:sz="4" w:space="0" w:color="auto"/>
            </w:tcBorders>
            <w:shd w:val="clear" w:color="auto" w:fill="auto"/>
            <w:vAlign w:val="center"/>
            <w:hideMark/>
          </w:tcPr>
          <w:p w:rsidR="00AE5796" w:rsidRPr="009F55C5" w:rsidRDefault="00AE5796" w:rsidP="00A31BA6">
            <w:pPr>
              <w:spacing w:after="0"/>
              <w:jc w:val="center"/>
              <w:rPr>
                <w:sz w:val="24"/>
                <w:szCs w:val="24"/>
              </w:rPr>
            </w:pPr>
          </w:p>
        </w:tc>
        <w:tc>
          <w:tcPr>
            <w:tcW w:w="961" w:type="dxa"/>
            <w:tcBorders>
              <w:top w:val="nil"/>
              <w:left w:val="nil"/>
              <w:bottom w:val="single" w:sz="4" w:space="0" w:color="auto"/>
              <w:right w:val="single" w:sz="4" w:space="0" w:color="auto"/>
            </w:tcBorders>
            <w:shd w:val="clear" w:color="auto" w:fill="auto"/>
            <w:vAlign w:val="center"/>
            <w:hideMark/>
          </w:tcPr>
          <w:p w:rsidR="00AE5796" w:rsidRPr="009F55C5" w:rsidRDefault="00AE5796" w:rsidP="00A31BA6">
            <w:pPr>
              <w:spacing w:after="0"/>
              <w:jc w:val="center"/>
              <w:rPr>
                <w:sz w:val="24"/>
                <w:szCs w:val="24"/>
              </w:rPr>
            </w:pPr>
          </w:p>
        </w:tc>
        <w:tc>
          <w:tcPr>
            <w:tcW w:w="953" w:type="dxa"/>
            <w:tcBorders>
              <w:top w:val="nil"/>
              <w:left w:val="nil"/>
              <w:bottom w:val="single" w:sz="4" w:space="0" w:color="auto"/>
              <w:right w:val="single" w:sz="4" w:space="0" w:color="auto"/>
            </w:tcBorders>
            <w:shd w:val="clear" w:color="auto" w:fill="auto"/>
            <w:vAlign w:val="center"/>
            <w:hideMark/>
          </w:tcPr>
          <w:p w:rsidR="00AE5796" w:rsidRPr="009F55C5" w:rsidRDefault="00AE5796" w:rsidP="00A31BA6">
            <w:pPr>
              <w:spacing w:after="0"/>
              <w:jc w:val="center"/>
              <w:rPr>
                <w:sz w:val="24"/>
                <w:szCs w:val="24"/>
              </w:rPr>
            </w:pPr>
          </w:p>
        </w:tc>
        <w:tc>
          <w:tcPr>
            <w:tcW w:w="1037" w:type="dxa"/>
            <w:tcBorders>
              <w:top w:val="nil"/>
              <w:left w:val="nil"/>
              <w:bottom w:val="single" w:sz="4" w:space="0" w:color="auto"/>
              <w:right w:val="single" w:sz="4" w:space="0" w:color="auto"/>
            </w:tcBorders>
            <w:shd w:val="clear" w:color="auto" w:fill="auto"/>
            <w:vAlign w:val="center"/>
            <w:hideMark/>
          </w:tcPr>
          <w:p w:rsidR="00AE5796" w:rsidRPr="009F55C5" w:rsidRDefault="00AE5796" w:rsidP="00A31BA6">
            <w:pPr>
              <w:spacing w:after="0"/>
              <w:jc w:val="center"/>
              <w:rPr>
                <w:sz w:val="24"/>
                <w:szCs w:val="24"/>
              </w:rPr>
            </w:pPr>
          </w:p>
        </w:tc>
        <w:tc>
          <w:tcPr>
            <w:tcW w:w="1041" w:type="dxa"/>
            <w:tcBorders>
              <w:top w:val="nil"/>
              <w:left w:val="nil"/>
              <w:bottom w:val="single" w:sz="4" w:space="0" w:color="auto"/>
              <w:right w:val="single" w:sz="4" w:space="0" w:color="auto"/>
            </w:tcBorders>
            <w:shd w:val="clear" w:color="auto" w:fill="auto"/>
            <w:vAlign w:val="center"/>
          </w:tcPr>
          <w:p w:rsidR="00AE5796" w:rsidRPr="009F55C5" w:rsidRDefault="00AE5796" w:rsidP="00A31BA6">
            <w:pPr>
              <w:spacing w:after="0"/>
              <w:jc w:val="center"/>
              <w:rPr>
                <w:sz w:val="24"/>
                <w:szCs w:val="24"/>
              </w:rPr>
            </w:pPr>
          </w:p>
        </w:tc>
        <w:tc>
          <w:tcPr>
            <w:tcW w:w="1119" w:type="dxa"/>
            <w:tcBorders>
              <w:top w:val="nil"/>
              <w:left w:val="nil"/>
              <w:bottom w:val="single" w:sz="4" w:space="0" w:color="auto"/>
              <w:right w:val="single" w:sz="4" w:space="0" w:color="auto"/>
            </w:tcBorders>
            <w:shd w:val="clear" w:color="auto" w:fill="auto"/>
            <w:vAlign w:val="center"/>
          </w:tcPr>
          <w:p w:rsidR="00AE5796" w:rsidRPr="009F55C5" w:rsidRDefault="00AE5796" w:rsidP="00A31BA6">
            <w:pPr>
              <w:spacing w:after="0"/>
              <w:jc w:val="center"/>
              <w:rPr>
                <w:sz w:val="24"/>
                <w:szCs w:val="24"/>
              </w:rPr>
            </w:pPr>
          </w:p>
        </w:tc>
        <w:tc>
          <w:tcPr>
            <w:tcW w:w="1672" w:type="dxa"/>
            <w:tcBorders>
              <w:top w:val="single" w:sz="4" w:space="0" w:color="auto"/>
              <w:left w:val="nil"/>
              <w:bottom w:val="single" w:sz="4" w:space="0" w:color="auto"/>
              <w:right w:val="single" w:sz="4" w:space="0" w:color="auto"/>
            </w:tcBorders>
            <w:shd w:val="clear" w:color="auto" w:fill="auto"/>
            <w:vAlign w:val="center"/>
            <w:hideMark/>
          </w:tcPr>
          <w:p w:rsidR="00AE5796" w:rsidRPr="009F55C5" w:rsidRDefault="00AE5796" w:rsidP="00DA63EA">
            <w:pPr>
              <w:spacing w:after="0"/>
              <w:jc w:val="center"/>
              <w:rPr>
                <w:sz w:val="24"/>
                <w:szCs w:val="24"/>
              </w:rPr>
            </w:pPr>
            <w:r>
              <w:rPr>
                <w:sz w:val="24"/>
                <w:szCs w:val="24"/>
              </w:rPr>
              <w:t>125</w:t>
            </w:r>
            <w:r w:rsidR="00DA63EA">
              <w:rPr>
                <w:sz w:val="24"/>
                <w:szCs w:val="24"/>
              </w:rPr>
              <w:t>.</w:t>
            </w:r>
            <w:r w:rsidRPr="009F55C5">
              <w:rPr>
                <w:sz w:val="24"/>
                <w:szCs w:val="24"/>
              </w:rPr>
              <w:t>0</w:t>
            </w:r>
            <w:r>
              <w:rPr>
                <w:sz w:val="24"/>
                <w:szCs w:val="24"/>
              </w:rPr>
              <w:t>00</w:t>
            </w:r>
          </w:p>
        </w:tc>
      </w:tr>
      <w:tr w:rsidR="00AE5796" w:rsidRPr="009F55C5" w:rsidTr="00A31BA6">
        <w:trPr>
          <w:trHeight w:val="321"/>
          <w:jc w:val="center"/>
        </w:trPr>
        <w:tc>
          <w:tcPr>
            <w:tcW w:w="1611" w:type="dxa"/>
            <w:tcBorders>
              <w:top w:val="nil"/>
              <w:left w:val="single" w:sz="4" w:space="0" w:color="auto"/>
              <w:bottom w:val="single" w:sz="4" w:space="0" w:color="auto"/>
              <w:right w:val="single" w:sz="4" w:space="0" w:color="auto"/>
            </w:tcBorders>
            <w:shd w:val="clear" w:color="auto" w:fill="auto"/>
            <w:vAlign w:val="center"/>
            <w:hideMark/>
          </w:tcPr>
          <w:p w:rsidR="00AE5796" w:rsidRPr="009F55C5" w:rsidRDefault="00AE5796" w:rsidP="00A31BA6">
            <w:pPr>
              <w:spacing w:after="0"/>
              <w:jc w:val="center"/>
              <w:rPr>
                <w:b/>
                <w:sz w:val="24"/>
                <w:szCs w:val="24"/>
              </w:rPr>
            </w:pPr>
            <w:r w:rsidRPr="009F55C5">
              <w:rPr>
                <w:b/>
                <w:sz w:val="24"/>
                <w:szCs w:val="24"/>
              </w:rPr>
              <w:t>Nhỏ nhất</w:t>
            </w:r>
          </w:p>
        </w:tc>
        <w:tc>
          <w:tcPr>
            <w:tcW w:w="710" w:type="dxa"/>
            <w:tcBorders>
              <w:top w:val="nil"/>
              <w:left w:val="nil"/>
              <w:bottom w:val="single" w:sz="4" w:space="0" w:color="auto"/>
              <w:right w:val="single" w:sz="4" w:space="0" w:color="auto"/>
            </w:tcBorders>
            <w:shd w:val="clear" w:color="auto" w:fill="auto"/>
            <w:vAlign w:val="center"/>
            <w:hideMark/>
          </w:tcPr>
          <w:p w:rsidR="00AE5796" w:rsidRPr="009F55C5" w:rsidRDefault="00AE5796" w:rsidP="00A31BA6">
            <w:pPr>
              <w:spacing w:after="0"/>
              <w:jc w:val="center"/>
              <w:rPr>
                <w:sz w:val="24"/>
                <w:szCs w:val="24"/>
              </w:rPr>
            </w:pPr>
          </w:p>
        </w:tc>
        <w:tc>
          <w:tcPr>
            <w:tcW w:w="961" w:type="dxa"/>
            <w:tcBorders>
              <w:top w:val="nil"/>
              <w:left w:val="nil"/>
              <w:bottom w:val="single" w:sz="4" w:space="0" w:color="auto"/>
              <w:right w:val="single" w:sz="4" w:space="0" w:color="auto"/>
            </w:tcBorders>
            <w:shd w:val="clear" w:color="auto" w:fill="auto"/>
            <w:vAlign w:val="center"/>
            <w:hideMark/>
          </w:tcPr>
          <w:p w:rsidR="00AE5796" w:rsidRPr="009F55C5" w:rsidRDefault="00AE5796" w:rsidP="00A31BA6">
            <w:pPr>
              <w:spacing w:after="0"/>
              <w:jc w:val="center"/>
              <w:rPr>
                <w:sz w:val="24"/>
                <w:szCs w:val="24"/>
              </w:rPr>
            </w:pPr>
          </w:p>
        </w:tc>
        <w:tc>
          <w:tcPr>
            <w:tcW w:w="953" w:type="dxa"/>
            <w:tcBorders>
              <w:top w:val="nil"/>
              <w:left w:val="nil"/>
              <w:bottom w:val="single" w:sz="4" w:space="0" w:color="auto"/>
              <w:right w:val="single" w:sz="4" w:space="0" w:color="auto"/>
            </w:tcBorders>
            <w:shd w:val="clear" w:color="auto" w:fill="auto"/>
            <w:vAlign w:val="center"/>
            <w:hideMark/>
          </w:tcPr>
          <w:p w:rsidR="00AE5796" w:rsidRPr="009F55C5" w:rsidRDefault="00AE5796" w:rsidP="00A31BA6">
            <w:pPr>
              <w:spacing w:after="0"/>
              <w:jc w:val="center"/>
              <w:rPr>
                <w:sz w:val="24"/>
                <w:szCs w:val="24"/>
              </w:rPr>
            </w:pPr>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AE5796" w:rsidRPr="009F55C5" w:rsidRDefault="00AE5796" w:rsidP="00A31BA6">
            <w:pPr>
              <w:spacing w:after="0"/>
              <w:jc w:val="center"/>
              <w:rPr>
                <w:sz w:val="24"/>
                <w:szCs w:val="24"/>
              </w:rPr>
            </w:pPr>
          </w:p>
        </w:tc>
        <w:tc>
          <w:tcPr>
            <w:tcW w:w="1041" w:type="dxa"/>
            <w:tcBorders>
              <w:top w:val="single" w:sz="4" w:space="0" w:color="auto"/>
              <w:left w:val="nil"/>
              <w:bottom w:val="single" w:sz="4" w:space="0" w:color="auto"/>
              <w:right w:val="single" w:sz="4" w:space="0" w:color="auto"/>
            </w:tcBorders>
            <w:shd w:val="clear" w:color="auto" w:fill="auto"/>
            <w:vAlign w:val="center"/>
          </w:tcPr>
          <w:p w:rsidR="00AE5796" w:rsidRPr="009F55C5" w:rsidRDefault="00AE5796" w:rsidP="00A31BA6">
            <w:pPr>
              <w:spacing w:after="0"/>
              <w:jc w:val="center"/>
              <w:rPr>
                <w:sz w:val="24"/>
                <w:szCs w:val="24"/>
              </w:rPr>
            </w:pPr>
          </w:p>
        </w:tc>
        <w:tc>
          <w:tcPr>
            <w:tcW w:w="1119" w:type="dxa"/>
            <w:tcBorders>
              <w:top w:val="single" w:sz="4" w:space="0" w:color="auto"/>
              <w:left w:val="nil"/>
              <w:bottom w:val="single" w:sz="4" w:space="0" w:color="auto"/>
              <w:right w:val="single" w:sz="4" w:space="0" w:color="auto"/>
            </w:tcBorders>
            <w:shd w:val="clear" w:color="auto" w:fill="auto"/>
            <w:vAlign w:val="center"/>
          </w:tcPr>
          <w:p w:rsidR="00AE5796" w:rsidRPr="009F55C5" w:rsidRDefault="00AE5796" w:rsidP="00A31BA6">
            <w:pPr>
              <w:spacing w:after="0"/>
              <w:jc w:val="center"/>
              <w:rPr>
                <w:sz w:val="24"/>
                <w:szCs w:val="24"/>
              </w:rPr>
            </w:pPr>
          </w:p>
        </w:tc>
        <w:tc>
          <w:tcPr>
            <w:tcW w:w="1672" w:type="dxa"/>
            <w:tcBorders>
              <w:top w:val="single" w:sz="4" w:space="0" w:color="auto"/>
              <w:left w:val="nil"/>
              <w:bottom w:val="single" w:sz="4" w:space="0" w:color="auto"/>
              <w:right w:val="single" w:sz="4" w:space="0" w:color="auto"/>
            </w:tcBorders>
            <w:shd w:val="clear" w:color="auto" w:fill="auto"/>
            <w:vAlign w:val="center"/>
            <w:hideMark/>
          </w:tcPr>
          <w:p w:rsidR="00AE5796" w:rsidRPr="009F55C5" w:rsidRDefault="00AE5796" w:rsidP="00A31BA6">
            <w:pPr>
              <w:spacing w:after="0"/>
              <w:jc w:val="center"/>
              <w:rPr>
                <w:sz w:val="24"/>
                <w:szCs w:val="24"/>
              </w:rPr>
            </w:pPr>
            <w:r w:rsidRPr="009F55C5">
              <w:rPr>
                <w:sz w:val="24"/>
                <w:szCs w:val="24"/>
              </w:rPr>
              <w:t>70</w:t>
            </w:r>
            <w:r w:rsidR="00DA63EA">
              <w:rPr>
                <w:sz w:val="24"/>
                <w:szCs w:val="24"/>
              </w:rPr>
              <w:t>.</w:t>
            </w:r>
            <w:r w:rsidR="00A31BA6">
              <w:rPr>
                <w:sz w:val="24"/>
                <w:szCs w:val="24"/>
              </w:rPr>
              <w:t>000</w:t>
            </w:r>
          </w:p>
        </w:tc>
      </w:tr>
      <w:tr w:rsidR="00AE5796" w:rsidRPr="009F55C5" w:rsidTr="00A31BA6">
        <w:trPr>
          <w:trHeight w:val="173"/>
          <w:jc w:val="center"/>
        </w:trPr>
        <w:tc>
          <w:tcPr>
            <w:tcW w:w="1611" w:type="dxa"/>
            <w:tcBorders>
              <w:top w:val="nil"/>
              <w:left w:val="single" w:sz="4" w:space="0" w:color="auto"/>
              <w:bottom w:val="single" w:sz="4" w:space="0" w:color="auto"/>
              <w:right w:val="single" w:sz="4" w:space="0" w:color="auto"/>
            </w:tcBorders>
            <w:shd w:val="clear" w:color="auto" w:fill="auto"/>
            <w:vAlign w:val="center"/>
            <w:hideMark/>
          </w:tcPr>
          <w:p w:rsidR="00AE5796" w:rsidRPr="009F55C5" w:rsidRDefault="00AE5796" w:rsidP="00A31BA6">
            <w:pPr>
              <w:spacing w:after="0"/>
              <w:jc w:val="center"/>
              <w:rPr>
                <w:b/>
                <w:sz w:val="24"/>
                <w:szCs w:val="24"/>
              </w:rPr>
            </w:pPr>
            <w:r w:rsidRPr="009F55C5">
              <w:rPr>
                <w:b/>
                <w:sz w:val="24"/>
                <w:szCs w:val="24"/>
              </w:rPr>
              <w:t>Lớn Nhất</w:t>
            </w:r>
          </w:p>
        </w:tc>
        <w:tc>
          <w:tcPr>
            <w:tcW w:w="710" w:type="dxa"/>
            <w:tcBorders>
              <w:top w:val="nil"/>
              <w:left w:val="nil"/>
              <w:bottom w:val="single" w:sz="4" w:space="0" w:color="auto"/>
              <w:right w:val="single" w:sz="4" w:space="0" w:color="auto"/>
            </w:tcBorders>
            <w:shd w:val="clear" w:color="auto" w:fill="auto"/>
            <w:vAlign w:val="center"/>
            <w:hideMark/>
          </w:tcPr>
          <w:p w:rsidR="00AE5796" w:rsidRPr="009F55C5" w:rsidRDefault="00AE5796" w:rsidP="00A31BA6">
            <w:pPr>
              <w:spacing w:after="0"/>
              <w:jc w:val="center"/>
              <w:rPr>
                <w:sz w:val="24"/>
                <w:szCs w:val="24"/>
              </w:rPr>
            </w:pPr>
          </w:p>
        </w:tc>
        <w:tc>
          <w:tcPr>
            <w:tcW w:w="961" w:type="dxa"/>
            <w:tcBorders>
              <w:top w:val="nil"/>
              <w:left w:val="nil"/>
              <w:bottom w:val="single" w:sz="4" w:space="0" w:color="auto"/>
              <w:right w:val="single" w:sz="4" w:space="0" w:color="auto"/>
            </w:tcBorders>
            <w:shd w:val="clear" w:color="auto" w:fill="auto"/>
            <w:vAlign w:val="center"/>
            <w:hideMark/>
          </w:tcPr>
          <w:p w:rsidR="00AE5796" w:rsidRPr="009F55C5" w:rsidRDefault="00AE5796" w:rsidP="00A31BA6">
            <w:pPr>
              <w:spacing w:after="0"/>
              <w:jc w:val="center"/>
              <w:rPr>
                <w:sz w:val="24"/>
                <w:szCs w:val="24"/>
              </w:rPr>
            </w:pPr>
          </w:p>
        </w:tc>
        <w:tc>
          <w:tcPr>
            <w:tcW w:w="953" w:type="dxa"/>
            <w:tcBorders>
              <w:top w:val="nil"/>
              <w:left w:val="nil"/>
              <w:bottom w:val="single" w:sz="4" w:space="0" w:color="auto"/>
              <w:right w:val="single" w:sz="4" w:space="0" w:color="auto"/>
            </w:tcBorders>
            <w:shd w:val="clear" w:color="auto" w:fill="auto"/>
            <w:vAlign w:val="center"/>
            <w:hideMark/>
          </w:tcPr>
          <w:p w:rsidR="00AE5796" w:rsidRPr="009F55C5" w:rsidRDefault="00AE5796" w:rsidP="00A31BA6">
            <w:pPr>
              <w:spacing w:after="0"/>
              <w:jc w:val="center"/>
              <w:rPr>
                <w:sz w:val="24"/>
                <w:szCs w:val="24"/>
              </w:rPr>
            </w:pPr>
          </w:p>
        </w:tc>
        <w:tc>
          <w:tcPr>
            <w:tcW w:w="1037" w:type="dxa"/>
            <w:tcBorders>
              <w:top w:val="nil"/>
              <w:left w:val="nil"/>
              <w:bottom w:val="single" w:sz="4" w:space="0" w:color="auto"/>
              <w:right w:val="single" w:sz="4" w:space="0" w:color="auto"/>
            </w:tcBorders>
            <w:shd w:val="clear" w:color="auto" w:fill="auto"/>
            <w:vAlign w:val="center"/>
            <w:hideMark/>
          </w:tcPr>
          <w:p w:rsidR="00AE5796" w:rsidRPr="009F55C5" w:rsidRDefault="00AE5796" w:rsidP="00A31BA6">
            <w:pPr>
              <w:spacing w:after="0"/>
              <w:jc w:val="center"/>
              <w:rPr>
                <w:sz w:val="24"/>
                <w:szCs w:val="24"/>
              </w:rPr>
            </w:pPr>
          </w:p>
        </w:tc>
        <w:tc>
          <w:tcPr>
            <w:tcW w:w="1041" w:type="dxa"/>
            <w:tcBorders>
              <w:top w:val="nil"/>
              <w:left w:val="nil"/>
              <w:bottom w:val="single" w:sz="4" w:space="0" w:color="auto"/>
              <w:right w:val="single" w:sz="4" w:space="0" w:color="auto"/>
            </w:tcBorders>
            <w:shd w:val="clear" w:color="auto" w:fill="auto"/>
            <w:vAlign w:val="center"/>
          </w:tcPr>
          <w:p w:rsidR="00AE5796" w:rsidRPr="009F55C5" w:rsidRDefault="00AE5796" w:rsidP="00A31BA6">
            <w:pPr>
              <w:spacing w:after="0"/>
              <w:jc w:val="center"/>
              <w:rPr>
                <w:sz w:val="24"/>
                <w:szCs w:val="24"/>
              </w:rPr>
            </w:pPr>
          </w:p>
        </w:tc>
        <w:tc>
          <w:tcPr>
            <w:tcW w:w="1119" w:type="dxa"/>
            <w:tcBorders>
              <w:top w:val="nil"/>
              <w:left w:val="nil"/>
              <w:bottom w:val="single" w:sz="4" w:space="0" w:color="auto"/>
              <w:right w:val="single" w:sz="4" w:space="0" w:color="auto"/>
            </w:tcBorders>
            <w:shd w:val="clear" w:color="auto" w:fill="auto"/>
            <w:vAlign w:val="center"/>
          </w:tcPr>
          <w:p w:rsidR="00AE5796" w:rsidRPr="009F55C5" w:rsidRDefault="00AE5796" w:rsidP="00A31BA6">
            <w:pPr>
              <w:spacing w:after="0"/>
              <w:jc w:val="center"/>
              <w:rPr>
                <w:sz w:val="24"/>
                <w:szCs w:val="24"/>
              </w:rPr>
            </w:pPr>
          </w:p>
        </w:tc>
        <w:tc>
          <w:tcPr>
            <w:tcW w:w="1672" w:type="dxa"/>
            <w:tcBorders>
              <w:top w:val="single" w:sz="4" w:space="0" w:color="auto"/>
              <w:left w:val="nil"/>
              <w:bottom w:val="single" w:sz="4" w:space="0" w:color="auto"/>
              <w:right w:val="single" w:sz="4" w:space="0" w:color="auto"/>
            </w:tcBorders>
            <w:shd w:val="clear" w:color="auto" w:fill="auto"/>
            <w:vAlign w:val="center"/>
            <w:hideMark/>
          </w:tcPr>
          <w:p w:rsidR="00AE5796" w:rsidRPr="009F55C5" w:rsidRDefault="00AE5796" w:rsidP="00DA63EA">
            <w:pPr>
              <w:spacing w:after="0"/>
              <w:jc w:val="center"/>
              <w:rPr>
                <w:sz w:val="24"/>
                <w:szCs w:val="24"/>
              </w:rPr>
            </w:pPr>
            <w:r w:rsidRPr="009F55C5">
              <w:rPr>
                <w:sz w:val="24"/>
                <w:szCs w:val="24"/>
              </w:rPr>
              <w:t>143</w:t>
            </w:r>
            <w:r w:rsidR="00DA63EA">
              <w:rPr>
                <w:sz w:val="24"/>
                <w:szCs w:val="24"/>
              </w:rPr>
              <w:t>.</w:t>
            </w:r>
            <w:r w:rsidR="00A31BA6">
              <w:rPr>
                <w:sz w:val="24"/>
                <w:szCs w:val="24"/>
              </w:rPr>
              <w:t>000</w:t>
            </w:r>
          </w:p>
        </w:tc>
      </w:tr>
      <w:tr w:rsidR="00AE5796" w:rsidRPr="009F55C5" w:rsidTr="00A31BA6">
        <w:trPr>
          <w:trHeight w:val="213"/>
          <w:jc w:val="center"/>
        </w:trPr>
        <w:tc>
          <w:tcPr>
            <w:tcW w:w="1611" w:type="dxa"/>
            <w:tcBorders>
              <w:top w:val="nil"/>
              <w:left w:val="single" w:sz="4" w:space="0" w:color="auto"/>
              <w:right w:val="single" w:sz="4" w:space="0" w:color="auto"/>
            </w:tcBorders>
            <w:shd w:val="clear" w:color="auto" w:fill="auto"/>
            <w:vAlign w:val="center"/>
            <w:hideMark/>
          </w:tcPr>
          <w:p w:rsidR="00AE5796" w:rsidRPr="009F55C5" w:rsidRDefault="00AE5796" w:rsidP="00A31BA6">
            <w:pPr>
              <w:spacing w:after="0"/>
              <w:jc w:val="center"/>
              <w:rPr>
                <w:b/>
                <w:sz w:val="24"/>
                <w:szCs w:val="24"/>
              </w:rPr>
            </w:pPr>
            <w:r w:rsidRPr="009F55C5">
              <w:rPr>
                <w:b/>
                <w:sz w:val="24"/>
                <w:szCs w:val="24"/>
              </w:rPr>
              <w:t>Mode</w:t>
            </w:r>
          </w:p>
        </w:tc>
        <w:tc>
          <w:tcPr>
            <w:tcW w:w="710" w:type="dxa"/>
            <w:tcBorders>
              <w:top w:val="nil"/>
              <w:left w:val="nil"/>
              <w:right w:val="single" w:sz="4" w:space="0" w:color="auto"/>
            </w:tcBorders>
            <w:shd w:val="clear" w:color="auto" w:fill="auto"/>
            <w:vAlign w:val="center"/>
            <w:hideMark/>
          </w:tcPr>
          <w:p w:rsidR="00AE5796" w:rsidRPr="009F55C5" w:rsidRDefault="00AE5796" w:rsidP="00A31BA6">
            <w:pPr>
              <w:spacing w:after="0"/>
              <w:jc w:val="center"/>
              <w:rPr>
                <w:sz w:val="24"/>
                <w:szCs w:val="24"/>
              </w:rPr>
            </w:pPr>
          </w:p>
        </w:tc>
        <w:tc>
          <w:tcPr>
            <w:tcW w:w="961" w:type="dxa"/>
            <w:tcBorders>
              <w:top w:val="nil"/>
              <w:left w:val="nil"/>
              <w:right w:val="single" w:sz="4" w:space="0" w:color="auto"/>
            </w:tcBorders>
            <w:shd w:val="clear" w:color="auto" w:fill="auto"/>
            <w:vAlign w:val="center"/>
            <w:hideMark/>
          </w:tcPr>
          <w:p w:rsidR="00AE5796" w:rsidRPr="009F55C5" w:rsidRDefault="00AE5796" w:rsidP="00A31BA6">
            <w:pPr>
              <w:spacing w:after="0"/>
              <w:jc w:val="center"/>
              <w:rPr>
                <w:sz w:val="24"/>
                <w:szCs w:val="24"/>
              </w:rPr>
            </w:pPr>
          </w:p>
        </w:tc>
        <w:tc>
          <w:tcPr>
            <w:tcW w:w="953" w:type="dxa"/>
            <w:tcBorders>
              <w:top w:val="nil"/>
              <w:left w:val="nil"/>
              <w:right w:val="single" w:sz="4" w:space="0" w:color="auto"/>
            </w:tcBorders>
            <w:shd w:val="clear" w:color="auto" w:fill="auto"/>
            <w:vAlign w:val="center"/>
            <w:hideMark/>
          </w:tcPr>
          <w:p w:rsidR="00AE5796" w:rsidRPr="009F55C5" w:rsidRDefault="00AE5796" w:rsidP="00A31BA6">
            <w:pPr>
              <w:spacing w:after="0"/>
              <w:jc w:val="center"/>
              <w:rPr>
                <w:sz w:val="24"/>
                <w:szCs w:val="24"/>
              </w:rPr>
            </w:pPr>
          </w:p>
        </w:tc>
        <w:tc>
          <w:tcPr>
            <w:tcW w:w="1037" w:type="dxa"/>
            <w:tcBorders>
              <w:top w:val="nil"/>
              <w:left w:val="nil"/>
              <w:bottom w:val="single" w:sz="4" w:space="0" w:color="auto"/>
              <w:right w:val="single" w:sz="4" w:space="0" w:color="auto"/>
            </w:tcBorders>
            <w:shd w:val="clear" w:color="auto" w:fill="auto"/>
            <w:vAlign w:val="center"/>
            <w:hideMark/>
          </w:tcPr>
          <w:p w:rsidR="00AE5796" w:rsidRPr="009F55C5" w:rsidRDefault="00AE5796" w:rsidP="00A31BA6">
            <w:pPr>
              <w:spacing w:after="0"/>
              <w:jc w:val="center"/>
              <w:rPr>
                <w:sz w:val="24"/>
                <w:szCs w:val="24"/>
              </w:rPr>
            </w:pPr>
          </w:p>
        </w:tc>
        <w:tc>
          <w:tcPr>
            <w:tcW w:w="1041" w:type="dxa"/>
            <w:tcBorders>
              <w:top w:val="nil"/>
              <w:left w:val="nil"/>
              <w:bottom w:val="single" w:sz="4" w:space="0" w:color="auto"/>
              <w:right w:val="single" w:sz="4" w:space="0" w:color="auto"/>
            </w:tcBorders>
            <w:shd w:val="clear" w:color="auto" w:fill="auto"/>
            <w:vAlign w:val="center"/>
          </w:tcPr>
          <w:p w:rsidR="00AE5796" w:rsidRPr="009F55C5" w:rsidRDefault="00AE5796" w:rsidP="00A31BA6">
            <w:pPr>
              <w:spacing w:after="0"/>
              <w:jc w:val="center"/>
              <w:rPr>
                <w:sz w:val="24"/>
                <w:szCs w:val="24"/>
              </w:rPr>
            </w:pPr>
          </w:p>
        </w:tc>
        <w:tc>
          <w:tcPr>
            <w:tcW w:w="1119" w:type="dxa"/>
            <w:tcBorders>
              <w:top w:val="nil"/>
              <w:left w:val="nil"/>
              <w:bottom w:val="single" w:sz="4" w:space="0" w:color="auto"/>
              <w:right w:val="single" w:sz="4" w:space="0" w:color="auto"/>
            </w:tcBorders>
            <w:shd w:val="clear" w:color="auto" w:fill="auto"/>
            <w:vAlign w:val="center"/>
          </w:tcPr>
          <w:p w:rsidR="00AE5796" w:rsidRPr="009F55C5" w:rsidRDefault="00AE5796" w:rsidP="00A31BA6">
            <w:pPr>
              <w:spacing w:after="0"/>
              <w:jc w:val="center"/>
              <w:rPr>
                <w:sz w:val="24"/>
                <w:szCs w:val="24"/>
              </w:rPr>
            </w:pPr>
          </w:p>
        </w:tc>
        <w:tc>
          <w:tcPr>
            <w:tcW w:w="1672" w:type="dxa"/>
            <w:tcBorders>
              <w:top w:val="single" w:sz="4" w:space="0" w:color="auto"/>
              <w:left w:val="nil"/>
              <w:bottom w:val="single" w:sz="4" w:space="0" w:color="auto"/>
              <w:right w:val="single" w:sz="4" w:space="0" w:color="auto"/>
            </w:tcBorders>
            <w:shd w:val="clear" w:color="auto" w:fill="auto"/>
            <w:vAlign w:val="center"/>
            <w:hideMark/>
          </w:tcPr>
          <w:p w:rsidR="00AE5796" w:rsidRPr="009F55C5" w:rsidRDefault="00AE5796" w:rsidP="00DA63EA">
            <w:pPr>
              <w:spacing w:after="0"/>
              <w:jc w:val="center"/>
              <w:rPr>
                <w:sz w:val="24"/>
                <w:szCs w:val="24"/>
              </w:rPr>
            </w:pPr>
            <w:r w:rsidRPr="009F55C5">
              <w:rPr>
                <w:sz w:val="24"/>
                <w:szCs w:val="24"/>
              </w:rPr>
              <w:t>120</w:t>
            </w:r>
            <w:r w:rsidR="00DA63EA">
              <w:rPr>
                <w:sz w:val="24"/>
                <w:szCs w:val="24"/>
              </w:rPr>
              <w:t>.</w:t>
            </w:r>
            <w:r w:rsidRPr="009F55C5">
              <w:rPr>
                <w:sz w:val="24"/>
                <w:szCs w:val="24"/>
              </w:rPr>
              <w:t>000</w:t>
            </w:r>
          </w:p>
        </w:tc>
      </w:tr>
      <w:tr w:rsidR="00AE5796" w:rsidRPr="009F55C5" w:rsidTr="00AE5796">
        <w:trPr>
          <w:trHeight w:val="315"/>
          <w:jc w:val="center"/>
        </w:trPr>
        <w:tc>
          <w:tcPr>
            <w:tcW w:w="1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5796" w:rsidRPr="009F55C5" w:rsidRDefault="00AE5796" w:rsidP="00A31BA6">
            <w:pPr>
              <w:spacing w:after="0"/>
              <w:jc w:val="center"/>
              <w:rPr>
                <w:b/>
                <w:sz w:val="24"/>
                <w:szCs w:val="24"/>
              </w:rPr>
            </w:pPr>
            <w:r w:rsidRPr="009F55C5">
              <w:rPr>
                <w:b/>
                <w:sz w:val="24"/>
                <w:szCs w:val="24"/>
              </w:rPr>
              <w:t>C.V (%)</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AE5796" w:rsidRPr="009F55C5" w:rsidRDefault="00AE5796" w:rsidP="00A31BA6">
            <w:pPr>
              <w:spacing w:after="0"/>
              <w:jc w:val="center"/>
              <w:rPr>
                <w:sz w:val="24"/>
                <w:szCs w:val="24"/>
              </w:rPr>
            </w:pPr>
          </w:p>
        </w:tc>
        <w:tc>
          <w:tcPr>
            <w:tcW w:w="961" w:type="dxa"/>
            <w:tcBorders>
              <w:top w:val="single" w:sz="4" w:space="0" w:color="auto"/>
              <w:left w:val="nil"/>
              <w:bottom w:val="single" w:sz="4" w:space="0" w:color="auto"/>
              <w:right w:val="single" w:sz="4" w:space="0" w:color="auto"/>
            </w:tcBorders>
            <w:shd w:val="clear" w:color="auto" w:fill="auto"/>
            <w:vAlign w:val="center"/>
            <w:hideMark/>
          </w:tcPr>
          <w:p w:rsidR="00AE5796" w:rsidRPr="009F55C5" w:rsidRDefault="00AE5796" w:rsidP="00A31BA6">
            <w:pPr>
              <w:spacing w:after="0"/>
              <w:jc w:val="center"/>
              <w:rPr>
                <w:sz w:val="24"/>
                <w:szCs w:val="24"/>
              </w:rPr>
            </w:pPr>
          </w:p>
        </w:tc>
        <w:tc>
          <w:tcPr>
            <w:tcW w:w="953" w:type="dxa"/>
            <w:tcBorders>
              <w:top w:val="single" w:sz="4" w:space="0" w:color="auto"/>
              <w:left w:val="nil"/>
              <w:bottom w:val="single" w:sz="4" w:space="0" w:color="auto"/>
              <w:right w:val="single" w:sz="4" w:space="0" w:color="auto"/>
            </w:tcBorders>
            <w:shd w:val="clear" w:color="auto" w:fill="auto"/>
            <w:vAlign w:val="center"/>
            <w:hideMark/>
          </w:tcPr>
          <w:p w:rsidR="00AE5796" w:rsidRPr="009F55C5" w:rsidRDefault="00AE5796" w:rsidP="00A31BA6">
            <w:pPr>
              <w:spacing w:after="0"/>
              <w:jc w:val="center"/>
              <w:rPr>
                <w:sz w:val="24"/>
                <w:szCs w:val="24"/>
              </w:rPr>
            </w:pPr>
          </w:p>
        </w:tc>
        <w:tc>
          <w:tcPr>
            <w:tcW w:w="1037" w:type="dxa"/>
            <w:tcBorders>
              <w:top w:val="single" w:sz="4" w:space="0" w:color="auto"/>
              <w:left w:val="nil"/>
              <w:bottom w:val="single" w:sz="4" w:space="0" w:color="auto"/>
              <w:right w:val="single" w:sz="4" w:space="0" w:color="auto"/>
            </w:tcBorders>
            <w:shd w:val="clear" w:color="auto" w:fill="auto"/>
            <w:vAlign w:val="center"/>
            <w:hideMark/>
          </w:tcPr>
          <w:p w:rsidR="00AE5796" w:rsidRPr="009F55C5" w:rsidRDefault="00AE5796" w:rsidP="00A31BA6">
            <w:pPr>
              <w:spacing w:after="0"/>
              <w:jc w:val="center"/>
              <w:rPr>
                <w:sz w:val="24"/>
                <w:szCs w:val="24"/>
              </w:rPr>
            </w:pPr>
          </w:p>
        </w:tc>
        <w:tc>
          <w:tcPr>
            <w:tcW w:w="1041" w:type="dxa"/>
            <w:tcBorders>
              <w:top w:val="single" w:sz="4" w:space="0" w:color="auto"/>
              <w:left w:val="nil"/>
              <w:bottom w:val="single" w:sz="4" w:space="0" w:color="auto"/>
              <w:right w:val="single" w:sz="4" w:space="0" w:color="auto"/>
            </w:tcBorders>
            <w:shd w:val="clear" w:color="auto" w:fill="auto"/>
            <w:vAlign w:val="center"/>
          </w:tcPr>
          <w:p w:rsidR="00AE5796" w:rsidRPr="009F55C5" w:rsidRDefault="00AE5796" w:rsidP="00A31BA6">
            <w:pPr>
              <w:spacing w:after="0"/>
              <w:jc w:val="center"/>
              <w:rPr>
                <w:sz w:val="24"/>
                <w:szCs w:val="24"/>
              </w:rPr>
            </w:pPr>
          </w:p>
        </w:tc>
        <w:tc>
          <w:tcPr>
            <w:tcW w:w="1119" w:type="dxa"/>
            <w:tcBorders>
              <w:top w:val="single" w:sz="4" w:space="0" w:color="auto"/>
              <w:left w:val="nil"/>
              <w:bottom w:val="single" w:sz="4" w:space="0" w:color="auto"/>
              <w:right w:val="single" w:sz="4" w:space="0" w:color="auto"/>
            </w:tcBorders>
            <w:shd w:val="clear" w:color="auto" w:fill="auto"/>
            <w:vAlign w:val="center"/>
          </w:tcPr>
          <w:p w:rsidR="00AE5796" w:rsidRPr="009F55C5" w:rsidRDefault="00AE5796" w:rsidP="00A31BA6">
            <w:pPr>
              <w:spacing w:after="0"/>
              <w:jc w:val="center"/>
              <w:rPr>
                <w:sz w:val="24"/>
                <w:szCs w:val="24"/>
              </w:rPr>
            </w:pPr>
          </w:p>
        </w:tc>
        <w:tc>
          <w:tcPr>
            <w:tcW w:w="1672" w:type="dxa"/>
            <w:tcBorders>
              <w:top w:val="single" w:sz="4" w:space="0" w:color="auto"/>
              <w:left w:val="nil"/>
              <w:bottom w:val="single" w:sz="4" w:space="0" w:color="auto"/>
              <w:right w:val="single" w:sz="4" w:space="0" w:color="auto"/>
            </w:tcBorders>
            <w:shd w:val="clear" w:color="auto" w:fill="auto"/>
            <w:noWrap/>
            <w:vAlign w:val="center"/>
            <w:hideMark/>
          </w:tcPr>
          <w:p w:rsidR="00AE5796" w:rsidRPr="009F55C5" w:rsidRDefault="00AE5796" w:rsidP="00A31BA6">
            <w:pPr>
              <w:spacing w:after="0"/>
              <w:jc w:val="center"/>
              <w:rPr>
                <w:sz w:val="24"/>
                <w:szCs w:val="24"/>
              </w:rPr>
            </w:pPr>
            <w:r w:rsidRPr="009F55C5">
              <w:rPr>
                <w:sz w:val="24"/>
                <w:szCs w:val="24"/>
              </w:rPr>
              <w:t>17</w:t>
            </w:r>
          </w:p>
        </w:tc>
      </w:tr>
    </w:tbl>
    <w:p w:rsidR="00AE5796" w:rsidRPr="00F45D5C" w:rsidRDefault="00AE5796" w:rsidP="00492B54">
      <w:pPr>
        <w:pStyle w:val="Style8"/>
        <w:spacing w:before="120" w:after="0" w:line="276" w:lineRule="auto"/>
        <w:ind w:left="0" w:firstLine="709"/>
      </w:pPr>
      <w:r w:rsidRPr="00F45D5C">
        <w:t xml:space="preserve">Về giống ngô, phần lớn bà con sử dụng giống ngô LVN10 với tỉ lệ 77%, chủ yếu dùng để bán, còn lại là giống </w:t>
      </w:r>
      <w:r w:rsidR="00F278D2">
        <w:t>ngô</w:t>
      </w:r>
      <w:r w:rsidRPr="00F45D5C">
        <w:t xml:space="preserve"> nếp và </w:t>
      </w:r>
      <w:r w:rsidR="00F278D2">
        <w:t>ngô</w:t>
      </w:r>
      <w:r w:rsidRPr="00F45D5C">
        <w:t xml:space="preserve"> địa phương dùng để ăn và một phần để bán. Hiện tại giống </w:t>
      </w:r>
      <w:r w:rsidR="00F278D2">
        <w:t>ngô</w:t>
      </w:r>
      <w:r w:rsidRPr="00F45D5C">
        <w:t xml:space="preserve"> LVN10 được nhà nước hỗ trợ cho các hộ nghèo và cận nghèo, với các hộ điều tra thì có 38% hộ sử dụng giống nhà nước hỗ trợ, 60 % hộ mua giống ở các đại lý, còn lại là họ tự để giống đối với các giống bản địa thậm chí đối với cả </w:t>
      </w:r>
      <w:r w:rsidR="00F278D2">
        <w:t>ngô</w:t>
      </w:r>
      <w:r w:rsidRPr="00F45D5C">
        <w:t xml:space="preserve"> lai, nếu người dân không có tiền mua giống.</w:t>
      </w:r>
    </w:p>
    <w:p w:rsidR="00AE5796" w:rsidRPr="00F45D5C" w:rsidRDefault="00AE5796" w:rsidP="00492B54">
      <w:pPr>
        <w:pStyle w:val="Style8"/>
        <w:spacing w:before="120" w:after="0" w:line="276" w:lineRule="auto"/>
        <w:ind w:left="0" w:firstLine="709"/>
        <w:rPr>
          <w:b/>
          <w:i/>
          <w:u w:val="single"/>
        </w:rPr>
      </w:pPr>
      <w:r w:rsidRPr="00F45D5C">
        <w:t xml:space="preserve">Về mật độ trồng: Bà con trồng với mật độ 40 x 40 cm x 2 -3 hạt, tương đương 125.000 cây/ha, so với mật độ quy định của Bộ Nông Nghiệp và Phát Triển Nông </w:t>
      </w:r>
      <w:r w:rsidRPr="00F45D5C">
        <w:lastRenderedPageBreak/>
        <w:t>thôn khuyến cáo cho các vùng trồng ngô trên khắp cả nước là 54.000-72.000 cây/ha tùy theo điền kiện thâm canh, thì mật độ của bà con hiện tại là cao hơn tương đương gấp đôi. Qua quan sát trình hình sinh trưởng, phát triển của các ruộng ngô trồng theo mật độ trên cho thấy những hạn chế sau: Sự phân bố về không gian các cây ngô giữa các hốc không hợp lý, đồng thời cũng có sự cạnh tranh về dinh dưỡng và không gian giữa các cây ngô/ 1 hốc dẫn đến cạnh tranh ánh sánh và dinh dưỡng lẫn nhau dẫn đến cây ngô cao vón, dễ đỗ ngã, năng suất trên một cá thể thấp, sâu bệnh nhiều, lãng phí phân bón, đặc biệt là lãng phí giống, chi phí cho mua giống tăng gấp đôi so với mật độ đang khuyến cáo. Hơn nữa trồng 2 – 3 cây /hốc những thường cũng chỉ thu được 1 cây/ hốc do canh tranh lẫn nhau nên chỉ một cây khỏe phát triển do đó năng suất cũng không cao.</w:t>
      </w:r>
    </w:p>
    <w:p w:rsidR="00AE5796" w:rsidRPr="008558A9" w:rsidRDefault="00AE5796" w:rsidP="00A31BA6">
      <w:pPr>
        <w:pStyle w:val="Heading9"/>
        <w:numPr>
          <w:ilvl w:val="0"/>
          <w:numId w:val="19"/>
        </w:numPr>
        <w:ind w:left="426"/>
      </w:pPr>
      <w:bookmarkStart w:id="24" w:name="_Toc418457904"/>
      <w:r w:rsidRPr="008558A9">
        <w:t>Các đặc trưng khí hậu cơ bản khu vực lân cận huyện Khánh Sơn</w:t>
      </w:r>
      <w:bookmarkEnd w:id="24"/>
    </w:p>
    <w:tbl>
      <w:tblPr>
        <w:tblW w:w="9108" w:type="dxa"/>
        <w:jc w:val="center"/>
        <w:tblLook w:val="04A0" w:firstRow="1" w:lastRow="0" w:firstColumn="1" w:lastColumn="0" w:noHBand="0" w:noVBand="1"/>
      </w:tblPr>
      <w:tblGrid>
        <w:gridCol w:w="1134"/>
        <w:gridCol w:w="1400"/>
        <w:gridCol w:w="1284"/>
        <w:gridCol w:w="1275"/>
        <w:gridCol w:w="1134"/>
        <w:gridCol w:w="1418"/>
        <w:gridCol w:w="1463"/>
      </w:tblGrid>
      <w:tr w:rsidR="00AE5796" w:rsidRPr="008B2110" w:rsidTr="00C65720">
        <w:trPr>
          <w:trHeight w:val="1515"/>
          <w:jc w:val="center"/>
        </w:trPr>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b/>
                <w:bCs/>
                <w:color w:val="000000"/>
                <w:sz w:val="24"/>
                <w:szCs w:val="24"/>
              </w:rPr>
            </w:pPr>
            <w:r w:rsidRPr="008B2110">
              <w:rPr>
                <w:rFonts w:eastAsia="Times New Roman"/>
                <w:b/>
                <w:bCs/>
                <w:color w:val="000000"/>
                <w:sz w:val="24"/>
                <w:szCs w:val="24"/>
              </w:rPr>
              <w:t>Tháng</w:t>
            </w:r>
          </w:p>
        </w:tc>
        <w:tc>
          <w:tcPr>
            <w:tcW w:w="1400" w:type="dxa"/>
            <w:tcBorders>
              <w:top w:val="single" w:sz="8" w:space="0" w:color="auto"/>
              <w:left w:val="nil"/>
              <w:bottom w:val="single" w:sz="8" w:space="0" w:color="auto"/>
              <w:right w:val="nil"/>
            </w:tcBorders>
            <w:shd w:val="clear" w:color="auto" w:fill="auto"/>
            <w:vAlign w:val="center"/>
            <w:hideMark/>
          </w:tcPr>
          <w:p w:rsidR="00AE5796" w:rsidRPr="008B2110" w:rsidRDefault="00AE5796" w:rsidP="00AE5796">
            <w:pPr>
              <w:spacing w:after="0" w:line="240" w:lineRule="auto"/>
              <w:jc w:val="center"/>
              <w:rPr>
                <w:rFonts w:eastAsia="Times New Roman"/>
                <w:b/>
                <w:bCs/>
                <w:color w:val="000000"/>
                <w:sz w:val="24"/>
                <w:szCs w:val="24"/>
              </w:rPr>
            </w:pPr>
            <w:r w:rsidRPr="008B2110">
              <w:rPr>
                <w:rFonts w:eastAsia="Times New Roman"/>
                <w:b/>
                <w:bCs/>
                <w:color w:val="000000"/>
                <w:sz w:val="24"/>
                <w:szCs w:val="24"/>
              </w:rPr>
              <w:t>Nhiệt độ trung bình tháng và năm (</w:t>
            </w:r>
            <w:r w:rsidRPr="008B2110">
              <w:rPr>
                <w:rFonts w:eastAsia="Times New Roman"/>
                <w:b/>
                <w:bCs/>
                <w:color w:val="000000"/>
                <w:sz w:val="24"/>
                <w:szCs w:val="24"/>
                <w:vertAlign w:val="superscript"/>
              </w:rPr>
              <w:t>0</w:t>
            </w:r>
            <w:r w:rsidRPr="008B2110">
              <w:rPr>
                <w:rFonts w:eastAsia="Times New Roman"/>
                <w:b/>
                <w:bCs/>
                <w:color w:val="000000"/>
                <w:sz w:val="24"/>
                <w:szCs w:val="24"/>
              </w:rPr>
              <w:t>C)</w:t>
            </w:r>
          </w:p>
        </w:tc>
        <w:tc>
          <w:tcPr>
            <w:tcW w:w="1284" w:type="dxa"/>
            <w:tcBorders>
              <w:top w:val="single" w:sz="8" w:space="0" w:color="auto"/>
              <w:left w:val="single" w:sz="8" w:space="0" w:color="auto"/>
              <w:bottom w:val="single" w:sz="8" w:space="0" w:color="auto"/>
              <w:right w:val="nil"/>
            </w:tcBorders>
            <w:shd w:val="clear" w:color="auto" w:fill="auto"/>
            <w:vAlign w:val="center"/>
            <w:hideMark/>
          </w:tcPr>
          <w:p w:rsidR="00AE5796" w:rsidRPr="008B2110" w:rsidRDefault="00AE5796" w:rsidP="00AE5796">
            <w:pPr>
              <w:spacing w:after="0" w:line="240" w:lineRule="auto"/>
              <w:jc w:val="center"/>
              <w:rPr>
                <w:rFonts w:eastAsia="Times New Roman"/>
                <w:b/>
                <w:bCs/>
                <w:color w:val="000000"/>
                <w:sz w:val="24"/>
                <w:szCs w:val="24"/>
              </w:rPr>
            </w:pPr>
            <w:r w:rsidRPr="008B2110">
              <w:rPr>
                <w:rFonts w:eastAsia="Times New Roman"/>
                <w:b/>
                <w:bCs/>
                <w:color w:val="000000"/>
                <w:sz w:val="24"/>
                <w:szCs w:val="24"/>
              </w:rPr>
              <w:t>Nhiệt độ tối cao trung bình tháng và năm (</w:t>
            </w:r>
            <w:r w:rsidRPr="008B2110">
              <w:rPr>
                <w:rFonts w:eastAsia="Times New Roman"/>
                <w:b/>
                <w:bCs/>
                <w:color w:val="000000"/>
                <w:sz w:val="24"/>
                <w:szCs w:val="24"/>
                <w:vertAlign w:val="superscript"/>
              </w:rPr>
              <w:t>0</w:t>
            </w:r>
            <w:r w:rsidRPr="008B2110">
              <w:rPr>
                <w:rFonts w:eastAsia="Times New Roman"/>
                <w:b/>
                <w:bCs/>
                <w:color w:val="000000"/>
                <w:sz w:val="24"/>
                <w:szCs w:val="24"/>
              </w:rPr>
              <w:t>C)</w:t>
            </w:r>
          </w:p>
        </w:tc>
        <w:tc>
          <w:tcPr>
            <w:tcW w:w="1275" w:type="dxa"/>
            <w:tcBorders>
              <w:top w:val="single" w:sz="8" w:space="0" w:color="auto"/>
              <w:left w:val="single" w:sz="8" w:space="0" w:color="auto"/>
              <w:bottom w:val="single" w:sz="4" w:space="0" w:color="auto"/>
              <w:right w:val="nil"/>
            </w:tcBorders>
            <w:shd w:val="clear" w:color="auto" w:fill="auto"/>
            <w:vAlign w:val="center"/>
            <w:hideMark/>
          </w:tcPr>
          <w:p w:rsidR="00AE5796" w:rsidRPr="008B2110" w:rsidRDefault="00AE5796" w:rsidP="00AE5796">
            <w:pPr>
              <w:spacing w:after="0" w:line="240" w:lineRule="auto"/>
              <w:jc w:val="center"/>
              <w:rPr>
                <w:rFonts w:eastAsia="Times New Roman"/>
                <w:b/>
                <w:bCs/>
                <w:color w:val="000000"/>
                <w:sz w:val="24"/>
                <w:szCs w:val="24"/>
              </w:rPr>
            </w:pPr>
            <w:r w:rsidRPr="008B2110">
              <w:rPr>
                <w:rFonts w:eastAsia="Times New Roman"/>
                <w:b/>
                <w:bCs/>
                <w:color w:val="000000"/>
                <w:sz w:val="24"/>
                <w:szCs w:val="24"/>
              </w:rPr>
              <w:t>Nhiệt độ tối thấp trung bình tháng và năm (</w:t>
            </w:r>
            <w:r w:rsidRPr="008B2110">
              <w:rPr>
                <w:rFonts w:eastAsia="Times New Roman"/>
                <w:b/>
                <w:bCs/>
                <w:color w:val="000000"/>
                <w:sz w:val="24"/>
                <w:szCs w:val="24"/>
                <w:vertAlign w:val="superscript"/>
              </w:rPr>
              <w:t>0</w:t>
            </w:r>
            <w:r w:rsidRPr="008B2110">
              <w:rPr>
                <w:rFonts w:eastAsia="Times New Roman"/>
                <w:b/>
                <w:bCs/>
                <w:color w:val="000000"/>
                <w:sz w:val="24"/>
                <w:szCs w:val="24"/>
              </w:rPr>
              <w:t>C)</w:t>
            </w:r>
          </w:p>
        </w:tc>
        <w:tc>
          <w:tcPr>
            <w:tcW w:w="1134" w:type="dxa"/>
            <w:tcBorders>
              <w:top w:val="single" w:sz="8" w:space="0" w:color="auto"/>
              <w:left w:val="single" w:sz="8" w:space="0" w:color="auto"/>
              <w:bottom w:val="single" w:sz="4" w:space="0" w:color="auto"/>
              <w:right w:val="nil"/>
            </w:tcBorders>
            <w:shd w:val="clear" w:color="auto" w:fill="auto"/>
            <w:vAlign w:val="center"/>
            <w:hideMark/>
          </w:tcPr>
          <w:p w:rsidR="00AE5796" w:rsidRPr="008B2110" w:rsidRDefault="00AE5796" w:rsidP="00AE5796">
            <w:pPr>
              <w:spacing w:after="0" w:line="240" w:lineRule="auto"/>
              <w:jc w:val="center"/>
              <w:rPr>
                <w:rFonts w:eastAsia="Times New Roman"/>
                <w:b/>
                <w:bCs/>
                <w:color w:val="000000"/>
                <w:sz w:val="24"/>
                <w:szCs w:val="24"/>
              </w:rPr>
            </w:pPr>
            <w:r w:rsidRPr="008B2110">
              <w:rPr>
                <w:rFonts w:eastAsia="Times New Roman"/>
                <w:b/>
                <w:bCs/>
                <w:color w:val="000000"/>
                <w:sz w:val="24"/>
                <w:szCs w:val="24"/>
              </w:rPr>
              <w:t>Chênh lệch Nhiệt độ tối cao và tối thấp</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b/>
                <w:bCs/>
                <w:color w:val="000000"/>
                <w:sz w:val="24"/>
                <w:szCs w:val="24"/>
              </w:rPr>
            </w:pPr>
            <w:r w:rsidRPr="008B2110">
              <w:rPr>
                <w:rFonts w:eastAsia="Times New Roman"/>
                <w:b/>
                <w:bCs/>
                <w:color w:val="000000"/>
                <w:sz w:val="24"/>
                <w:szCs w:val="24"/>
              </w:rPr>
              <w:t>Ẩm độ trung bình các tháng và năm (%)</w:t>
            </w:r>
          </w:p>
        </w:tc>
        <w:tc>
          <w:tcPr>
            <w:tcW w:w="146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b/>
                <w:bCs/>
                <w:color w:val="000000"/>
                <w:sz w:val="24"/>
                <w:szCs w:val="24"/>
              </w:rPr>
            </w:pPr>
            <w:r w:rsidRPr="008B2110">
              <w:rPr>
                <w:rFonts w:eastAsia="Times New Roman"/>
                <w:b/>
                <w:bCs/>
                <w:color w:val="000000"/>
                <w:sz w:val="24"/>
                <w:szCs w:val="24"/>
              </w:rPr>
              <w:t>Lượng mưa trung bình tháng và năm (mm)</w:t>
            </w:r>
          </w:p>
        </w:tc>
      </w:tr>
      <w:tr w:rsidR="00AE5796" w:rsidRPr="008B2110" w:rsidTr="00C65720">
        <w:trPr>
          <w:trHeight w:val="765"/>
          <w:jc w:val="center"/>
        </w:trPr>
        <w:tc>
          <w:tcPr>
            <w:tcW w:w="1134" w:type="dxa"/>
            <w:vMerge/>
            <w:tcBorders>
              <w:top w:val="single" w:sz="8" w:space="0" w:color="auto"/>
              <w:left w:val="single" w:sz="8" w:space="0" w:color="auto"/>
              <w:bottom w:val="single" w:sz="8" w:space="0" w:color="000000"/>
              <w:right w:val="single" w:sz="8" w:space="0" w:color="auto"/>
            </w:tcBorders>
            <w:vAlign w:val="center"/>
            <w:hideMark/>
          </w:tcPr>
          <w:p w:rsidR="00AE5796" w:rsidRPr="008B2110" w:rsidRDefault="00AE5796" w:rsidP="00AE5796">
            <w:pPr>
              <w:spacing w:after="0" w:line="240" w:lineRule="auto"/>
              <w:jc w:val="left"/>
              <w:rPr>
                <w:rFonts w:eastAsia="Times New Roman"/>
                <w:b/>
                <w:bCs/>
                <w:color w:val="000000"/>
                <w:sz w:val="24"/>
                <w:szCs w:val="24"/>
              </w:rPr>
            </w:pPr>
          </w:p>
        </w:tc>
        <w:tc>
          <w:tcPr>
            <w:tcW w:w="1400"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color w:val="000000"/>
                <w:sz w:val="24"/>
                <w:szCs w:val="24"/>
              </w:rPr>
            </w:pPr>
            <w:r w:rsidRPr="008B2110">
              <w:rPr>
                <w:rFonts w:eastAsia="Times New Roman"/>
                <w:color w:val="000000"/>
                <w:sz w:val="24"/>
                <w:szCs w:val="24"/>
              </w:rPr>
              <w:t>Độ cao 400m</w:t>
            </w:r>
          </w:p>
        </w:tc>
        <w:tc>
          <w:tcPr>
            <w:tcW w:w="1284"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color w:val="000000"/>
                <w:sz w:val="24"/>
                <w:szCs w:val="24"/>
              </w:rPr>
            </w:pPr>
            <w:r w:rsidRPr="008B2110">
              <w:rPr>
                <w:rFonts w:eastAsia="Times New Roman"/>
                <w:color w:val="000000"/>
                <w:sz w:val="24"/>
                <w:szCs w:val="24"/>
              </w:rPr>
              <w:t>Độ cao 400m</w:t>
            </w:r>
          </w:p>
        </w:tc>
        <w:tc>
          <w:tcPr>
            <w:tcW w:w="1275" w:type="dxa"/>
            <w:tcBorders>
              <w:top w:val="single" w:sz="4" w:space="0" w:color="auto"/>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color w:val="000000"/>
                <w:sz w:val="24"/>
                <w:szCs w:val="24"/>
              </w:rPr>
            </w:pPr>
            <w:r w:rsidRPr="008B2110">
              <w:rPr>
                <w:rFonts w:eastAsia="Times New Roman"/>
                <w:color w:val="000000"/>
                <w:sz w:val="24"/>
                <w:szCs w:val="24"/>
              </w:rPr>
              <w:t>Độ cao 400m</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color w:val="000000"/>
                <w:sz w:val="24"/>
                <w:szCs w:val="24"/>
              </w:rPr>
            </w:pPr>
            <w:r w:rsidRPr="008B2110">
              <w:rPr>
                <w:rFonts w:eastAsia="Times New Roman"/>
                <w:color w:val="000000"/>
                <w:sz w:val="24"/>
                <w:szCs w:val="24"/>
              </w:rPr>
              <w:t>Độ cao 400m</w:t>
            </w:r>
          </w:p>
        </w:tc>
        <w:tc>
          <w:tcPr>
            <w:tcW w:w="1418" w:type="dxa"/>
            <w:vMerge/>
            <w:tcBorders>
              <w:top w:val="single" w:sz="8" w:space="0" w:color="auto"/>
              <w:left w:val="single" w:sz="8" w:space="0" w:color="auto"/>
              <w:bottom w:val="single" w:sz="8" w:space="0" w:color="000000"/>
              <w:right w:val="single" w:sz="8" w:space="0" w:color="auto"/>
            </w:tcBorders>
            <w:vAlign w:val="center"/>
            <w:hideMark/>
          </w:tcPr>
          <w:p w:rsidR="00AE5796" w:rsidRPr="008B2110" w:rsidRDefault="00AE5796" w:rsidP="00AE5796">
            <w:pPr>
              <w:spacing w:after="0" w:line="240" w:lineRule="auto"/>
              <w:jc w:val="left"/>
              <w:rPr>
                <w:rFonts w:eastAsia="Times New Roman"/>
                <w:b/>
                <w:bCs/>
                <w:color w:val="000000"/>
                <w:sz w:val="24"/>
                <w:szCs w:val="24"/>
              </w:rPr>
            </w:pPr>
          </w:p>
        </w:tc>
        <w:tc>
          <w:tcPr>
            <w:tcW w:w="1463" w:type="dxa"/>
            <w:vMerge/>
            <w:tcBorders>
              <w:top w:val="single" w:sz="8" w:space="0" w:color="auto"/>
              <w:left w:val="single" w:sz="8" w:space="0" w:color="auto"/>
              <w:bottom w:val="single" w:sz="8" w:space="0" w:color="000000"/>
              <w:right w:val="single" w:sz="8" w:space="0" w:color="auto"/>
            </w:tcBorders>
            <w:vAlign w:val="center"/>
            <w:hideMark/>
          </w:tcPr>
          <w:p w:rsidR="00AE5796" w:rsidRPr="008B2110" w:rsidRDefault="00AE5796" w:rsidP="00AE5796">
            <w:pPr>
              <w:spacing w:after="0" w:line="240" w:lineRule="auto"/>
              <w:jc w:val="left"/>
              <w:rPr>
                <w:rFonts w:eastAsia="Times New Roman"/>
                <w:b/>
                <w:bCs/>
                <w:color w:val="000000"/>
                <w:sz w:val="24"/>
                <w:szCs w:val="24"/>
              </w:rPr>
            </w:pPr>
          </w:p>
        </w:tc>
      </w:tr>
      <w:tr w:rsidR="00AE5796" w:rsidRPr="008B2110" w:rsidTr="00C65720">
        <w:trPr>
          <w:trHeight w:val="345"/>
          <w:jc w:val="center"/>
        </w:trPr>
        <w:tc>
          <w:tcPr>
            <w:tcW w:w="1134" w:type="dxa"/>
            <w:tcBorders>
              <w:top w:val="nil"/>
              <w:left w:val="single" w:sz="8" w:space="0" w:color="auto"/>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color w:val="000000"/>
                <w:sz w:val="24"/>
                <w:szCs w:val="24"/>
              </w:rPr>
            </w:pPr>
            <w:r w:rsidRPr="008B2110">
              <w:rPr>
                <w:rFonts w:eastAsia="Times New Roman"/>
                <w:color w:val="000000"/>
                <w:sz w:val="24"/>
                <w:szCs w:val="24"/>
              </w:rPr>
              <w:t>I</w:t>
            </w:r>
          </w:p>
        </w:tc>
        <w:tc>
          <w:tcPr>
            <w:tcW w:w="1400"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color w:val="000000"/>
                <w:sz w:val="24"/>
                <w:szCs w:val="24"/>
              </w:rPr>
            </w:pPr>
            <w:r w:rsidRPr="008B2110">
              <w:rPr>
                <w:rFonts w:eastAsia="Times New Roman"/>
                <w:color w:val="000000"/>
                <w:sz w:val="24"/>
                <w:szCs w:val="24"/>
              </w:rPr>
              <w:t>21,1</w:t>
            </w:r>
          </w:p>
        </w:tc>
        <w:tc>
          <w:tcPr>
            <w:tcW w:w="1284"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color w:val="000000"/>
                <w:sz w:val="24"/>
                <w:szCs w:val="24"/>
              </w:rPr>
            </w:pPr>
            <w:r w:rsidRPr="008B2110">
              <w:rPr>
                <w:rFonts w:eastAsia="Times New Roman"/>
                <w:color w:val="000000"/>
                <w:sz w:val="24"/>
                <w:szCs w:val="24"/>
              </w:rPr>
              <w:t>25,3</w:t>
            </w:r>
          </w:p>
        </w:tc>
        <w:tc>
          <w:tcPr>
            <w:tcW w:w="1275"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color w:val="000000"/>
                <w:sz w:val="24"/>
                <w:szCs w:val="24"/>
              </w:rPr>
            </w:pPr>
            <w:r w:rsidRPr="008B2110">
              <w:rPr>
                <w:rFonts w:eastAsia="Times New Roman"/>
                <w:color w:val="000000"/>
                <w:sz w:val="24"/>
                <w:szCs w:val="24"/>
              </w:rPr>
              <w:t>18,7</w:t>
            </w:r>
          </w:p>
        </w:tc>
        <w:tc>
          <w:tcPr>
            <w:tcW w:w="1134"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color w:val="000000"/>
                <w:sz w:val="24"/>
                <w:szCs w:val="24"/>
              </w:rPr>
            </w:pPr>
            <w:r w:rsidRPr="008B2110">
              <w:rPr>
                <w:rFonts w:eastAsia="Times New Roman"/>
                <w:color w:val="000000"/>
                <w:sz w:val="24"/>
                <w:szCs w:val="24"/>
              </w:rPr>
              <w:t>6,6</w:t>
            </w:r>
          </w:p>
        </w:tc>
        <w:tc>
          <w:tcPr>
            <w:tcW w:w="1418"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color w:val="000000"/>
                <w:sz w:val="24"/>
                <w:szCs w:val="24"/>
              </w:rPr>
            </w:pPr>
            <w:r w:rsidRPr="008B2110">
              <w:rPr>
                <w:rFonts w:eastAsia="Times New Roman"/>
                <w:color w:val="000000"/>
                <w:sz w:val="24"/>
                <w:szCs w:val="24"/>
              </w:rPr>
              <w:t>75</w:t>
            </w:r>
          </w:p>
        </w:tc>
        <w:tc>
          <w:tcPr>
            <w:tcW w:w="1463"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color w:val="000000"/>
                <w:sz w:val="24"/>
                <w:szCs w:val="24"/>
              </w:rPr>
            </w:pPr>
            <w:r w:rsidRPr="008B2110">
              <w:rPr>
                <w:rFonts w:eastAsia="Times New Roman"/>
                <w:color w:val="000000"/>
                <w:sz w:val="24"/>
                <w:szCs w:val="24"/>
              </w:rPr>
              <w:t>9,9</w:t>
            </w:r>
          </w:p>
        </w:tc>
      </w:tr>
      <w:tr w:rsidR="00AE5796" w:rsidRPr="008B2110" w:rsidTr="00C65720">
        <w:trPr>
          <w:trHeight w:val="345"/>
          <w:jc w:val="center"/>
        </w:trPr>
        <w:tc>
          <w:tcPr>
            <w:tcW w:w="1134" w:type="dxa"/>
            <w:tcBorders>
              <w:top w:val="nil"/>
              <w:left w:val="single" w:sz="8" w:space="0" w:color="auto"/>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color w:val="000000"/>
                <w:sz w:val="24"/>
                <w:szCs w:val="24"/>
              </w:rPr>
            </w:pPr>
            <w:r w:rsidRPr="008B2110">
              <w:rPr>
                <w:rFonts w:eastAsia="Times New Roman"/>
                <w:color w:val="000000"/>
                <w:sz w:val="24"/>
                <w:szCs w:val="24"/>
              </w:rPr>
              <w:t>II</w:t>
            </w:r>
          </w:p>
        </w:tc>
        <w:tc>
          <w:tcPr>
            <w:tcW w:w="1400"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color w:val="000000"/>
                <w:sz w:val="24"/>
                <w:szCs w:val="24"/>
              </w:rPr>
            </w:pPr>
            <w:r w:rsidRPr="008B2110">
              <w:rPr>
                <w:rFonts w:eastAsia="Times New Roman"/>
                <w:color w:val="000000"/>
                <w:sz w:val="24"/>
                <w:szCs w:val="24"/>
              </w:rPr>
              <w:t>21,6</w:t>
            </w:r>
          </w:p>
        </w:tc>
        <w:tc>
          <w:tcPr>
            <w:tcW w:w="1284"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color w:val="000000"/>
                <w:sz w:val="24"/>
                <w:szCs w:val="24"/>
              </w:rPr>
            </w:pPr>
            <w:r w:rsidRPr="008B2110">
              <w:rPr>
                <w:rFonts w:eastAsia="Times New Roman"/>
                <w:color w:val="000000"/>
                <w:sz w:val="24"/>
                <w:szCs w:val="24"/>
              </w:rPr>
              <w:t>26,1</w:t>
            </w:r>
          </w:p>
        </w:tc>
        <w:tc>
          <w:tcPr>
            <w:tcW w:w="1275"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color w:val="000000"/>
                <w:sz w:val="24"/>
                <w:szCs w:val="24"/>
              </w:rPr>
            </w:pPr>
            <w:r w:rsidRPr="008B2110">
              <w:rPr>
                <w:rFonts w:eastAsia="Times New Roman"/>
                <w:color w:val="000000"/>
                <w:sz w:val="24"/>
                <w:szCs w:val="24"/>
              </w:rPr>
              <w:t>19,2</w:t>
            </w:r>
          </w:p>
        </w:tc>
        <w:tc>
          <w:tcPr>
            <w:tcW w:w="1134"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color w:val="000000"/>
                <w:sz w:val="24"/>
                <w:szCs w:val="24"/>
              </w:rPr>
            </w:pPr>
            <w:r w:rsidRPr="008B2110">
              <w:rPr>
                <w:rFonts w:eastAsia="Times New Roman"/>
                <w:color w:val="000000"/>
                <w:sz w:val="24"/>
                <w:szCs w:val="24"/>
              </w:rPr>
              <w:t>6,9</w:t>
            </w:r>
          </w:p>
        </w:tc>
        <w:tc>
          <w:tcPr>
            <w:tcW w:w="1418"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color w:val="000000"/>
                <w:sz w:val="24"/>
                <w:szCs w:val="24"/>
              </w:rPr>
            </w:pPr>
            <w:r w:rsidRPr="008B2110">
              <w:rPr>
                <w:rFonts w:eastAsia="Times New Roman"/>
                <w:color w:val="000000"/>
                <w:sz w:val="24"/>
                <w:szCs w:val="24"/>
              </w:rPr>
              <w:t>76</w:t>
            </w:r>
          </w:p>
        </w:tc>
        <w:tc>
          <w:tcPr>
            <w:tcW w:w="1463"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color w:val="000000"/>
                <w:sz w:val="24"/>
                <w:szCs w:val="24"/>
              </w:rPr>
            </w:pPr>
            <w:r w:rsidRPr="008B2110">
              <w:rPr>
                <w:rFonts w:eastAsia="Times New Roman"/>
                <w:color w:val="000000"/>
                <w:sz w:val="24"/>
                <w:szCs w:val="24"/>
              </w:rPr>
              <w:t>4,4</w:t>
            </w:r>
          </w:p>
        </w:tc>
      </w:tr>
      <w:tr w:rsidR="00AE5796" w:rsidRPr="008B2110" w:rsidTr="00C65720">
        <w:trPr>
          <w:trHeight w:val="345"/>
          <w:jc w:val="center"/>
        </w:trPr>
        <w:tc>
          <w:tcPr>
            <w:tcW w:w="1134" w:type="dxa"/>
            <w:tcBorders>
              <w:top w:val="nil"/>
              <w:left w:val="single" w:sz="8" w:space="0" w:color="auto"/>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color w:val="000000"/>
                <w:sz w:val="24"/>
                <w:szCs w:val="24"/>
              </w:rPr>
            </w:pPr>
            <w:r w:rsidRPr="008B2110">
              <w:rPr>
                <w:rFonts w:eastAsia="Times New Roman"/>
                <w:color w:val="000000"/>
                <w:sz w:val="24"/>
                <w:szCs w:val="24"/>
              </w:rPr>
              <w:t>III</w:t>
            </w:r>
          </w:p>
        </w:tc>
        <w:tc>
          <w:tcPr>
            <w:tcW w:w="1400"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color w:val="000000"/>
                <w:sz w:val="24"/>
                <w:szCs w:val="24"/>
              </w:rPr>
            </w:pPr>
            <w:r w:rsidRPr="008B2110">
              <w:rPr>
                <w:rFonts w:eastAsia="Times New Roman"/>
                <w:color w:val="000000"/>
                <w:sz w:val="24"/>
                <w:szCs w:val="24"/>
              </w:rPr>
              <w:t>23</w:t>
            </w:r>
          </w:p>
        </w:tc>
        <w:tc>
          <w:tcPr>
            <w:tcW w:w="1284"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color w:val="000000"/>
                <w:sz w:val="24"/>
                <w:szCs w:val="24"/>
              </w:rPr>
            </w:pPr>
            <w:r w:rsidRPr="008B2110">
              <w:rPr>
                <w:rFonts w:eastAsia="Times New Roman"/>
                <w:color w:val="000000"/>
                <w:sz w:val="24"/>
                <w:szCs w:val="24"/>
              </w:rPr>
              <w:t>27,7</w:t>
            </w:r>
          </w:p>
        </w:tc>
        <w:tc>
          <w:tcPr>
            <w:tcW w:w="1275"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color w:val="000000"/>
                <w:sz w:val="24"/>
                <w:szCs w:val="24"/>
              </w:rPr>
            </w:pPr>
            <w:r w:rsidRPr="008B2110">
              <w:rPr>
                <w:rFonts w:eastAsia="Times New Roman"/>
                <w:color w:val="000000"/>
                <w:sz w:val="24"/>
                <w:szCs w:val="24"/>
              </w:rPr>
              <w:t>20,3</w:t>
            </w:r>
          </w:p>
        </w:tc>
        <w:tc>
          <w:tcPr>
            <w:tcW w:w="1134"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color w:val="000000"/>
                <w:sz w:val="24"/>
                <w:szCs w:val="24"/>
              </w:rPr>
            </w:pPr>
            <w:r w:rsidRPr="008B2110">
              <w:rPr>
                <w:rFonts w:eastAsia="Times New Roman"/>
                <w:color w:val="000000"/>
                <w:sz w:val="24"/>
                <w:szCs w:val="24"/>
              </w:rPr>
              <w:t>7,4</w:t>
            </w:r>
          </w:p>
        </w:tc>
        <w:tc>
          <w:tcPr>
            <w:tcW w:w="1418"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color w:val="000000"/>
                <w:sz w:val="24"/>
                <w:szCs w:val="24"/>
              </w:rPr>
            </w:pPr>
            <w:r w:rsidRPr="008B2110">
              <w:rPr>
                <w:rFonts w:eastAsia="Times New Roman"/>
                <w:color w:val="000000"/>
                <w:sz w:val="24"/>
                <w:szCs w:val="24"/>
              </w:rPr>
              <w:t>76</w:t>
            </w:r>
          </w:p>
        </w:tc>
        <w:tc>
          <w:tcPr>
            <w:tcW w:w="1463"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color w:val="000000"/>
                <w:sz w:val="24"/>
                <w:szCs w:val="24"/>
              </w:rPr>
            </w:pPr>
            <w:r w:rsidRPr="008B2110">
              <w:rPr>
                <w:rFonts w:eastAsia="Times New Roman"/>
                <w:color w:val="000000"/>
                <w:sz w:val="24"/>
                <w:szCs w:val="24"/>
              </w:rPr>
              <w:t>16,1</w:t>
            </w:r>
          </w:p>
        </w:tc>
      </w:tr>
      <w:tr w:rsidR="00AE5796" w:rsidRPr="008B2110" w:rsidTr="00C65720">
        <w:trPr>
          <w:trHeight w:val="345"/>
          <w:jc w:val="center"/>
        </w:trPr>
        <w:tc>
          <w:tcPr>
            <w:tcW w:w="1134" w:type="dxa"/>
            <w:tcBorders>
              <w:top w:val="nil"/>
              <w:left w:val="single" w:sz="8" w:space="0" w:color="auto"/>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color w:val="000000"/>
                <w:sz w:val="24"/>
                <w:szCs w:val="24"/>
              </w:rPr>
            </w:pPr>
            <w:r w:rsidRPr="008B2110">
              <w:rPr>
                <w:rFonts w:eastAsia="Times New Roman"/>
                <w:color w:val="000000"/>
                <w:sz w:val="24"/>
                <w:szCs w:val="24"/>
              </w:rPr>
              <w:t>IV</w:t>
            </w:r>
          </w:p>
        </w:tc>
        <w:tc>
          <w:tcPr>
            <w:tcW w:w="1400"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color w:val="000000"/>
                <w:sz w:val="24"/>
                <w:szCs w:val="24"/>
              </w:rPr>
            </w:pPr>
            <w:r w:rsidRPr="008B2110">
              <w:rPr>
                <w:rFonts w:eastAsia="Times New Roman"/>
                <w:color w:val="000000"/>
                <w:sz w:val="24"/>
                <w:szCs w:val="24"/>
              </w:rPr>
              <w:t>24,6</w:t>
            </w:r>
          </w:p>
        </w:tc>
        <w:tc>
          <w:tcPr>
            <w:tcW w:w="1284"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color w:val="000000"/>
                <w:sz w:val="24"/>
                <w:szCs w:val="24"/>
              </w:rPr>
            </w:pPr>
            <w:r w:rsidRPr="008B2110">
              <w:rPr>
                <w:rFonts w:eastAsia="Times New Roman"/>
                <w:color w:val="000000"/>
                <w:sz w:val="24"/>
                <w:szCs w:val="24"/>
              </w:rPr>
              <w:t>29,4</w:t>
            </w:r>
          </w:p>
        </w:tc>
        <w:tc>
          <w:tcPr>
            <w:tcW w:w="1275"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color w:val="000000"/>
                <w:sz w:val="24"/>
                <w:szCs w:val="24"/>
              </w:rPr>
            </w:pPr>
            <w:r w:rsidRPr="008B2110">
              <w:rPr>
                <w:rFonts w:eastAsia="Times New Roman"/>
                <w:color w:val="000000"/>
                <w:sz w:val="24"/>
                <w:szCs w:val="24"/>
              </w:rPr>
              <w:t>21,9</w:t>
            </w:r>
          </w:p>
        </w:tc>
        <w:tc>
          <w:tcPr>
            <w:tcW w:w="1134"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color w:val="000000"/>
                <w:sz w:val="24"/>
                <w:szCs w:val="24"/>
              </w:rPr>
            </w:pPr>
            <w:r w:rsidRPr="008B2110">
              <w:rPr>
                <w:rFonts w:eastAsia="Times New Roman"/>
                <w:color w:val="000000"/>
                <w:sz w:val="24"/>
                <w:szCs w:val="24"/>
              </w:rPr>
              <w:t>7,5</w:t>
            </w:r>
          </w:p>
        </w:tc>
        <w:tc>
          <w:tcPr>
            <w:tcW w:w="1418"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color w:val="000000"/>
                <w:sz w:val="24"/>
                <w:szCs w:val="24"/>
              </w:rPr>
            </w:pPr>
            <w:r w:rsidRPr="008B2110">
              <w:rPr>
                <w:rFonts w:eastAsia="Times New Roman"/>
                <w:color w:val="000000"/>
                <w:sz w:val="24"/>
                <w:szCs w:val="24"/>
              </w:rPr>
              <w:t>76</w:t>
            </w:r>
          </w:p>
        </w:tc>
        <w:tc>
          <w:tcPr>
            <w:tcW w:w="1463"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color w:val="000000"/>
                <w:sz w:val="24"/>
                <w:szCs w:val="24"/>
              </w:rPr>
            </w:pPr>
            <w:r w:rsidRPr="008B2110">
              <w:rPr>
                <w:rFonts w:eastAsia="Times New Roman"/>
                <w:color w:val="000000"/>
                <w:sz w:val="24"/>
                <w:szCs w:val="24"/>
              </w:rPr>
              <w:t>43,3</w:t>
            </w:r>
          </w:p>
        </w:tc>
      </w:tr>
      <w:tr w:rsidR="00AE5796" w:rsidRPr="008B2110" w:rsidTr="00C65720">
        <w:trPr>
          <w:trHeight w:val="345"/>
          <w:jc w:val="center"/>
        </w:trPr>
        <w:tc>
          <w:tcPr>
            <w:tcW w:w="1134" w:type="dxa"/>
            <w:tcBorders>
              <w:top w:val="nil"/>
              <w:left w:val="single" w:sz="8" w:space="0" w:color="auto"/>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V</w:t>
            </w:r>
          </w:p>
        </w:tc>
        <w:tc>
          <w:tcPr>
            <w:tcW w:w="1400"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25,8</w:t>
            </w:r>
          </w:p>
        </w:tc>
        <w:tc>
          <w:tcPr>
            <w:tcW w:w="1284"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30,8</w:t>
            </w:r>
          </w:p>
        </w:tc>
        <w:tc>
          <w:tcPr>
            <w:tcW w:w="1275"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22,9</w:t>
            </w:r>
          </w:p>
        </w:tc>
        <w:tc>
          <w:tcPr>
            <w:tcW w:w="1134"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7,9</w:t>
            </w:r>
          </w:p>
        </w:tc>
        <w:tc>
          <w:tcPr>
            <w:tcW w:w="1418"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75</w:t>
            </w:r>
          </w:p>
        </w:tc>
        <w:tc>
          <w:tcPr>
            <w:tcW w:w="1463"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143,1</w:t>
            </w:r>
          </w:p>
        </w:tc>
      </w:tr>
      <w:tr w:rsidR="00AE5796" w:rsidRPr="008B2110" w:rsidTr="00C65720">
        <w:trPr>
          <w:trHeight w:val="345"/>
          <w:jc w:val="center"/>
        </w:trPr>
        <w:tc>
          <w:tcPr>
            <w:tcW w:w="1134" w:type="dxa"/>
            <w:tcBorders>
              <w:top w:val="nil"/>
              <w:left w:val="single" w:sz="8" w:space="0" w:color="auto"/>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VI</w:t>
            </w:r>
          </w:p>
        </w:tc>
        <w:tc>
          <w:tcPr>
            <w:tcW w:w="1400"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25,9</w:t>
            </w:r>
          </w:p>
        </w:tc>
        <w:tc>
          <w:tcPr>
            <w:tcW w:w="1284"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30,9</w:t>
            </w:r>
          </w:p>
        </w:tc>
        <w:tc>
          <w:tcPr>
            <w:tcW w:w="1275"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23</w:t>
            </w:r>
          </w:p>
        </w:tc>
        <w:tc>
          <w:tcPr>
            <w:tcW w:w="1134"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7,9</w:t>
            </w:r>
          </w:p>
        </w:tc>
        <w:tc>
          <w:tcPr>
            <w:tcW w:w="1418"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74</w:t>
            </w:r>
          </w:p>
        </w:tc>
        <w:tc>
          <w:tcPr>
            <w:tcW w:w="1463"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156,3</w:t>
            </w:r>
          </w:p>
        </w:tc>
      </w:tr>
      <w:tr w:rsidR="00AE5796" w:rsidRPr="008B2110" w:rsidTr="00C65720">
        <w:trPr>
          <w:trHeight w:val="345"/>
          <w:jc w:val="center"/>
        </w:trPr>
        <w:tc>
          <w:tcPr>
            <w:tcW w:w="1134" w:type="dxa"/>
            <w:tcBorders>
              <w:top w:val="nil"/>
              <w:left w:val="single" w:sz="8" w:space="0" w:color="auto"/>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VII</w:t>
            </w:r>
          </w:p>
        </w:tc>
        <w:tc>
          <w:tcPr>
            <w:tcW w:w="1400"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25,6</w:t>
            </w:r>
          </w:p>
        </w:tc>
        <w:tc>
          <w:tcPr>
            <w:tcW w:w="1284"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30,8</w:t>
            </w:r>
          </w:p>
        </w:tc>
        <w:tc>
          <w:tcPr>
            <w:tcW w:w="1275"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22,8</w:t>
            </w:r>
          </w:p>
        </w:tc>
        <w:tc>
          <w:tcPr>
            <w:tcW w:w="1134"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8</w:t>
            </w:r>
          </w:p>
        </w:tc>
        <w:tc>
          <w:tcPr>
            <w:tcW w:w="1418"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74</w:t>
            </w:r>
          </w:p>
        </w:tc>
        <w:tc>
          <w:tcPr>
            <w:tcW w:w="1463"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142,9</w:t>
            </w:r>
          </w:p>
        </w:tc>
      </w:tr>
      <w:tr w:rsidR="00AE5796" w:rsidRPr="008B2110" w:rsidTr="00C65720">
        <w:trPr>
          <w:trHeight w:val="345"/>
          <w:jc w:val="center"/>
        </w:trPr>
        <w:tc>
          <w:tcPr>
            <w:tcW w:w="1134" w:type="dxa"/>
            <w:tcBorders>
              <w:top w:val="nil"/>
              <w:left w:val="single" w:sz="8" w:space="0" w:color="auto"/>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VIII</w:t>
            </w:r>
          </w:p>
        </w:tc>
        <w:tc>
          <w:tcPr>
            <w:tcW w:w="1400"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25,7</w:t>
            </w:r>
          </w:p>
        </w:tc>
        <w:tc>
          <w:tcPr>
            <w:tcW w:w="1284"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30,9</w:t>
            </w:r>
          </w:p>
        </w:tc>
        <w:tc>
          <w:tcPr>
            <w:tcW w:w="1275"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22,9</w:t>
            </w:r>
          </w:p>
        </w:tc>
        <w:tc>
          <w:tcPr>
            <w:tcW w:w="1134"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8</w:t>
            </w:r>
          </w:p>
        </w:tc>
        <w:tc>
          <w:tcPr>
            <w:tcW w:w="1418"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74</w:t>
            </w:r>
          </w:p>
        </w:tc>
        <w:tc>
          <w:tcPr>
            <w:tcW w:w="1463"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172,6</w:t>
            </w:r>
          </w:p>
        </w:tc>
      </w:tr>
      <w:tr w:rsidR="00AE5796" w:rsidRPr="008B2110" w:rsidTr="00C65720">
        <w:trPr>
          <w:trHeight w:val="345"/>
          <w:jc w:val="center"/>
        </w:trPr>
        <w:tc>
          <w:tcPr>
            <w:tcW w:w="1134" w:type="dxa"/>
            <w:tcBorders>
              <w:top w:val="nil"/>
              <w:left w:val="single" w:sz="8" w:space="0" w:color="auto"/>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IX</w:t>
            </w:r>
          </w:p>
        </w:tc>
        <w:tc>
          <w:tcPr>
            <w:tcW w:w="1400"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24,9</w:t>
            </w:r>
          </w:p>
        </w:tc>
        <w:tc>
          <w:tcPr>
            <w:tcW w:w="1284"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29,9</w:t>
            </w:r>
          </w:p>
        </w:tc>
        <w:tc>
          <w:tcPr>
            <w:tcW w:w="1275"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22,1</w:t>
            </w:r>
          </w:p>
        </w:tc>
        <w:tc>
          <w:tcPr>
            <w:tcW w:w="1134"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7,8</w:t>
            </w:r>
          </w:p>
        </w:tc>
        <w:tc>
          <w:tcPr>
            <w:tcW w:w="1418"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79</w:t>
            </w:r>
          </w:p>
        </w:tc>
        <w:tc>
          <w:tcPr>
            <w:tcW w:w="1463"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274,8</w:t>
            </w:r>
          </w:p>
        </w:tc>
      </w:tr>
      <w:tr w:rsidR="00AE5796" w:rsidRPr="008B2110" w:rsidTr="00C65720">
        <w:trPr>
          <w:trHeight w:val="345"/>
          <w:jc w:val="center"/>
        </w:trPr>
        <w:tc>
          <w:tcPr>
            <w:tcW w:w="1134" w:type="dxa"/>
            <w:tcBorders>
              <w:top w:val="nil"/>
              <w:left w:val="single" w:sz="8" w:space="0" w:color="auto"/>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X</w:t>
            </w:r>
          </w:p>
        </w:tc>
        <w:tc>
          <w:tcPr>
            <w:tcW w:w="1400"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23,8</w:t>
            </w:r>
          </w:p>
        </w:tc>
        <w:tc>
          <w:tcPr>
            <w:tcW w:w="1284"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28,1</w:t>
            </w:r>
          </w:p>
        </w:tc>
        <w:tc>
          <w:tcPr>
            <w:tcW w:w="1275"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21,4</w:t>
            </w:r>
          </w:p>
        </w:tc>
        <w:tc>
          <w:tcPr>
            <w:tcW w:w="1134"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6,7</w:t>
            </w:r>
          </w:p>
        </w:tc>
        <w:tc>
          <w:tcPr>
            <w:tcW w:w="1418"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81</w:t>
            </w:r>
          </w:p>
        </w:tc>
        <w:tc>
          <w:tcPr>
            <w:tcW w:w="1463"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227,9</w:t>
            </w:r>
          </w:p>
        </w:tc>
      </w:tr>
      <w:tr w:rsidR="00AE5796" w:rsidRPr="008B2110" w:rsidTr="00C65720">
        <w:trPr>
          <w:trHeight w:val="345"/>
          <w:jc w:val="center"/>
        </w:trPr>
        <w:tc>
          <w:tcPr>
            <w:tcW w:w="1134" w:type="dxa"/>
            <w:tcBorders>
              <w:top w:val="nil"/>
              <w:left w:val="single" w:sz="8" w:space="0" w:color="auto"/>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XI</w:t>
            </w:r>
          </w:p>
        </w:tc>
        <w:tc>
          <w:tcPr>
            <w:tcW w:w="1400"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25,7</w:t>
            </w:r>
          </w:p>
        </w:tc>
        <w:tc>
          <w:tcPr>
            <w:tcW w:w="1284"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26,6</w:t>
            </w:r>
          </w:p>
        </w:tc>
        <w:tc>
          <w:tcPr>
            <w:tcW w:w="1275"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20,7</w:t>
            </w:r>
          </w:p>
        </w:tc>
        <w:tc>
          <w:tcPr>
            <w:tcW w:w="1134"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5,9</w:t>
            </w:r>
          </w:p>
        </w:tc>
        <w:tc>
          <w:tcPr>
            <w:tcW w:w="1418"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79</w:t>
            </w:r>
          </w:p>
        </w:tc>
        <w:tc>
          <w:tcPr>
            <w:tcW w:w="1463"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258,7</w:t>
            </w:r>
          </w:p>
        </w:tc>
      </w:tr>
      <w:tr w:rsidR="00AE5796" w:rsidRPr="008B2110" w:rsidTr="00C65720">
        <w:trPr>
          <w:trHeight w:val="345"/>
          <w:jc w:val="center"/>
        </w:trPr>
        <w:tc>
          <w:tcPr>
            <w:tcW w:w="1134" w:type="dxa"/>
            <w:tcBorders>
              <w:top w:val="nil"/>
              <w:left w:val="single" w:sz="8" w:space="0" w:color="auto"/>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XII</w:t>
            </w:r>
          </w:p>
        </w:tc>
        <w:tc>
          <w:tcPr>
            <w:tcW w:w="1400"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24,3</w:t>
            </w:r>
          </w:p>
        </w:tc>
        <w:tc>
          <w:tcPr>
            <w:tcW w:w="1284"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25,3</w:t>
            </w:r>
          </w:p>
        </w:tc>
        <w:tc>
          <w:tcPr>
            <w:tcW w:w="1275"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19,4</w:t>
            </w:r>
          </w:p>
        </w:tc>
        <w:tc>
          <w:tcPr>
            <w:tcW w:w="1134"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5,9</w:t>
            </w:r>
          </w:p>
        </w:tc>
        <w:tc>
          <w:tcPr>
            <w:tcW w:w="1418"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77</w:t>
            </w:r>
          </w:p>
        </w:tc>
        <w:tc>
          <w:tcPr>
            <w:tcW w:w="1463"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sz w:val="24"/>
                <w:szCs w:val="24"/>
              </w:rPr>
            </w:pPr>
            <w:r w:rsidRPr="008B2110">
              <w:rPr>
                <w:rFonts w:eastAsia="Times New Roman"/>
                <w:sz w:val="24"/>
                <w:szCs w:val="24"/>
              </w:rPr>
              <w:t>157,2</w:t>
            </w:r>
          </w:p>
        </w:tc>
      </w:tr>
      <w:tr w:rsidR="00AE5796" w:rsidRPr="008B2110" w:rsidTr="00C65720">
        <w:trPr>
          <w:trHeight w:val="345"/>
          <w:jc w:val="center"/>
        </w:trPr>
        <w:tc>
          <w:tcPr>
            <w:tcW w:w="1134" w:type="dxa"/>
            <w:tcBorders>
              <w:top w:val="nil"/>
              <w:left w:val="single" w:sz="8" w:space="0" w:color="auto"/>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left"/>
              <w:rPr>
                <w:rFonts w:eastAsia="Times New Roman"/>
                <w:b/>
                <w:bCs/>
                <w:sz w:val="24"/>
                <w:szCs w:val="24"/>
              </w:rPr>
            </w:pPr>
            <w:r w:rsidRPr="008B2110">
              <w:rPr>
                <w:rFonts w:eastAsia="Times New Roman"/>
                <w:b/>
                <w:bCs/>
                <w:sz w:val="24"/>
                <w:szCs w:val="24"/>
              </w:rPr>
              <w:t>Cả năm</w:t>
            </w:r>
          </w:p>
        </w:tc>
        <w:tc>
          <w:tcPr>
            <w:tcW w:w="1400"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b/>
                <w:bCs/>
                <w:sz w:val="24"/>
                <w:szCs w:val="24"/>
              </w:rPr>
            </w:pPr>
            <w:r w:rsidRPr="008B2110">
              <w:rPr>
                <w:rFonts w:eastAsia="Times New Roman"/>
                <w:b/>
                <w:bCs/>
                <w:sz w:val="24"/>
                <w:szCs w:val="24"/>
              </w:rPr>
              <w:t>24,3</w:t>
            </w:r>
          </w:p>
        </w:tc>
        <w:tc>
          <w:tcPr>
            <w:tcW w:w="1284"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b/>
                <w:bCs/>
                <w:sz w:val="24"/>
                <w:szCs w:val="24"/>
              </w:rPr>
            </w:pPr>
            <w:r w:rsidRPr="008B2110">
              <w:rPr>
                <w:rFonts w:eastAsia="Times New Roman"/>
                <w:b/>
                <w:bCs/>
                <w:sz w:val="24"/>
                <w:szCs w:val="24"/>
              </w:rPr>
              <w:t>28,5</w:t>
            </w:r>
          </w:p>
        </w:tc>
        <w:tc>
          <w:tcPr>
            <w:tcW w:w="1275"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b/>
                <w:bCs/>
                <w:sz w:val="24"/>
                <w:szCs w:val="24"/>
              </w:rPr>
            </w:pPr>
            <w:r w:rsidRPr="008B2110">
              <w:rPr>
                <w:rFonts w:eastAsia="Times New Roman"/>
                <w:b/>
                <w:bCs/>
                <w:sz w:val="24"/>
                <w:szCs w:val="24"/>
              </w:rPr>
              <w:t>21,3</w:t>
            </w:r>
          </w:p>
        </w:tc>
        <w:tc>
          <w:tcPr>
            <w:tcW w:w="1134"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b/>
                <w:bCs/>
                <w:sz w:val="24"/>
                <w:szCs w:val="24"/>
              </w:rPr>
            </w:pPr>
            <w:r w:rsidRPr="008B2110">
              <w:rPr>
                <w:rFonts w:eastAsia="Times New Roman"/>
                <w:b/>
                <w:bCs/>
                <w:sz w:val="24"/>
                <w:szCs w:val="24"/>
              </w:rPr>
              <w:t> </w:t>
            </w:r>
          </w:p>
        </w:tc>
        <w:tc>
          <w:tcPr>
            <w:tcW w:w="1418"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b/>
                <w:bCs/>
                <w:sz w:val="24"/>
                <w:szCs w:val="24"/>
              </w:rPr>
            </w:pPr>
            <w:r w:rsidRPr="008B2110">
              <w:rPr>
                <w:rFonts w:eastAsia="Times New Roman"/>
                <w:b/>
                <w:bCs/>
                <w:sz w:val="24"/>
                <w:szCs w:val="24"/>
              </w:rPr>
              <w:t>76</w:t>
            </w:r>
          </w:p>
        </w:tc>
        <w:tc>
          <w:tcPr>
            <w:tcW w:w="1463" w:type="dxa"/>
            <w:tcBorders>
              <w:top w:val="nil"/>
              <w:left w:val="nil"/>
              <w:bottom w:val="single" w:sz="8" w:space="0" w:color="auto"/>
              <w:right w:val="single" w:sz="8" w:space="0" w:color="auto"/>
            </w:tcBorders>
            <w:shd w:val="clear" w:color="auto" w:fill="auto"/>
            <w:vAlign w:val="center"/>
            <w:hideMark/>
          </w:tcPr>
          <w:p w:rsidR="00AE5796" w:rsidRPr="008B2110" w:rsidRDefault="00AE5796" w:rsidP="00AE5796">
            <w:pPr>
              <w:spacing w:after="0" w:line="240" w:lineRule="auto"/>
              <w:jc w:val="center"/>
              <w:rPr>
                <w:rFonts w:eastAsia="Times New Roman"/>
                <w:b/>
                <w:bCs/>
                <w:sz w:val="24"/>
                <w:szCs w:val="24"/>
              </w:rPr>
            </w:pPr>
            <w:r w:rsidRPr="008B2110">
              <w:rPr>
                <w:rFonts w:eastAsia="Times New Roman"/>
                <w:b/>
                <w:bCs/>
                <w:sz w:val="24"/>
                <w:szCs w:val="24"/>
              </w:rPr>
              <w:t>1.607,20</w:t>
            </w:r>
          </w:p>
        </w:tc>
      </w:tr>
    </w:tbl>
    <w:p w:rsidR="00AE5796" w:rsidRDefault="00AE5796" w:rsidP="00AE5796">
      <w:pPr>
        <w:spacing w:line="360" w:lineRule="auto"/>
        <w:ind w:firstLine="720"/>
        <w:rPr>
          <w:i/>
          <w:sz w:val="24"/>
        </w:rPr>
      </w:pPr>
      <w:r w:rsidRPr="008B2110">
        <w:rPr>
          <w:i/>
          <w:sz w:val="24"/>
        </w:rPr>
        <w:t>(</w:t>
      </w:r>
      <w:r w:rsidR="008B2110" w:rsidRPr="008B2110">
        <w:rPr>
          <w:i/>
          <w:sz w:val="24"/>
        </w:rPr>
        <w:t xml:space="preserve">Nguồn: </w:t>
      </w:r>
      <w:r w:rsidRPr="008B2110">
        <w:rPr>
          <w:i/>
          <w:sz w:val="24"/>
        </w:rPr>
        <w:t>Đài khí tượng thủy văn khu vực Nam trung bộ)</w:t>
      </w:r>
    </w:p>
    <w:p w:rsidR="00DD408F" w:rsidRPr="00F45D5C" w:rsidRDefault="00DD408F" w:rsidP="00DD408F">
      <w:pPr>
        <w:pStyle w:val="Style8"/>
        <w:spacing w:before="120" w:after="0" w:line="276" w:lineRule="auto"/>
        <w:ind w:left="0" w:firstLine="709"/>
      </w:pPr>
      <w:r w:rsidRPr="00F45D5C">
        <w:t xml:space="preserve">Lượng mưa trung bình tháng nhiều năm biến động từ 4,4mm - 258,7mm/tháng và lượng mưa nhiều nhất từ tháng 9 đến tháng 11. Trong đó lượng mưa trên 100mm/tháng tập trung từ tháng 5 đến tháng 12, sự phân bố lượng mưa giữa các tháng ở Khánh Sơn như trên rất khác biệt so với nhiều địa bàn khác trên địa bàn tỉnh </w:t>
      </w:r>
      <w:r w:rsidRPr="00F45D5C">
        <w:lastRenderedPageBreak/>
        <w:t>Khánh Hòa. Bởi vì, lượng mưa trên 100mm/tháng ở Nha Trang và Cam Ranh chỉ có 4 tháng (từ tháng IX đến tháng XII). Đây là một trong những lợi thế so sánh quan trọng của Khánh Sơn so với một số địa phương khác trong việc phát triển sản xuất nông nghiệp. Điều kiện trên thích hợp cho quá trình sinh trưởng, phát triển của cây trồng ngắn ngày cũng như cây dài ngày trong đó có cây ngô và đây cũng là cơ sở để phát triển 2 vụ ngô ở Khánh Sơn trên các chân đất không chủ động nước với thời vụ được khuyến cáo vụ hè thu tập trung gieo  vào tháng 5 và vụ đông gieo tập trung vào tháng 9.</w:t>
      </w:r>
    </w:p>
    <w:p w:rsidR="0094707E" w:rsidRPr="00A31BA6" w:rsidRDefault="0094707E" w:rsidP="0094707E">
      <w:pPr>
        <w:pStyle w:val="Style8"/>
        <w:spacing w:after="0" w:line="276" w:lineRule="auto"/>
        <w:ind w:left="0" w:firstLine="720"/>
      </w:pPr>
      <w:r w:rsidRPr="00A31BA6">
        <w:t xml:space="preserve">Về thời vụ trồng ngô: thời gian trồng vụ chính kéo dài từ tháng 4 đến tháng 6, trong đó chủ yếu tập trung vào tháng 5 với 55.0% số hộ trồng vì lúc này thời tiết thuận lợi nhất, mưa đều, độ ẩm, ánh sáng,  nhiệt độ thích hợp cho cây ngô phát triển. Thời gian trồng vụ lỡ kéo dài từ tháng 8 đến tháng 10, tập trung chủ yếu vào các tháng 9 và 10. So với thời vụ khuyến cáo của Phòng NN và PTNT huyện Khánh Sơn, thì thời vụ của dân còn rãi rác, kéo dài, đặc biết đối với vụ 2 trồng kéo dài trong tháng 10 thì dễ gặp hạn ở cuối vụ. Tuy nhiên, trước diễn biến thời tiết thất thường trong những năm gần đây thì thời vụ ngô cũng phụ thuộc vào diễn biến thời tiết của từng năm do hầu hết diện tích ngô ở Khánh Sơn được trồng trên diện tích không chủ động nước. </w:t>
      </w:r>
    </w:p>
    <w:p w:rsidR="00AE5796" w:rsidRPr="008558A9" w:rsidRDefault="00AE5796" w:rsidP="008558A9">
      <w:pPr>
        <w:pStyle w:val="Heading9"/>
        <w:numPr>
          <w:ilvl w:val="0"/>
          <w:numId w:val="19"/>
        </w:numPr>
      </w:pPr>
      <w:bookmarkStart w:id="25" w:name="_Toc418457905"/>
      <w:r w:rsidRPr="008558A9">
        <w:t>Hiện trạng về thời vụ trồng và thu hoạch ngô</w:t>
      </w:r>
      <w:bookmarkEnd w:id="25"/>
      <w:r w:rsidRPr="008558A9">
        <w:t xml:space="preserve"> </w:t>
      </w:r>
    </w:p>
    <w:tbl>
      <w:tblPr>
        <w:tblW w:w="9388" w:type="dxa"/>
        <w:tblInd w:w="118" w:type="dxa"/>
        <w:tblLook w:val="04A0" w:firstRow="1" w:lastRow="0" w:firstColumn="1" w:lastColumn="0" w:noHBand="0" w:noVBand="1"/>
      </w:tblPr>
      <w:tblGrid>
        <w:gridCol w:w="1266"/>
        <w:gridCol w:w="992"/>
        <w:gridCol w:w="993"/>
        <w:gridCol w:w="1240"/>
        <w:gridCol w:w="857"/>
        <w:gridCol w:w="992"/>
        <w:gridCol w:w="1028"/>
        <w:gridCol w:w="992"/>
        <w:gridCol w:w="1028"/>
      </w:tblGrid>
      <w:tr w:rsidR="00AE5796" w:rsidRPr="00167375" w:rsidTr="00AE5796">
        <w:trPr>
          <w:trHeight w:val="345"/>
        </w:trPr>
        <w:tc>
          <w:tcPr>
            <w:tcW w:w="1266"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rsidR="00AE5796" w:rsidRPr="00167375" w:rsidRDefault="00AE5796" w:rsidP="008B2110">
            <w:pPr>
              <w:spacing w:after="0" w:line="240" w:lineRule="auto"/>
              <w:jc w:val="center"/>
              <w:rPr>
                <w:b/>
                <w:bCs/>
                <w:color w:val="000000"/>
                <w:sz w:val="24"/>
                <w:szCs w:val="24"/>
              </w:rPr>
            </w:pPr>
            <w:r w:rsidRPr="00167375">
              <w:rPr>
                <w:b/>
                <w:bCs/>
                <w:color w:val="000000"/>
                <w:sz w:val="24"/>
                <w:szCs w:val="24"/>
              </w:rPr>
              <w:t>Tháng</w:t>
            </w:r>
          </w:p>
        </w:tc>
        <w:tc>
          <w:tcPr>
            <w:tcW w:w="1985" w:type="dxa"/>
            <w:gridSpan w:val="2"/>
            <w:tcBorders>
              <w:top w:val="single" w:sz="8" w:space="0" w:color="auto"/>
              <w:left w:val="nil"/>
              <w:bottom w:val="single" w:sz="8" w:space="0" w:color="auto"/>
              <w:right w:val="single" w:sz="8" w:space="0" w:color="auto"/>
            </w:tcBorders>
            <w:shd w:val="clear" w:color="auto" w:fill="auto"/>
            <w:vAlign w:val="center"/>
            <w:hideMark/>
          </w:tcPr>
          <w:p w:rsidR="00AE5796" w:rsidRPr="00167375" w:rsidRDefault="00AE5796" w:rsidP="008B2110">
            <w:pPr>
              <w:spacing w:after="0" w:line="240" w:lineRule="auto"/>
              <w:jc w:val="center"/>
              <w:rPr>
                <w:b/>
                <w:bCs/>
                <w:color w:val="000000"/>
                <w:sz w:val="24"/>
                <w:szCs w:val="24"/>
              </w:rPr>
            </w:pPr>
            <w:r w:rsidRPr="00167375">
              <w:rPr>
                <w:b/>
                <w:bCs/>
                <w:color w:val="000000"/>
                <w:sz w:val="24"/>
                <w:szCs w:val="24"/>
              </w:rPr>
              <w:t>Thời gian trồng vụ 1</w:t>
            </w:r>
          </w:p>
        </w:tc>
        <w:tc>
          <w:tcPr>
            <w:tcW w:w="2097" w:type="dxa"/>
            <w:gridSpan w:val="2"/>
            <w:tcBorders>
              <w:top w:val="single" w:sz="8" w:space="0" w:color="auto"/>
              <w:left w:val="nil"/>
              <w:bottom w:val="single" w:sz="8" w:space="0" w:color="auto"/>
              <w:right w:val="single" w:sz="8" w:space="0" w:color="auto"/>
            </w:tcBorders>
            <w:shd w:val="clear" w:color="auto" w:fill="auto"/>
            <w:vAlign w:val="center"/>
            <w:hideMark/>
          </w:tcPr>
          <w:p w:rsidR="00AE5796" w:rsidRPr="00167375" w:rsidRDefault="00AE5796" w:rsidP="008B2110">
            <w:pPr>
              <w:spacing w:after="0" w:line="240" w:lineRule="auto"/>
              <w:jc w:val="center"/>
              <w:rPr>
                <w:b/>
                <w:bCs/>
                <w:color w:val="000000"/>
                <w:sz w:val="24"/>
                <w:szCs w:val="24"/>
              </w:rPr>
            </w:pPr>
            <w:r w:rsidRPr="00167375">
              <w:rPr>
                <w:b/>
                <w:bCs/>
                <w:color w:val="000000"/>
                <w:sz w:val="24"/>
                <w:szCs w:val="24"/>
              </w:rPr>
              <w:t>Thời gian Thu hoạch vụ 1</w:t>
            </w:r>
          </w:p>
        </w:tc>
        <w:tc>
          <w:tcPr>
            <w:tcW w:w="2020" w:type="dxa"/>
            <w:gridSpan w:val="2"/>
            <w:tcBorders>
              <w:top w:val="single" w:sz="8" w:space="0" w:color="auto"/>
              <w:left w:val="nil"/>
              <w:bottom w:val="single" w:sz="8" w:space="0" w:color="auto"/>
              <w:right w:val="single" w:sz="8" w:space="0" w:color="auto"/>
            </w:tcBorders>
            <w:shd w:val="clear" w:color="auto" w:fill="auto"/>
            <w:vAlign w:val="center"/>
            <w:hideMark/>
          </w:tcPr>
          <w:p w:rsidR="00AE5796" w:rsidRPr="00167375" w:rsidRDefault="00AE5796" w:rsidP="008B2110">
            <w:pPr>
              <w:spacing w:after="0" w:line="240" w:lineRule="auto"/>
              <w:jc w:val="center"/>
              <w:rPr>
                <w:b/>
                <w:bCs/>
                <w:color w:val="000000"/>
                <w:sz w:val="24"/>
                <w:szCs w:val="24"/>
              </w:rPr>
            </w:pPr>
            <w:r w:rsidRPr="00167375">
              <w:rPr>
                <w:b/>
                <w:bCs/>
                <w:color w:val="000000"/>
                <w:sz w:val="24"/>
                <w:szCs w:val="24"/>
              </w:rPr>
              <w:t>Thời gian trồng vụ 2</w:t>
            </w:r>
          </w:p>
        </w:tc>
        <w:tc>
          <w:tcPr>
            <w:tcW w:w="2020" w:type="dxa"/>
            <w:gridSpan w:val="2"/>
            <w:tcBorders>
              <w:top w:val="single" w:sz="8" w:space="0" w:color="auto"/>
              <w:left w:val="nil"/>
              <w:bottom w:val="single" w:sz="8" w:space="0" w:color="auto"/>
              <w:right w:val="single" w:sz="8" w:space="0" w:color="auto"/>
            </w:tcBorders>
            <w:shd w:val="clear" w:color="auto" w:fill="auto"/>
            <w:vAlign w:val="center"/>
            <w:hideMark/>
          </w:tcPr>
          <w:p w:rsidR="00AE5796" w:rsidRPr="00167375" w:rsidRDefault="00AE5796" w:rsidP="008B2110">
            <w:pPr>
              <w:spacing w:after="0" w:line="240" w:lineRule="auto"/>
              <w:jc w:val="center"/>
              <w:rPr>
                <w:b/>
                <w:bCs/>
                <w:color w:val="000000"/>
                <w:sz w:val="24"/>
                <w:szCs w:val="24"/>
              </w:rPr>
            </w:pPr>
            <w:r w:rsidRPr="00167375">
              <w:rPr>
                <w:b/>
                <w:bCs/>
                <w:color w:val="000000"/>
                <w:sz w:val="24"/>
                <w:szCs w:val="24"/>
              </w:rPr>
              <w:t>Thời gian Thu hoạch vụ 2</w:t>
            </w:r>
          </w:p>
        </w:tc>
      </w:tr>
      <w:tr w:rsidR="00AE5796" w:rsidRPr="00167375" w:rsidTr="00AE5796">
        <w:trPr>
          <w:trHeight w:val="675"/>
        </w:trPr>
        <w:tc>
          <w:tcPr>
            <w:tcW w:w="1266" w:type="dxa"/>
            <w:vMerge/>
            <w:tcBorders>
              <w:top w:val="single" w:sz="8" w:space="0" w:color="auto"/>
              <w:left w:val="single" w:sz="8" w:space="0" w:color="auto"/>
              <w:bottom w:val="single" w:sz="8" w:space="0" w:color="auto"/>
              <w:right w:val="single" w:sz="8" w:space="0" w:color="auto"/>
            </w:tcBorders>
            <w:vAlign w:val="center"/>
            <w:hideMark/>
          </w:tcPr>
          <w:p w:rsidR="00AE5796" w:rsidRPr="00167375" w:rsidRDefault="00AE5796" w:rsidP="008B2110">
            <w:pPr>
              <w:spacing w:after="0" w:line="240" w:lineRule="auto"/>
              <w:rPr>
                <w:b/>
                <w:bCs/>
                <w:color w:val="000000"/>
                <w:sz w:val="24"/>
                <w:szCs w:val="24"/>
              </w:rPr>
            </w:pPr>
          </w:p>
        </w:tc>
        <w:tc>
          <w:tcPr>
            <w:tcW w:w="992" w:type="dxa"/>
            <w:tcBorders>
              <w:top w:val="nil"/>
              <w:left w:val="nil"/>
              <w:bottom w:val="single" w:sz="8" w:space="0" w:color="auto"/>
              <w:right w:val="single" w:sz="8" w:space="0" w:color="auto"/>
            </w:tcBorders>
            <w:shd w:val="clear" w:color="auto" w:fill="auto"/>
            <w:vAlign w:val="center"/>
            <w:hideMark/>
          </w:tcPr>
          <w:p w:rsidR="00AE5796" w:rsidRPr="00167375" w:rsidRDefault="00AE5796" w:rsidP="008B2110">
            <w:pPr>
              <w:spacing w:after="0" w:line="240" w:lineRule="auto"/>
              <w:jc w:val="center"/>
              <w:rPr>
                <w:b/>
                <w:bCs/>
                <w:color w:val="000000"/>
                <w:sz w:val="24"/>
                <w:szCs w:val="24"/>
              </w:rPr>
            </w:pPr>
            <w:r w:rsidRPr="00167375">
              <w:rPr>
                <w:b/>
                <w:bCs/>
                <w:color w:val="000000"/>
                <w:sz w:val="24"/>
                <w:szCs w:val="24"/>
              </w:rPr>
              <w:t>Số mẫu (n)</w:t>
            </w:r>
          </w:p>
        </w:tc>
        <w:tc>
          <w:tcPr>
            <w:tcW w:w="993" w:type="dxa"/>
            <w:tcBorders>
              <w:top w:val="nil"/>
              <w:left w:val="nil"/>
              <w:bottom w:val="single" w:sz="8" w:space="0" w:color="auto"/>
              <w:right w:val="single" w:sz="8" w:space="0" w:color="auto"/>
            </w:tcBorders>
            <w:shd w:val="clear" w:color="auto" w:fill="auto"/>
            <w:vAlign w:val="center"/>
            <w:hideMark/>
          </w:tcPr>
          <w:p w:rsidR="00AE5796" w:rsidRPr="00167375" w:rsidRDefault="00AE5796" w:rsidP="008B2110">
            <w:pPr>
              <w:spacing w:after="0" w:line="240" w:lineRule="auto"/>
              <w:jc w:val="center"/>
              <w:rPr>
                <w:b/>
                <w:bCs/>
                <w:color w:val="000000"/>
                <w:sz w:val="24"/>
                <w:szCs w:val="24"/>
              </w:rPr>
            </w:pPr>
            <w:r w:rsidRPr="00167375">
              <w:rPr>
                <w:b/>
                <w:bCs/>
                <w:color w:val="000000"/>
                <w:sz w:val="24"/>
                <w:szCs w:val="24"/>
              </w:rPr>
              <w:t>Tỷ lệ (%)</w:t>
            </w:r>
          </w:p>
        </w:tc>
        <w:tc>
          <w:tcPr>
            <w:tcW w:w="1240" w:type="dxa"/>
            <w:tcBorders>
              <w:top w:val="nil"/>
              <w:left w:val="nil"/>
              <w:bottom w:val="single" w:sz="8" w:space="0" w:color="auto"/>
              <w:right w:val="single" w:sz="8" w:space="0" w:color="auto"/>
            </w:tcBorders>
            <w:shd w:val="clear" w:color="auto" w:fill="auto"/>
            <w:vAlign w:val="center"/>
            <w:hideMark/>
          </w:tcPr>
          <w:p w:rsidR="00AE5796" w:rsidRPr="00167375" w:rsidRDefault="00AE5796" w:rsidP="008B2110">
            <w:pPr>
              <w:spacing w:after="0" w:line="240" w:lineRule="auto"/>
              <w:jc w:val="center"/>
              <w:rPr>
                <w:b/>
                <w:bCs/>
                <w:color w:val="000000"/>
                <w:sz w:val="24"/>
                <w:szCs w:val="24"/>
              </w:rPr>
            </w:pPr>
            <w:r w:rsidRPr="00167375">
              <w:rPr>
                <w:b/>
                <w:bCs/>
                <w:color w:val="000000"/>
                <w:sz w:val="24"/>
                <w:szCs w:val="24"/>
              </w:rPr>
              <w:t>Số mẫu (n)</w:t>
            </w:r>
          </w:p>
        </w:tc>
        <w:tc>
          <w:tcPr>
            <w:tcW w:w="857" w:type="dxa"/>
            <w:tcBorders>
              <w:top w:val="nil"/>
              <w:left w:val="nil"/>
              <w:bottom w:val="single" w:sz="8" w:space="0" w:color="auto"/>
              <w:right w:val="single" w:sz="8" w:space="0" w:color="auto"/>
            </w:tcBorders>
            <w:shd w:val="clear" w:color="auto" w:fill="auto"/>
            <w:vAlign w:val="center"/>
            <w:hideMark/>
          </w:tcPr>
          <w:p w:rsidR="00AE5796" w:rsidRPr="00167375" w:rsidRDefault="00AE5796" w:rsidP="008B2110">
            <w:pPr>
              <w:spacing w:after="0" w:line="240" w:lineRule="auto"/>
              <w:jc w:val="center"/>
              <w:rPr>
                <w:b/>
                <w:bCs/>
                <w:color w:val="000000"/>
                <w:sz w:val="24"/>
                <w:szCs w:val="24"/>
              </w:rPr>
            </w:pPr>
            <w:r w:rsidRPr="00167375">
              <w:rPr>
                <w:b/>
                <w:bCs/>
                <w:color w:val="000000"/>
                <w:sz w:val="24"/>
                <w:szCs w:val="24"/>
              </w:rPr>
              <w:t>Tỷ lệ (%)</w:t>
            </w:r>
          </w:p>
        </w:tc>
        <w:tc>
          <w:tcPr>
            <w:tcW w:w="992" w:type="dxa"/>
            <w:tcBorders>
              <w:top w:val="nil"/>
              <w:left w:val="nil"/>
              <w:bottom w:val="single" w:sz="8" w:space="0" w:color="auto"/>
              <w:right w:val="single" w:sz="8" w:space="0" w:color="auto"/>
            </w:tcBorders>
            <w:shd w:val="clear" w:color="auto" w:fill="auto"/>
            <w:vAlign w:val="center"/>
            <w:hideMark/>
          </w:tcPr>
          <w:p w:rsidR="00AE5796" w:rsidRPr="00167375" w:rsidRDefault="00AE5796" w:rsidP="008B2110">
            <w:pPr>
              <w:spacing w:after="0" w:line="240" w:lineRule="auto"/>
              <w:jc w:val="center"/>
              <w:rPr>
                <w:b/>
                <w:bCs/>
                <w:color w:val="000000"/>
                <w:sz w:val="24"/>
                <w:szCs w:val="24"/>
              </w:rPr>
            </w:pPr>
            <w:r w:rsidRPr="00167375">
              <w:rPr>
                <w:b/>
                <w:bCs/>
                <w:color w:val="000000"/>
                <w:sz w:val="24"/>
                <w:szCs w:val="24"/>
              </w:rPr>
              <w:t>Số mẫu (n)</w:t>
            </w:r>
          </w:p>
        </w:tc>
        <w:tc>
          <w:tcPr>
            <w:tcW w:w="1028" w:type="dxa"/>
            <w:tcBorders>
              <w:top w:val="nil"/>
              <w:left w:val="nil"/>
              <w:bottom w:val="single" w:sz="8" w:space="0" w:color="auto"/>
              <w:right w:val="single" w:sz="8" w:space="0" w:color="auto"/>
            </w:tcBorders>
            <w:shd w:val="clear" w:color="auto" w:fill="auto"/>
            <w:vAlign w:val="center"/>
            <w:hideMark/>
          </w:tcPr>
          <w:p w:rsidR="00AE5796" w:rsidRPr="00167375" w:rsidRDefault="00AE5796" w:rsidP="008B2110">
            <w:pPr>
              <w:spacing w:after="0" w:line="240" w:lineRule="auto"/>
              <w:jc w:val="center"/>
              <w:rPr>
                <w:b/>
                <w:bCs/>
                <w:color w:val="000000"/>
                <w:sz w:val="24"/>
                <w:szCs w:val="24"/>
              </w:rPr>
            </w:pPr>
            <w:r w:rsidRPr="00167375">
              <w:rPr>
                <w:b/>
                <w:bCs/>
                <w:color w:val="000000"/>
                <w:sz w:val="24"/>
                <w:szCs w:val="24"/>
              </w:rPr>
              <w:t>Tỷ lệ (%)</w:t>
            </w:r>
          </w:p>
        </w:tc>
        <w:tc>
          <w:tcPr>
            <w:tcW w:w="992" w:type="dxa"/>
            <w:tcBorders>
              <w:top w:val="nil"/>
              <w:left w:val="nil"/>
              <w:bottom w:val="single" w:sz="8" w:space="0" w:color="auto"/>
              <w:right w:val="single" w:sz="8" w:space="0" w:color="auto"/>
            </w:tcBorders>
            <w:shd w:val="clear" w:color="auto" w:fill="auto"/>
            <w:vAlign w:val="center"/>
            <w:hideMark/>
          </w:tcPr>
          <w:p w:rsidR="00AE5796" w:rsidRPr="00167375" w:rsidRDefault="00AE5796" w:rsidP="008B2110">
            <w:pPr>
              <w:spacing w:after="0" w:line="240" w:lineRule="auto"/>
              <w:jc w:val="center"/>
              <w:rPr>
                <w:b/>
                <w:bCs/>
                <w:color w:val="000000"/>
                <w:sz w:val="24"/>
                <w:szCs w:val="24"/>
              </w:rPr>
            </w:pPr>
            <w:r w:rsidRPr="00167375">
              <w:rPr>
                <w:b/>
                <w:bCs/>
                <w:color w:val="000000"/>
                <w:sz w:val="24"/>
                <w:szCs w:val="24"/>
              </w:rPr>
              <w:t>Số mẫu (n)</w:t>
            </w:r>
          </w:p>
        </w:tc>
        <w:tc>
          <w:tcPr>
            <w:tcW w:w="1028" w:type="dxa"/>
            <w:tcBorders>
              <w:top w:val="nil"/>
              <w:left w:val="nil"/>
              <w:bottom w:val="single" w:sz="8" w:space="0" w:color="auto"/>
              <w:right w:val="single" w:sz="8" w:space="0" w:color="auto"/>
            </w:tcBorders>
            <w:shd w:val="clear" w:color="auto" w:fill="auto"/>
            <w:vAlign w:val="center"/>
            <w:hideMark/>
          </w:tcPr>
          <w:p w:rsidR="00AE5796" w:rsidRPr="00167375" w:rsidRDefault="00AE5796" w:rsidP="008B2110">
            <w:pPr>
              <w:spacing w:after="0" w:line="240" w:lineRule="auto"/>
              <w:jc w:val="center"/>
              <w:rPr>
                <w:b/>
                <w:bCs/>
                <w:color w:val="000000"/>
                <w:sz w:val="24"/>
                <w:szCs w:val="24"/>
              </w:rPr>
            </w:pPr>
            <w:r w:rsidRPr="00167375">
              <w:rPr>
                <w:b/>
                <w:bCs/>
                <w:color w:val="000000"/>
                <w:sz w:val="24"/>
                <w:szCs w:val="24"/>
              </w:rPr>
              <w:t>Tỷ lệ (%)</w:t>
            </w:r>
          </w:p>
        </w:tc>
      </w:tr>
      <w:tr w:rsidR="00AE5796" w:rsidRPr="00167375" w:rsidTr="00AE5796">
        <w:trPr>
          <w:trHeight w:val="345"/>
        </w:trPr>
        <w:tc>
          <w:tcPr>
            <w:tcW w:w="1266" w:type="dxa"/>
            <w:tcBorders>
              <w:top w:val="nil"/>
              <w:left w:val="single" w:sz="8" w:space="0" w:color="auto"/>
              <w:bottom w:val="single" w:sz="8" w:space="0" w:color="auto"/>
              <w:right w:val="single" w:sz="8" w:space="0" w:color="auto"/>
            </w:tcBorders>
            <w:shd w:val="clear" w:color="auto" w:fill="auto"/>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1</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rPr>
                <w:color w:val="000000"/>
                <w:sz w:val="24"/>
                <w:szCs w:val="24"/>
              </w:rPr>
            </w:pPr>
            <w:r w:rsidRPr="00167375">
              <w:rPr>
                <w:color w:val="000000"/>
                <w:sz w:val="24"/>
                <w:szCs w:val="24"/>
              </w:rPr>
              <w:t> </w:t>
            </w:r>
          </w:p>
        </w:tc>
        <w:tc>
          <w:tcPr>
            <w:tcW w:w="993"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rPr>
                <w:color w:val="000000"/>
                <w:sz w:val="24"/>
                <w:szCs w:val="24"/>
              </w:rPr>
            </w:pPr>
            <w:r w:rsidRPr="00167375">
              <w:rPr>
                <w:color w:val="000000"/>
                <w:sz w:val="24"/>
                <w:szCs w:val="24"/>
              </w:rPr>
              <w:t> </w:t>
            </w:r>
          </w:p>
        </w:tc>
        <w:tc>
          <w:tcPr>
            <w:tcW w:w="1240"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rPr>
                <w:color w:val="000000"/>
                <w:sz w:val="24"/>
                <w:szCs w:val="24"/>
              </w:rPr>
            </w:pPr>
            <w:r w:rsidRPr="00167375">
              <w:rPr>
                <w:color w:val="000000"/>
                <w:sz w:val="24"/>
                <w:szCs w:val="24"/>
              </w:rPr>
              <w:t> </w:t>
            </w:r>
          </w:p>
        </w:tc>
        <w:tc>
          <w:tcPr>
            <w:tcW w:w="857"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rPr>
                <w:color w:val="000000"/>
                <w:sz w:val="24"/>
                <w:szCs w:val="24"/>
              </w:rPr>
            </w:pPr>
            <w:r w:rsidRPr="00167375">
              <w:rPr>
                <w:color w:val="000000"/>
                <w:sz w:val="24"/>
                <w:szCs w:val="24"/>
              </w:rPr>
              <w:t> </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rPr>
                <w:color w:val="000000"/>
                <w:sz w:val="24"/>
                <w:szCs w:val="24"/>
              </w:rPr>
            </w:pPr>
            <w:r w:rsidRPr="00167375">
              <w:rPr>
                <w:color w:val="000000"/>
                <w:sz w:val="24"/>
                <w:szCs w:val="24"/>
              </w:rPr>
              <w:t> </w:t>
            </w:r>
          </w:p>
        </w:tc>
        <w:tc>
          <w:tcPr>
            <w:tcW w:w="1028"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rPr>
                <w:color w:val="000000"/>
                <w:sz w:val="24"/>
                <w:szCs w:val="24"/>
              </w:rPr>
            </w:pPr>
            <w:r w:rsidRPr="00167375">
              <w:rPr>
                <w:color w:val="000000"/>
                <w:sz w:val="24"/>
                <w:szCs w:val="24"/>
              </w:rPr>
              <w:t> </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100</w:t>
            </w:r>
          </w:p>
        </w:tc>
        <w:tc>
          <w:tcPr>
            <w:tcW w:w="1028" w:type="dxa"/>
            <w:tcBorders>
              <w:top w:val="nil"/>
              <w:left w:val="nil"/>
              <w:bottom w:val="single" w:sz="8" w:space="0" w:color="auto"/>
              <w:right w:val="single" w:sz="8" w:space="0" w:color="auto"/>
            </w:tcBorders>
            <w:shd w:val="clear" w:color="auto" w:fill="FFFFFF" w:themeFill="background1"/>
            <w:noWrap/>
            <w:vAlign w:val="center"/>
            <w:hideMark/>
          </w:tcPr>
          <w:p w:rsidR="00AE5796" w:rsidRDefault="00AE5796" w:rsidP="008B2110">
            <w:pPr>
              <w:spacing w:after="0" w:line="240" w:lineRule="auto"/>
              <w:jc w:val="center"/>
              <w:rPr>
                <w:color w:val="000000"/>
                <w:sz w:val="26"/>
                <w:szCs w:val="26"/>
              </w:rPr>
            </w:pPr>
            <w:r>
              <w:rPr>
                <w:color w:val="000000"/>
                <w:sz w:val="26"/>
                <w:szCs w:val="26"/>
              </w:rPr>
              <w:t>50,0</w:t>
            </w:r>
          </w:p>
        </w:tc>
      </w:tr>
      <w:tr w:rsidR="00AE5796" w:rsidRPr="00167375" w:rsidTr="00AE5796">
        <w:trPr>
          <w:trHeight w:val="345"/>
        </w:trPr>
        <w:tc>
          <w:tcPr>
            <w:tcW w:w="1266" w:type="dxa"/>
            <w:tcBorders>
              <w:top w:val="nil"/>
              <w:left w:val="single" w:sz="8" w:space="0" w:color="auto"/>
              <w:bottom w:val="single" w:sz="8" w:space="0" w:color="auto"/>
              <w:right w:val="single" w:sz="8" w:space="0" w:color="auto"/>
            </w:tcBorders>
            <w:shd w:val="clear" w:color="auto" w:fill="auto"/>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2</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 </w:t>
            </w:r>
          </w:p>
        </w:tc>
        <w:tc>
          <w:tcPr>
            <w:tcW w:w="993"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 </w:t>
            </w:r>
          </w:p>
        </w:tc>
        <w:tc>
          <w:tcPr>
            <w:tcW w:w="1240"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 </w:t>
            </w:r>
          </w:p>
        </w:tc>
        <w:tc>
          <w:tcPr>
            <w:tcW w:w="857"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 </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 </w:t>
            </w:r>
          </w:p>
        </w:tc>
        <w:tc>
          <w:tcPr>
            <w:tcW w:w="1028"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 </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70</w:t>
            </w:r>
          </w:p>
        </w:tc>
        <w:tc>
          <w:tcPr>
            <w:tcW w:w="1028" w:type="dxa"/>
            <w:tcBorders>
              <w:top w:val="nil"/>
              <w:left w:val="nil"/>
              <w:bottom w:val="single" w:sz="8" w:space="0" w:color="auto"/>
              <w:right w:val="single" w:sz="8" w:space="0" w:color="auto"/>
            </w:tcBorders>
            <w:shd w:val="clear" w:color="auto" w:fill="FFFFFF" w:themeFill="background1"/>
            <w:noWrap/>
            <w:vAlign w:val="center"/>
            <w:hideMark/>
          </w:tcPr>
          <w:p w:rsidR="00AE5796" w:rsidRDefault="00AE5796" w:rsidP="008B2110">
            <w:pPr>
              <w:spacing w:after="0" w:line="240" w:lineRule="auto"/>
              <w:jc w:val="center"/>
              <w:rPr>
                <w:color w:val="000000"/>
                <w:sz w:val="26"/>
                <w:szCs w:val="26"/>
              </w:rPr>
            </w:pPr>
            <w:r>
              <w:rPr>
                <w:color w:val="000000"/>
                <w:sz w:val="26"/>
                <w:szCs w:val="26"/>
              </w:rPr>
              <w:t>35,0</w:t>
            </w:r>
          </w:p>
        </w:tc>
      </w:tr>
      <w:tr w:rsidR="00AE5796" w:rsidRPr="00167375" w:rsidTr="00AE5796">
        <w:trPr>
          <w:trHeight w:val="345"/>
        </w:trPr>
        <w:tc>
          <w:tcPr>
            <w:tcW w:w="1266" w:type="dxa"/>
            <w:tcBorders>
              <w:top w:val="nil"/>
              <w:left w:val="single" w:sz="8" w:space="0" w:color="auto"/>
              <w:bottom w:val="single" w:sz="8" w:space="0" w:color="auto"/>
              <w:right w:val="single" w:sz="8" w:space="0" w:color="auto"/>
            </w:tcBorders>
            <w:shd w:val="clear" w:color="auto" w:fill="auto"/>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3</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 </w:t>
            </w:r>
          </w:p>
        </w:tc>
        <w:tc>
          <w:tcPr>
            <w:tcW w:w="993"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 </w:t>
            </w:r>
          </w:p>
        </w:tc>
        <w:tc>
          <w:tcPr>
            <w:tcW w:w="1240"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 </w:t>
            </w:r>
          </w:p>
        </w:tc>
        <w:tc>
          <w:tcPr>
            <w:tcW w:w="857"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 </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 </w:t>
            </w:r>
          </w:p>
        </w:tc>
        <w:tc>
          <w:tcPr>
            <w:tcW w:w="1028"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 </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 </w:t>
            </w:r>
          </w:p>
        </w:tc>
        <w:tc>
          <w:tcPr>
            <w:tcW w:w="1028" w:type="dxa"/>
            <w:tcBorders>
              <w:top w:val="nil"/>
              <w:left w:val="nil"/>
              <w:bottom w:val="single" w:sz="8" w:space="0" w:color="auto"/>
              <w:right w:val="single" w:sz="8" w:space="0" w:color="auto"/>
            </w:tcBorders>
            <w:shd w:val="clear" w:color="auto" w:fill="FFFFFF" w:themeFill="background1"/>
            <w:noWrap/>
            <w:vAlign w:val="center"/>
            <w:hideMark/>
          </w:tcPr>
          <w:p w:rsidR="00AE5796" w:rsidRDefault="00AE5796" w:rsidP="008B2110">
            <w:pPr>
              <w:spacing w:after="0" w:line="240" w:lineRule="auto"/>
              <w:jc w:val="center"/>
              <w:rPr>
                <w:color w:val="000000"/>
                <w:sz w:val="26"/>
                <w:szCs w:val="26"/>
              </w:rPr>
            </w:pPr>
            <w:r>
              <w:rPr>
                <w:color w:val="000000"/>
                <w:sz w:val="26"/>
                <w:szCs w:val="26"/>
              </w:rPr>
              <w:t> </w:t>
            </w:r>
          </w:p>
        </w:tc>
      </w:tr>
      <w:tr w:rsidR="00AE5796" w:rsidRPr="00167375" w:rsidTr="00AE5796">
        <w:trPr>
          <w:trHeight w:val="345"/>
        </w:trPr>
        <w:tc>
          <w:tcPr>
            <w:tcW w:w="1266" w:type="dxa"/>
            <w:tcBorders>
              <w:top w:val="nil"/>
              <w:left w:val="single" w:sz="8" w:space="0" w:color="auto"/>
              <w:bottom w:val="single" w:sz="8" w:space="0" w:color="auto"/>
              <w:right w:val="single" w:sz="8" w:space="0" w:color="auto"/>
            </w:tcBorders>
            <w:shd w:val="clear" w:color="auto" w:fill="auto"/>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4</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50</w:t>
            </w:r>
          </w:p>
        </w:tc>
        <w:tc>
          <w:tcPr>
            <w:tcW w:w="993" w:type="dxa"/>
            <w:tcBorders>
              <w:top w:val="nil"/>
              <w:left w:val="nil"/>
              <w:bottom w:val="single" w:sz="8" w:space="0" w:color="auto"/>
              <w:right w:val="single" w:sz="8" w:space="0" w:color="auto"/>
            </w:tcBorders>
            <w:shd w:val="clear" w:color="auto" w:fill="FFFFFF" w:themeFill="background1"/>
            <w:noWrap/>
            <w:vAlign w:val="center"/>
            <w:hideMark/>
          </w:tcPr>
          <w:p w:rsidR="00AE5796" w:rsidRDefault="00AE5796" w:rsidP="008B2110">
            <w:pPr>
              <w:spacing w:after="0" w:line="240" w:lineRule="auto"/>
              <w:jc w:val="center"/>
              <w:rPr>
                <w:color w:val="000000"/>
                <w:sz w:val="26"/>
                <w:szCs w:val="26"/>
              </w:rPr>
            </w:pPr>
            <w:r>
              <w:rPr>
                <w:color w:val="000000"/>
                <w:sz w:val="26"/>
                <w:szCs w:val="26"/>
              </w:rPr>
              <w:t>25,0</w:t>
            </w:r>
          </w:p>
        </w:tc>
        <w:tc>
          <w:tcPr>
            <w:tcW w:w="1240"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 </w:t>
            </w:r>
          </w:p>
        </w:tc>
        <w:tc>
          <w:tcPr>
            <w:tcW w:w="857"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 </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 </w:t>
            </w:r>
          </w:p>
        </w:tc>
        <w:tc>
          <w:tcPr>
            <w:tcW w:w="1028"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 </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 </w:t>
            </w:r>
          </w:p>
        </w:tc>
        <w:tc>
          <w:tcPr>
            <w:tcW w:w="1028" w:type="dxa"/>
            <w:tcBorders>
              <w:top w:val="nil"/>
              <w:left w:val="nil"/>
              <w:bottom w:val="single" w:sz="8" w:space="0" w:color="auto"/>
              <w:right w:val="single" w:sz="8" w:space="0" w:color="auto"/>
            </w:tcBorders>
            <w:shd w:val="clear" w:color="auto" w:fill="FFFFFF" w:themeFill="background1"/>
            <w:noWrap/>
            <w:vAlign w:val="center"/>
            <w:hideMark/>
          </w:tcPr>
          <w:p w:rsidR="00AE5796" w:rsidRDefault="00AE5796" w:rsidP="008B2110">
            <w:pPr>
              <w:spacing w:after="0" w:line="240" w:lineRule="auto"/>
              <w:jc w:val="center"/>
              <w:rPr>
                <w:color w:val="000000"/>
                <w:sz w:val="26"/>
                <w:szCs w:val="26"/>
              </w:rPr>
            </w:pPr>
            <w:r>
              <w:rPr>
                <w:color w:val="000000"/>
                <w:sz w:val="26"/>
                <w:szCs w:val="26"/>
              </w:rPr>
              <w:t> </w:t>
            </w:r>
          </w:p>
        </w:tc>
      </w:tr>
      <w:tr w:rsidR="00AE5796" w:rsidRPr="00167375" w:rsidTr="00AE5796">
        <w:trPr>
          <w:trHeight w:val="345"/>
        </w:trPr>
        <w:tc>
          <w:tcPr>
            <w:tcW w:w="1266" w:type="dxa"/>
            <w:tcBorders>
              <w:top w:val="nil"/>
              <w:left w:val="single" w:sz="8" w:space="0" w:color="auto"/>
              <w:bottom w:val="single" w:sz="8" w:space="0" w:color="auto"/>
              <w:right w:val="single" w:sz="8" w:space="0" w:color="auto"/>
            </w:tcBorders>
            <w:shd w:val="clear" w:color="auto" w:fill="auto"/>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5</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110</w:t>
            </w:r>
          </w:p>
        </w:tc>
        <w:tc>
          <w:tcPr>
            <w:tcW w:w="993" w:type="dxa"/>
            <w:tcBorders>
              <w:top w:val="nil"/>
              <w:left w:val="nil"/>
              <w:bottom w:val="single" w:sz="8" w:space="0" w:color="auto"/>
              <w:right w:val="single" w:sz="8" w:space="0" w:color="auto"/>
            </w:tcBorders>
            <w:shd w:val="clear" w:color="auto" w:fill="FFFFFF" w:themeFill="background1"/>
            <w:noWrap/>
            <w:vAlign w:val="center"/>
            <w:hideMark/>
          </w:tcPr>
          <w:p w:rsidR="00AE5796" w:rsidRDefault="00AE5796" w:rsidP="008B2110">
            <w:pPr>
              <w:spacing w:after="0" w:line="240" w:lineRule="auto"/>
              <w:jc w:val="center"/>
              <w:rPr>
                <w:color w:val="000000"/>
                <w:sz w:val="26"/>
                <w:szCs w:val="26"/>
              </w:rPr>
            </w:pPr>
            <w:r>
              <w:rPr>
                <w:color w:val="000000"/>
                <w:sz w:val="26"/>
                <w:szCs w:val="26"/>
              </w:rPr>
              <w:t>55,0</w:t>
            </w:r>
          </w:p>
        </w:tc>
        <w:tc>
          <w:tcPr>
            <w:tcW w:w="1240"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 </w:t>
            </w:r>
          </w:p>
        </w:tc>
        <w:tc>
          <w:tcPr>
            <w:tcW w:w="857"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 </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 </w:t>
            </w:r>
          </w:p>
        </w:tc>
        <w:tc>
          <w:tcPr>
            <w:tcW w:w="1028"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 </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 </w:t>
            </w:r>
          </w:p>
        </w:tc>
        <w:tc>
          <w:tcPr>
            <w:tcW w:w="1028" w:type="dxa"/>
            <w:tcBorders>
              <w:top w:val="nil"/>
              <w:left w:val="nil"/>
              <w:bottom w:val="single" w:sz="8" w:space="0" w:color="auto"/>
              <w:right w:val="single" w:sz="8" w:space="0" w:color="auto"/>
            </w:tcBorders>
            <w:shd w:val="clear" w:color="auto" w:fill="FFFFFF" w:themeFill="background1"/>
            <w:noWrap/>
            <w:vAlign w:val="center"/>
            <w:hideMark/>
          </w:tcPr>
          <w:p w:rsidR="00AE5796" w:rsidRDefault="00AE5796" w:rsidP="008B2110">
            <w:pPr>
              <w:spacing w:after="0" w:line="240" w:lineRule="auto"/>
              <w:jc w:val="center"/>
              <w:rPr>
                <w:color w:val="000000"/>
                <w:sz w:val="26"/>
                <w:szCs w:val="26"/>
              </w:rPr>
            </w:pPr>
            <w:r>
              <w:rPr>
                <w:color w:val="000000"/>
                <w:sz w:val="26"/>
                <w:szCs w:val="26"/>
              </w:rPr>
              <w:t> </w:t>
            </w:r>
          </w:p>
        </w:tc>
      </w:tr>
      <w:tr w:rsidR="00AE5796" w:rsidRPr="00167375" w:rsidTr="00AE5796">
        <w:trPr>
          <w:trHeight w:val="345"/>
        </w:trPr>
        <w:tc>
          <w:tcPr>
            <w:tcW w:w="1266" w:type="dxa"/>
            <w:tcBorders>
              <w:top w:val="nil"/>
              <w:left w:val="single" w:sz="8" w:space="0" w:color="auto"/>
              <w:bottom w:val="single" w:sz="8" w:space="0" w:color="auto"/>
              <w:right w:val="single" w:sz="8" w:space="0" w:color="auto"/>
            </w:tcBorders>
            <w:shd w:val="clear" w:color="auto" w:fill="auto"/>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6</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40</w:t>
            </w:r>
          </w:p>
        </w:tc>
        <w:tc>
          <w:tcPr>
            <w:tcW w:w="993" w:type="dxa"/>
            <w:tcBorders>
              <w:top w:val="nil"/>
              <w:left w:val="nil"/>
              <w:bottom w:val="single" w:sz="8" w:space="0" w:color="auto"/>
              <w:right w:val="single" w:sz="8" w:space="0" w:color="auto"/>
            </w:tcBorders>
            <w:shd w:val="clear" w:color="auto" w:fill="FFFFFF" w:themeFill="background1"/>
            <w:noWrap/>
            <w:vAlign w:val="center"/>
            <w:hideMark/>
          </w:tcPr>
          <w:p w:rsidR="00AE5796" w:rsidRDefault="00AE5796" w:rsidP="008B2110">
            <w:pPr>
              <w:spacing w:after="0" w:line="240" w:lineRule="auto"/>
              <w:jc w:val="center"/>
              <w:rPr>
                <w:color w:val="000000"/>
                <w:sz w:val="26"/>
                <w:szCs w:val="26"/>
              </w:rPr>
            </w:pPr>
            <w:r>
              <w:rPr>
                <w:color w:val="000000"/>
                <w:sz w:val="26"/>
                <w:szCs w:val="26"/>
              </w:rPr>
              <w:t>20,0</w:t>
            </w:r>
          </w:p>
        </w:tc>
        <w:tc>
          <w:tcPr>
            <w:tcW w:w="1240"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 </w:t>
            </w:r>
          </w:p>
        </w:tc>
        <w:tc>
          <w:tcPr>
            <w:tcW w:w="857"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 </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 </w:t>
            </w:r>
          </w:p>
        </w:tc>
        <w:tc>
          <w:tcPr>
            <w:tcW w:w="1028"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 </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 </w:t>
            </w:r>
          </w:p>
        </w:tc>
        <w:tc>
          <w:tcPr>
            <w:tcW w:w="1028" w:type="dxa"/>
            <w:tcBorders>
              <w:top w:val="nil"/>
              <w:left w:val="nil"/>
              <w:bottom w:val="single" w:sz="8" w:space="0" w:color="auto"/>
              <w:right w:val="single" w:sz="8" w:space="0" w:color="auto"/>
            </w:tcBorders>
            <w:shd w:val="clear" w:color="auto" w:fill="FFFFFF" w:themeFill="background1"/>
            <w:noWrap/>
            <w:vAlign w:val="center"/>
            <w:hideMark/>
          </w:tcPr>
          <w:p w:rsidR="00AE5796" w:rsidRDefault="00AE5796" w:rsidP="008B2110">
            <w:pPr>
              <w:spacing w:after="0" w:line="240" w:lineRule="auto"/>
              <w:jc w:val="center"/>
              <w:rPr>
                <w:color w:val="000000"/>
                <w:sz w:val="26"/>
                <w:szCs w:val="26"/>
              </w:rPr>
            </w:pPr>
            <w:r>
              <w:rPr>
                <w:color w:val="000000"/>
                <w:sz w:val="26"/>
                <w:szCs w:val="26"/>
              </w:rPr>
              <w:t> </w:t>
            </w:r>
          </w:p>
        </w:tc>
      </w:tr>
      <w:tr w:rsidR="00AE5796" w:rsidRPr="00167375" w:rsidTr="00AE5796">
        <w:trPr>
          <w:trHeight w:val="345"/>
        </w:trPr>
        <w:tc>
          <w:tcPr>
            <w:tcW w:w="1266" w:type="dxa"/>
            <w:tcBorders>
              <w:top w:val="nil"/>
              <w:left w:val="single" w:sz="8" w:space="0" w:color="auto"/>
              <w:bottom w:val="single" w:sz="8" w:space="0" w:color="auto"/>
              <w:right w:val="single" w:sz="8" w:space="0" w:color="auto"/>
            </w:tcBorders>
            <w:shd w:val="clear" w:color="auto" w:fill="auto"/>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7</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 </w:t>
            </w:r>
          </w:p>
        </w:tc>
        <w:tc>
          <w:tcPr>
            <w:tcW w:w="993"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 </w:t>
            </w:r>
          </w:p>
        </w:tc>
        <w:tc>
          <w:tcPr>
            <w:tcW w:w="1240"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7</w:t>
            </w:r>
          </w:p>
        </w:tc>
        <w:tc>
          <w:tcPr>
            <w:tcW w:w="857" w:type="dxa"/>
            <w:tcBorders>
              <w:top w:val="nil"/>
              <w:left w:val="nil"/>
              <w:bottom w:val="single" w:sz="8" w:space="0" w:color="auto"/>
              <w:right w:val="single" w:sz="8" w:space="0" w:color="auto"/>
            </w:tcBorders>
            <w:shd w:val="clear" w:color="auto" w:fill="FFFFFF" w:themeFill="background1"/>
            <w:noWrap/>
            <w:vAlign w:val="center"/>
            <w:hideMark/>
          </w:tcPr>
          <w:p w:rsidR="00AE5796" w:rsidRDefault="00AE5796" w:rsidP="008B2110">
            <w:pPr>
              <w:spacing w:after="0" w:line="240" w:lineRule="auto"/>
              <w:jc w:val="center"/>
              <w:rPr>
                <w:color w:val="000000"/>
                <w:sz w:val="26"/>
                <w:szCs w:val="26"/>
              </w:rPr>
            </w:pPr>
            <w:r>
              <w:rPr>
                <w:color w:val="000000"/>
                <w:sz w:val="26"/>
                <w:szCs w:val="26"/>
              </w:rPr>
              <w:t>3,5</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 </w:t>
            </w:r>
          </w:p>
        </w:tc>
        <w:tc>
          <w:tcPr>
            <w:tcW w:w="1028"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 </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 </w:t>
            </w:r>
          </w:p>
        </w:tc>
        <w:tc>
          <w:tcPr>
            <w:tcW w:w="1028" w:type="dxa"/>
            <w:tcBorders>
              <w:top w:val="nil"/>
              <w:left w:val="nil"/>
              <w:bottom w:val="single" w:sz="8" w:space="0" w:color="auto"/>
              <w:right w:val="single" w:sz="8" w:space="0" w:color="auto"/>
            </w:tcBorders>
            <w:shd w:val="clear" w:color="auto" w:fill="FFFFFF" w:themeFill="background1"/>
            <w:noWrap/>
            <w:vAlign w:val="center"/>
            <w:hideMark/>
          </w:tcPr>
          <w:p w:rsidR="00AE5796" w:rsidRDefault="00AE5796" w:rsidP="008B2110">
            <w:pPr>
              <w:spacing w:after="0" w:line="240" w:lineRule="auto"/>
              <w:jc w:val="center"/>
              <w:rPr>
                <w:color w:val="000000"/>
                <w:sz w:val="26"/>
                <w:szCs w:val="26"/>
              </w:rPr>
            </w:pPr>
            <w:r>
              <w:rPr>
                <w:color w:val="000000"/>
                <w:sz w:val="26"/>
                <w:szCs w:val="26"/>
              </w:rPr>
              <w:t> </w:t>
            </w:r>
          </w:p>
        </w:tc>
      </w:tr>
      <w:tr w:rsidR="00AE5796" w:rsidRPr="00167375" w:rsidTr="00AE5796">
        <w:trPr>
          <w:trHeight w:val="345"/>
        </w:trPr>
        <w:tc>
          <w:tcPr>
            <w:tcW w:w="1266" w:type="dxa"/>
            <w:tcBorders>
              <w:top w:val="nil"/>
              <w:left w:val="single" w:sz="8" w:space="0" w:color="auto"/>
              <w:bottom w:val="single" w:sz="8" w:space="0" w:color="auto"/>
              <w:right w:val="single" w:sz="8" w:space="0" w:color="auto"/>
            </w:tcBorders>
            <w:shd w:val="clear" w:color="auto" w:fill="auto"/>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8</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 </w:t>
            </w:r>
          </w:p>
        </w:tc>
        <w:tc>
          <w:tcPr>
            <w:tcW w:w="993"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 </w:t>
            </w:r>
          </w:p>
        </w:tc>
        <w:tc>
          <w:tcPr>
            <w:tcW w:w="1240"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51</w:t>
            </w:r>
          </w:p>
        </w:tc>
        <w:tc>
          <w:tcPr>
            <w:tcW w:w="857" w:type="dxa"/>
            <w:tcBorders>
              <w:top w:val="nil"/>
              <w:left w:val="nil"/>
              <w:bottom w:val="single" w:sz="8" w:space="0" w:color="auto"/>
              <w:right w:val="single" w:sz="8" w:space="0" w:color="auto"/>
            </w:tcBorders>
            <w:shd w:val="clear" w:color="auto" w:fill="FFFFFF" w:themeFill="background1"/>
            <w:noWrap/>
            <w:vAlign w:val="center"/>
            <w:hideMark/>
          </w:tcPr>
          <w:p w:rsidR="00AE5796" w:rsidRDefault="00AE5796" w:rsidP="008B2110">
            <w:pPr>
              <w:spacing w:after="0" w:line="240" w:lineRule="auto"/>
              <w:jc w:val="center"/>
              <w:rPr>
                <w:color w:val="000000"/>
                <w:sz w:val="26"/>
                <w:szCs w:val="26"/>
              </w:rPr>
            </w:pPr>
            <w:r>
              <w:rPr>
                <w:color w:val="000000"/>
                <w:sz w:val="26"/>
                <w:szCs w:val="26"/>
              </w:rPr>
              <w:t>25,5</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39</w:t>
            </w:r>
          </w:p>
        </w:tc>
        <w:tc>
          <w:tcPr>
            <w:tcW w:w="1028" w:type="dxa"/>
            <w:tcBorders>
              <w:top w:val="nil"/>
              <w:left w:val="nil"/>
              <w:bottom w:val="single" w:sz="8" w:space="0" w:color="auto"/>
              <w:right w:val="single" w:sz="8" w:space="0" w:color="auto"/>
            </w:tcBorders>
            <w:shd w:val="clear" w:color="auto" w:fill="FFFFFF" w:themeFill="background1"/>
            <w:noWrap/>
            <w:vAlign w:val="center"/>
            <w:hideMark/>
          </w:tcPr>
          <w:p w:rsidR="00AE5796" w:rsidRDefault="00AE5796" w:rsidP="008B2110">
            <w:pPr>
              <w:spacing w:after="0" w:line="240" w:lineRule="auto"/>
              <w:jc w:val="center"/>
              <w:rPr>
                <w:color w:val="000000"/>
                <w:sz w:val="26"/>
                <w:szCs w:val="26"/>
              </w:rPr>
            </w:pPr>
            <w:r>
              <w:rPr>
                <w:color w:val="000000"/>
                <w:sz w:val="26"/>
                <w:szCs w:val="26"/>
              </w:rPr>
              <w:t>19,5</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 </w:t>
            </w:r>
          </w:p>
        </w:tc>
        <w:tc>
          <w:tcPr>
            <w:tcW w:w="1028" w:type="dxa"/>
            <w:tcBorders>
              <w:top w:val="nil"/>
              <w:left w:val="nil"/>
              <w:bottom w:val="single" w:sz="8" w:space="0" w:color="auto"/>
              <w:right w:val="single" w:sz="8" w:space="0" w:color="auto"/>
            </w:tcBorders>
            <w:shd w:val="clear" w:color="auto" w:fill="FFFFFF" w:themeFill="background1"/>
            <w:noWrap/>
            <w:vAlign w:val="center"/>
            <w:hideMark/>
          </w:tcPr>
          <w:p w:rsidR="00AE5796" w:rsidRDefault="00AE5796" w:rsidP="008B2110">
            <w:pPr>
              <w:spacing w:after="0" w:line="240" w:lineRule="auto"/>
              <w:jc w:val="center"/>
              <w:rPr>
                <w:color w:val="000000"/>
                <w:sz w:val="26"/>
                <w:szCs w:val="26"/>
              </w:rPr>
            </w:pPr>
            <w:r>
              <w:rPr>
                <w:color w:val="000000"/>
                <w:sz w:val="26"/>
                <w:szCs w:val="26"/>
              </w:rPr>
              <w:t> </w:t>
            </w:r>
          </w:p>
        </w:tc>
      </w:tr>
      <w:tr w:rsidR="00AE5796" w:rsidRPr="00167375" w:rsidTr="00AE5796">
        <w:trPr>
          <w:trHeight w:val="345"/>
        </w:trPr>
        <w:tc>
          <w:tcPr>
            <w:tcW w:w="1266" w:type="dxa"/>
            <w:tcBorders>
              <w:top w:val="nil"/>
              <w:left w:val="single" w:sz="8" w:space="0" w:color="auto"/>
              <w:bottom w:val="single" w:sz="8" w:space="0" w:color="auto"/>
              <w:right w:val="single" w:sz="8" w:space="0" w:color="auto"/>
            </w:tcBorders>
            <w:shd w:val="clear" w:color="auto" w:fill="auto"/>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9</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 </w:t>
            </w:r>
          </w:p>
        </w:tc>
        <w:tc>
          <w:tcPr>
            <w:tcW w:w="993"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 </w:t>
            </w:r>
          </w:p>
        </w:tc>
        <w:tc>
          <w:tcPr>
            <w:tcW w:w="1240"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100</w:t>
            </w:r>
          </w:p>
        </w:tc>
        <w:tc>
          <w:tcPr>
            <w:tcW w:w="857" w:type="dxa"/>
            <w:tcBorders>
              <w:top w:val="nil"/>
              <w:left w:val="nil"/>
              <w:bottom w:val="single" w:sz="8" w:space="0" w:color="auto"/>
              <w:right w:val="single" w:sz="8" w:space="0" w:color="auto"/>
            </w:tcBorders>
            <w:shd w:val="clear" w:color="auto" w:fill="FFFFFF" w:themeFill="background1"/>
            <w:noWrap/>
            <w:vAlign w:val="center"/>
            <w:hideMark/>
          </w:tcPr>
          <w:p w:rsidR="00AE5796" w:rsidRDefault="00AE5796" w:rsidP="008B2110">
            <w:pPr>
              <w:spacing w:after="0" w:line="240" w:lineRule="auto"/>
              <w:jc w:val="center"/>
              <w:rPr>
                <w:color w:val="000000"/>
                <w:sz w:val="26"/>
                <w:szCs w:val="26"/>
              </w:rPr>
            </w:pPr>
            <w:r>
              <w:rPr>
                <w:color w:val="000000"/>
                <w:sz w:val="26"/>
                <w:szCs w:val="26"/>
              </w:rPr>
              <w:t>50,0</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69</w:t>
            </w:r>
          </w:p>
        </w:tc>
        <w:tc>
          <w:tcPr>
            <w:tcW w:w="1028" w:type="dxa"/>
            <w:tcBorders>
              <w:top w:val="nil"/>
              <w:left w:val="nil"/>
              <w:bottom w:val="single" w:sz="8" w:space="0" w:color="auto"/>
              <w:right w:val="single" w:sz="8" w:space="0" w:color="auto"/>
            </w:tcBorders>
            <w:shd w:val="clear" w:color="auto" w:fill="FFFFFF" w:themeFill="background1"/>
            <w:noWrap/>
            <w:vAlign w:val="center"/>
            <w:hideMark/>
          </w:tcPr>
          <w:p w:rsidR="00AE5796" w:rsidRDefault="00AE5796" w:rsidP="008B2110">
            <w:pPr>
              <w:spacing w:after="0" w:line="240" w:lineRule="auto"/>
              <w:jc w:val="center"/>
              <w:rPr>
                <w:color w:val="000000"/>
                <w:sz w:val="26"/>
                <w:szCs w:val="26"/>
              </w:rPr>
            </w:pPr>
            <w:r>
              <w:rPr>
                <w:color w:val="000000"/>
                <w:sz w:val="26"/>
                <w:szCs w:val="26"/>
              </w:rPr>
              <w:t>34,5</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 </w:t>
            </w:r>
          </w:p>
        </w:tc>
        <w:tc>
          <w:tcPr>
            <w:tcW w:w="1028" w:type="dxa"/>
            <w:tcBorders>
              <w:top w:val="nil"/>
              <w:left w:val="nil"/>
              <w:bottom w:val="single" w:sz="8" w:space="0" w:color="auto"/>
              <w:right w:val="single" w:sz="8" w:space="0" w:color="auto"/>
            </w:tcBorders>
            <w:shd w:val="clear" w:color="auto" w:fill="FFFFFF" w:themeFill="background1"/>
            <w:noWrap/>
            <w:vAlign w:val="center"/>
            <w:hideMark/>
          </w:tcPr>
          <w:p w:rsidR="00AE5796" w:rsidRDefault="00AE5796" w:rsidP="008B2110">
            <w:pPr>
              <w:spacing w:after="0" w:line="240" w:lineRule="auto"/>
              <w:jc w:val="center"/>
              <w:rPr>
                <w:color w:val="000000"/>
                <w:sz w:val="26"/>
                <w:szCs w:val="26"/>
              </w:rPr>
            </w:pPr>
            <w:r>
              <w:rPr>
                <w:color w:val="000000"/>
                <w:sz w:val="26"/>
                <w:szCs w:val="26"/>
              </w:rPr>
              <w:t> </w:t>
            </w:r>
          </w:p>
        </w:tc>
      </w:tr>
      <w:tr w:rsidR="00AE5796" w:rsidRPr="00167375" w:rsidTr="00AE5796">
        <w:trPr>
          <w:trHeight w:val="345"/>
        </w:trPr>
        <w:tc>
          <w:tcPr>
            <w:tcW w:w="1266" w:type="dxa"/>
            <w:tcBorders>
              <w:top w:val="nil"/>
              <w:left w:val="single" w:sz="8" w:space="0" w:color="auto"/>
              <w:bottom w:val="single" w:sz="8" w:space="0" w:color="auto"/>
              <w:right w:val="single" w:sz="8" w:space="0" w:color="auto"/>
            </w:tcBorders>
            <w:shd w:val="clear" w:color="auto" w:fill="auto"/>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10</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 </w:t>
            </w:r>
          </w:p>
        </w:tc>
        <w:tc>
          <w:tcPr>
            <w:tcW w:w="993"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 </w:t>
            </w:r>
          </w:p>
        </w:tc>
        <w:tc>
          <w:tcPr>
            <w:tcW w:w="1240"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42</w:t>
            </w:r>
          </w:p>
        </w:tc>
        <w:tc>
          <w:tcPr>
            <w:tcW w:w="857" w:type="dxa"/>
            <w:tcBorders>
              <w:top w:val="nil"/>
              <w:left w:val="nil"/>
              <w:bottom w:val="single" w:sz="8" w:space="0" w:color="auto"/>
              <w:right w:val="single" w:sz="8" w:space="0" w:color="auto"/>
            </w:tcBorders>
            <w:shd w:val="clear" w:color="auto" w:fill="FFFFFF" w:themeFill="background1"/>
            <w:noWrap/>
            <w:vAlign w:val="center"/>
            <w:hideMark/>
          </w:tcPr>
          <w:p w:rsidR="00AE5796" w:rsidRDefault="00AE5796" w:rsidP="008B2110">
            <w:pPr>
              <w:spacing w:after="0" w:line="240" w:lineRule="auto"/>
              <w:jc w:val="center"/>
              <w:rPr>
                <w:color w:val="000000"/>
                <w:sz w:val="26"/>
                <w:szCs w:val="26"/>
              </w:rPr>
            </w:pPr>
            <w:r>
              <w:rPr>
                <w:color w:val="000000"/>
                <w:sz w:val="26"/>
                <w:szCs w:val="26"/>
              </w:rPr>
              <w:t>21,0</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92</w:t>
            </w:r>
          </w:p>
        </w:tc>
        <w:tc>
          <w:tcPr>
            <w:tcW w:w="1028" w:type="dxa"/>
            <w:tcBorders>
              <w:top w:val="nil"/>
              <w:left w:val="nil"/>
              <w:bottom w:val="single" w:sz="8" w:space="0" w:color="auto"/>
              <w:right w:val="single" w:sz="8" w:space="0" w:color="auto"/>
            </w:tcBorders>
            <w:shd w:val="clear" w:color="auto" w:fill="FFFFFF" w:themeFill="background1"/>
            <w:noWrap/>
            <w:vAlign w:val="center"/>
            <w:hideMark/>
          </w:tcPr>
          <w:p w:rsidR="00AE5796" w:rsidRDefault="00AE5796" w:rsidP="008B2110">
            <w:pPr>
              <w:spacing w:after="0" w:line="240" w:lineRule="auto"/>
              <w:jc w:val="center"/>
              <w:rPr>
                <w:color w:val="000000"/>
                <w:sz w:val="26"/>
                <w:szCs w:val="26"/>
              </w:rPr>
            </w:pPr>
            <w:r>
              <w:rPr>
                <w:color w:val="000000"/>
                <w:sz w:val="26"/>
                <w:szCs w:val="26"/>
              </w:rPr>
              <w:t>46,0</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 </w:t>
            </w:r>
          </w:p>
        </w:tc>
        <w:tc>
          <w:tcPr>
            <w:tcW w:w="1028" w:type="dxa"/>
            <w:tcBorders>
              <w:top w:val="nil"/>
              <w:left w:val="nil"/>
              <w:bottom w:val="single" w:sz="8" w:space="0" w:color="auto"/>
              <w:right w:val="single" w:sz="8" w:space="0" w:color="auto"/>
            </w:tcBorders>
            <w:shd w:val="clear" w:color="auto" w:fill="FFFFFF" w:themeFill="background1"/>
            <w:noWrap/>
            <w:vAlign w:val="center"/>
            <w:hideMark/>
          </w:tcPr>
          <w:p w:rsidR="00AE5796" w:rsidRDefault="00AE5796" w:rsidP="008B2110">
            <w:pPr>
              <w:spacing w:after="0" w:line="240" w:lineRule="auto"/>
              <w:jc w:val="center"/>
              <w:rPr>
                <w:color w:val="000000"/>
                <w:sz w:val="26"/>
                <w:szCs w:val="26"/>
              </w:rPr>
            </w:pPr>
            <w:r>
              <w:rPr>
                <w:color w:val="000000"/>
                <w:sz w:val="26"/>
                <w:szCs w:val="26"/>
              </w:rPr>
              <w:t> </w:t>
            </w:r>
          </w:p>
        </w:tc>
      </w:tr>
      <w:tr w:rsidR="00AE5796" w:rsidRPr="00167375" w:rsidTr="00AE5796">
        <w:trPr>
          <w:trHeight w:val="345"/>
        </w:trPr>
        <w:tc>
          <w:tcPr>
            <w:tcW w:w="1266" w:type="dxa"/>
            <w:tcBorders>
              <w:top w:val="nil"/>
              <w:left w:val="single" w:sz="8" w:space="0" w:color="auto"/>
              <w:bottom w:val="single" w:sz="8" w:space="0" w:color="auto"/>
              <w:right w:val="single" w:sz="8" w:space="0" w:color="auto"/>
            </w:tcBorders>
            <w:shd w:val="clear" w:color="auto" w:fill="auto"/>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11</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 </w:t>
            </w:r>
          </w:p>
        </w:tc>
        <w:tc>
          <w:tcPr>
            <w:tcW w:w="993"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 </w:t>
            </w:r>
          </w:p>
        </w:tc>
        <w:tc>
          <w:tcPr>
            <w:tcW w:w="1240"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 </w:t>
            </w:r>
          </w:p>
        </w:tc>
        <w:tc>
          <w:tcPr>
            <w:tcW w:w="857"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 </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 </w:t>
            </w:r>
          </w:p>
        </w:tc>
        <w:tc>
          <w:tcPr>
            <w:tcW w:w="1028"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 </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 </w:t>
            </w:r>
          </w:p>
        </w:tc>
        <w:tc>
          <w:tcPr>
            <w:tcW w:w="1028" w:type="dxa"/>
            <w:tcBorders>
              <w:top w:val="nil"/>
              <w:left w:val="nil"/>
              <w:bottom w:val="single" w:sz="8" w:space="0" w:color="auto"/>
              <w:right w:val="single" w:sz="8" w:space="0" w:color="auto"/>
            </w:tcBorders>
            <w:shd w:val="clear" w:color="auto" w:fill="FFFFFF" w:themeFill="background1"/>
            <w:noWrap/>
            <w:vAlign w:val="center"/>
            <w:hideMark/>
          </w:tcPr>
          <w:p w:rsidR="00AE5796" w:rsidRDefault="00AE5796" w:rsidP="008B2110">
            <w:pPr>
              <w:spacing w:after="0" w:line="240" w:lineRule="auto"/>
              <w:jc w:val="center"/>
              <w:rPr>
                <w:color w:val="000000"/>
                <w:sz w:val="26"/>
                <w:szCs w:val="26"/>
              </w:rPr>
            </w:pPr>
            <w:r>
              <w:rPr>
                <w:color w:val="000000"/>
                <w:sz w:val="26"/>
                <w:szCs w:val="26"/>
              </w:rPr>
              <w:t> </w:t>
            </w:r>
          </w:p>
        </w:tc>
      </w:tr>
      <w:tr w:rsidR="00AE5796" w:rsidRPr="00167375" w:rsidTr="00AE5796">
        <w:trPr>
          <w:trHeight w:val="345"/>
        </w:trPr>
        <w:tc>
          <w:tcPr>
            <w:tcW w:w="1266" w:type="dxa"/>
            <w:tcBorders>
              <w:top w:val="nil"/>
              <w:left w:val="single" w:sz="8" w:space="0" w:color="auto"/>
              <w:bottom w:val="single" w:sz="8" w:space="0" w:color="auto"/>
              <w:right w:val="single" w:sz="8" w:space="0" w:color="auto"/>
            </w:tcBorders>
            <w:shd w:val="clear" w:color="auto" w:fill="auto"/>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12</w:t>
            </w:r>
          </w:p>
        </w:tc>
        <w:tc>
          <w:tcPr>
            <w:tcW w:w="1985" w:type="dxa"/>
            <w:gridSpan w:val="2"/>
            <w:tcBorders>
              <w:top w:val="single" w:sz="8" w:space="0" w:color="auto"/>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rPr>
                <w:color w:val="000000"/>
                <w:sz w:val="24"/>
                <w:szCs w:val="24"/>
              </w:rPr>
            </w:pPr>
            <w:r w:rsidRPr="00167375">
              <w:rPr>
                <w:color w:val="000000"/>
                <w:sz w:val="24"/>
                <w:szCs w:val="24"/>
              </w:rPr>
              <w:t> </w:t>
            </w:r>
          </w:p>
        </w:tc>
        <w:tc>
          <w:tcPr>
            <w:tcW w:w="1240"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rPr>
                <w:color w:val="000000"/>
                <w:sz w:val="24"/>
                <w:szCs w:val="24"/>
              </w:rPr>
            </w:pPr>
            <w:r w:rsidRPr="00167375">
              <w:rPr>
                <w:color w:val="000000"/>
                <w:sz w:val="24"/>
                <w:szCs w:val="24"/>
              </w:rPr>
              <w:t> </w:t>
            </w:r>
          </w:p>
        </w:tc>
        <w:tc>
          <w:tcPr>
            <w:tcW w:w="857"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rPr>
                <w:color w:val="000000"/>
                <w:sz w:val="24"/>
                <w:szCs w:val="24"/>
              </w:rPr>
            </w:pPr>
            <w:r w:rsidRPr="00167375">
              <w:rPr>
                <w:color w:val="000000"/>
                <w:sz w:val="24"/>
                <w:szCs w:val="24"/>
              </w:rPr>
              <w:t> </w:t>
            </w:r>
          </w:p>
        </w:tc>
        <w:tc>
          <w:tcPr>
            <w:tcW w:w="2020" w:type="dxa"/>
            <w:gridSpan w:val="2"/>
            <w:tcBorders>
              <w:top w:val="single" w:sz="8" w:space="0" w:color="auto"/>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rPr>
                <w:color w:val="000000"/>
                <w:sz w:val="24"/>
                <w:szCs w:val="24"/>
              </w:rPr>
            </w:pPr>
            <w:r w:rsidRPr="00167375">
              <w:rPr>
                <w:color w:val="000000"/>
                <w:sz w:val="24"/>
                <w:szCs w:val="24"/>
              </w:rPr>
              <w:t> </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30</w:t>
            </w:r>
          </w:p>
        </w:tc>
        <w:tc>
          <w:tcPr>
            <w:tcW w:w="1028" w:type="dxa"/>
            <w:tcBorders>
              <w:top w:val="nil"/>
              <w:left w:val="nil"/>
              <w:bottom w:val="single" w:sz="8" w:space="0" w:color="auto"/>
              <w:right w:val="single" w:sz="8" w:space="0" w:color="auto"/>
            </w:tcBorders>
            <w:shd w:val="clear" w:color="auto" w:fill="FFFFFF" w:themeFill="background1"/>
            <w:noWrap/>
            <w:vAlign w:val="center"/>
            <w:hideMark/>
          </w:tcPr>
          <w:p w:rsidR="00AE5796" w:rsidRPr="00167375" w:rsidRDefault="00AE5796" w:rsidP="008B2110">
            <w:pPr>
              <w:spacing w:after="0" w:line="240" w:lineRule="auto"/>
              <w:jc w:val="center"/>
              <w:rPr>
                <w:color w:val="000000"/>
                <w:sz w:val="24"/>
                <w:szCs w:val="24"/>
              </w:rPr>
            </w:pPr>
            <w:r w:rsidRPr="00167375">
              <w:rPr>
                <w:color w:val="000000"/>
                <w:sz w:val="24"/>
                <w:szCs w:val="24"/>
              </w:rPr>
              <w:t>15</w:t>
            </w:r>
            <w:r>
              <w:rPr>
                <w:color w:val="000000"/>
                <w:sz w:val="24"/>
                <w:szCs w:val="24"/>
              </w:rPr>
              <w:t>,0</w:t>
            </w:r>
          </w:p>
        </w:tc>
      </w:tr>
    </w:tbl>
    <w:p w:rsidR="00AE5796" w:rsidRPr="00A31BA6" w:rsidRDefault="00AE5796" w:rsidP="00492B54">
      <w:pPr>
        <w:pStyle w:val="Style8"/>
        <w:spacing w:before="120" w:after="0" w:line="276" w:lineRule="auto"/>
        <w:ind w:left="0" w:firstLine="720"/>
      </w:pPr>
      <w:r w:rsidRPr="00A31BA6">
        <w:t xml:space="preserve">Thời gian thu hoạch ngô: thời gian thu hoạch vụ chính tập trung chủ yếu vào các tháng 8, 9 và tháng 10, vụ này này năng suất ngô thường cao, tuy nhiên thời </w:t>
      </w:r>
      <w:r w:rsidRPr="00A31BA6">
        <w:lastRenderedPageBreak/>
        <w:t>điểm thu hoạch lại trúng vào mùa mưa nên gặp rất nhiều khó khăn trong khâu thu hoạch, bảo quản và chất lượng sản phẩm, hơn nữa lại trùng với thời điểm thu hoạch vụ ngô chính ở Tây Nguyên nên có giá cả lại thấp, không ổn định. Thời gian thu hoạch ngô vụ lở tập trung vào các tháng 12 và tháng 1, trùng vào mùa khô nên khá thuận lợi cho việc thu hoạch, chế biến và đây là thời điểm giá ngô cao nhất năm, tuy nhiên năng suất ngô thường thấp do thời tiết khô hạn vào cuối vụ.</w:t>
      </w:r>
    </w:p>
    <w:p w:rsidR="0094707E" w:rsidRPr="00A31BA6" w:rsidRDefault="0094707E" w:rsidP="0094707E">
      <w:pPr>
        <w:pStyle w:val="Style8"/>
        <w:tabs>
          <w:tab w:val="num" w:pos="393"/>
        </w:tabs>
        <w:spacing w:before="120" w:after="0" w:line="276" w:lineRule="auto"/>
        <w:ind w:left="0" w:firstLine="709"/>
      </w:pPr>
      <w:r w:rsidRPr="00A31BA6">
        <w:t xml:space="preserve">Do tập quán canh tác, Đa số bà con ở địa phương có tập quán không sử dụng phân bón khi trồng ngô, chủ yếu họ tận dụng độ phì nhiêu của đất, chỉ có 11,3% số hộ sử dụng phân Urê để bón, 3,5% có bón phân Kali và lân; và 8,7% số hộ có sử dụng phân hỗn hợp NPK cho ngô. Tuy nhiên, trong số các hộ có bón phân thì lượng phân đầu tư cho ngô cũng còn thấp hơn với các quy trình khuyến cáo 80% (bảng 1.10). </w:t>
      </w:r>
    </w:p>
    <w:p w:rsidR="0094707E" w:rsidRDefault="0094707E" w:rsidP="0094707E">
      <w:pPr>
        <w:pStyle w:val="Style8"/>
        <w:tabs>
          <w:tab w:val="num" w:pos="393"/>
        </w:tabs>
        <w:spacing w:before="120" w:after="0" w:line="276" w:lineRule="auto"/>
        <w:ind w:left="0" w:firstLine="709"/>
        <w:rPr>
          <w:sz w:val="26"/>
          <w:szCs w:val="26"/>
        </w:rPr>
      </w:pPr>
      <w:r w:rsidRPr="00A31BA6">
        <w:t>Như vậy, nông dân trồng ngô theo phương thức quản canh, chủ yếu phụ thuộc hoàn toàn vào độ phì của đất và điều kiện tự nhiên khác sẵn có hoặc có một tỷ lệ thấp các hộ đầu tư nhưng chưa đáp ứng nhu cầu dinh dưỡng của cây ngô. Đây là một trong những hạn chế trong canh tác ngô ở Khánh Sơn dẫn đến năng suất ngô rất thấp.</w:t>
      </w:r>
      <w:r>
        <w:rPr>
          <w:sz w:val="26"/>
          <w:szCs w:val="26"/>
        </w:rPr>
        <w:t xml:space="preserve"> </w:t>
      </w:r>
    </w:p>
    <w:p w:rsidR="00AE5796" w:rsidRPr="008558A9" w:rsidRDefault="00AE5796" w:rsidP="008558A9">
      <w:pPr>
        <w:pStyle w:val="Heading9"/>
        <w:numPr>
          <w:ilvl w:val="0"/>
          <w:numId w:val="19"/>
        </w:numPr>
      </w:pPr>
      <w:bookmarkStart w:id="26" w:name="_Toc418457906"/>
      <w:r w:rsidRPr="008558A9">
        <w:t>Hiện trạng về chủng loại phân và phương thức bón</w:t>
      </w:r>
      <w:bookmarkEnd w:id="26"/>
    </w:p>
    <w:tbl>
      <w:tblPr>
        <w:tblStyle w:val="TableGrid"/>
        <w:tblW w:w="0" w:type="auto"/>
        <w:jc w:val="center"/>
        <w:tblLook w:val="01E0" w:firstRow="1" w:lastRow="1" w:firstColumn="1" w:lastColumn="1" w:noHBand="0" w:noVBand="0"/>
      </w:tblPr>
      <w:tblGrid>
        <w:gridCol w:w="1989"/>
        <w:gridCol w:w="1890"/>
        <w:gridCol w:w="1710"/>
        <w:gridCol w:w="1620"/>
        <w:gridCol w:w="1809"/>
      </w:tblGrid>
      <w:tr w:rsidR="00AE5796" w:rsidRPr="009C62D2" w:rsidTr="00AE5796">
        <w:trPr>
          <w:trHeight w:val="668"/>
          <w:jc w:val="center"/>
        </w:trPr>
        <w:tc>
          <w:tcPr>
            <w:tcW w:w="1989" w:type="dxa"/>
            <w:vMerge w:val="restart"/>
            <w:vAlign w:val="center"/>
          </w:tcPr>
          <w:p w:rsidR="00AE5796" w:rsidRPr="009C62D2" w:rsidRDefault="00AE5796" w:rsidP="008B2110">
            <w:pPr>
              <w:widowControl w:val="0"/>
              <w:tabs>
                <w:tab w:val="left" w:pos="576"/>
              </w:tabs>
              <w:spacing w:after="0" w:line="240" w:lineRule="auto"/>
              <w:jc w:val="center"/>
              <w:rPr>
                <w:b/>
                <w:sz w:val="26"/>
                <w:szCs w:val="26"/>
              </w:rPr>
            </w:pPr>
            <w:r w:rsidRPr="009C62D2">
              <w:rPr>
                <w:b/>
                <w:sz w:val="26"/>
                <w:szCs w:val="26"/>
              </w:rPr>
              <w:t>Chủng loại</w:t>
            </w:r>
          </w:p>
          <w:p w:rsidR="00AE5796" w:rsidRPr="009C62D2" w:rsidRDefault="00AE5796" w:rsidP="008B2110">
            <w:pPr>
              <w:widowControl w:val="0"/>
              <w:tabs>
                <w:tab w:val="left" w:pos="576"/>
              </w:tabs>
              <w:spacing w:after="0" w:line="240" w:lineRule="auto"/>
              <w:jc w:val="center"/>
              <w:rPr>
                <w:b/>
                <w:sz w:val="26"/>
                <w:szCs w:val="26"/>
              </w:rPr>
            </w:pPr>
          </w:p>
        </w:tc>
        <w:tc>
          <w:tcPr>
            <w:tcW w:w="3600" w:type="dxa"/>
            <w:gridSpan w:val="2"/>
            <w:tcBorders>
              <w:bottom w:val="single" w:sz="4" w:space="0" w:color="auto"/>
            </w:tcBorders>
            <w:vAlign w:val="center"/>
          </w:tcPr>
          <w:p w:rsidR="00AE5796" w:rsidRPr="009C62D2" w:rsidRDefault="00AE5796" w:rsidP="008B2110">
            <w:pPr>
              <w:widowControl w:val="0"/>
              <w:tabs>
                <w:tab w:val="left" w:pos="576"/>
              </w:tabs>
              <w:spacing w:after="0" w:line="240" w:lineRule="auto"/>
              <w:jc w:val="center"/>
              <w:rPr>
                <w:b/>
                <w:sz w:val="26"/>
                <w:szCs w:val="26"/>
              </w:rPr>
            </w:pPr>
            <w:r w:rsidRPr="009C62D2">
              <w:rPr>
                <w:b/>
                <w:sz w:val="26"/>
                <w:szCs w:val="26"/>
              </w:rPr>
              <w:t>Dạng sử dụng</w:t>
            </w:r>
          </w:p>
        </w:tc>
        <w:tc>
          <w:tcPr>
            <w:tcW w:w="1620" w:type="dxa"/>
            <w:vMerge w:val="restart"/>
            <w:vAlign w:val="center"/>
          </w:tcPr>
          <w:p w:rsidR="00AE5796" w:rsidRPr="009C62D2" w:rsidRDefault="00AE5796" w:rsidP="008B2110">
            <w:pPr>
              <w:widowControl w:val="0"/>
              <w:tabs>
                <w:tab w:val="left" w:pos="576"/>
              </w:tabs>
              <w:spacing w:after="0" w:line="240" w:lineRule="auto"/>
              <w:jc w:val="center"/>
              <w:rPr>
                <w:b/>
                <w:sz w:val="26"/>
                <w:szCs w:val="26"/>
              </w:rPr>
            </w:pPr>
            <w:r w:rsidRPr="009C62D2">
              <w:rPr>
                <w:b/>
                <w:sz w:val="26"/>
                <w:szCs w:val="26"/>
              </w:rPr>
              <w:t>Liều lượng phân bón</w:t>
            </w:r>
          </w:p>
        </w:tc>
        <w:tc>
          <w:tcPr>
            <w:tcW w:w="1809" w:type="dxa"/>
            <w:vMerge w:val="restart"/>
            <w:vAlign w:val="center"/>
          </w:tcPr>
          <w:p w:rsidR="00AE5796" w:rsidRPr="009C62D2" w:rsidRDefault="00AE5796" w:rsidP="008B2110">
            <w:pPr>
              <w:widowControl w:val="0"/>
              <w:tabs>
                <w:tab w:val="left" w:pos="576"/>
              </w:tabs>
              <w:spacing w:after="0" w:line="240" w:lineRule="auto"/>
              <w:jc w:val="center"/>
              <w:rPr>
                <w:b/>
                <w:sz w:val="26"/>
                <w:szCs w:val="26"/>
              </w:rPr>
            </w:pPr>
            <w:r w:rsidRPr="009C62D2">
              <w:rPr>
                <w:b/>
                <w:sz w:val="26"/>
                <w:szCs w:val="26"/>
              </w:rPr>
              <w:t>Phương thức bón</w:t>
            </w:r>
          </w:p>
        </w:tc>
      </w:tr>
      <w:tr w:rsidR="00AE5796" w:rsidRPr="009C62D2" w:rsidTr="00AE5796">
        <w:trPr>
          <w:trHeight w:val="668"/>
          <w:jc w:val="center"/>
        </w:trPr>
        <w:tc>
          <w:tcPr>
            <w:tcW w:w="1989" w:type="dxa"/>
            <w:vMerge/>
            <w:tcBorders>
              <w:bottom w:val="single" w:sz="4" w:space="0" w:color="auto"/>
            </w:tcBorders>
            <w:vAlign w:val="center"/>
          </w:tcPr>
          <w:p w:rsidR="00AE5796" w:rsidRPr="009C62D2" w:rsidRDefault="00AE5796" w:rsidP="008B2110">
            <w:pPr>
              <w:widowControl w:val="0"/>
              <w:tabs>
                <w:tab w:val="left" w:pos="576"/>
              </w:tabs>
              <w:spacing w:after="0" w:line="240" w:lineRule="auto"/>
              <w:jc w:val="center"/>
              <w:rPr>
                <w:b/>
                <w:sz w:val="26"/>
                <w:szCs w:val="26"/>
              </w:rPr>
            </w:pPr>
          </w:p>
        </w:tc>
        <w:tc>
          <w:tcPr>
            <w:tcW w:w="1890" w:type="dxa"/>
            <w:tcBorders>
              <w:bottom w:val="single" w:sz="4" w:space="0" w:color="auto"/>
            </w:tcBorders>
            <w:vAlign w:val="center"/>
          </w:tcPr>
          <w:p w:rsidR="00AE5796" w:rsidRPr="005B59F1" w:rsidRDefault="00AE5796" w:rsidP="008B2110">
            <w:pPr>
              <w:widowControl w:val="0"/>
              <w:tabs>
                <w:tab w:val="left" w:pos="576"/>
              </w:tabs>
              <w:spacing w:after="0" w:line="240" w:lineRule="auto"/>
              <w:jc w:val="center"/>
              <w:rPr>
                <w:b/>
                <w:sz w:val="26"/>
                <w:szCs w:val="26"/>
              </w:rPr>
            </w:pPr>
            <w:r w:rsidRPr="005B59F1">
              <w:rPr>
                <w:b/>
                <w:sz w:val="26"/>
                <w:szCs w:val="26"/>
              </w:rPr>
              <w:t>Dạng phân</w:t>
            </w:r>
          </w:p>
        </w:tc>
        <w:tc>
          <w:tcPr>
            <w:tcW w:w="1710" w:type="dxa"/>
            <w:tcBorders>
              <w:bottom w:val="single" w:sz="4" w:space="0" w:color="auto"/>
            </w:tcBorders>
            <w:vAlign w:val="center"/>
          </w:tcPr>
          <w:p w:rsidR="00AE5796" w:rsidRPr="005B59F1" w:rsidRDefault="00AE5796" w:rsidP="008B2110">
            <w:pPr>
              <w:widowControl w:val="0"/>
              <w:tabs>
                <w:tab w:val="left" w:pos="576"/>
              </w:tabs>
              <w:spacing w:after="0" w:line="240" w:lineRule="auto"/>
              <w:jc w:val="center"/>
              <w:rPr>
                <w:b/>
                <w:sz w:val="26"/>
                <w:szCs w:val="26"/>
              </w:rPr>
            </w:pPr>
            <w:r w:rsidRPr="005B59F1">
              <w:rPr>
                <w:b/>
                <w:sz w:val="26"/>
                <w:szCs w:val="26"/>
              </w:rPr>
              <w:t>Tỷ lệ có sử dụng (%)</w:t>
            </w:r>
          </w:p>
        </w:tc>
        <w:tc>
          <w:tcPr>
            <w:tcW w:w="1620" w:type="dxa"/>
            <w:vMerge/>
            <w:tcBorders>
              <w:bottom w:val="single" w:sz="4" w:space="0" w:color="auto"/>
            </w:tcBorders>
            <w:vAlign w:val="center"/>
          </w:tcPr>
          <w:p w:rsidR="00AE5796" w:rsidRPr="009C62D2" w:rsidRDefault="00AE5796" w:rsidP="008B2110">
            <w:pPr>
              <w:widowControl w:val="0"/>
              <w:tabs>
                <w:tab w:val="left" w:pos="576"/>
              </w:tabs>
              <w:spacing w:after="0" w:line="240" w:lineRule="auto"/>
              <w:jc w:val="center"/>
              <w:rPr>
                <w:sz w:val="26"/>
                <w:szCs w:val="26"/>
              </w:rPr>
            </w:pPr>
          </w:p>
        </w:tc>
        <w:tc>
          <w:tcPr>
            <w:tcW w:w="1809" w:type="dxa"/>
            <w:vMerge/>
            <w:tcBorders>
              <w:bottom w:val="single" w:sz="4" w:space="0" w:color="auto"/>
            </w:tcBorders>
            <w:vAlign w:val="center"/>
          </w:tcPr>
          <w:p w:rsidR="00AE5796" w:rsidRPr="009C62D2" w:rsidRDefault="00AE5796" w:rsidP="008B2110">
            <w:pPr>
              <w:widowControl w:val="0"/>
              <w:tabs>
                <w:tab w:val="left" w:pos="576"/>
              </w:tabs>
              <w:spacing w:after="0" w:line="240" w:lineRule="auto"/>
              <w:jc w:val="center"/>
              <w:rPr>
                <w:sz w:val="26"/>
                <w:szCs w:val="26"/>
              </w:rPr>
            </w:pPr>
          </w:p>
        </w:tc>
      </w:tr>
      <w:tr w:rsidR="00AE5796" w:rsidRPr="009C62D2" w:rsidTr="00A31BA6">
        <w:trPr>
          <w:trHeight w:val="672"/>
          <w:jc w:val="center"/>
        </w:trPr>
        <w:tc>
          <w:tcPr>
            <w:tcW w:w="1989" w:type="dxa"/>
            <w:tcBorders>
              <w:bottom w:val="dotted" w:sz="4" w:space="0" w:color="auto"/>
            </w:tcBorders>
            <w:vAlign w:val="center"/>
          </w:tcPr>
          <w:p w:rsidR="00AE5796" w:rsidRPr="009C62D2" w:rsidRDefault="00AE5796" w:rsidP="00A31BA6">
            <w:pPr>
              <w:widowControl w:val="0"/>
              <w:tabs>
                <w:tab w:val="left" w:pos="576"/>
              </w:tabs>
              <w:spacing w:after="0" w:line="240" w:lineRule="auto"/>
              <w:jc w:val="left"/>
              <w:rPr>
                <w:b/>
                <w:sz w:val="26"/>
                <w:szCs w:val="26"/>
              </w:rPr>
            </w:pPr>
            <w:r w:rsidRPr="009C62D2">
              <w:rPr>
                <w:b/>
                <w:sz w:val="26"/>
                <w:szCs w:val="26"/>
              </w:rPr>
              <w:t xml:space="preserve">Phân chuồng/ phân HC </w:t>
            </w:r>
          </w:p>
        </w:tc>
        <w:tc>
          <w:tcPr>
            <w:tcW w:w="1890" w:type="dxa"/>
            <w:tcBorders>
              <w:bottom w:val="dotted" w:sz="4" w:space="0" w:color="auto"/>
            </w:tcBorders>
            <w:vAlign w:val="center"/>
          </w:tcPr>
          <w:p w:rsidR="00AE5796" w:rsidRPr="009C62D2" w:rsidRDefault="00AE5796" w:rsidP="008B2110">
            <w:pPr>
              <w:widowControl w:val="0"/>
              <w:tabs>
                <w:tab w:val="left" w:pos="576"/>
              </w:tabs>
              <w:spacing w:after="0" w:line="240" w:lineRule="auto"/>
              <w:jc w:val="center"/>
              <w:rPr>
                <w:sz w:val="26"/>
                <w:szCs w:val="26"/>
              </w:rPr>
            </w:pPr>
            <w:r w:rsidRPr="009C62D2">
              <w:rPr>
                <w:sz w:val="26"/>
                <w:szCs w:val="26"/>
              </w:rPr>
              <w:t>Phân bò</w:t>
            </w:r>
          </w:p>
        </w:tc>
        <w:tc>
          <w:tcPr>
            <w:tcW w:w="1710" w:type="dxa"/>
            <w:tcBorders>
              <w:bottom w:val="dotted" w:sz="4" w:space="0" w:color="auto"/>
            </w:tcBorders>
            <w:vAlign w:val="center"/>
          </w:tcPr>
          <w:p w:rsidR="00AE5796" w:rsidRPr="005C4F04" w:rsidRDefault="00AE5796" w:rsidP="008B2110">
            <w:pPr>
              <w:spacing w:after="0" w:line="240" w:lineRule="auto"/>
              <w:jc w:val="center"/>
              <w:rPr>
                <w:sz w:val="26"/>
                <w:szCs w:val="26"/>
              </w:rPr>
            </w:pPr>
            <w:r w:rsidRPr="005C4F04">
              <w:rPr>
                <w:sz w:val="26"/>
                <w:szCs w:val="26"/>
              </w:rPr>
              <w:t>0,9</w:t>
            </w:r>
          </w:p>
        </w:tc>
        <w:tc>
          <w:tcPr>
            <w:tcW w:w="1620" w:type="dxa"/>
            <w:tcBorders>
              <w:bottom w:val="dotted" w:sz="4" w:space="0" w:color="auto"/>
            </w:tcBorders>
            <w:vAlign w:val="center"/>
          </w:tcPr>
          <w:p w:rsidR="00AE5796" w:rsidRPr="009C62D2" w:rsidRDefault="00AE5796" w:rsidP="008B2110">
            <w:pPr>
              <w:spacing w:after="0" w:line="240" w:lineRule="auto"/>
              <w:jc w:val="center"/>
              <w:rPr>
                <w:sz w:val="26"/>
                <w:szCs w:val="26"/>
              </w:rPr>
            </w:pPr>
            <w:r w:rsidRPr="009C62D2">
              <w:rPr>
                <w:sz w:val="26"/>
                <w:szCs w:val="26"/>
              </w:rPr>
              <w:t>200</w:t>
            </w:r>
          </w:p>
        </w:tc>
        <w:tc>
          <w:tcPr>
            <w:tcW w:w="1809" w:type="dxa"/>
            <w:tcBorders>
              <w:bottom w:val="dotted" w:sz="4" w:space="0" w:color="auto"/>
            </w:tcBorders>
            <w:vAlign w:val="center"/>
          </w:tcPr>
          <w:p w:rsidR="00AE5796" w:rsidRPr="009C62D2" w:rsidRDefault="00AE5796" w:rsidP="008B2110">
            <w:pPr>
              <w:widowControl w:val="0"/>
              <w:tabs>
                <w:tab w:val="left" w:pos="576"/>
              </w:tabs>
              <w:spacing w:after="0" w:line="240" w:lineRule="auto"/>
              <w:jc w:val="center"/>
              <w:rPr>
                <w:sz w:val="26"/>
                <w:szCs w:val="26"/>
              </w:rPr>
            </w:pPr>
            <w:r w:rsidRPr="009C62D2">
              <w:rPr>
                <w:sz w:val="26"/>
                <w:szCs w:val="26"/>
              </w:rPr>
              <w:t>lót</w:t>
            </w:r>
          </w:p>
        </w:tc>
      </w:tr>
      <w:tr w:rsidR="00AE5796" w:rsidRPr="009C62D2" w:rsidTr="00A31BA6">
        <w:trPr>
          <w:trHeight w:val="413"/>
          <w:jc w:val="center"/>
        </w:trPr>
        <w:tc>
          <w:tcPr>
            <w:tcW w:w="1989" w:type="dxa"/>
            <w:tcBorders>
              <w:top w:val="dotted" w:sz="4" w:space="0" w:color="auto"/>
              <w:bottom w:val="dotted" w:sz="4" w:space="0" w:color="auto"/>
            </w:tcBorders>
            <w:vAlign w:val="center"/>
          </w:tcPr>
          <w:p w:rsidR="00AE5796" w:rsidRPr="009C62D2" w:rsidRDefault="00AE5796" w:rsidP="00A31BA6">
            <w:pPr>
              <w:widowControl w:val="0"/>
              <w:tabs>
                <w:tab w:val="left" w:pos="576"/>
              </w:tabs>
              <w:spacing w:after="0" w:line="240" w:lineRule="auto"/>
              <w:jc w:val="left"/>
              <w:rPr>
                <w:b/>
                <w:sz w:val="26"/>
                <w:szCs w:val="26"/>
              </w:rPr>
            </w:pPr>
            <w:r w:rsidRPr="009C62D2">
              <w:rPr>
                <w:b/>
                <w:sz w:val="26"/>
                <w:szCs w:val="26"/>
              </w:rPr>
              <w:t>Vôi</w:t>
            </w:r>
          </w:p>
        </w:tc>
        <w:tc>
          <w:tcPr>
            <w:tcW w:w="1890" w:type="dxa"/>
            <w:tcBorders>
              <w:top w:val="dotted" w:sz="4" w:space="0" w:color="auto"/>
              <w:bottom w:val="dotted" w:sz="4" w:space="0" w:color="auto"/>
            </w:tcBorders>
            <w:vAlign w:val="center"/>
          </w:tcPr>
          <w:p w:rsidR="00AE5796" w:rsidRPr="009C62D2" w:rsidRDefault="00AE5796" w:rsidP="008B2110">
            <w:pPr>
              <w:widowControl w:val="0"/>
              <w:tabs>
                <w:tab w:val="left" w:pos="576"/>
              </w:tabs>
              <w:spacing w:after="0" w:line="240" w:lineRule="auto"/>
              <w:jc w:val="center"/>
              <w:rPr>
                <w:sz w:val="26"/>
                <w:szCs w:val="26"/>
              </w:rPr>
            </w:pPr>
            <w:r w:rsidRPr="009C62D2">
              <w:rPr>
                <w:sz w:val="26"/>
                <w:szCs w:val="26"/>
              </w:rPr>
              <w:t>Vôi bột</w:t>
            </w:r>
          </w:p>
        </w:tc>
        <w:tc>
          <w:tcPr>
            <w:tcW w:w="1710" w:type="dxa"/>
            <w:tcBorders>
              <w:top w:val="dotted" w:sz="4" w:space="0" w:color="auto"/>
              <w:bottom w:val="dotted" w:sz="4" w:space="0" w:color="auto"/>
            </w:tcBorders>
            <w:vAlign w:val="center"/>
          </w:tcPr>
          <w:p w:rsidR="00AE5796" w:rsidRPr="005C4F04" w:rsidRDefault="00AE5796" w:rsidP="008B2110">
            <w:pPr>
              <w:spacing w:after="0" w:line="240" w:lineRule="auto"/>
              <w:jc w:val="center"/>
              <w:rPr>
                <w:sz w:val="26"/>
                <w:szCs w:val="26"/>
              </w:rPr>
            </w:pPr>
            <w:r w:rsidRPr="005C4F04">
              <w:rPr>
                <w:sz w:val="26"/>
                <w:szCs w:val="26"/>
              </w:rPr>
              <w:t>1,7</w:t>
            </w:r>
          </w:p>
        </w:tc>
        <w:tc>
          <w:tcPr>
            <w:tcW w:w="1620" w:type="dxa"/>
            <w:tcBorders>
              <w:top w:val="dotted" w:sz="4" w:space="0" w:color="auto"/>
              <w:bottom w:val="dotted" w:sz="4" w:space="0" w:color="auto"/>
            </w:tcBorders>
            <w:vAlign w:val="center"/>
          </w:tcPr>
          <w:p w:rsidR="00AE5796" w:rsidRPr="009C62D2" w:rsidRDefault="00AE5796" w:rsidP="008B2110">
            <w:pPr>
              <w:spacing w:after="0" w:line="240" w:lineRule="auto"/>
              <w:jc w:val="center"/>
              <w:rPr>
                <w:sz w:val="26"/>
                <w:szCs w:val="26"/>
              </w:rPr>
            </w:pPr>
            <w:r w:rsidRPr="009C62D2">
              <w:rPr>
                <w:sz w:val="26"/>
                <w:szCs w:val="26"/>
              </w:rPr>
              <w:t>515</w:t>
            </w:r>
          </w:p>
        </w:tc>
        <w:tc>
          <w:tcPr>
            <w:tcW w:w="1809" w:type="dxa"/>
            <w:tcBorders>
              <w:top w:val="dotted" w:sz="4" w:space="0" w:color="auto"/>
              <w:bottom w:val="dotted" w:sz="4" w:space="0" w:color="auto"/>
            </w:tcBorders>
            <w:vAlign w:val="center"/>
          </w:tcPr>
          <w:p w:rsidR="00AE5796" w:rsidRPr="009C62D2" w:rsidRDefault="00AE5796" w:rsidP="008B2110">
            <w:pPr>
              <w:widowControl w:val="0"/>
              <w:tabs>
                <w:tab w:val="left" w:pos="576"/>
              </w:tabs>
              <w:spacing w:after="0" w:line="240" w:lineRule="auto"/>
              <w:jc w:val="center"/>
              <w:rPr>
                <w:sz w:val="26"/>
                <w:szCs w:val="26"/>
              </w:rPr>
            </w:pPr>
            <w:r w:rsidRPr="009C62D2">
              <w:rPr>
                <w:sz w:val="26"/>
                <w:szCs w:val="26"/>
              </w:rPr>
              <w:t>Bón lót</w:t>
            </w:r>
          </w:p>
        </w:tc>
      </w:tr>
      <w:tr w:rsidR="00AE5796" w:rsidRPr="009C62D2" w:rsidTr="00AE5796">
        <w:trPr>
          <w:trHeight w:val="492"/>
          <w:jc w:val="center"/>
        </w:trPr>
        <w:tc>
          <w:tcPr>
            <w:tcW w:w="1989" w:type="dxa"/>
            <w:tcBorders>
              <w:top w:val="dotted" w:sz="4" w:space="0" w:color="auto"/>
              <w:bottom w:val="dotted" w:sz="4" w:space="0" w:color="auto"/>
            </w:tcBorders>
            <w:vAlign w:val="center"/>
          </w:tcPr>
          <w:p w:rsidR="00AE5796" w:rsidRPr="009C62D2" w:rsidRDefault="00AE5796" w:rsidP="00A31BA6">
            <w:pPr>
              <w:widowControl w:val="0"/>
              <w:tabs>
                <w:tab w:val="left" w:pos="576"/>
              </w:tabs>
              <w:spacing w:after="0" w:line="240" w:lineRule="auto"/>
              <w:jc w:val="left"/>
              <w:rPr>
                <w:b/>
                <w:sz w:val="26"/>
                <w:szCs w:val="26"/>
              </w:rPr>
            </w:pPr>
            <w:r w:rsidRPr="009C62D2">
              <w:rPr>
                <w:b/>
                <w:sz w:val="26"/>
                <w:szCs w:val="26"/>
              </w:rPr>
              <w:t>Phân đạm Urê</w:t>
            </w:r>
          </w:p>
        </w:tc>
        <w:tc>
          <w:tcPr>
            <w:tcW w:w="1890" w:type="dxa"/>
            <w:tcBorders>
              <w:top w:val="dotted" w:sz="4" w:space="0" w:color="auto"/>
              <w:bottom w:val="dotted" w:sz="4" w:space="0" w:color="auto"/>
            </w:tcBorders>
            <w:vAlign w:val="center"/>
          </w:tcPr>
          <w:p w:rsidR="00AE5796" w:rsidRPr="009C62D2" w:rsidRDefault="00AE5796" w:rsidP="008B2110">
            <w:pPr>
              <w:widowControl w:val="0"/>
              <w:tabs>
                <w:tab w:val="left" w:pos="576"/>
              </w:tabs>
              <w:spacing w:after="0" w:line="240" w:lineRule="auto"/>
              <w:jc w:val="center"/>
              <w:rPr>
                <w:sz w:val="26"/>
                <w:szCs w:val="26"/>
              </w:rPr>
            </w:pPr>
            <w:r w:rsidRPr="009C62D2">
              <w:rPr>
                <w:sz w:val="26"/>
                <w:szCs w:val="26"/>
              </w:rPr>
              <w:t>Urê</w:t>
            </w:r>
          </w:p>
        </w:tc>
        <w:tc>
          <w:tcPr>
            <w:tcW w:w="1710" w:type="dxa"/>
            <w:tcBorders>
              <w:top w:val="dotted" w:sz="4" w:space="0" w:color="auto"/>
              <w:bottom w:val="dotted" w:sz="4" w:space="0" w:color="auto"/>
            </w:tcBorders>
            <w:vAlign w:val="center"/>
          </w:tcPr>
          <w:p w:rsidR="00AE5796" w:rsidRPr="005C4F04" w:rsidRDefault="00AE5796" w:rsidP="008B2110">
            <w:pPr>
              <w:spacing w:after="0" w:line="240" w:lineRule="auto"/>
              <w:jc w:val="center"/>
              <w:rPr>
                <w:sz w:val="26"/>
                <w:szCs w:val="26"/>
              </w:rPr>
            </w:pPr>
            <w:r w:rsidRPr="005C4F04">
              <w:rPr>
                <w:sz w:val="26"/>
                <w:szCs w:val="26"/>
              </w:rPr>
              <w:t>11,3</w:t>
            </w:r>
          </w:p>
        </w:tc>
        <w:tc>
          <w:tcPr>
            <w:tcW w:w="1620" w:type="dxa"/>
            <w:tcBorders>
              <w:top w:val="dotted" w:sz="4" w:space="0" w:color="auto"/>
              <w:bottom w:val="dotted" w:sz="4" w:space="0" w:color="auto"/>
            </w:tcBorders>
            <w:vAlign w:val="center"/>
          </w:tcPr>
          <w:p w:rsidR="00AE5796" w:rsidRPr="009C62D2" w:rsidRDefault="00AE5796" w:rsidP="008B2110">
            <w:pPr>
              <w:spacing w:after="0" w:line="240" w:lineRule="auto"/>
              <w:jc w:val="center"/>
              <w:rPr>
                <w:sz w:val="26"/>
                <w:szCs w:val="26"/>
              </w:rPr>
            </w:pPr>
            <w:r w:rsidRPr="009C62D2">
              <w:rPr>
                <w:sz w:val="26"/>
                <w:szCs w:val="26"/>
              </w:rPr>
              <w:t>107</w:t>
            </w:r>
          </w:p>
        </w:tc>
        <w:tc>
          <w:tcPr>
            <w:tcW w:w="1809" w:type="dxa"/>
            <w:tcBorders>
              <w:top w:val="dotted" w:sz="4" w:space="0" w:color="auto"/>
              <w:bottom w:val="dotted" w:sz="4" w:space="0" w:color="auto"/>
            </w:tcBorders>
            <w:vAlign w:val="center"/>
          </w:tcPr>
          <w:p w:rsidR="00AE5796" w:rsidRPr="009C62D2" w:rsidRDefault="00AE5796" w:rsidP="008B2110">
            <w:pPr>
              <w:widowControl w:val="0"/>
              <w:tabs>
                <w:tab w:val="left" w:pos="576"/>
              </w:tabs>
              <w:spacing w:after="0" w:line="240" w:lineRule="auto"/>
              <w:jc w:val="center"/>
              <w:rPr>
                <w:sz w:val="26"/>
                <w:szCs w:val="26"/>
              </w:rPr>
            </w:pPr>
            <w:r w:rsidRPr="009C62D2">
              <w:rPr>
                <w:sz w:val="26"/>
                <w:szCs w:val="26"/>
              </w:rPr>
              <w:t>Bón thúc</w:t>
            </w:r>
          </w:p>
        </w:tc>
      </w:tr>
      <w:tr w:rsidR="00AE5796" w:rsidRPr="009C62D2" w:rsidTr="00AE5796">
        <w:trPr>
          <w:trHeight w:val="501"/>
          <w:jc w:val="center"/>
        </w:trPr>
        <w:tc>
          <w:tcPr>
            <w:tcW w:w="1989" w:type="dxa"/>
            <w:tcBorders>
              <w:top w:val="dotted" w:sz="4" w:space="0" w:color="auto"/>
              <w:bottom w:val="dotted" w:sz="4" w:space="0" w:color="auto"/>
            </w:tcBorders>
            <w:vAlign w:val="center"/>
          </w:tcPr>
          <w:p w:rsidR="00AE5796" w:rsidRPr="009C62D2" w:rsidRDefault="00AE5796" w:rsidP="00A31BA6">
            <w:pPr>
              <w:widowControl w:val="0"/>
              <w:tabs>
                <w:tab w:val="left" w:pos="576"/>
              </w:tabs>
              <w:spacing w:after="0" w:line="240" w:lineRule="auto"/>
              <w:jc w:val="left"/>
              <w:rPr>
                <w:b/>
                <w:sz w:val="26"/>
                <w:szCs w:val="26"/>
              </w:rPr>
            </w:pPr>
            <w:r w:rsidRPr="009C62D2">
              <w:rPr>
                <w:b/>
                <w:sz w:val="26"/>
                <w:szCs w:val="26"/>
              </w:rPr>
              <w:t>Phân Lân</w:t>
            </w:r>
          </w:p>
        </w:tc>
        <w:tc>
          <w:tcPr>
            <w:tcW w:w="1890" w:type="dxa"/>
            <w:tcBorders>
              <w:top w:val="dotted" w:sz="4" w:space="0" w:color="auto"/>
              <w:bottom w:val="dotted" w:sz="4" w:space="0" w:color="auto"/>
            </w:tcBorders>
            <w:vAlign w:val="center"/>
          </w:tcPr>
          <w:p w:rsidR="00AE5796" w:rsidRPr="009C62D2" w:rsidRDefault="00AE5796" w:rsidP="008B2110">
            <w:pPr>
              <w:widowControl w:val="0"/>
              <w:tabs>
                <w:tab w:val="left" w:pos="576"/>
              </w:tabs>
              <w:spacing w:after="0" w:line="240" w:lineRule="auto"/>
              <w:jc w:val="center"/>
              <w:rPr>
                <w:sz w:val="26"/>
                <w:szCs w:val="26"/>
              </w:rPr>
            </w:pPr>
            <w:r w:rsidRPr="009C62D2">
              <w:rPr>
                <w:sz w:val="26"/>
                <w:szCs w:val="26"/>
              </w:rPr>
              <w:t>Lân Lâm Thao</w:t>
            </w:r>
          </w:p>
        </w:tc>
        <w:tc>
          <w:tcPr>
            <w:tcW w:w="1710" w:type="dxa"/>
            <w:tcBorders>
              <w:top w:val="dotted" w:sz="4" w:space="0" w:color="auto"/>
              <w:bottom w:val="dotted" w:sz="4" w:space="0" w:color="auto"/>
            </w:tcBorders>
            <w:vAlign w:val="center"/>
          </w:tcPr>
          <w:p w:rsidR="00AE5796" w:rsidRPr="005C4F04" w:rsidRDefault="00AE5796" w:rsidP="008B2110">
            <w:pPr>
              <w:spacing w:after="0" w:line="240" w:lineRule="auto"/>
              <w:jc w:val="center"/>
              <w:rPr>
                <w:sz w:val="26"/>
                <w:szCs w:val="26"/>
              </w:rPr>
            </w:pPr>
            <w:r w:rsidRPr="005C4F04">
              <w:rPr>
                <w:sz w:val="26"/>
                <w:szCs w:val="26"/>
              </w:rPr>
              <w:t>3,5</w:t>
            </w:r>
          </w:p>
        </w:tc>
        <w:tc>
          <w:tcPr>
            <w:tcW w:w="1620" w:type="dxa"/>
            <w:tcBorders>
              <w:top w:val="dotted" w:sz="4" w:space="0" w:color="auto"/>
              <w:bottom w:val="dotted" w:sz="4" w:space="0" w:color="auto"/>
            </w:tcBorders>
            <w:vAlign w:val="center"/>
          </w:tcPr>
          <w:p w:rsidR="00AE5796" w:rsidRPr="009C62D2" w:rsidRDefault="00AE5796" w:rsidP="008B2110">
            <w:pPr>
              <w:spacing w:after="0" w:line="240" w:lineRule="auto"/>
              <w:jc w:val="center"/>
              <w:rPr>
                <w:sz w:val="26"/>
                <w:szCs w:val="26"/>
              </w:rPr>
            </w:pPr>
            <w:r w:rsidRPr="009C62D2">
              <w:rPr>
                <w:sz w:val="26"/>
                <w:szCs w:val="26"/>
              </w:rPr>
              <w:t>250</w:t>
            </w:r>
          </w:p>
        </w:tc>
        <w:tc>
          <w:tcPr>
            <w:tcW w:w="1809" w:type="dxa"/>
            <w:tcBorders>
              <w:top w:val="dotted" w:sz="4" w:space="0" w:color="auto"/>
              <w:bottom w:val="dotted" w:sz="4" w:space="0" w:color="auto"/>
            </w:tcBorders>
            <w:vAlign w:val="center"/>
          </w:tcPr>
          <w:p w:rsidR="00AE5796" w:rsidRPr="009C62D2" w:rsidRDefault="00AE5796" w:rsidP="008B2110">
            <w:pPr>
              <w:widowControl w:val="0"/>
              <w:tabs>
                <w:tab w:val="left" w:pos="576"/>
              </w:tabs>
              <w:spacing w:after="0" w:line="240" w:lineRule="auto"/>
              <w:jc w:val="center"/>
              <w:rPr>
                <w:sz w:val="26"/>
                <w:szCs w:val="26"/>
              </w:rPr>
            </w:pPr>
            <w:r w:rsidRPr="009C62D2">
              <w:rPr>
                <w:sz w:val="26"/>
                <w:szCs w:val="26"/>
              </w:rPr>
              <w:t>lót</w:t>
            </w:r>
          </w:p>
        </w:tc>
      </w:tr>
      <w:tr w:rsidR="00AE5796" w:rsidRPr="009C62D2" w:rsidTr="00AE5796">
        <w:trPr>
          <w:trHeight w:val="484"/>
          <w:jc w:val="center"/>
        </w:trPr>
        <w:tc>
          <w:tcPr>
            <w:tcW w:w="1989" w:type="dxa"/>
            <w:tcBorders>
              <w:top w:val="dotted" w:sz="4" w:space="0" w:color="auto"/>
              <w:bottom w:val="dotted" w:sz="4" w:space="0" w:color="auto"/>
            </w:tcBorders>
            <w:vAlign w:val="center"/>
          </w:tcPr>
          <w:p w:rsidR="00AE5796" w:rsidRPr="009C62D2" w:rsidRDefault="00AE5796" w:rsidP="00A31BA6">
            <w:pPr>
              <w:widowControl w:val="0"/>
              <w:tabs>
                <w:tab w:val="left" w:pos="576"/>
              </w:tabs>
              <w:spacing w:after="0" w:line="240" w:lineRule="auto"/>
              <w:jc w:val="left"/>
              <w:rPr>
                <w:b/>
                <w:sz w:val="26"/>
                <w:szCs w:val="26"/>
              </w:rPr>
            </w:pPr>
            <w:r w:rsidRPr="009C62D2">
              <w:rPr>
                <w:b/>
                <w:sz w:val="26"/>
                <w:szCs w:val="26"/>
              </w:rPr>
              <w:t>Phân Kali</w:t>
            </w:r>
          </w:p>
        </w:tc>
        <w:tc>
          <w:tcPr>
            <w:tcW w:w="1890" w:type="dxa"/>
            <w:tcBorders>
              <w:top w:val="dotted" w:sz="4" w:space="0" w:color="auto"/>
              <w:bottom w:val="dotted" w:sz="4" w:space="0" w:color="auto"/>
            </w:tcBorders>
            <w:vAlign w:val="center"/>
          </w:tcPr>
          <w:p w:rsidR="00AE5796" w:rsidRPr="009C62D2" w:rsidRDefault="00AE5796" w:rsidP="008B2110">
            <w:pPr>
              <w:widowControl w:val="0"/>
              <w:tabs>
                <w:tab w:val="left" w:pos="576"/>
              </w:tabs>
              <w:spacing w:after="0" w:line="240" w:lineRule="auto"/>
              <w:jc w:val="center"/>
              <w:rPr>
                <w:sz w:val="26"/>
                <w:szCs w:val="26"/>
              </w:rPr>
            </w:pPr>
            <w:r w:rsidRPr="009C62D2">
              <w:rPr>
                <w:sz w:val="26"/>
                <w:szCs w:val="26"/>
              </w:rPr>
              <w:t>Kali clorua</w:t>
            </w:r>
          </w:p>
        </w:tc>
        <w:tc>
          <w:tcPr>
            <w:tcW w:w="1710" w:type="dxa"/>
            <w:tcBorders>
              <w:top w:val="dotted" w:sz="4" w:space="0" w:color="auto"/>
              <w:bottom w:val="dotted" w:sz="4" w:space="0" w:color="auto"/>
            </w:tcBorders>
            <w:vAlign w:val="center"/>
          </w:tcPr>
          <w:p w:rsidR="00AE5796" w:rsidRPr="005C4F04" w:rsidRDefault="00AE5796" w:rsidP="008B2110">
            <w:pPr>
              <w:spacing w:after="0" w:line="240" w:lineRule="auto"/>
              <w:jc w:val="center"/>
              <w:rPr>
                <w:sz w:val="26"/>
                <w:szCs w:val="26"/>
              </w:rPr>
            </w:pPr>
            <w:r w:rsidRPr="005C4F04">
              <w:rPr>
                <w:sz w:val="26"/>
                <w:szCs w:val="26"/>
              </w:rPr>
              <w:t>3,5</w:t>
            </w:r>
          </w:p>
        </w:tc>
        <w:tc>
          <w:tcPr>
            <w:tcW w:w="1620" w:type="dxa"/>
            <w:tcBorders>
              <w:top w:val="dotted" w:sz="4" w:space="0" w:color="auto"/>
              <w:bottom w:val="dotted" w:sz="4" w:space="0" w:color="auto"/>
            </w:tcBorders>
            <w:vAlign w:val="center"/>
          </w:tcPr>
          <w:p w:rsidR="00AE5796" w:rsidRPr="009C62D2" w:rsidRDefault="00AE5796" w:rsidP="008B2110">
            <w:pPr>
              <w:spacing w:after="0" w:line="240" w:lineRule="auto"/>
              <w:jc w:val="center"/>
              <w:rPr>
                <w:sz w:val="26"/>
                <w:szCs w:val="26"/>
              </w:rPr>
            </w:pPr>
            <w:r w:rsidRPr="009C62D2">
              <w:rPr>
                <w:sz w:val="26"/>
                <w:szCs w:val="26"/>
              </w:rPr>
              <w:t>120</w:t>
            </w:r>
          </w:p>
        </w:tc>
        <w:tc>
          <w:tcPr>
            <w:tcW w:w="1809" w:type="dxa"/>
            <w:tcBorders>
              <w:top w:val="dotted" w:sz="4" w:space="0" w:color="auto"/>
              <w:bottom w:val="dotted" w:sz="4" w:space="0" w:color="auto"/>
            </w:tcBorders>
            <w:vAlign w:val="center"/>
          </w:tcPr>
          <w:p w:rsidR="00AE5796" w:rsidRPr="009C62D2" w:rsidRDefault="00AE5796" w:rsidP="008B2110">
            <w:pPr>
              <w:widowControl w:val="0"/>
              <w:tabs>
                <w:tab w:val="left" w:pos="576"/>
              </w:tabs>
              <w:spacing w:after="0" w:line="240" w:lineRule="auto"/>
              <w:jc w:val="center"/>
              <w:rPr>
                <w:sz w:val="26"/>
                <w:szCs w:val="26"/>
              </w:rPr>
            </w:pPr>
            <w:r w:rsidRPr="009C62D2">
              <w:rPr>
                <w:sz w:val="26"/>
                <w:szCs w:val="26"/>
              </w:rPr>
              <w:t>Bón thúc</w:t>
            </w:r>
          </w:p>
        </w:tc>
      </w:tr>
      <w:tr w:rsidR="00AE5796" w:rsidRPr="009C62D2" w:rsidTr="00AE5796">
        <w:trPr>
          <w:trHeight w:val="782"/>
          <w:jc w:val="center"/>
        </w:trPr>
        <w:tc>
          <w:tcPr>
            <w:tcW w:w="1989" w:type="dxa"/>
            <w:tcBorders>
              <w:top w:val="dotted" w:sz="4" w:space="0" w:color="auto"/>
            </w:tcBorders>
            <w:vAlign w:val="center"/>
          </w:tcPr>
          <w:p w:rsidR="00AE5796" w:rsidRPr="009C62D2" w:rsidRDefault="00AE5796" w:rsidP="00A31BA6">
            <w:pPr>
              <w:widowControl w:val="0"/>
              <w:tabs>
                <w:tab w:val="left" w:pos="576"/>
              </w:tabs>
              <w:spacing w:after="0" w:line="240" w:lineRule="auto"/>
              <w:jc w:val="left"/>
              <w:rPr>
                <w:b/>
                <w:sz w:val="26"/>
                <w:szCs w:val="26"/>
              </w:rPr>
            </w:pPr>
            <w:r w:rsidRPr="009C62D2">
              <w:rPr>
                <w:b/>
                <w:sz w:val="26"/>
                <w:szCs w:val="26"/>
              </w:rPr>
              <w:t>Phân NPK</w:t>
            </w:r>
          </w:p>
        </w:tc>
        <w:tc>
          <w:tcPr>
            <w:tcW w:w="1890" w:type="dxa"/>
            <w:tcBorders>
              <w:top w:val="dotted" w:sz="4" w:space="0" w:color="auto"/>
            </w:tcBorders>
            <w:vAlign w:val="center"/>
          </w:tcPr>
          <w:p w:rsidR="00AE5796" w:rsidRPr="009C62D2" w:rsidRDefault="00AE5796" w:rsidP="008B2110">
            <w:pPr>
              <w:spacing w:after="0" w:line="240" w:lineRule="auto"/>
              <w:jc w:val="center"/>
              <w:rPr>
                <w:sz w:val="26"/>
                <w:szCs w:val="26"/>
              </w:rPr>
            </w:pPr>
            <w:r w:rsidRPr="009C62D2">
              <w:rPr>
                <w:sz w:val="26"/>
                <w:szCs w:val="26"/>
              </w:rPr>
              <w:t>5-10-3-8, 16-16-8, 20-20-15</w:t>
            </w:r>
          </w:p>
        </w:tc>
        <w:tc>
          <w:tcPr>
            <w:tcW w:w="1710" w:type="dxa"/>
            <w:tcBorders>
              <w:top w:val="dotted" w:sz="4" w:space="0" w:color="auto"/>
            </w:tcBorders>
            <w:vAlign w:val="center"/>
          </w:tcPr>
          <w:p w:rsidR="00AE5796" w:rsidRPr="005C4F04" w:rsidRDefault="00AE5796" w:rsidP="008B2110">
            <w:pPr>
              <w:spacing w:after="0" w:line="240" w:lineRule="auto"/>
              <w:jc w:val="center"/>
              <w:rPr>
                <w:sz w:val="26"/>
                <w:szCs w:val="26"/>
              </w:rPr>
            </w:pPr>
            <w:r w:rsidRPr="005C4F04">
              <w:rPr>
                <w:sz w:val="26"/>
                <w:szCs w:val="26"/>
              </w:rPr>
              <w:t>8,7</w:t>
            </w:r>
          </w:p>
        </w:tc>
        <w:tc>
          <w:tcPr>
            <w:tcW w:w="1620" w:type="dxa"/>
            <w:tcBorders>
              <w:top w:val="dotted" w:sz="4" w:space="0" w:color="auto"/>
            </w:tcBorders>
            <w:vAlign w:val="center"/>
          </w:tcPr>
          <w:p w:rsidR="00AE5796" w:rsidRPr="009C62D2" w:rsidRDefault="00AE5796" w:rsidP="008B2110">
            <w:pPr>
              <w:spacing w:after="0" w:line="240" w:lineRule="auto"/>
              <w:jc w:val="center"/>
              <w:rPr>
                <w:sz w:val="26"/>
                <w:szCs w:val="26"/>
              </w:rPr>
            </w:pPr>
            <w:r w:rsidRPr="009C62D2">
              <w:rPr>
                <w:sz w:val="26"/>
                <w:szCs w:val="26"/>
              </w:rPr>
              <w:t>165</w:t>
            </w:r>
          </w:p>
        </w:tc>
        <w:tc>
          <w:tcPr>
            <w:tcW w:w="1809" w:type="dxa"/>
            <w:tcBorders>
              <w:top w:val="dotted" w:sz="4" w:space="0" w:color="auto"/>
            </w:tcBorders>
            <w:vAlign w:val="center"/>
          </w:tcPr>
          <w:p w:rsidR="00AE5796" w:rsidRPr="009C62D2" w:rsidRDefault="00AE5796" w:rsidP="008B2110">
            <w:pPr>
              <w:widowControl w:val="0"/>
              <w:tabs>
                <w:tab w:val="left" w:pos="576"/>
              </w:tabs>
              <w:spacing w:after="0" w:line="240" w:lineRule="auto"/>
              <w:jc w:val="center"/>
              <w:rPr>
                <w:sz w:val="26"/>
                <w:szCs w:val="26"/>
              </w:rPr>
            </w:pPr>
            <w:r w:rsidRPr="009C62D2">
              <w:rPr>
                <w:sz w:val="26"/>
                <w:szCs w:val="26"/>
              </w:rPr>
              <w:t>Bón thúc</w:t>
            </w:r>
          </w:p>
        </w:tc>
      </w:tr>
    </w:tbl>
    <w:p w:rsidR="00DD408F" w:rsidRPr="00A31BA6" w:rsidRDefault="00DD408F" w:rsidP="00DD408F">
      <w:pPr>
        <w:numPr>
          <w:ilvl w:val="12"/>
          <w:numId w:val="0"/>
        </w:numPr>
        <w:spacing w:before="120" w:after="0"/>
        <w:ind w:firstLine="709"/>
        <w:rPr>
          <w:szCs w:val="28"/>
        </w:rPr>
      </w:pPr>
      <w:bookmarkStart w:id="27" w:name="_Toc418457907"/>
      <w:r w:rsidRPr="00A31BA6">
        <w:rPr>
          <w:szCs w:val="28"/>
        </w:rPr>
        <w:t xml:space="preserve">Kết quả điều tra hiện trạng sâu hại (bảng 11) cho thấy sâu đục thân xuất hiện 95 % trên ruộng của hộ điều tra, gây thiệt hại 12% số cây ở giai đoạn sau 35 ngay đến trổ cờ. Đây là một trong những đối tượng nguy hiểm làm giảm năng suất ngô đáng kể trên khắp các vùng trồng ngô trên cả nước, tuy nhiên hầu như các hộ không sử dụng các biện pháp phòng trừ, hoặc chỉ có một số hộ có dùng thuốc BVTV để trừ sâu đục thân nhưng không đúng giai đoạn vì khi người dân phát hiện sâu đục thân </w:t>
      </w:r>
      <w:r w:rsidRPr="00A31BA6">
        <w:rPr>
          <w:szCs w:val="28"/>
        </w:rPr>
        <w:lastRenderedPageBreak/>
        <w:t>đã đục vào trong thân mới phun thuốc nên hiệu quả cũng rất hạn chế. Bên cạnh sâu đục thân thì nhóm sâu hại ở dưới đất như sùng đất, sâu xám và mối cũng xuất hiện do các hộ tham gia điều tra cung cấp khá cao (27%) và đây là một trong những đối tượng mà người dân cho là nguy hại và rất khó phòng trừ, đặc biệt là trên các chân đất phù sa ven sông suối. Nhóm sâu dưới đất thường gây hại ở thời kỳ cây con đến 5-8 lá và làm giảm mật độ cây khi thu hoạch nên ảnh hưởng đến năng suất. Các hộ thường dùng thuộc dạng hạt như Basudin, Diazan,… để trừ, tuy nhiên hiệu quả đem lại cũng chưa cao. Bên cạnh sâu đất, sâu đục thân, sâu đục quả thì nhóm sâu ăn lá cũng là đối tượng xuất hiện thường xuyên trên ruộng ngô, tuy nhiên được nông dân đánh giá là không gây thiệt hại đến năng suất ngô.</w:t>
      </w:r>
    </w:p>
    <w:p w:rsidR="00DD408F" w:rsidRPr="00A31BA6" w:rsidRDefault="00DD408F" w:rsidP="00DD408F">
      <w:pPr>
        <w:numPr>
          <w:ilvl w:val="12"/>
          <w:numId w:val="0"/>
        </w:numPr>
        <w:spacing w:before="120" w:after="0"/>
        <w:ind w:firstLine="709"/>
        <w:rPr>
          <w:color w:val="FF0000"/>
          <w:szCs w:val="28"/>
        </w:rPr>
      </w:pPr>
      <w:r w:rsidRPr="00A31BA6">
        <w:rPr>
          <w:szCs w:val="28"/>
        </w:rPr>
        <w:tab/>
        <w:t xml:space="preserve">Nhìn chung, phòng trừ sâu hại ngô chưa được các nông hộ quan tâm đúng mức, là một trong những nguyên nhân làm giảm đến năng suất và chất lượng ngô thương phẩm. </w:t>
      </w:r>
    </w:p>
    <w:p w:rsidR="00AE5796" w:rsidRPr="008558A9" w:rsidRDefault="00AE5796" w:rsidP="008558A9">
      <w:pPr>
        <w:pStyle w:val="Heading9"/>
        <w:numPr>
          <w:ilvl w:val="0"/>
          <w:numId w:val="19"/>
        </w:numPr>
      </w:pPr>
      <w:r w:rsidRPr="008558A9">
        <w:t>Hiện trạng về sâu, bệnh hại và biện pháp phòng trừ</w:t>
      </w:r>
      <w:bookmarkEnd w:id="27"/>
    </w:p>
    <w:tbl>
      <w:tblPr>
        <w:tblStyle w:val="TableGrid"/>
        <w:tblW w:w="9170" w:type="dxa"/>
        <w:jc w:val="center"/>
        <w:tblLook w:val="01E0" w:firstRow="1" w:lastRow="1" w:firstColumn="1" w:lastColumn="1" w:noHBand="0" w:noVBand="0"/>
      </w:tblPr>
      <w:tblGrid>
        <w:gridCol w:w="1985"/>
        <w:gridCol w:w="1498"/>
        <w:gridCol w:w="1462"/>
        <w:gridCol w:w="2657"/>
        <w:gridCol w:w="1568"/>
      </w:tblGrid>
      <w:tr w:rsidR="00AE5796" w:rsidRPr="009F55C5" w:rsidTr="00AE5796">
        <w:trPr>
          <w:trHeight w:val="593"/>
          <w:jc w:val="center"/>
        </w:trPr>
        <w:tc>
          <w:tcPr>
            <w:tcW w:w="4945" w:type="dxa"/>
            <w:gridSpan w:val="3"/>
            <w:tcBorders>
              <w:bottom w:val="single" w:sz="4" w:space="0" w:color="auto"/>
              <w:right w:val="double" w:sz="4" w:space="0" w:color="auto"/>
            </w:tcBorders>
            <w:vAlign w:val="center"/>
          </w:tcPr>
          <w:p w:rsidR="00AE5796" w:rsidRPr="009F55C5" w:rsidRDefault="00AE5796" w:rsidP="008B2110">
            <w:pPr>
              <w:widowControl w:val="0"/>
              <w:tabs>
                <w:tab w:val="left" w:pos="576"/>
              </w:tabs>
              <w:spacing w:line="240" w:lineRule="auto"/>
              <w:jc w:val="center"/>
              <w:rPr>
                <w:b/>
                <w:sz w:val="24"/>
                <w:szCs w:val="24"/>
              </w:rPr>
            </w:pPr>
            <w:r w:rsidRPr="009F55C5">
              <w:rPr>
                <w:b/>
                <w:sz w:val="24"/>
                <w:szCs w:val="24"/>
              </w:rPr>
              <w:t>Loại sâu bệnh hại và mức độ xuất hiện ở các hộ điều tra</w:t>
            </w:r>
          </w:p>
        </w:tc>
        <w:tc>
          <w:tcPr>
            <w:tcW w:w="4225" w:type="dxa"/>
            <w:gridSpan w:val="2"/>
            <w:tcBorders>
              <w:left w:val="double" w:sz="4" w:space="0" w:color="auto"/>
              <w:bottom w:val="single" w:sz="4" w:space="0" w:color="auto"/>
            </w:tcBorders>
            <w:vAlign w:val="center"/>
          </w:tcPr>
          <w:p w:rsidR="00AE5796" w:rsidRPr="009F55C5" w:rsidRDefault="00AE5796" w:rsidP="008B2110">
            <w:pPr>
              <w:widowControl w:val="0"/>
              <w:tabs>
                <w:tab w:val="left" w:pos="576"/>
              </w:tabs>
              <w:spacing w:line="240" w:lineRule="auto"/>
              <w:jc w:val="center"/>
              <w:rPr>
                <w:b/>
                <w:sz w:val="24"/>
                <w:szCs w:val="24"/>
              </w:rPr>
            </w:pPr>
            <w:r w:rsidRPr="009F55C5">
              <w:rPr>
                <w:b/>
                <w:sz w:val="24"/>
                <w:szCs w:val="24"/>
              </w:rPr>
              <w:t>Nhận dạng và biện pháp phòng trừ</w:t>
            </w:r>
          </w:p>
        </w:tc>
      </w:tr>
      <w:tr w:rsidR="00AE5796" w:rsidRPr="009F55C5" w:rsidTr="00AE5796">
        <w:trPr>
          <w:trHeight w:val="913"/>
          <w:jc w:val="center"/>
        </w:trPr>
        <w:tc>
          <w:tcPr>
            <w:tcW w:w="1985" w:type="dxa"/>
            <w:tcBorders>
              <w:bottom w:val="single" w:sz="4" w:space="0" w:color="auto"/>
            </w:tcBorders>
            <w:shd w:val="clear" w:color="auto" w:fill="F3F3F3"/>
            <w:vAlign w:val="center"/>
          </w:tcPr>
          <w:p w:rsidR="00AE5796" w:rsidRPr="009F55C5" w:rsidRDefault="00AE5796" w:rsidP="008B2110">
            <w:pPr>
              <w:widowControl w:val="0"/>
              <w:tabs>
                <w:tab w:val="left" w:pos="576"/>
              </w:tabs>
              <w:spacing w:before="240" w:line="240" w:lineRule="auto"/>
              <w:jc w:val="center"/>
              <w:rPr>
                <w:b/>
                <w:sz w:val="24"/>
                <w:szCs w:val="24"/>
              </w:rPr>
            </w:pPr>
            <w:r w:rsidRPr="009F55C5">
              <w:rPr>
                <w:b/>
                <w:sz w:val="24"/>
                <w:szCs w:val="24"/>
              </w:rPr>
              <w:t>Đối tượng</w:t>
            </w:r>
          </w:p>
        </w:tc>
        <w:tc>
          <w:tcPr>
            <w:tcW w:w="1498" w:type="dxa"/>
            <w:tcBorders>
              <w:bottom w:val="single" w:sz="4" w:space="0" w:color="auto"/>
              <w:right w:val="single" w:sz="4" w:space="0" w:color="auto"/>
            </w:tcBorders>
            <w:shd w:val="clear" w:color="auto" w:fill="F3F3F3"/>
            <w:vAlign w:val="center"/>
          </w:tcPr>
          <w:p w:rsidR="00AE5796" w:rsidRPr="009F55C5" w:rsidRDefault="00AE5796" w:rsidP="008B2110">
            <w:pPr>
              <w:widowControl w:val="0"/>
              <w:tabs>
                <w:tab w:val="left" w:pos="576"/>
              </w:tabs>
              <w:spacing w:line="240" w:lineRule="auto"/>
              <w:jc w:val="center"/>
              <w:rPr>
                <w:b/>
                <w:sz w:val="24"/>
                <w:szCs w:val="24"/>
              </w:rPr>
            </w:pPr>
            <w:r w:rsidRPr="009F55C5">
              <w:rPr>
                <w:b/>
                <w:sz w:val="24"/>
                <w:szCs w:val="24"/>
              </w:rPr>
              <w:t>Tỷ lệ xuất hiện ở các hộ điều tra</w:t>
            </w:r>
          </w:p>
        </w:tc>
        <w:tc>
          <w:tcPr>
            <w:tcW w:w="1462" w:type="dxa"/>
            <w:tcBorders>
              <w:left w:val="single" w:sz="4" w:space="0" w:color="auto"/>
              <w:bottom w:val="single" w:sz="4" w:space="0" w:color="auto"/>
              <w:right w:val="double" w:sz="4" w:space="0" w:color="auto"/>
            </w:tcBorders>
            <w:shd w:val="clear" w:color="auto" w:fill="F3F3F3"/>
            <w:vAlign w:val="center"/>
          </w:tcPr>
          <w:p w:rsidR="00AE5796" w:rsidRPr="009F55C5" w:rsidRDefault="00AE5796" w:rsidP="008B2110">
            <w:pPr>
              <w:widowControl w:val="0"/>
              <w:tabs>
                <w:tab w:val="left" w:pos="576"/>
              </w:tabs>
              <w:spacing w:line="240" w:lineRule="auto"/>
              <w:jc w:val="center"/>
              <w:rPr>
                <w:b/>
                <w:sz w:val="24"/>
                <w:szCs w:val="24"/>
              </w:rPr>
            </w:pPr>
            <w:r w:rsidRPr="009F55C5">
              <w:rPr>
                <w:b/>
                <w:sz w:val="24"/>
                <w:szCs w:val="24"/>
              </w:rPr>
              <w:t>Mức độ thiệt hại (%)</w:t>
            </w:r>
          </w:p>
        </w:tc>
        <w:tc>
          <w:tcPr>
            <w:tcW w:w="2657" w:type="dxa"/>
            <w:tcBorders>
              <w:left w:val="double" w:sz="4" w:space="0" w:color="auto"/>
              <w:bottom w:val="single" w:sz="4" w:space="0" w:color="auto"/>
              <w:right w:val="single" w:sz="4" w:space="0" w:color="auto"/>
            </w:tcBorders>
            <w:shd w:val="clear" w:color="auto" w:fill="F3F3F3"/>
            <w:vAlign w:val="center"/>
          </w:tcPr>
          <w:p w:rsidR="00AE5796" w:rsidRPr="009F55C5" w:rsidRDefault="00AE5796" w:rsidP="008B2110">
            <w:pPr>
              <w:widowControl w:val="0"/>
              <w:tabs>
                <w:tab w:val="left" w:pos="576"/>
              </w:tabs>
              <w:spacing w:before="240" w:line="240" w:lineRule="auto"/>
              <w:jc w:val="center"/>
              <w:rPr>
                <w:b/>
                <w:sz w:val="24"/>
                <w:szCs w:val="24"/>
              </w:rPr>
            </w:pPr>
            <w:r w:rsidRPr="009F55C5">
              <w:rPr>
                <w:b/>
                <w:sz w:val="24"/>
                <w:szCs w:val="24"/>
              </w:rPr>
              <w:t>Tiêu chí</w:t>
            </w:r>
          </w:p>
        </w:tc>
        <w:tc>
          <w:tcPr>
            <w:tcW w:w="1568" w:type="dxa"/>
            <w:tcBorders>
              <w:left w:val="single" w:sz="4" w:space="0" w:color="auto"/>
              <w:bottom w:val="single" w:sz="4" w:space="0" w:color="auto"/>
              <w:right w:val="single" w:sz="4" w:space="0" w:color="auto"/>
            </w:tcBorders>
            <w:shd w:val="clear" w:color="auto" w:fill="F3F3F3"/>
            <w:vAlign w:val="center"/>
          </w:tcPr>
          <w:p w:rsidR="00AE5796" w:rsidRPr="009F55C5" w:rsidRDefault="00AE5796" w:rsidP="008B2110">
            <w:pPr>
              <w:widowControl w:val="0"/>
              <w:tabs>
                <w:tab w:val="left" w:pos="576"/>
              </w:tabs>
              <w:spacing w:line="240" w:lineRule="auto"/>
              <w:jc w:val="center"/>
              <w:rPr>
                <w:b/>
                <w:sz w:val="24"/>
                <w:szCs w:val="24"/>
              </w:rPr>
            </w:pPr>
            <w:r w:rsidRPr="009F55C5">
              <w:rPr>
                <w:b/>
                <w:sz w:val="24"/>
                <w:szCs w:val="24"/>
              </w:rPr>
              <w:t>Tỷ lệ nhận biết/ thực hiện (%)</w:t>
            </w:r>
          </w:p>
        </w:tc>
      </w:tr>
      <w:tr w:rsidR="00AE5796" w:rsidRPr="009F55C5" w:rsidTr="00AE5796">
        <w:trPr>
          <w:trHeight w:val="593"/>
          <w:jc w:val="center"/>
        </w:trPr>
        <w:tc>
          <w:tcPr>
            <w:tcW w:w="1985" w:type="dxa"/>
            <w:tcBorders>
              <w:top w:val="single" w:sz="4" w:space="0" w:color="auto"/>
              <w:bottom w:val="dotted" w:sz="4" w:space="0" w:color="auto"/>
            </w:tcBorders>
            <w:vAlign w:val="center"/>
          </w:tcPr>
          <w:p w:rsidR="00AE5796" w:rsidRPr="009F55C5" w:rsidRDefault="00AE5796" w:rsidP="00000946">
            <w:pPr>
              <w:widowControl w:val="0"/>
              <w:tabs>
                <w:tab w:val="left" w:pos="576"/>
              </w:tabs>
              <w:spacing w:line="240" w:lineRule="auto"/>
              <w:jc w:val="left"/>
              <w:rPr>
                <w:b/>
                <w:sz w:val="26"/>
                <w:szCs w:val="26"/>
              </w:rPr>
            </w:pPr>
            <w:r w:rsidRPr="009F55C5">
              <w:rPr>
                <w:b/>
                <w:sz w:val="26"/>
                <w:szCs w:val="26"/>
              </w:rPr>
              <w:t>Sâu đục thân</w:t>
            </w:r>
          </w:p>
        </w:tc>
        <w:tc>
          <w:tcPr>
            <w:tcW w:w="1498" w:type="dxa"/>
            <w:tcBorders>
              <w:top w:val="single" w:sz="4" w:space="0" w:color="auto"/>
              <w:bottom w:val="dotted" w:sz="4" w:space="0" w:color="auto"/>
              <w:right w:val="single" w:sz="4" w:space="0" w:color="auto"/>
            </w:tcBorders>
            <w:vAlign w:val="center"/>
          </w:tcPr>
          <w:p w:rsidR="00AE5796" w:rsidRPr="006C4019" w:rsidRDefault="00AE5796" w:rsidP="008B2110">
            <w:pPr>
              <w:spacing w:line="240" w:lineRule="auto"/>
              <w:jc w:val="center"/>
              <w:rPr>
                <w:sz w:val="26"/>
                <w:szCs w:val="26"/>
              </w:rPr>
            </w:pPr>
            <w:r>
              <w:rPr>
                <w:sz w:val="26"/>
                <w:szCs w:val="26"/>
              </w:rPr>
              <w:t>9</w:t>
            </w:r>
            <w:r w:rsidRPr="006C4019">
              <w:rPr>
                <w:sz w:val="26"/>
                <w:szCs w:val="26"/>
              </w:rPr>
              <w:t>5%</w:t>
            </w:r>
          </w:p>
        </w:tc>
        <w:tc>
          <w:tcPr>
            <w:tcW w:w="1462" w:type="dxa"/>
            <w:tcBorders>
              <w:top w:val="single" w:sz="4" w:space="0" w:color="auto"/>
              <w:left w:val="single" w:sz="4" w:space="0" w:color="auto"/>
              <w:bottom w:val="dotted" w:sz="4" w:space="0" w:color="auto"/>
              <w:right w:val="double" w:sz="4" w:space="0" w:color="auto"/>
            </w:tcBorders>
            <w:vAlign w:val="center"/>
          </w:tcPr>
          <w:p w:rsidR="00AE5796" w:rsidRPr="006C4019" w:rsidRDefault="00AE5796" w:rsidP="008B2110">
            <w:pPr>
              <w:widowControl w:val="0"/>
              <w:tabs>
                <w:tab w:val="left" w:pos="576"/>
              </w:tabs>
              <w:spacing w:line="240" w:lineRule="auto"/>
              <w:jc w:val="center"/>
              <w:rPr>
                <w:sz w:val="26"/>
                <w:szCs w:val="26"/>
              </w:rPr>
            </w:pPr>
            <w:r w:rsidRPr="006C4019">
              <w:rPr>
                <w:sz w:val="26"/>
                <w:szCs w:val="26"/>
              </w:rPr>
              <w:t>12%</w:t>
            </w:r>
          </w:p>
        </w:tc>
        <w:tc>
          <w:tcPr>
            <w:tcW w:w="2657" w:type="dxa"/>
            <w:tcBorders>
              <w:top w:val="single" w:sz="4" w:space="0" w:color="auto"/>
              <w:left w:val="double" w:sz="4" w:space="0" w:color="auto"/>
              <w:bottom w:val="dotted" w:sz="4" w:space="0" w:color="auto"/>
              <w:right w:val="single" w:sz="4" w:space="0" w:color="auto"/>
            </w:tcBorders>
            <w:vAlign w:val="center"/>
          </w:tcPr>
          <w:p w:rsidR="00AE5796" w:rsidRPr="009F55C5" w:rsidRDefault="00AE5796" w:rsidP="008B2110">
            <w:pPr>
              <w:widowControl w:val="0"/>
              <w:tabs>
                <w:tab w:val="left" w:pos="576"/>
              </w:tabs>
              <w:spacing w:line="240" w:lineRule="auto"/>
              <w:jc w:val="center"/>
              <w:rPr>
                <w:sz w:val="24"/>
                <w:szCs w:val="24"/>
              </w:rPr>
            </w:pPr>
            <w:r w:rsidRPr="009F55C5">
              <w:rPr>
                <w:sz w:val="24"/>
                <w:szCs w:val="24"/>
              </w:rPr>
              <w:t>Nhận dạng được loại sâu hại chính, ít phòng trừ</w:t>
            </w:r>
          </w:p>
        </w:tc>
        <w:tc>
          <w:tcPr>
            <w:tcW w:w="1568" w:type="dxa"/>
            <w:tcBorders>
              <w:top w:val="single" w:sz="4" w:space="0" w:color="auto"/>
              <w:left w:val="single" w:sz="4" w:space="0" w:color="auto"/>
              <w:bottom w:val="dotted" w:sz="4" w:space="0" w:color="auto"/>
              <w:right w:val="single" w:sz="4" w:space="0" w:color="auto"/>
            </w:tcBorders>
            <w:vAlign w:val="center"/>
          </w:tcPr>
          <w:p w:rsidR="00AE5796" w:rsidRPr="009F55C5" w:rsidRDefault="00AE5796" w:rsidP="008B2110">
            <w:pPr>
              <w:widowControl w:val="0"/>
              <w:tabs>
                <w:tab w:val="left" w:pos="576"/>
              </w:tabs>
              <w:spacing w:line="240" w:lineRule="auto"/>
              <w:jc w:val="center"/>
              <w:rPr>
                <w:sz w:val="26"/>
                <w:szCs w:val="26"/>
              </w:rPr>
            </w:pPr>
            <w:r w:rsidRPr="009F55C5">
              <w:rPr>
                <w:sz w:val="26"/>
                <w:szCs w:val="26"/>
              </w:rPr>
              <w:t>100</w:t>
            </w:r>
          </w:p>
        </w:tc>
      </w:tr>
      <w:tr w:rsidR="00AE5796" w:rsidRPr="009F55C5" w:rsidTr="00000946">
        <w:trPr>
          <w:trHeight w:val="868"/>
          <w:jc w:val="center"/>
        </w:trPr>
        <w:tc>
          <w:tcPr>
            <w:tcW w:w="1985" w:type="dxa"/>
            <w:tcBorders>
              <w:top w:val="dotted" w:sz="4" w:space="0" w:color="auto"/>
              <w:bottom w:val="dotted" w:sz="4" w:space="0" w:color="auto"/>
            </w:tcBorders>
            <w:vAlign w:val="center"/>
          </w:tcPr>
          <w:p w:rsidR="00AE5796" w:rsidRPr="009F55C5" w:rsidRDefault="00AE5796" w:rsidP="00000946">
            <w:pPr>
              <w:widowControl w:val="0"/>
              <w:tabs>
                <w:tab w:val="left" w:pos="576"/>
              </w:tabs>
              <w:spacing w:line="240" w:lineRule="auto"/>
              <w:jc w:val="left"/>
              <w:rPr>
                <w:b/>
                <w:sz w:val="26"/>
                <w:szCs w:val="26"/>
              </w:rPr>
            </w:pPr>
            <w:r w:rsidRPr="009F55C5">
              <w:rPr>
                <w:b/>
                <w:sz w:val="26"/>
                <w:szCs w:val="26"/>
              </w:rPr>
              <w:t>Sùng đất</w:t>
            </w:r>
            <w:r>
              <w:rPr>
                <w:b/>
                <w:sz w:val="26"/>
                <w:szCs w:val="26"/>
              </w:rPr>
              <w:t>/ sâu xám, mối</w:t>
            </w:r>
          </w:p>
        </w:tc>
        <w:tc>
          <w:tcPr>
            <w:tcW w:w="1498" w:type="dxa"/>
            <w:tcBorders>
              <w:top w:val="dotted" w:sz="4" w:space="0" w:color="auto"/>
              <w:bottom w:val="dotted" w:sz="4" w:space="0" w:color="auto"/>
              <w:right w:val="single" w:sz="4" w:space="0" w:color="auto"/>
            </w:tcBorders>
            <w:vAlign w:val="center"/>
          </w:tcPr>
          <w:p w:rsidR="00AE5796" w:rsidRPr="006C4019" w:rsidRDefault="00AE5796" w:rsidP="008B2110">
            <w:pPr>
              <w:spacing w:line="240" w:lineRule="auto"/>
              <w:jc w:val="center"/>
              <w:rPr>
                <w:sz w:val="26"/>
                <w:szCs w:val="26"/>
              </w:rPr>
            </w:pPr>
            <w:r>
              <w:rPr>
                <w:sz w:val="26"/>
                <w:szCs w:val="26"/>
              </w:rPr>
              <w:t>2</w:t>
            </w:r>
            <w:r w:rsidRPr="006C4019">
              <w:rPr>
                <w:sz w:val="26"/>
                <w:szCs w:val="26"/>
              </w:rPr>
              <w:t>7%</w:t>
            </w:r>
          </w:p>
        </w:tc>
        <w:tc>
          <w:tcPr>
            <w:tcW w:w="1462" w:type="dxa"/>
            <w:tcBorders>
              <w:top w:val="dotted" w:sz="4" w:space="0" w:color="auto"/>
              <w:left w:val="single" w:sz="4" w:space="0" w:color="auto"/>
              <w:bottom w:val="dotted" w:sz="4" w:space="0" w:color="auto"/>
              <w:right w:val="double" w:sz="4" w:space="0" w:color="auto"/>
            </w:tcBorders>
            <w:vAlign w:val="center"/>
          </w:tcPr>
          <w:p w:rsidR="00AE5796" w:rsidRPr="006C4019" w:rsidRDefault="00AE5796" w:rsidP="008B2110">
            <w:pPr>
              <w:widowControl w:val="0"/>
              <w:tabs>
                <w:tab w:val="left" w:pos="576"/>
              </w:tabs>
              <w:spacing w:line="240" w:lineRule="auto"/>
              <w:jc w:val="center"/>
              <w:rPr>
                <w:sz w:val="26"/>
                <w:szCs w:val="26"/>
              </w:rPr>
            </w:pPr>
            <w:r>
              <w:rPr>
                <w:sz w:val="26"/>
                <w:szCs w:val="26"/>
              </w:rPr>
              <w:t>1</w:t>
            </w:r>
            <w:r w:rsidRPr="006C4019">
              <w:rPr>
                <w:sz w:val="26"/>
                <w:szCs w:val="26"/>
              </w:rPr>
              <w:t>4%</w:t>
            </w:r>
          </w:p>
        </w:tc>
        <w:tc>
          <w:tcPr>
            <w:tcW w:w="2657" w:type="dxa"/>
            <w:tcBorders>
              <w:top w:val="dotted" w:sz="4" w:space="0" w:color="auto"/>
              <w:left w:val="double" w:sz="4" w:space="0" w:color="auto"/>
              <w:bottom w:val="dotted" w:sz="4" w:space="0" w:color="auto"/>
              <w:right w:val="single" w:sz="4" w:space="0" w:color="auto"/>
            </w:tcBorders>
            <w:vAlign w:val="center"/>
          </w:tcPr>
          <w:p w:rsidR="00AE5796" w:rsidRPr="009F55C5" w:rsidRDefault="00AE5796" w:rsidP="008B2110">
            <w:pPr>
              <w:widowControl w:val="0"/>
              <w:tabs>
                <w:tab w:val="left" w:pos="576"/>
              </w:tabs>
              <w:spacing w:line="240" w:lineRule="auto"/>
              <w:jc w:val="center"/>
              <w:rPr>
                <w:sz w:val="24"/>
                <w:szCs w:val="24"/>
              </w:rPr>
            </w:pPr>
            <w:r w:rsidRPr="009F55C5">
              <w:rPr>
                <w:sz w:val="24"/>
                <w:szCs w:val="24"/>
              </w:rPr>
              <w:t>Nhận dạng được loại sâu hại chính, có phòng trừ, nhưng không hiệu quả</w:t>
            </w:r>
          </w:p>
        </w:tc>
        <w:tc>
          <w:tcPr>
            <w:tcW w:w="1568" w:type="dxa"/>
            <w:tcBorders>
              <w:top w:val="dotted" w:sz="4" w:space="0" w:color="auto"/>
              <w:left w:val="single" w:sz="4" w:space="0" w:color="auto"/>
              <w:bottom w:val="dotted" w:sz="4" w:space="0" w:color="auto"/>
              <w:right w:val="single" w:sz="4" w:space="0" w:color="auto"/>
            </w:tcBorders>
            <w:vAlign w:val="center"/>
          </w:tcPr>
          <w:p w:rsidR="00AE5796" w:rsidRPr="009F55C5" w:rsidRDefault="00AE5796" w:rsidP="008B2110">
            <w:pPr>
              <w:widowControl w:val="0"/>
              <w:tabs>
                <w:tab w:val="left" w:pos="576"/>
              </w:tabs>
              <w:spacing w:line="240" w:lineRule="auto"/>
              <w:jc w:val="center"/>
              <w:rPr>
                <w:sz w:val="26"/>
                <w:szCs w:val="26"/>
              </w:rPr>
            </w:pPr>
            <w:r w:rsidRPr="009F55C5">
              <w:rPr>
                <w:sz w:val="26"/>
                <w:szCs w:val="26"/>
              </w:rPr>
              <w:t>100</w:t>
            </w:r>
          </w:p>
        </w:tc>
      </w:tr>
      <w:tr w:rsidR="00AE5796" w:rsidRPr="009F55C5" w:rsidTr="00AE5796">
        <w:trPr>
          <w:trHeight w:val="521"/>
          <w:jc w:val="center"/>
        </w:trPr>
        <w:tc>
          <w:tcPr>
            <w:tcW w:w="1985" w:type="dxa"/>
            <w:tcBorders>
              <w:top w:val="dotted" w:sz="4" w:space="0" w:color="auto"/>
              <w:bottom w:val="dotted" w:sz="4" w:space="0" w:color="auto"/>
            </w:tcBorders>
            <w:vAlign w:val="center"/>
          </w:tcPr>
          <w:p w:rsidR="00AE5796" w:rsidRPr="009F55C5" w:rsidRDefault="00AE5796" w:rsidP="00000946">
            <w:pPr>
              <w:widowControl w:val="0"/>
              <w:tabs>
                <w:tab w:val="left" w:pos="576"/>
              </w:tabs>
              <w:spacing w:line="240" w:lineRule="auto"/>
              <w:jc w:val="left"/>
              <w:rPr>
                <w:b/>
                <w:sz w:val="26"/>
                <w:szCs w:val="26"/>
              </w:rPr>
            </w:pPr>
            <w:r w:rsidRPr="009F55C5">
              <w:rPr>
                <w:b/>
                <w:sz w:val="26"/>
                <w:szCs w:val="26"/>
              </w:rPr>
              <w:t>Sâu ăn lá</w:t>
            </w:r>
          </w:p>
        </w:tc>
        <w:tc>
          <w:tcPr>
            <w:tcW w:w="1498" w:type="dxa"/>
            <w:tcBorders>
              <w:top w:val="dotted" w:sz="4" w:space="0" w:color="auto"/>
              <w:bottom w:val="dotted" w:sz="4" w:space="0" w:color="auto"/>
              <w:right w:val="single" w:sz="4" w:space="0" w:color="auto"/>
            </w:tcBorders>
            <w:vAlign w:val="center"/>
          </w:tcPr>
          <w:p w:rsidR="00AE5796" w:rsidRPr="006C4019" w:rsidRDefault="00AE5796" w:rsidP="008B2110">
            <w:pPr>
              <w:spacing w:line="240" w:lineRule="auto"/>
              <w:jc w:val="center"/>
              <w:rPr>
                <w:sz w:val="26"/>
                <w:szCs w:val="26"/>
              </w:rPr>
            </w:pPr>
            <w:r w:rsidRPr="006C4019">
              <w:rPr>
                <w:sz w:val="26"/>
                <w:szCs w:val="26"/>
              </w:rPr>
              <w:t>11%</w:t>
            </w:r>
          </w:p>
        </w:tc>
        <w:tc>
          <w:tcPr>
            <w:tcW w:w="1462" w:type="dxa"/>
            <w:tcBorders>
              <w:top w:val="dotted" w:sz="4" w:space="0" w:color="auto"/>
              <w:left w:val="single" w:sz="4" w:space="0" w:color="auto"/>
              <w:bottom w:val="dotted" w:sz="4" w:space="0" w:color="auto"/>
              <w:right w:val="double" w:sz="4" w:space="0" w:color="auto"/>
            </w:tcBorders>
            <w:vAlign w:val="center"/>
          </w:tcPr>
          <w:p w:rsidR="00AE5796" w:rsidRPr="006C4019" w:rsidRDefault="00AE5796" w:rsidP="008B2110">
            <w:pPr>
              <w:widowControl w:val="0"/>
              <w:tabs>
                <w:tab w:val="left" w:pos="576"/>
              </w:tabs>
              <w:spacing w:line="240" w:lineRule="auto"/>
              <w:jc w:val="center"/>
              <w:rPr>
                <w:sz w:val="26"/>
                <w:szCs w:val="26"/>
              </w:rPr>
            </w:pPr>
            <w:r w:rsidRPr="006C4019">
              <w:rPr>
                <w:sz w:val="26"/>
                <w:szCs w:val="26"/>
              </w:rPr>
              <w:t>0%</w:t>
            </w:r>
          </w:p>
        </w:tc>
        <w:tc>
          <w:tcPr>
            <w:tcW w:w="2657" w:type="dxa"/>
            <w:tcBorders>
              <w:top w:val="dotted" w:sz="4" w:space="0" w:color="auto"/>
              <w:left w:val="double" w:sz="4" w:space="0" w:color="auto"/>
              <w:bottom w:val="dotted" w:sz="4" w:space="0" w:color="auto"/>
              <w:right w:val="single" w:sz="4" w:space="0" w:color="auto"/>
            </w:tcBorders>
            <w:vAlign w:val="center"/>
          </w:tcPr>
          <w:p w:rsidR="00AE5796" w:rsidRPr="009F55C5" w:rsidRDefault="00AE5796" w:rsidP="008B2110">
            <w:pPr>
              <w:widowControl w:val="0"/>
              <w:tabs>
                <w:tab w:val="left" w:pos="576"/>
              </w:tabs>
              <w:spacing w:line="240" w:lineRule="auto"/>
              <w:jc w:val="center"/>
              <w:rPr>
                <w:sz w:val="26"/>
                <w:szCs w:val="26"/>
              </w:rPr>
            </w:pPr>
            <w:r w:rsidRPr="009F55C5">
              <w:rPr>
                <w:sz w:val="24"/>
                <w:szCs w:val="24"/>
              </w:rPr>
              <w:t>Không phòng trừ</w:t>
            </w:r>
          </w:p>
        </w:tc>
        <w:tc>
          <w:tcPr>
            <w:tcW w:w="1568" w:type="dxa"/>
            <w:tcBorders>
              <w:top w:val="dotted" w:sz="4" w:space="0" w:color="auto"/>
              <w:left w:val="single" w:sz="4" w:space="0" w:color="auto"/>
              <w:bottom w:val="dotted" w:sz="4" w:space="0" w:color="auto"/>
              <w:right w:val="single" w:sz="4" w:space="0" w:color="auto"/>
            </w:tcBorders>
            <w:vAlign w:val="center"/>
          </w:tcPr>
          <w:p w:rsidR="00AE5796" w:rsidRPr="009F55C5" w:rsidRDefault="00AE5796" w:rsidP="008B2110">
            <w:pPr>
              <w:widowControl w:val="0"/>
              <w:tabs>
                <w:tab w:val="left" w:pos="576"/>
              </w:tabs>
              <w:spacing w:line="240" w:lineRule="auto"/>
              <w:jc w:val="center"/>
              <w:rPr>
                <w:sz w:val="26"/>
                <w:szCs w:val="26"/>
              </w:rPr>
            </w:pPr>
            <w:r w:rsidRPr="009F55C5">
              <w:rPr>
                <w:sz w:val="26"/>
                <w:szCs w:val="26"/>
              </w:rPr>
              <w:t>35</w:t>
            </w:r>
          </w:p>
        </w:tc>
      </w:tr>
      <w:tr w:rsidR="00AE5796" w:rsidRPr="009F55C5" w:rsidTr="00AE5796">
        <w:trPr>
          <w:trHeight w:val="609"/>
          <w:jc w:val="center"/>
        </w:trPr>
        <w:tc>
          <w:tcPr>
            <w:tcW w:w="1985" w:type="dxa"/>
            <w:tcBorders>
              <w:top w:val="dotted" w:sz="4" w:space="0" w:color="auto"/>
              <w:bottom w:val="single" w:sz="4" w:space="0" w:color="auto"/>
            </w:tcBorders>
            <w:vAlign w:val="center"/>
          </w:tcPr>
          <w:p w:rsidR="00AE5796" w:rsidRPr="009F55C5" w:rsidRDefault="00AE5796" w:rsidP="00000946">
            <w:pPr>
              <w:widowControl w:val="0"/>
              <w:tabs>
                <w:tab w:val="left" w:pos="576"/>
              </w:tabs>
              <w:spacing w:line="240" w:lineRule="auto"/>
              <w:jc w:val="left"/>
              <w:rPr>
                <w:b/>
                <w:sz w:val="26"/>
                <w:szCs w:val="26"/>
              </w:rPr>
            </w:pPr>
            <w:r w:rsidRPr="009F55C5">
              <w:rPr>
                <w:b/>
                <w:sz w:val="26"/>
                <w:szCs w:val="26"/>
              </w:rPr>
              <w:t>Sâu đục trái</w:t>
            </w:r>
          </w:p>
        </w:tc>
        <w:tc>
          <w:tcPr>
            <w:tcW w:w="1498" w:type="dxa"/>
            <w:tcBorders>
              <w:top w:val="dotted" w:sz="4" w:space="0" w:color="auto"/>
              <w:bottom w:val="single" w:sz="4" w:space="0" w:color="auto"/>
              <w:right w:val="single" w:sz="4" w:space="0" w:color="auto"/>
            </w:tcBorders>
            <w:vAlign w:val="center"/>
          </w:tcPr>
          <w:p w:rsidR="00AE5796" w:rsidRPr="006C4019" w:rsidRDefault="00AE5796" w:rsidP="008B2110">
            <w:pPr>
              <w:spacing w:line="240" w:lineRule="auto"/>
              <w:jc w:val="center"/>
              <w:rPr>
                <w:sz w:val="26"/>
                <w:szCs w:val="26"/>
              </w:rPr>
            </w:pPr>
            <w:r w:rsidRPr="006C4019">
              <w:rPr>
                <w:sz w:val="26"/>
                <w:szCs w:val="26"/>
              </w:rPr>
              <w:t>23%</w:t>
            </w:r>
          </w:p>
        </w:tc>
        <w:tc>
          <w:tcPr>
            <w:tcW w:w="1462" w:type="dxa"/>
            <w:tcBorders>
              <w:top w:val="dotted" w:sz="4" w:space="0" w:color="auto"/>
              <w:left w:val="single" w:sz="4" w:space="0" w:color="auto"/>
              <w:bottom w:val="single" w:sz="4" w:space="0" w:color="auto"/>
              <w:right w:val="double" w:sz="4" w:space="0" w:color="auto"/>
            </w:tcBorders>
            <w:vAlign w:val="center"/>
          </w:tcPr>
          <w:p w:rsidR="00AE5796" w:rsidRPr="006C4019" w:rsidRDefault="00AE5796" w:rsidP="008B2110">
            <w:pPr>
              <w:widowControl w:val="0"/>
              <w:tabs>
                <w:tab w:val="left" w:pos="576"/>
              </w:tabs>
              <w:spacing w:line="240" w:lineRule="auto"/>
              <w:jc w:val="center"/>
              <w:rPr>
                <w:sz w:val="26"/>
                <w:szCs w:val="26"/>
              </w:rPr>
            </w:pPr>
            <w:r w:rsidRPr="006C4019">
              <w:rPr>
                <w:sz w:val="26"/>
                <w:szCs w:val="26"/>
              </w:rPr>
              <w:t>5%</w:t>
            </w:r>
          </w:p>
        </w:tc>
        <w:tc>
          <w:tcPr>
            <w:tcW w:w="2657" w:type="dxa"/>
            <w:tcBorders>
              <w:top w:val="dotted" w:sz="4" w:space="0" w:color="auto"/>
              <w:left w:val="double" w:sz="4" w:space="0" w:color="auto"/>
              <w:bottom w:val="single" w:sz="4" w:space="0" w:color="auto"/>
              <w:right w:val="single" w:sz="4" w:space="0" w:color="auto"/>
            </w:tcBorders>
            <w:vAlign w:val="center"/>
          </w:tcPr>
          <w:p w:rsidR="00AE5796" w:rsidRPr="009F55C5" w:rsidRDefault="00AE5796" w:rsidP="008B2110">
            <w:pPr>
              <w:widowControl w:val="0"/>
              <w:tabs>
                <w:tab w:val="left" w:pos="576"/>
              </w:tabs>
              <w:spacing w:line="240" w:lineRule="auto"/>
              <w:jc w:val="center"/>
              <w:rPr>
                <w:sz w:val="26"/>
                <w:szCs w:val="26"/>
              </w:rPr>
            </w:pPr>
            <w:r w:rsidRPr="009F55C5">
              <w:rPr>
                <w:sz w:val="24"/>
                <w:szCs w:val="24"/>
              </w:rPr>
              <w:t>Không phòng trừ</w:t>
            </w:r>
          </w:p>
        </w:tc>
        <w:tc>
          <w:tcPr>
            <w:tcW w:w="1568" w:type="dxa"/>
            <w:tcBorders>
              <w:top w:val="dotted" w:sz="4" w:space="0" w:color="auto"/>
              <w:left w:val="single" w:sz="4" w:space="0" w:color="auto"/>
              <w:bottom w:val="single" w:sz="4" w:space="0" w:color="auto"/>
              <w:right w:val="single" w:sz="4" w:space="0" w:color="auto"/>
            </w:tcBorders>
            <w:vAlign w:val="center"/>
          </w:tcPr>
          <w:p w:rsidR="00AE5796" w:rsidRPr="009F55C5" w:rsidRDefault="00AE5796" w:rsidP="008B2110">
            <w:pPr>
              <w:widowControl w:val="0"/>
              <w:tabs>
                <w:tab w:val="left" w:pos="576"/>
              </w:tabs>
              <w:spacing w:line="240" w:lineRule="auto"/>
              <w:jc w:val="center"/>
              <w:rPr>
                <w:sz w:val="26"/>
                <w:szCs w:val="26"/>
              </w:rPr>
            </w:pPr>
            <w:r w:rsidRPr="009F55C5">
              <w:rPr>
                <w:sz w:val="26"/>
                <w:szCs w:val="26"/>
              </w:rPr>
              <w:t>20</w:t>
            </w:r>
          </w:p>
        </w:tc>
      </w:tr>
    </w:tbl>
    <w:p w:rsidR="00DD408F" w:rsidRPr="00A31BA6" w:rsidRDefault="00DD408F" w:rsidP="00DD408F">
      <w:pPr>
        <w:pStyle w:val="Style8"/>
        <w:spacing w:after="120" w:line="276" w:lineRule="auto"/>
        <w:ind w:left="91" w:firstLine="629"/>
      </w:pPr>
      <w:bookmarkStart w:id="28" w:name="_Toc418457908"/>
      <w:r w:rsidRPr="00A31BA6">
        <w:t>Ngô ở Khánh Sơn được trồng trên đất đồi nương rẫy và đất ven sông, phần lớn phụ thuộc hoàn toàn vào nước trời (97%), với diễn biến thời tiết bất thường, hạn hán xuất hiện với tần suất ngày càng nhiều như những năm gần đây đã gây không ít khó khăn cho người trồng ngô, vì vậy khuyến cáo sử dụng các giống chịu hạn là một trong những biện pháp cần thiết giúp bà con giảm được phần nào thiệt hạn do thời tiết thất thường gây ra.</w:t>
      </w:r>
    </w:p>
    <w:p w:rsidR="00DD408F" w:rsidRDefault="00DD408F" w:rsidP="00DD408F">
      <w:pPr>
        <w:pStyle w:val="Heading9"/>
        <w:ind w:left="720"/>
        <w:jc w:val="both"/>
      </w:pPr>
    </w:p>
    <w:p w:rsidR="00DD408F" w:rsidRPr="00DD408F" w:rsidRDefault="00DD408F" w:rsidP="00DD408F">
      <w:pPr>
        <w:rPr>
          <w:lang w:val="en-AU"/>
        </w:rPr>
      </w:pPr>
    </w:p>
    <w:p w:rsidR="00AE5796" w:rsidRPr="008B2110" w:rsidRDefault="00AE5796" w:rsidP="008558A9">
      <w:pPr>
        <w:pStyle w:val="Heading9"/>
        <w:numPr>
          <w:ilvl w:val="0"/>
          <w:numId w:val="19"/>
        </w:numPr>
      </w:pPr>
      <w:r w:rsidRPr="008B2110">
        <w:lastRenderedPageBreak/>
        <w:t>Hiện trạng về nước tưới cho cây ngô</w:t>
      </w:r>
      <w:bookmarkEnd w:id="28"/>
    </w:p>
    <w:tbl>
      <w:tblPr>
        <w:tblW w:w="9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6"/>
        <w:gridCol w:w="1269"/>
        <w:gridCol w:w="1166"/>
        <w:gridCol w:w="997"/>
        <w:gridCol w:w="1013"/>
        <w:gridCol w:w="924"/>
        <w:gridCol w:w="1342"/>
      </w:tblGrid>
      <w:tr w:rsidR="00AE5796" w:rsidRPr="009C62D2" w:rsidTr="00AE5796">
        <w:trPr>
          <w:trHeight w:val="320"/>
          <w:jc w:val="center"/>
        </w:trPr>
        <w:tc>
          <w:tcPr>
            <w:tcW w:w="2371" w:type="dxa"/>
            <w:vMerge w:val="restart"/>
            <w:vAlign w:val="center"/>
          </w:tcPr>
          <w:p w:rsidR="00AE5796" w:rsidRPr="009C62D2" w:rsidRDefault="00AE5796" w:rsidP="008B2110">
            <w:pPr>
              <w:spacing w:line="240" w:lineRule="auto"/>
              <w:rPr>
                <w:sz w:val="26"/>
                <w:szCs w:val="26"/>
              </w:rPr>
            </w:pPr>
          </w:p>
          <w:p w:rsidR="00AE5796" w:rsidRPr="009C62D2" w:rsidRDefault="00AE5796" w:rsidP="008B2110">
            <w:pPr>
              <w:spacing w:line="240" w:lineRule="auto"/>
              <w:jc w:val="center"/>
              <w:rPr>
                <w:sz w:val="26"/>
                <w:szCs w:val="26"/>
              </w:rPr>
            </w:pPr>
            <w:r w:rsidRPr="009C62D2">
              <w:rPr>
                <w:sz w:val="26"/>
                <w:szCs w:val="26"/>
              </w:rPr>
              <w:t>Chỉ tiêu</w:t>
            </w:r>
          </w:p>
        </w:tc>
        <w:tc>
          <w:tcPr>
            <w:tcW w:w="1275" w:type="dxa"/>
            <w:vMerge w:val="restart"/>
            <w:shd w:val="clear" w:color="auto" w:fill="auto"/>
            <w:vAlign w:val="center"/>
          </w:tcPr>
          <w:p w:rsidR="00AE5796" w:rsidRPr="009C62D2" w:rsidRDefault="00AE5796" w:rsidP="008B2110">
            <w:pPr>
              <w:spacing w:line="240" w:lineRule="auto"/>
              <w:jc w:val="center"/>
              <w:rPr>
                <w:sz w:val="26"/>
                <w:szCs w:val="26"/>
              </w:rPr>
            </w:pPr>
            <w:r w:rsidRPr="009C62D2">
              <w:rPr>
                <w:sz w:val="26"/>
                <w:szCs w:val="26"/>
              </w:rPr>
              <w:t>Nước trời/ không tưới</w:t>
            </w:r>
          </w:p>
        </w:tc>
        <w:tc>
          <w:tcPr>
            <w:tcW w:w="5411" w:type="dxa"/>
            <w:gridSpan w:val="5"/>
            <w:shd w:val="clear" w:color="auto" w:fill="auto"/>
            <w:vAlign w:val="center"/>
          </w:tcPr>
          <w:p w:rsidR="00AE5796" w:rsidRPr="009C62D2" w:rsidRDefault="00AE5796" w:rsidP="008B2110">
            <w:pPr>
              <w:spacing w:line="240" w:lineRule="auto"/>
              <w:jc w:val="center"/>
              <w:rPr>
                <w:sz w:val="26"/>
                <w:szCs w:val="26"/>
              </w:rPr>
            </w:pPr>
            <w:r w:rsidRPr="009C62D2">
              <w:rPr>
                <w:sz w:val="26"/>
                <w:szCs w:val="26"/>
              </w:rPr>
              <w:t>Tưới nước</w:t>
            </w:r>
          </w:p>
        </w:tc>
      </w:tr>
      <w:tr w:rsidR="00AE5796" w:rsidRPr="009C62D2" w:rsidTr="00A31BA6">
        <w:trPr>
          <w:trHeight w:val="690"/>
          <w:jc w:val="center"/>
        </w:trPr>
        <w:tc>
          <w:tcPr>
            <w:tcW w:w="2371" w:type="dxa"/>
            <w:vMerge/>
            <w:vAlign w:val="center"/>
          </w:tcPr>
          <w:p w:rsidR="00AE5796" w:rsidRPr="009C62D2" w:rsidRDefault="00AE5796" w:rsidP="008B2110">
            <w:pPr>
              <w:spacing w:line="240" w:lineRule="auto"/>
              <w:jc w:val="center"/>
              <w:rPr>
                <w:sz w:val="26"/>
                <w:szCs w:val="26"/>
              </w:rPr>
            </w:pPr>
          </w:p>
        </w:tc>
        <w:tc>
          <w:tcPr>
            <w:tcW w:w="1275" w:type="dxa"/>
            <w:vMerge/>
            <w:vAlign w:val="center"/>
          </w:tcPr>
          <w:p w:rsidR="00AE5796" w:rsidRPr="009C62D2" w:rsidRDefault="00AE5796" w:rsidP="008B2110">
            <w:pPr>
              <w:spacing w:line="240" w:lineRule="auto"/>
              <w:jc w:val="center"/>
              <w:rPr>
                <w:sz w:val="26"/>
                <w:szCs w:val="26"/>
              </w:rPr>
            </w:pPr>
          </w:p>
        </w:tc>
        <w:tc>
          <w:tcPr>
            <w:tcW w:w="1173" w:type="dxa"/>
            <w:shd w:val="clear" w:color="auto" w:fill="auto"/>
            <w:vAlign w:val="center"/>
          </w:tcPr>
          <w:p w:rsidR="00AE5796" w:rsidRPr="009C62D2" w:rsidRDefault="00AE5796" w:rsidP="008B2110">
            <w:pPr>
              <w:spacing w:line="240" w:lineRule="auto"/>
              <w:jc w:val="center"/>
              <w:rPr>
                <w:sz w:val="26"/>
                <w:szCs w:val="26"/>
              </w:rPr>
            </w:pPr>
            <w:r w:rsidRPr="009C62D2">
              <w:rPr>
                <w:sz w:val="26"/>
                <w:szCs w:val="26"/>
              </w:rPr>
              <w:t>tự chảy</w:t>
            </w:r>
          </w:p>
        </w:tc>
        <w:tc>
          <w:tcPr>
            <w:tcW w:w="1002" w:type="dxa"/>
            <w:shd w:val="clear" w:color="auto" w:fill="auto"/>
            <w:vAlign w:val="center"/>
          </w:tcPr>
          <w:p w:rsidR="00AE5796" w:rsidRPr="009C62D2" w:rsidRDefault="00AE5796" w:rsidP="008B2110">
            <w:pPr>
              <w:spacing w:line="240" w:lineRule="auto"/>
              <w:jc w:val="center"/>
              <w:rPr>
                <w:sz w:val="26"/>
                <w:szCs w:val="26"/>
              </w:rPr>
            </w:pPr>
            <w:r w:rsidRPr="009C62D2">
              <w:rPr>
                <w:sz w:val="26"/>
                <w:szCs w:val="26"/>
              </w:rPr>
              <w:t>bơm</w:t>
            </w:r>
          </w:p>
        </w:tc>
        <w:tc>
          <w:tcPr>
            <w:tcW w:w="1016" w:type="dxa"/>
            <w:shd w:val="clear" w:color="auto" w:fill="auto"/>
            <w:vAlign w:val="center"/>
          </w:tcPr>
          <w:p w:rsidR="00AE5796" w:rsidRPr="009C62D2" w:rsidRDefault="00AE5796" w:rsidP="008B2110">
            <w:pPr>
              <w:spacing w:line="240" w:lineRule="auto"/>
              <w:jc w:val="center"/>
              <w:rPr>
                <w:sz w:val="26"/>
                <w:szCs w:val="26"/>
              </w:rPr>
            </w:pPr>
            <w:r w:rsidRPr="009C62D2">
              <w:rPr>
                <w:sz w:val="26"/>
                <w:szCs w:val="26"/>
              </w:rPr>
              <w:t>số lần/ tháng</w:t>
            </w:r>
          </w:p>
        </w:tc>
        <w:tc>
          <w:tcPr>
            <w:tcW w:w="870" w:type="dxa"/>
            <w:shd w:val="clear" w:color="auto" w:fill="auto"/>
            <w:vAlign w:val="center"/>
          </w:tcPr>
          <w:p w:rsidR="00AE5796" w:rsidRPr="009C62D2" w:rsidRDefault="00AE5796" w:rsidP="008B2110">
            <w:pPr>
              <w:spacing w:line="240" w:lineRule="auto"/>
              <w:jc w:val="center"/>
              <w:rPr>
                <w:sz w:val="26"/>
                <w:szCs w:val="26"/>
              </w:rPr>
            </w:pPr>
            <w:r w:rsidRPr="009C62D2">
              <w:rPr>
                <w:sz w:val="26"/>
                <w:szCs w:val="26"/>
              </w:rPr>
              <w:t>Nguồn nước</w:t>
            </w:r>
          </w:p>
        </w:tc>
        <w:tc>
          <w:tcPr>
            <w:tcW w:w="1350" w:type="dxa"/>
            <w:shd w:val="clear" w:color="auto" w:fill="auto"/>
            <w:vAlign w:val="center"/>
          </w:tcPr>
          <w:p w:rsidR="00AE5796" w:rsidRPr="009C62D2" w:rsidRDefault="00AE5796" w:rsidP="008B2110">
            <w:pPr>
              <w:spacing w:line="240" w:lineRule="auto"/>
              <w:jc w:val="center"/>
              <w:rPr>
                <w:sz w:val="26"/>
                <w:szCs w:val="26"/>
              </w:rPr>
            </w:pPr>
            <w:r w:rsidRPr="009C62D2">
              <w:rPr>
                <w:sz w:val="26"/>
                <w:szCs w:val="26"/>
              </w:rPr>
              <w:t>Các thời điểm tưới trong năm</w:t>
            </w:r>
          </w:p>
        </w:tc>
      </w:tr>
      <w:tr w:rsidR="00AE5796" w:rsidRPr="009C62D2" w:rsidTr="00AE5796">
        <w:trPr>
          <w:trHeight w:val="480"/>
          <w:jc w:val="center"/>
        </w:trPr>
        <w:tc>
          <w:tcPr>
            <w:tcW w:w="2371" w:type="dxa"/>
            <w:vAlign w:val="center"/>
          </w:tcPr>
          <w:p w:rsidR="00AE5796" w:rsidRPr="009C62D2" w:rsidRDefault="00AE5796" w:rsidP="008B2110">
            <w:pPr>
              <w:spacing w:line="240" w:lineRule="auto"/>
              <w:jc w:val="center"/>
              <w:rPr>
                <w:sz w:val="26"/>
                <w:szCs w:val="26"/>
              </w:rPr>
            </w:pPr>
            <w:r w:rsidRPr="009C62D2">
              <w:rPr>
                <w:sz w:val="26"/>
                <w:szCs w:val="26"/>
              </w:rPr>
              <w:t>Tỷ lệ (%)</w:t>
            </w:r>
          </w:p>
        </w:tc>
        <w:tc>
          <w:tcPr>
            <w:tcW w:w="1275" w:type="dxa"/>
            <w:vAlign w:val="center"/>
          </w:tcPr>
          <w:p w:rsidR="00AE5796" w:rsidRPr="009C62D2" w:rsidRDefault="00AE5796" w:rsidP="008B2110">
            <w:pPr>
              <w:spacing w:line="240" w:lineRule="auto"/>
              <w:jc w:val="center"/>
              <w:rPr>
                <w:sz w:val="26"/>
                <w:szCs w:val="26"/>
              </w:rPr>
            </w:pPr>
            <w:r w:rsidRPr="009C62D2">
              <w:rPr>
                <w:sz w:val="26"/>
                <w:szCs w:val="26"/>
              </w:rPr>
              <w:t>97%</w:t>
            </w:r>
          </w:p>
        </w:tc>
        <w:tc>
          <w:tcPr>
            <w:tcW w:w="1173" w:type="dxa"/>
            <w:vAlign w:val="center"/>
          </w:tcPr>
          <w:p w:rsidR="00AE5796" w:rsidRPr="009C62D2" w:rsidRDefault="00AE5796" w:rsidP="008B2110">
            <w:pPr>
              <w:spacing w:line="240" w:lineRule="auto"/>
              <w:jc w:val="center"/>
              <w:rPr>
                <w:sz w:val="26"/>
                <w:szCs w:val="26"/>
              </w:rPr>
            </w:pPr>
            <w:r w:rsidRPr="009C62D2">
              <w:rPr>
                <w:sz w:val="26"/>
                <w:szCs w:val="26"/>
              </w:rPr>
              <w:t>3%</w:t>
            </w:r>
          </w:p>
        </w:tc>
        <w:tc>
          <w:tcPr>
            <w:tcW w:w="1002" w:type="dxa"/>
            <w:vAlign w:val="center"/>
          </w:tcPr>
          <w:p w:rsidR="00AE5796" w:rsidRPr="009C62D2" w:rsidRDefault="00AE5796" w:rsidP="008B2110">
            <w:pPr>
              <w:spacing w:line="240" w:lineRule="auto"/>
              <w:jc w:val="center"/>
              <w:rPr>
                <w:sz w:val="26"/>
                <w:szCs w:val="26"/>
              </w:rPr>
            </w:pPr>
          </w:p>
        </w:tc>
        <w:tc>
          <w:tcPr>
            <w:tcW w:w="1016" w:type="dxa"/>
            <w:vAlign w:val="center"/>
          </w:tcPr>
          <w:p w:rsidR="00AE5796" w:rsidRPr="009C62D2" w:rsidRDefault="00AE5796" w:rsidP="008B2110">
            <w:pPr>
              <w:spacing w:line="240" w:lineRule="auto"/>
              <w:jc w:val="center"/>
              <w:rPr>
                <w:sz w:val="26"/>
                <w:szCs w:val="26"/>
              </w:rPr>
            </w:pPr>
          </w:p>
        </w:tc>
        <w:tc>
          <w:tcPr>
            <w:tcW w:w="870" w:type="dxa"/>
            <w:vAlign w:val="center"/>
          </w:tcPr>
          <w:p w:rsidR="00AE5796" w:rsidRPr="009C62D2" w:rsidRDefault="00AE5796" w:rsidP="008B2110">
            <w:pPr>
              <w:spacing w:line="240" w:lineRule="auto"/>
              <w:jc w:val="center"/>
              <w:rPr>
                <w:sz w:val="26"/>
                <w:szCs w:val="26"/>
              </w:rPr>
            </w:pPr>
          </w:p>
        </w:tc>
        <w:tc>
          <w:tcPr>
            <w:tcW w:w="1350" w:type="dxa"/>
            <w:vAlign w:val="center"/>
          </w:tcPr>
          <w:p w:rsidR="00AE5796" w:rsidRPr="009C62D2" w:rsidRDefault="00AE5796" w:rsidP="008B2110">
            <w:pPr>
              <w:spacing w:line="240" w:lineRule="auto"/>
              <w:jc w:val="center"/>
              <w:rPr>
                <w:sz w:val="26"/>
                <w:szCs w:val="26"/>
              </w:rPr>
            </w:pPr>
          </w:p>
        </w:tc>
      </w:tr>
    </w:tbl>
    <w:p w:rsidR="00DF1CCF" w:rsidRDefault="00DF1CCF" w:rsidP="00B62FED">
      <w:pPr>
        <w:spacing w:after="0" w:line="240" w:lineRule="auto"/>
        <w:jc w:val="left"/>
        <w:rPr>
          <w:b/>
          <w:i/>
          <w:sz w:val="24"/>
          <w:szCs w:val="24"/>
        </w:rPr>
      </w:pPr>
    </w:p>
    <w:p w:rsidR="00AE5796" w:rsidRPr="00A31BA6" w:rsidRDefault="008B2110" w:rsidP="00B62FED">
      <w:pPr>
        <w:spacing w:after="0" w:line="240" w:lineRule="auto"/>
        <w:jc w:val="left"/>
        <w:rPr>
          <w:b/>
          <w:i/>
          <w:szCs w:val="28"/>
        </w:rPr>
      </w:pPr>
      <w:r w:rsidRPr="00A31BA6">
        <w:rPr>
          <w:b/>
          <w:i/>
          <w:szCs w:val="28"/>
        </w:rPr>
        <w:t>*</w:t>
      </w:r>
      <w:r w:rsidR="00AE5796" w:rsidRPr="00A31BA6">
        <w:rPr>
          <w:b/>
          <w:i/>
          <w:szCs w:val="28"/>
        </w:rPr>
        <w:t xml:space="preserve"> Kết luận và đề nghị</w:t>
      </w:r>
    </w:p>
    <w:p w:rsidR="00AE5796" w:rsidRPr="00A31BA6" w:rsidRDefault="00AE5796" w:rsidP="008A298C">
      <w:pPr>
        <w:pStyle w:val="BodyText2"/>
        <w:numPr>
          <w:ilvl w:val="0"/>
          <w:numId w:val="17"/>
        </w:numPr>
        <w:overflowPunct w:val="0"/>
        <w:autoSpaceDE w:val="0"/>
        <w:autoSpaceDN w:val="0"/>
        <w:adjustRightInd w:val="0"/>
        <w:spacing w:before="40" w:after="0" w:line="276" w:lineRule="auto"/>
        <w:textAlignment w:val="baseline"/>
        <w:rPr>
          <w:b/>
          <w:szCs w:val="28"/>
        </w:rPr>
      </w:pPr>
      <w:r w:rsidRPr="00A31BA6">
        <w:rPr>
          <w:b/>
          <w:szCs w:val="28"/>
        </w:rPr>
        <w:t>Kết luận</w:t>
      </w:r>
    </w:p>
    <w:p w:rsidR="00AE5796" w:rsidRPr="00A31BA6" w:rsidRDefault="00AE5796" w:rsidP="008A298C">
      <w:pPr>
        <w:pStyle w:val="BodyText2"/>
        <w:numPr>
          <w:ilvl w:val="12"/>
          <w:numId w:val="0"/>
        </w:numPr>
        <w:spacing w:before="40" w:after="0" w:line="276" w:lineRule="auto"/>
        <w:rPr>
          <w:szCs w:val="28"/>
        </w:rPr>
      </w:pPr>
      <w:r w:rsidRPr="00A31BA6">
        <w:rPr>
          <w:szCs w:val="28"/>
        </w:rPr>
        <w:tab/>
        <w:t>Từ kết quả điều tra và đánh giá hiện trạng sản xuất ngô ở Khánh Sơn bước đầu nhận định những lợi thế và hạn chế trong việc phát triển sản xuất ngô nói chung ở Khánh Sơn như sau:</w:t>
      </w:r>
    </w:p>
    <w:p w:rsidR="00AE5796" w:rsidRPr="00A31BA6" w:rsidRDefault="00AE5796" w:rsidP="008A298C">
      <w:pPr>
        <w:pStyle w:val="BodyText2"/>
        <w:numPr>
          <w:ilvl w:val="12"/>
          <w:numId w:val="0"/>
        </w:numPr>
        <w:spacing w:before="40" w:after="0" w:line="276" w:lineRule="auto"/>
        <w:ind w:firstLine="720"/>
        <w:rPr>
          <w:b/>
          <w:i/>
          <w:szCs w:val="28"/>
        </w:rPr>
      </w:pPr>
      <w:r w:rsidRPr="00A31BA6">
        <w:rPr>
          <w:b/>
          <w:i/>
          <w:szCs w:val="28"/>
        </w:rPr>
        <w:t>* Lợi thế:</w:t>
      </w:r>
    </w:p>
    <w:p w:rsidR="00AE5796" w:rsidRPr="00A31BA6" w:rsidRDefault="00AE5796" w:rsidP="008A298C">
      <w:pPr>
        <w:pStyle w:val="BodyText2"/>
        <w:spacing w:before="40" w:after="0" w:line="276" w:lineRule="auto"/>
        <w:ind w:firstLine="709"/>
        <w:rPr>
          <w:szCs w:val="28"/>
        </w:rPr>
      </w:pPr>
      <w:r w:rsidRPr="00A31BA6">
        <w:rPr>
          <w:szCs w:val="28"/>
        </w:rPr>
        <w:t>- Xuất phát từ lợi thế so sánh với nguồn tài nguyên đất dồi dào, nguồn lao động sẵn, khí hậu ưu đãi cho sự phát triển của cây ngô cho nên đây là cây trồng chủ lực để phát triển kinh tế hàng hóa phục vụ cho xuất khẩu và tiêu dùng nội địa, hơn nữa cây ngô là cây trồng truyền thống không thể thiếu trong sản xuất nông nghiệp của bà con.</w:t>
      </w:r>
    </w:p>
    <w:p w:rsidR="00AE5796" w:rsidRPr="00A31BA6" w:rsidRDefault="00AE5796" w:rsidP="008A298C">
      <w:pPr>
        <w:spacing w:before="40" w:after="0"/>
        <w:ind w:firstLine="709"/>
        <w:rPr>
          <w:szCs w:val="28"/>
        </w:rPr>
      </w:pPr>
      <w:r w:rsidRPr="00A31BA6">
        <w:rPr>
          <w:szCs w:val="28"/>
        </w:rPr>
        <w:t>- Được sự quan tâm của Đảng và Nhà nước thông qua các chính sách: trợ giá, trợ cước, vay vốn ưu đãi, thị trường tiêu thụ sản phẩm, hỗ trợ thiệt hại do thiên tai, hạn hán xãy ra.</w:t>
      </w:r>
    </w:p>
    <w:p w:rsidR="00AE5796" w:rsidRPr="00A31BA6" w:rsidRDefault="00AE5796" w:rsidP="008A298C">
      <w:pPr>
        <w:pStyle w:val="BodyText2"/>
        <w:numPr>
          <w:ilvl w:val="12"/>
          <w:numId w:val="0"/>
        </w:numPr>
        <w:spacing w:before="40" w:after="0" w:line="276" w:lineRule="auto"/>
        <w:ind w:firstLine="720"/>
        <w:rPr>
          <w:b/>
          <w:i/>
          <w:szCs w:val="28"/>
          <w:lang w:val="vi-VN"/>
        </w:rPr>
      </w:pPr>
      <w:r w:rsidRPr="00A31BA6">
        <w:rPr>
          <w:b/>
          <w:i/>
          <w:szCs w:val="28"/>
          <w:lang w:val="vi-VN"/>
        </w:rPr>
        <w:t>* Hạn chế:</w:t>
      </w:r>
    </w:p>
    <w:p w:rsidR="00AE5796" w:rsidRPr="00A31BA6" w:rsidRDefault="00AE5796" w:rsidP="008A298C">
      <w:pPr>
        <w:widowControl w:val="0"/>
        <w:tabs>
          <w:tab w:val="left" w:pos="0"/>
        </w:tabs>
        <w:spacing w:before="40" w:after="0"/>
        <w:rPr>
          <w:color w:val="000000"/>
          <w:szCs w:val="28"/>
          <w:lang w:val="vi-VN"/>
        </w:rPr>
      </w:pPr>
      <w:r w:rsidRPr="00A31BA6">
        <w:rPr>
          <w:color w:val="000000"/>
          <w:szCs w:val="28"/>
          <w:lang w:val="vi-VN"/>
        </w:rPr>
        <w:tab/>
        <w:t xml:space="preserve">- </w:t>
      </w:r>
      <w:r w:rsidRPr="00A31BA6">
        <w:rPr>
          <w:color w:val="000000"/>
          <w:szCs w:val="28"/>
        </w:rPr>
        <w:t>Với tập quán canh tác lạc hậu, thiếu thông tin về tiến bộ kĩ thuật mới dẫn đến năng suất cây ngô vẫn còn tương đối thấp, chưa thực sự mang lại lợi ích kinh tế đáng kể cho bà con</w:t>
      </w:r>
      <w:r w:rsidRPr="00A31BA6">
        <w:rPr>
          <w:color w:val="000000"/>
          <w:szCs w:val="28"/>
          <w:lang w:val="vi-VN"/>
        </w:rPr>
        <w:t>.</w:t>
      </w:r>
    </w:p>
    <w:p w:rsidR="00AE5796" w:rsidRPr="00A31BA6" w:rsidRDefault="00AE5796" w:rsidP="008A298C">
      <w:pPr>
        <w:widowControl w:val="0"/>
        <w:tabs>
          <w:tab w:val="left" w:pos="0"/>
        </w:tabs>
        <w:spacing w:before="40" w:after="0"/>
        <w:rPr>
          <w:color w:val="000000"/>
          <w:szCs w:val="28"/>
        </w:rPr>
      </w:pPr>
      <w:r w:rsidRPr="00A31BA6">
        <w:rPr>
          <w:color w:val="000000"/>
          <w:szCs w:val="28"/>
          <w:lang w:val="vi-VN"/>
        </w:rPr>
        <w:tab/>
      </w:r>
      <w:r w:rsidRPr="00A31BA6">
        <w:rPr>
          <w:color w:val="000000"/>
          <w:szCs w:val="28"/>
        </w:rPr>
        <w:t>- Với đặc thù là 80% cộng đồng dân cư là dân tộc thiểu số, đời sống còn nhiều khó khăn, thiếu vốn sản xuất để thâm canh nên hầu hết diện tích ngô ở đây không được đầu tư phân bón, chủ yếu khai khác độ phì sẵn có của đất;</w:t>
      </w:r>
    </w:p>
    <w:p w:rsidR="00AE5796" w:rsidRPr="00A31BA6" w:rsidRDefault="00AE5796" w:rsidP="008A298C">
      <w:pPr>
        <w:widowControl w:val="0"/>
        <w:tabs>
          <w:tab w:val="left" w:pos="0"/>
        </w:tabs>
        <w:spacing w:before="40" w:after="0"/>
        <w:rPr>
          <w:color w:val="000000"/>
          <w:szCs w:val="28"/>
        </w:rPr>
      </w:pPr>
      <w:r w:rsidRPr="00A31BA6">
        <w:rPr>
          <w:color w:val="000000"/>
          <w:szCs w:val="28"/>
        </w:rPr>
        <w:tab/>
        <w:t>- Mật độ gieo trồng ngô quá dày (hầu hết các ruộng ngô được nông dân trồng 2 hạt trên hốc và các hốc cách nhau rất dày) dẫn đến cây ngô vóng, dễ đỗ ngã, nhiễm nhiều sâu bệnh, đặc biệt chi phí cho mua giống tăng gấp 2-3 lần so với yêu cầu;</w:t>
      </w:r>
    </w:p>
    <w:p w:rsidR="00AE5796" w:rsidRPr="00A31BA6" w:rsidRDefault="00AE5796" w:rsidP="008A298C">
      <w:pPr>
        <w:widowControl w:val="0"/>
        <w:tabs>
          <w:tab w:val="left" w:pos="0"/>
        </w:tabs>
        <w:spacing w:before="40" w:after="0"/>
        <w:rPr>
          <w:color w:val="000000"/>
          <w:szCs w:val="28"/>
        </w:rPr>
      </w:pPr>
      <w:r w:rsidRPr="00A31BA6">
        <w:rPr>
          <w:color w:val="000000"/>
          <w:szCs w:val="28"/>
        </w:rPr>
        <w:tab/>
        <w:t xml:space="preserve">- Người dân chưa am hiểu về biện pháp phòng trừ sâu bệnh tổng hợp cho cây ngô; </w:t>
      </w:r>
    </w:p>
    <w:p w:rsidR="00AE5796" w:rsidRPr="00A31BA6" w:rsidRDefault="00AE5796" w:rsidP="008A298C">
      <w:pPr>
        <w:widowControl w:val="0"/>
        <w:tabs>
          <w:tab w:val="left" w:pos="0"/>
        </w:tabs>
        <w:spacing w:before="40" w:after="0"/>
        <w:rPr>
          <w:color w:val="000000"/>
          <w:szCs w:val="28"/>
        </w:rPr>
      </w:pPr>
      <w:r w:rsidRPr="00A31BA6">
        <w:rPr>
          <w:color w:val="000000"/>
          <w:szCs w:val="28"/>
        </w:rPr>
        <w:tab/>
        <w:t>- Kỹ thuật canh tác ngô bền vững, trồng xen cây họ đậu trong ruộng ngô chưa được quan tâm;</w:t>
      </w:r>
    </w:p>
    <w:p w:rsidR="00AE5796" w:rsidRPr="00A31BA6" w:rsidRDefault="00AE5796" w:rsidP="008A298C">
      <w:pPr>
        <w:pStyle w:val="BodyText2"/>
        <w:numPr>
          <w:ilvl w:val="12"/>
          <w:numId w:val="0"/>
        </w:numPr>
        <w:spacing w:before="40" w:after="0" w:line="276" w:lineRule="auto"/>
        <w:rPr>
          <w:szCs w:val="28"/>
        </w:rPr>
      </w:pPr>
      <w:r w:rsidRPr="00A31BA6">
        <w:rPr>
          <w:szCs w:val="28"/>
          <w:lang w:val="vi-VN"/>
        </w:rPr>
        <w:lastRenderedPageBreak/>
        <w:tab/>
      </w:r>
      <w:r w:rsidRPr="00A31BA6">
        <w:rPr>
          <w:szCs w:val="28"/>
        </w:rPr>
        <w:t>- Hầu hết diên tích ngô ở Khánh Sơn phụ thuộc vào nước trời, trong khi tình hình khí hậu thời tiết ngày càng diễn biến khó lường làm cho việc sản xuất ngô của bà con gặp nhiều khó khăn.</w:t>
      </w:r>
    </w:p>
    <w:p w:rsidR="00AE5796" w:rsidRPr="00A31BA6" w:rsidRDefault="00AE5796" w:rsidP="008A298C">
      <w:pPr>
        <w:pStyle w:val="BodyText2"/>
        <w:numPr>
          <w:ilvl w:val="12"/>
          <w:numId w:val="0"/>
        </w:numPr>
        <w:spacing w:before="40" w:after="0" w:line="276" w:lineRule="auto"/>
        <w:rPr>
          <w:szCs w:val="28"/>
        </w:rPr>
      </w:pPr>
      <w:r w:rsidRPr="00A31BA6">
        <w:rPr>
          <w:szCs w:val="28"/>
        </w:rPr>
        <w:tab/>
        <w:t xml:space="preserve">2. </w:t>
      </w:r>
      <w:r w:rsidRPr="00A31BA6">
        <w:rPr>
          <w:b/>
          <w:szCs w:val="28"/>
        </w:rPr>
        <w:t xml:space="preserve">Đề nghị </w:t>
      </w:r>
    </w:p>
    <w:p w:rsidR="00AE5796" w:rsidRPr="00A31BA6" w:rsidRDefault="00AE5796" w:rsidP="008A298C">
      <w:pPr>
        <w:pStyle w:val="BodyText2"/>
        <w:numPr>
          <w:ilvl w:val="12"/>
          <w:numId w:val="0"/>
        </w:numPr>
        <w:spacing w:before="40" w:after="0" w:line="276" w:lineRule="auto"/>
        <w:ind w:firstLine="720"/>
        <w:rPr>
          <w:szCs w:val="28"/>
        </w:rPr>
      </w:pPr>
      <w:r w:rsidRPr="00A31BA6">
        <w:rPr>
          <w:szCs w:val="28"/>
          <w:lang w:val="vi-VN"/>
        </w:rPr>
        <w:t xml:space="preserve">Từ những lợi thế và hạn chế trong sản xuất cây </w:t>
      </w:r>
      <w:r w:rsidRPr="00A31BA6">
        <w:rPr>
          <w:szCs w:val="28"/>
        </w:rPr>
        <w:t>ngô</w:t>
      </w:r>
      <w:r w:rsidRPr="00A31BA6">
        <w:rPr>
          <w:szCs w:val="28"/>
          <w:lang w:val="vi-VN"/>
        </w:rPr>
        <w:t xml:space="preserve"> ở </w:t>
      </w:r>
      <w:r w:rsidRPr="00A31BA6">
        <w:rPr>
          <w:szCs w:val="28"/>
        </w:rPr>
        <w:t>Khánh Sơn</w:t>
      </w:r>
      <w:r w:rsidRPr="00A31BA6">
        <w:rPr>
          <w:szCs w:val="28"/>
          <w:lang w:val="vi-VN"/>
        </w:rPr>
        <w:t xml:space="preserve">, để cây </w:t>
      </w:r>
      <w:r w:rsidRPr="00A31BA6">
        <w:rPr>
          <w:szCs w:val="28"/>
        </w:rPr>
        <w:t>ngô</w:t>
      </w:r>
      <w:r w:rsidRPr="00A31BA6">
        <w:rPr>
          <w:szCs w:val="28"/>
          <w:lang w:val="vi-VN"/>
        </w:rPr>
        <w:t xml:space="preserve"> là một trong những đối tượng cây trồng </w:t>
      </w:r>
      <w:r w:rsidRPr="00A31BA6">
        <w:rPr>
          <w:szCs w:val="28"/>
        </w:rPr>
        <w:t>có lợi thế cạnh tranh lớn</w:t>
      </w:r>
      <w:r w:rsidRPr="00A31BA6">
        <w:rPr>
          <w:szCs w:val="28"/>
          <w:lang w:val="vi-VN"/>
        </w:rPr>
        <w:t xml:space="preserve"> trong </w:t>
      </w:r>
      <w:r w:rsidRPr="00A31BA6">
        <w:rPr>
          <w:szCs w:val="28"/>
        </w:rPr>
        <w:t xml:space="preserve">công cuộc phát triển kinh tế theo hướng hàng hóa của huyện Khánh Sơn đề nghị tập trung thực hiện các giải pháp sau: </w:t>
      </w:r>
    </w:p>
    <w:p w:rsidR="00AE5796" w:rsidRPr="00A31BA6" w:rsidRDefault="00AE5796" w:rsidP="008A298C">
      <w:pPr>
        <w:pStyle w:val="BodyText2"/>
        <w:numPr>
          <w:ilvl w:val="12"/>
          <w:numId w:val="0"/>
        </w:numPr>
        <w:spacing w:before="40" w:after="0" w:line="276" w:lineRule="auto"/>
        <w:ind w:firstLine="720"/>
        <w:rPr>
          <w:b/>
          <w:i/>
          <w:szCs w:val="28"/>
        </w:rPr>
      </w:pPr>
      <w:r w:rsidRPr="00A31BA6">
        <w:rPr>
          <w:b/>
          <w:i/>
          <w:szCs w:val="28"/>
        </w:rPr>
        <w:t>Các giải pháp về Kinh tế xã hội</w:t>
      </w:r>
    </w:p>
    <w:p w:rsidR="00AE5796" w:rsidRPr="00A31BA6" w:rsidRDefault="00AE5796" w:rsidP="008A298C">
      <w:pPr>
        <w:spacing w:before="40" w:after="0"/>
        <w:rPr>
          <w:szCs w:val="28"/>
        </w:rPr>
      </w:pPr>
      <w:r w:rsidRPr="00A31BA6">
        <w:rPr>
          <w:szCs w:val="28"/>
        </w:rPr>
        <w:tab/>
        <w:t>Các cơ quan chức năng cần ban hành và xây dựng chính sách ưu đãi (về vốn vay, về trợ giá, trợ cước, dồn diều đổi thửa, tiêu thụ sản phẩm…) đối với cây ngô.</w:t>
      </w:r>
    </w:p>
    <w:p w:rsidR="00AE5796" w:rsidRPr="00A31BA6" w:rsidRDefault="00AE5796" w:rsidP="008A298C">
      <w:pPr>
        <w:spacing w:before="40" w:after="0"/>
        <w:ind w:firstLine="720"/>
        <w:rPr>
          <w:szCs w:val="28"/>
        </w:rPr>
      </w:pPr>
      <w:r w:rsidRPr="00A31BA6">
        <w:rPr>
          <w:szCs w:val="28"/>
        </w:rPr>
        <w:t>Rà soát, bổ sung quy hoạch phát triển cây ngô trên địa bàn trong thời điểm hiện nay và định hướng trong thời gian đến</w:t>
      </w:r>
    </w:p>
    <w:p w:rsidR="00AE5796" w:rsidRPr="00A31BA6" w:rsidRDefault="00AE5796" w:rsidP="008A298C">
      <w:pPr>
        <w:spacing w:before="40" w:after="0"/>
        <w:ind w:firstLine="720"/>
        <w:rPr>
          <w:szCs w:val="28"/>
        </w:rPr>
      </w:pPr>
      <w:r w:rsidRPr="00A31BA6">
        <w:rPr>
          <w:szCs w:val="28"/>
        </w:rPr>
        <w:t>Tiếp tục tập huấn, huấn luyện nông dân về các tiến bộ kĩ thuật mới của cây ngô</w:t>
      </w:r>
    </w:p>
    <w:p w:rsidR="00AE5796" w:rsidRPr="00A31BA6" w:rsidRDefault="00AE5796" w:rsidP="008A298C">
      <w:pPr>
        <w:pStyle w:val="BodyText2"/>
        <w:numPr>
          <w:ilvl w:val="12"/>
          <w:numId w:val="0"/>
        </w:numPr>
        <w:spacing w:before="40" w:after="0" w:line="276" w:lineRule="auto"/>
        <w:ind w:firstLine="720"/>
        <w:rPr>
          <w:b/>
          <w:szCs w:val="28"/>
          <w:lang w:val="de-DE"/>
        </w:rPr>
      </w:pPr>
      <w:r w:rsidRPr="00A31BA6">
        <w:rPr>
          <w:b/>
          <w:szCs w:val="28"/>
          <w:lang w:val="de-DE"/>
        </w:rPr>
        <w:t>Các giải pháp về Khoa học công nghệ</w:t>
      </w:r>
    </w:p>
    <w:p w:rsidR="00AE5796" w:rsidRPr="00A31BA6" w:rsidRDefault="00AE5796" w:rsidP="008A298C">
      <w:pPr>
        <w:pStyle w:val="BodyText2"/>
        <w:numPr>
          <w:ilvl w:val="12"/>
          <w:numId w:val="0"/>
        </w:numPr>
        <w:spacing w:before="40" w:after="0" w:line="276" w:lineRule="auto"/>
        <w:ind w:firstLine="720"/>
        <w:rPr>
          <w:i/>
          <w:szCs w:val="28"/>
          <w:lang w:val="de-DE"/>
        </w:rPr>
      </w:pPr>
      <w:r w:rsidRPr="00A31BA6">
        <w:rPr>
          <w:i/>
          <w:szCs w:val="28"/>
          <w:lang w:val="de-DE"/>
        </w:rPr>
        <w:t>Mở rộng phạm vi ứng dụng kỹ thuật canh tác ngô tổng hợp đối với những vùng đất phù sa ven sông, có khả tưới nước bổ sung và ở những hộ có điều kiện đầu tư:</w:t>
      </w:r>
    </w:p>
    <w:p w:rsidR="00AE5796" w:rsidRPr="00A31BA6" w:rsidRDefault="00AE5796" w:rsidP="008A298C">
      <w:pPr>
        <w:pStyle w:val="BodyText2"/>
        <w:numPr>
          <w:ilvl w:val="12"/>
          <w:numId w:val="0"/>
        </w:numPr>
        <w:spacing w:before="40" w:after="0" w:line="276" w:lineRule="auto"/>
        <w:ind w:firstLine="720"/>
        <w:rPr>
          <w:szCs w:val="28"/>
          <w:lang w:val="de-DE"/>
        </w:rPr>
      </w:pPr>
      <w:r w:rsidRPr="00A31BA6">
        <w:rPr>
          <w:szCs w:val="28"/>
          <w:lang w:val="de-DE"/>
        </w:rPr>
        <w:t>+ Bổ sung giống ngô lai chịu hạn LVN 61 vào cơ cấu giống cây trồng của huyện, và tăng cường tuyên truyền để người dân biết sử dụng</w:t>
      </w:r>
    </w:p>
    <w:p w:rsidR="00AE5796" w:rsidRPr="00A31BA6" w:rsidRDefault="00AE5796" w:rsidP="008A298C">
      <w:pPr>
        <w:pStyle w:val="BodyText2"/>
        <w:numPr>
          <w:ilvl w:val="12"/>
          <w:numId w:val="0"/>
        </w:numPr>
        <w:spacing w:before="40" w:after="0" w:line="276" w:lineRule="auto"/>
        <w:ind w:firstLine="720"/>
        <w:rPr>
          <w:szCs w:val="28"/>
          <w:lang w:val="de-DE"/>
        </w:rPr>
      </w:pPr>
      <w:r w:rsidRPr="00A31BA6">
        <w:rPr>
          <w:szCs w:val="28"/>
          <w:lang w:val="de-DE"/>
        </w:rPr>
        <w:t xml:space="preserve">+ Giảm mật độ, lượng giống từ mật độ trồng phổ biến hiện nay 125.000 cây/ha xuống còn 55.000-65.000 cây/ha, với luống hàng cách hàng là 70, cây cách cách 25-30 cm, 1 hạt / hốc. </w:t>
      </w:r>
    </w:p>
    <w:p w:rsidR="00AE5796" w:rsidRPr="00A31BA6" w:rsidRDefault="00AE5796" w:rsidP="008A298C">
      <w:pPr>
        <w:pStyle w:val="BodyText2"/>
        <w:numPr>
          <w:ilvl w:val="12"/>
          <w:numId w:val="0"/>
        </w:numPr>
        <w:spacing w:before="40" w:after="0" w:line="276" w:lineRule="auto"/>
        <w:ind w:firstLine="720"/>
        <w:rPr>
          <w:szCs w:val="28"/>
          <w:lang w:val="de-DE"/>
        </w:rPr>
      </w:pPr>
      <w:r w:rsidRPr="00A31BA6">
        <w:rPr>
          <w:szCs w:val="28"/>
          <w:lang w:val="de-DE"/>
        </w:rPr>
        <w:t>+ Áp dụng quy trình quản lý dinh dưỡng tổng hợp (INM), đặc biệt chú ý đến cân đối NPK và thời điểm bón phân.</w:t>
      </w:r>
    </w:p>
    <w:p w:rsidR="00AE5796" w:rsidRPr="00A31BA6" w:rsidRDefault="00AE5796" w:rsidP="008A298C">
      <w:pPr>
        <w:pStyle w:val="BodyText2"/>
        <w:numPr>
          <w:ilvl w:val="12"/>
          <w:numId w:val="0"/>
        </w:numPr>
        <w:spacing w:before="40" w:after="0" w:line="276" w:lineRule="auto"/>
        <w:ind w:firstLine="720"/>
        <w:rPr>
          <w:szCs w:val="28"/>
          <w:lang w:val="de-DE"/>
        </w:rPr>
      </w:pPr>
      <w:r w:rsidRPr="00A31BA6">
        <w:rPr>
          <w:szCs w:val="28"/>
          <w:lang w:val="de-DE"/>
        </w:rPr>
        <w:t xml:space="preserve">+ Áp dụng phòng trừ, quản lý dịch hại (IPM) cho cây ngô </w:t>
      </w:r>
    </w:p>
    <w:p w:rsidR="00AE5796" w:rsidRPr="00A31BA6" w:rsidRDefault="00AE5796" w:rsidP="008A298C">
      <w:pPr>
        <w:pStyle w:val="BodyText2"/>
        <w:numPr>
          <w:ilvl w:val="12"/>
          <w:numId w:val="0"/>
        </w:numPr>
        <w:spacing w:before="40" w:after="0" w:line="276" w:lineRule="auto"/>
        <w:ind w:firstLine="720"/>
        <w:rPr>
          <w:szCs w:val="28"/>
          <w:lang w:val="de-DE"/>
        </w:rPr>
      </w:pPr>
      <w:r w:rsidRPr="00A31BA6">
        <w:rPr>
          <w:szCs w:val="28"/>
          <w:lang w:val="de-DE"/>
        </w:rPr>
        <w:t>+ Trồng xen canh cây đậu đen để tăng hiệu quả kinh tế trên đơn vị đất canh tác độ và giảm thoái hóa đất.</w:t>
      </w:r>
    </w:p>
    <w:p w:rsidR="00AE5796" w:rsidRPr="00A31BA6" w:rsidRDefault="00AE5796" w:rsidP="008A298C">
      <w:pPr>
        <w:pStyle w:val="BodyText2"/>
        <w:numPr>
          <w:ilvl w:val="12"/>
          <w:numId w:val="0"/>
        </w:numPr>
        <w:spacing w:before="40" w:after="0" w:line="276" w:lineRule="auto"/>
        <w:ind w:firstLine="720"/>
        <w:rPr>
          <w:i/>
          <w:szCs w:val="28"/>
          <w:lang w:val="de-DE"/>
        </w:rPr>
      </w:pPr>
      <w:r w:rsidRPr="00A31BA6">
        <w:rPr>
          <w:i/>
          <w:szCs w:val="28"/>
          <w:lang w:val="de-DE"/>
        </w:rPr>
        <w:t>Mở rộng phạm vi ứng dụng Quy trình Hướng dẫn kỹ thuật canh tác ngô bền vững với mức đầu tư hạn chế (phân bón chỉ 60% so với trồng thâm canh) trên đất dốc đối với diện tích ngô trên đất đồi, nương rẫy</w:t>
      </w:r>
    </w:p>
    <w:p w:rsidR="00AE5796" w:rsidRPr="00A31BA6" w:rsidRDefault="00AE5796" w:rsidP="008A298C">
      <w:pPr>
        <w:pStyle w:val="BodyText2"/>
        <w:numPr>
          <w:ilvl w:val="12"/>
          <w:numId w:val="0"/>
        </w:numPr>
        <w:spacing w:before="40" w:after="0" w:line="276" w:lineRule="auto"/>
        <w:ind w:firstLine="720"/>
        <w:rPr>
          <w:szCs w:val="28"/>
          <w:lang w:val="de-DE"/>
        </w:rPr>
      </w:pPr>
      <w:r w:rsidRPr="00A31BA6">
        <w:rPr>
          <w:szCs w:val="28"/>
          <w:lang w:val="de-DE"/>
        </w:rPr>
        <w:t>+ Sử dụng các giống ngô có khả năng chịu hạn như LVN 61</w:t>
      </w:r>
    </w:p>
    <w:p w:rsidR="00AE5796" w:rsidRPr="00A31BA6" w:rsidRDefault="00AE5796" w:rsidP="008A298C">
      <w:pPr>
        <w:pStyle w:val="BodyText2"/>
        <w:numPr>
          <w:ilvl w:val="12"/>
          <w:numId w:val="0"/>
        </w:numPr>
        <w:spacing w:before="40" w:after="0" w:line="276" w:lineRule="auto"/>
        <w:ind w:firstLine="720"/>
        <w:rPr>
          <w:szCs w:val="28"/>
          <w:lang w:val="de-DE"/>
        </w:rPr>
      </w:pPr>
      <w:r w:rsidRPr="00A31BA6">
        <w:rPr>
          <w:szCs w:val="28"/>
          <w:lang w:val="de-DE"/>
        </w:rPr>
        <w:t>+ Làm đất tối thiểu, không đốt thân xác thực vật/ phế phụ phẩm mà sử dụng các nó để che phủ ruộng ngô nhằm giảm xói mòn, tăng chất hữu cơ, giử ẩm cho đất</w:t>
      </w:r>
    </w:p>
    <w:p w:rsidR="00AE5796" w:rsidRPr="00A31BA6" w:rsidRDefault="00AE5796" w:rsidP="008A298C">
      <w:pPr>
        <w:pStyle w:val="BodyText2"/>
        <w:numPr>
          <w:ilvl w:val="12"/>
          <w:numId w:val="0"/>
        </w:numPr>
        <w:spacing w:before="40" w:after="0" w:line="276" w:lineRule="auto"/>
        <w:ind w:firstLine="720"/>
        <w:rPr>
          <w:szCs w:val="28"/>
          <w:lang w:val="de-DE"/>
        </w:rPr>
      </w:pPr>
      <w:r w:rsidRPr="00A31BA6">
        <w:rPr>
          <w:szCs w:val="28"/>
          <w:lang w:val="de-DE"/>
        </w:rPr>
        <w:lastRenderedPageBreak/>
        <w:t>+ Trồng xen canh cây đậu đen để tăng hiệu quả kinh tế trên đơn vị đất canh tác độ và giảm thoái hóa đất.</w:t>
      </w:r>
    </w:p>
    <w:p w:rsidR="00AE5796" w:rsidRPr="00A31BA6" w:rsidRDefault="00AE5796" w:rsidP="008A298C">
      <w:pPr>
        <w:pStyle w:val="BodyText2"/>
        <w:numPr>
          <w:ilvl w:val="12"/>
          <w:numId w:val="0"/>
        </w:numPr>
        <w:spacing w:before="40" w:after="0" w:line="276" w:lineRule="auto"/>
        <w:ind w:firstLine="720"/>
        <w:rPr>
          <w:szCs w:val="28"/>
          <w:lang w:val="de-DE"/>
        </w:rPr>
      </w:pPr>
      <w:r w:rsidRPr="00A31BA6">
        <w:rPr>
          <w:szCs w:val="28"/>
          <w:lang w:val="de-DE"/>
        </w:rPr>
        <w:t xml:space="preserve">+ Giảm mật độ, lượng giống từ mật độ trồng phổ biến hiện nay 125.000 cây/ha xuống còn 55.000-65.000 cây/ha, với luống hàng cách hàng là 70, cây cách cách 25-30 cm, 1 hạt / hốc. </w:t>
      </w:r>
    </w:p>
    <w:p w:rsidR="00AE5796" w:rsidRPr="00A31BA6" w:rsidRDefault="00AE5796" w:rsidP="008A298C">
      <w:pPr>
        <w:pStyle w:val="BodyText2"/>
        <w:numPr>
          <w:ilvl w:val="12"/>
          <w:numId w:val="0"/>
        </w:numPr>
        <w:spacing w:before="40" w:after="0" w:line="276" w:lineRule="auto"/>
        <w:ind w:firstLine="720"/>
        <w:rPr>
          <w:szCs w:val="28"/>
          <w:lang w:val="de-DE"/>
        </w:rPr>
      </w:pPr>
      <w:r w:rsidRPr="00A31BA6">
        <w:rPr>
          <w:szCs w:val="28"/>
          <w:lang w:val="de-DE"/>
        </w:rPr>
        <w:t>+ Áp dụng quy trình quản lý dinh dưỡng tổng hợp (INM), đặc biệt chú ý đến cân đối NPK và thời điểm bón phân.</w:t>
      </w:r>
    </w:p>
    <w:p w:rsidR="00AE5796" w:rsidRPr="00A31BA6" w:rsidRDefault="00AE5796" w:rsidP="008A298C">
      <w:pPr>
        <w:pStyle w:val="BodyText2"/>
        <w:numPr>
          <w:ilvl w:val="12"/>
          <w:numId w:val="0"/>
        </w:numPr>
        <w:spacing w:before="40" w:after="0" w:line="276" w:lineRule="auto"/>
        <w:ind w:firstLine="720"/>
        <w:rPr>
          <w:szCs w:val="28"/>
          <w:lang w:val="de-DE"/>
        </w:rPr>
      </w:pPr>
      <w:r w:rsidRPr="00A31BA6">
        <w:rPr>
          <w:szCs w:val="28"/>
          <w:lang w:val="de-DE"/>
        </w:rPr>
        <w:t>+ Áp dụng phòng trừ, quản lý dịch hại (IPM) cho cây ngô.</w:t>
      </w:r>
    </w:p>
    <w:p w:rsidR="000972A9" w:rsidRPr="002D6D40" w:rsidRDefault="000972A9" w:rsidP="00D141D0">
      <w:pPr>
        <w:pStyle w:val="Heading2"/>
        <w:numPr>
          <w:ilvl w:val="0"/>
          <w:numId w:val="0"/>
        </w:numPr>
        <w:ind w:left="576" w:hanging="576"/>
      </w:pPr>
      <w:bookmarkStart w:id="29" w:name="_Toc418457185"/>
      <w:r w:rsidRPr="002D6D40">
        <w:t>2. Công tác chuyển giao công nghệ</w:t>
      </w:r>
      <w:bookmarkEnd w:id="29"/>
    </w:p>
    <w:p w:rsidR="000972A9" w:rsidRPr="00A31BA6" w:rsidRDefault="000972A9" w:rsidP="008A298C">
      <w:pPr>
        <w:spacing w:before="60" w:after="0"/>
        <w:ind w:firstLine="720"/>
        <w:rPr>
          <w:szCs w:val="28"/>
        </w:rPr>
      </w:pPr>
      <w:r w:rsidRPr="00A31BA6">
        <w:rPr>
          <w:szCs w:val="28"/>
        </w:rPr>
        <w:t xml:space="preserve">Từ kết quả điều tra hiện trạng sản xuất </w:t>
      </w:r>
      <w:r w:rsidR="006F3E62" w:rsidRPr="00A31BA6">
        <w:rPr>
          <w:szCs w:val="28"/>
        </w:rPr>
        <w:t>ngô</w:t>
      </w:r>
      <w:r w:rsidRPr="00A31BA6">
        <w:rPr>
          <w:szCs w:val="28"/>
        </w:rPr>
        <w:t xml:space="preserve"> ở vùng dự án đã phản ánh, mặc dù phần lớn người dân ở đây thu nhập bằng nông nghiệp, nhưng nhận thức và sự am hiểu về các tiến bộ kỹ thuật để áp dụng vào thực tế sản xuất </w:t>
      </w:r>
      <w:r w:rsidR="006F3E62" w:rsidRPr="00A31BA6">
        <w:rPr>
          <w:szCs w:val="28"/>
        </w:rPr>
        <w:t xml:space="preserve">ngô </w:t>
      </w:r>
      <w:r w:rsidRPr="00A31BA6">
        <w:rPr>
          <w:szCs w:val="28"/>
        </w:rPr>
        <w:t>còn nhiều hạn chế. Chính vì vậy, đơn vị chuyển giao công nghệ đã tổ chức biên soạn:</w:t>
      </w:r>
    </w:p>
    <w:p w:rsidR="006F3E62" w:rsidRPr="00A31BA6" w:rsidRDefault="006F3E62" w:rsidP="008A298C">
      <w:pPr>
        <w:spacing w:before="60" w:after="0"/>
        <w:ind w:firstLine="720"/>
        <w:rPr>
          <w:szCs w:val="28"/>
        </w:rPr>
      </w:pPr>
      <w:r w:rsidRPr="00A31BA6">
        <w:rPr>
          <w:szCs w:val="28"/>
        </w:rPr>
        <w:t xml:space="preserve"> </w:t>
      </w:r>
      <w:r w:rsidR="00492B54" w:rsidRPr="00A31BA6">
        <w:rPr>
          <w:szCs w:val="28"/>
        </w:rPr>
        <w:t xml:space="preserve">- </w:t>
      </w:r>
      <w:r w:rsidRPr="00A31BA6">
        <w:rPr>
          <w:szCs w:val="28"/>
        </w:rPr>
        <w:t xml:space="preserve">Hướng dẫn kỹ thuật canh tác ngô bền vững trên đất dốc </w:t>
      </w:r>
    </w:p>
    <w:p w:rsidR="006F3E62" w:rsidRPr="00A31BA6" w:rsidRDefault="006F3E62" w:rsidP="008A298C">
      <w:pPr>
        <w:spacing w:before="60" w:after="0"/>
        <w:ind w:firstLine="720"/>
        <w:rPr>
          <w:szCs w:val="28"/>
        </w:rPr>
      </w:pPr>
      <w:r w:rsidRPr="00A31BA6">
        <w:rPr>
          <w:szCs w:val="28"/>
        </w:rPr>
        <w:t xml:space="preserve">- Hướng dẫn kỹ thuật thâm canh tổng hợp giống ngô lai chịu hạn LVN61 </w:t>
      </w:r>
    </w:p>
    <w:p w:rsidR="006F3E62" w:rsidRPr="00A31BA6" w:rsidRDefault="006F3E62" w:rsidP="008A298C">
      <w:pPr>
        <w:spacing w:before="60" w:after="0"/>
        <w:ind w:firstLine="720"/>
        <w:rPr>
          <w:szCs w:val="28"/>
        </w:rPr>
      </w:pPr>
      <w:r w:rsidRPr="00A31BA6">
        <w:rPr>
          <w:szCs w:val="28"/>
        </w:rPr>
        <w:t>- Hướng dẫn kỹ thuật thâm canh tổng hợp giống ngô lai chịu hạn LVN61 kết hợp với trồng xen đậu cowpea</w:t>
      </w:r>
    </w:p>
    <w:p w:rsidR="006F3E62" w:rsidRPr="00A31BA6" w:rsidRDefault="006F3E62" w:rsidP="008A298C">
      <w:pPr>
        <w:spacing w:before="60" w:after="0"/>
        <w:ind w:firstLine="720"/>
        <w:rPr>
          <w:szCs w:val="28"/>
        </w:rPr>
      </w:pPr>
      <w:r w:rsidRPr="00A31BA6">
        <w:rPr>
          <w:szCs w:val="28"/>
        </w:rPr>
        <w:t>- Hướng dẫn kỹ thuật phòng trừ sâu, bệnh hại tổng hợp đối với cây ngô</w:t>
      </w:r>
    </w:p>
    <w:p w:rsidR="006F3E62" w:rsidRPr="00A31BA6" w:rsidRDefault="006F3E62" w:rsidP="008A298C">
      <w:pPr>
        <w:spacing w:before="60" w:after="0"/>
        <w:ind w:firstLine="720"/>
        <w:rPr>
          <w:szCs w:val="28"/>
        </w:rPr>
      </w:pPr>
      <w:r w:rsidRPr="00A31BA6">
        <w:rPr>
          <w:szCs w:val="28"/>
        </w:rPr>
        <w:t>- Hướng dẫn kỹ thuật bón phân hợp lý theo bốn đúng</w:t>
      </w:r>
    </w:p>
    <w:p w:rsidR="000972A9" w:rsidRPr="00A31BA6" w:rsidRDefault="000972A9" w:rsidP="008A298C">
      <w:pPr>
        <w:spacing w:before="60" w:after="0"/>
        <w:ind w:firstLine="720"/>
        <w:rPr>
          <w:szCs w:val="28"/>
        </w:rPr>
      </w:pPr>
      <w:r w:rsidRPr="00A31BA6">
        <w:rPr>
          <w:szCs w:val="28"/>
        </w:rPr>
        <w:t xml:space="preserve">Trên cơ sở các tài liệu kỹ thuật đã biên soạn, đơn vị chuyển giao công nghệ đã tiến hành trao đổi với các cán bộ kỹ thuật của dự án và tổ chức đào tạo lực lượng kỹ thuật viên cơ sở về những nội dung công nghệ sử dụng để xây dựng các mô hình. </w:t>
      </w:r>
    </w:p>
    <w:p w:rsidR="000972A9" w:rsidRPr="00A31BA6" w:rsidRDefault="000972A9" w:rsidP="008A298C">
      <w:pPr>
        <w:spacing w:before="60" w:after="0"/>
        <w:ind w:firstLine="720"/>
        <w:rPr>
          <w:szCs w:val="28"/>
        </w:rPr>
      </w:pPr>
      <w:r w:rsidRPr="00A31BA6">
        <w:rPr>
          <w:szCs w:val="28"/>
        </w:rPr>
        <w:t xml:space="preserve">Bên cạnh đó, Ban quản lý dự án cũng đã mời các chuyên gia có kinh nghiệm về cây </w:t>
      </w:r>
      <w:r w:rsidR="003C470E" w:rsidRPr="00A31BA6">
        <w:rPr>
          <w:szCs w:val="28"/>
        </w:rPr>
        <w:t>ngô</w:t>
      </w:r>
      <w:r w:rsidRPr="00A31BA6">
        <w:rPr>
          <w:szCs w:val="28"/>
        </w:rPr>
        <w:t>, cán bộ kỹ thuật, cán bộ trực tiếp chỉ đạo thực hiện mô hình tham gia giảng dạy, hư</w:t>
      </w:r>
      <w:r w:rsidRPr="00A31BA6">
        <w:rPr>
          <w:szCs w:val="28"/>
        </w:rPr>
        <w:softHyphen/>
        <w:t xml:space="preserve">ớng dẫn thực hành các lớp tập huấn kỹ thuật cho các nông hộ. </w:t>
      </w:r>
    </w:p>
    <w:p w:rsidR="000972A9" w:rsidRPr="00A31BA6" w:rsidRDefault="000972A9" w:rsidP="008A298C">
      <w:pPr>
        <w:spacing w:before="60" w:after="0" w:line="240" w:lineRule="auto"/>
        <w:ind w:firstLine="720"/>
        <w:rPr>
          <w:szCs w:val="28"/>
        </w:rPr>
      </w:pPr>
      <w:r w:rsidRPr="00A31BA6">
        <w:rPr>
          <w:szCs w:val="28"/>
        </w:rPr>
        <w:t>Sau mỗi vụ, trên cơ sở kết quả đạt đ</w:t>
      </w:r>
      <w:r w:rsidRPr="00A31BA6">
        <w:rPr>
          <w:szCs w:val="28"/>
        </w:rPr>
        <w:softHyphen/>
        <w:t>ược của mô hình cán bộ trực tiếp chỉ đạo mô hình và Ban quản lý dự án thu thập số liệu, đánh giá tổng kết kết quả các mô hình.</w:t>
      </w:r>
    </w:p>
    <w:p w:rsidR="000972A9" w:rsidRPr="00A31BA6" w:rsidRDefault="000972A9" w:rsidP="008A298C">
      <w:pPr>
        <w:spacing w:before="60" w:after="0"/>
        <w:ind w:firstLine="720"/>
        <w:rPr>
          <w:szCs w:val="28"/>
        </w:rPr>
      </w:pPr>
      <w:r w:rsidRPr="00A31BA6">
        <w:rPr>
          <w:szCs w:val="28"/>
        </w:rPr>
        <w:t xml:space="preserve">Tổ chức hội nghị đầu bờ, phân tích những mặt </w:t>
      </w:r>
      <w:r w:rsidRPr="00A31BA6">
        <w:rPr>
          <w:szCs w:val="28"/>
        </w:rPr>
        <w:softHyphen/>
        <w:t>ưu, khuyết điểm khi triển khai về các mặt và những bài học kinh nghiệm để làm cơ sở nhân rộng mô hình trong vụ sau và năm sau.</w:t>
      </w:r>
    </w:p>
    <w:p w:rsidR="000972A9" w:rsidRPr="002D6D40" w:rsidRDefault="000972A9" w:rsidP="00D141D0">
      <w:pPr>
        <w:pStyle w:val="Heading2"/>
        <w:numPr>
          <w:ilvl w:val="0"/>
          <w:numId w:val="0"/>
        </w:numPr>
        <w:ind w:left="576" w:hanging="576"/>
      </w:pPr>
      <w:bookmarkStart w:id="30" w:name="_Toc418457186"/>
      <w:r w:rsidRPr="002D6D40">
        <w:t>3. Công tác đào tạo kỹ thuật viên cơ sở và tập huấn</w:t>
      </w:r>
      <w:bookmarkEnd w:id="30"/>
    </w:p>
    <w:p w:rsidR="000972A9" w:rsidRPr="002D6D40" w:rsidRDefault="000972A9" w:rsidP="0094707E">
      <w:pPr>
        <w:spacing w:before="120" w:after="0" w:line="360" w:lineRule="auto"/>
        <w:rPr>
          <w:b/>
          <w:i/>
          <w:szCs w:val="28"/>
        </w:rPr>
      </w:pPr>
      <w:r w:rsidRPr="002D6D40">
        <w:rPr>
          <w:b/>
          <w:i/>
          <w:szCs w:val="28"/>
        </w:rPr>
        <w:t>3.1 Kết quả đào tạo kỹ thuật viên</w:t>
      </w:r>
    </w:p>
    <w:p w:rsidR="000972A9" w:rsidRDefault="000972A9" w:rsidP="00132D21">
      <w:pPr>
        <w:spacing w:after="0"/>
        <w:ind w:firstLine="720"/>
        <w:rPr>
          <w:szCs w:val="28"/>
        </w:rPr>
      </w:pPr>
      <w:r w:rsidRPr="00A31BA6">
        <w:rPr>
          <w:szCs w:val="28"/>
        </w:rPr>
        <w:lastRenderedPageBreak/>
        <w:t xml:space="preserve">Trong thời gian triển khai dự án, Viện Khoa học Kỹ thuật Nông nghiệp Duyên hải Nam Trung Bộ đã phối hợp với Phòng Nông nghiệp và PTNT Khánh Sơn tổ chức lớp </w:t>
      </w:r>
      <w:r w:rsidR="00132D21" w:rsidRPr="00A31BA6">
        <w:rPr>
          <w:szCs w:val="28"/>
        </w:rPr>
        <w:t>Đ</w:t>
      </w:r>
      <w:r w:rsidRPr="00A31BA6">
        <w:rPr>
          <w:szCs w:val="28"/>
        </w:rPr>
        <w:t xml:space="preserve">ào tạo kỹ thuật viên cơ sở cho </w:t>
      </w:r>
      <w:r w:rsidR="008D41E6" w:rsidRPr="00A31BA6">
        <w:rPr>
          <w:szCs w:val="28"/>
        </w:rPr>
        <w:t>11</w:t>
      </w:r>
      <w:r w:rsidR="003C470E" w:rsidRPr="00A31BA6">
        <w:rPr>
          <w:szCs w:val="28"/>
        </w:rPr>
        <w:t xml:space="preserve"> </w:t>
      </w:r>
      <w:r w:rsidRPr="00A31BA6">
        <w:rPr>
          <w:szCs w:val="28"/>
        </w:rPr>
        <w:t>học viên theo kế hoạch của dự án. Các học viên được chọn là cán bộ hội đoàn thể xã hội, khuyến nông viên cơ sở và nông hộ sản xuất điển hình. Đây chính là lực lượng cán bộ chủ chốt trong xã, trong thôn để giúp nông dân trong vùng dự án giải quyết những vấn đề kỹ thuật sau khi dự án kết thúc.</w:t>
      </w:r>
    </w:p>
    <w:p w:rsidR="000972A9" w:rsidRDefault="000972A9" w:rsidP="00412773">
      <w:pPr>
        <w:pStyle w:val="Heading9"/>
        <w:numPr>
          <w:ilvl w:val="0"/>
          <w:numId w:val="7"/>
        </w:numPr>
      </w:pPr>
      <w:bookmarkStart w:id="31" w:name="_Toc418457909"/>
      <w:r w:rsidRPr="002D6D40">
        <w:t>Kết quả đào tạo kỹ thuật viên thuộc dự án</w:t>
      </w:r>
      <w:bookmarkEnd w:id="31"/>
    </w:p>
    <w:tbl>
      <w:tblPr>
        <w:tblW w:w="9158" w:type="dxa"/>
        <w:jc w:val="center"/>
        <w:tblLook w:val="04A0" w:firstRow="1" w:lastRow="0" w:firstColumn="1" w:lastColumn="0" w:noHBand="0" w:noVBand="1"/>
      </w:tblPr>
      <w:tblGrid>
        <w:gridCol w:w="3800"/>
        <w:gridCol w:w="1330"/>
        <w:gridCol w:w="1066"/>
        <w:gridCol w:w="1223"/>
        <w:gridCol w:w="1739"/>
      </w:tblGrid>
      <w:tr w:rsidR="008D41E6" w:rsidRPr="008D41E6" w:rsidTr="008A298C">
        <w:trPr>
          <w:trHeight w:val="457"/>
          <w:jc w:val="center"/>
        </w:trPr>
        <w:tc>
          <w:tcPr>
            <w:tcW w:w="3800" w:type="dxa"/>
            <w:tcBorders>
              <w:top w:val="single" w:sz="4" w:space="0" w:color="auto"/>
              <w:left w:val="single" w:sz="4" w:space="0" w:color="auto"/>
              <w:bottom w:val="single" w:sz="4" w:space="0" w:color="auto"/>
              <w:right w:val="single" w:sz="4" w:space="0" w:color="auto"/>
            </w:tcBorders>
            <w:vAlign w:val="center"/>
          </w:tcPr>
          <w:p w:rsidR="008D41E6" w:rsidRPr="008D41E6" w:rsidRDefault="008D41E6" w:rsidP="008A298C">
            <w:pPr>
              <w:spacing w:after="0" w:line="240" w:lineRule="auto"/>
              <w:jc w:val="center"/>
              <w:rPr>
                <w:rFonts w:eastAsia="Times New Roman"/>
                <w:sz w:val="26"/>
                <w:szCs w:val="28"/>
              </w:rPr>
            </w:pPr>
            <w:r w:rsidRPr="008D41E6">
              <w:rPr>
                <w:rFonts w:eastAsia="Times New Roman"/>
                <w:sz w:val="26"/>
                <w:szCs w:val="28"/>
              </w:rPr>
              <w:t>Đối tượng tham gia đào tạo</w:t>
            </w:r>
          </w:p>
        </w:tc>
        <w:tc>
          <w:tcPr>
            <w:tcW w:w="1330" w:type="dxa"/>
            <w:tcBorders>
              <w:top w:val="single" w:sz="4" w:space="0" w:color="auto"/>
              <w:left w:val="single" w:sz="4" w:space="0" w:color="auto"/>
              <w:bottom w:val="single" w:sz="4" w:space="0" w:color="auto"/>
              <w:right w:val="single" w:sz="4" w:space="0" w:color="auto"/>
            </w:tcBorders>
            <w:vAlign w:val="center"/>
          </w:tcPr>
          <w:p w:rsidR="008D41E6" w:rsidRPr="008D41E6" w:rsidRDefault="008D41E6" w:rsidP="008A298C">
            <w:pPr>
              <w:spacing w:after="0" w:line="240" w:lineRule="auto"/>
              <w:jc w:val="center"/>
              <w:rPr>
                <w:rFonts w:eastAsia="Times New Roman"/>
                <w:sz w:val="26"/>
                <w:szCs w:val="28"/>
              </w:rPr>
            </w:pPr>
            <w:r w:rsidRPr="008D41E6">
              <w:rPr>
                <w:rFonts w:eastAsia="Times New Roman"/>
                <w:sz w:val="26"/>
                <w:szCs w:val="28"/>
                <w:lang w:val="pl-PL"/>
              </w:rPr>
              <w:t>Số lượng (người)</w:t>
            </w:r>
          </w:p>
        </w:tc>
        <w:tc>
          <w:tcPr>
            <w:tcW w:w="1066" w:type="dxa"/>
            <w:tcBorders>
              <w:top w:val="single" w:sz="4" w:space="0" w:color="auto"/>
              <w:left w:val="single" w:sz="4" w:space="0" w:color="auto"/>
              <w:bottom w:val="single" w:sz="4" w:space="0" w:color="auto"/>
              <w:right w:val="single" w:sz="4" w:space="0" w:color="auto"/>
            </w:tcBorders>
            <w:vAlign w:val="center"/>
          </w:tcPr>
          <w:p w:rsidR="008D41E6" w:rsidRPr="008D41E6" w:rsidRDefault="008D41E6" w:rsidP="008A298C">
            <w:pPr>
              <w:spacing w:after="0" w:line="240" w:lineRule="auto"/>
              <w:jc w:val="center"/>
              <w:rPr>
                <w:rFonts w:eastAsia="Times New Roman"/>
                <w:sz w:val="26"/>
                <w:szCs w:val="28"/>
              </w:rPr>
            </w:pPr>
            <w:r w:rsidRPr="008D41E6">
              <w:rPr>
                <w:rFonts w:eastAsia="Times New Roman"/>
                <w:sz w:val="26"/>
                <w:szCs w:val="28"/>
              </w:rPr>
              <w:t>Giới tính (người)</w:t>
            </w:r>
          </w:p>
        </w:tc>
        <w:tc>
          <w:tcPr>
            <w:tcW w:w="1223" w:type="dxa"/>
            <w:tcBorders>
              <w:top w:val="single" w:sz="4" w:space="0" w:color="auto"/>
              <w:left w:val="single" w:sz="4" w:space="0" w:color="auto"/>
              <w:bottom w:val="single" w:sz="4" w:space="0" w:color="auto"/>
              <w:right w:val="single" w:sz="4" w:space="0" w:color="auto"/>
            </w:tcBorders>
            <w:vAlign w:val="center"/>
          </w:tcPr>
          <w:p w:rsidR="008D41E6" w:rsidRDefault="008D41E6" w:rsidP="008A298C">
            <w:pPr>
              <w:spacing w:after="0" w:line="240" w:lineRule="auto"/>
              <w:jc w:val="center"/>
              <w:rPr>
                <w:rFonts w:eastAsia="Times New Roman"/>
                <w:sz w:val="26"/>
                <w:szCs w:val="28"/>
                <w:lang w:val="pl-PL"/>
              </w:rPr>
            </w:pPr>
            <w:r w:rsidRPr="008D41E6">
              <w:rPr>
                <w:rFonts w:eastAsia="Times New Roman"/>
                <w:sz w:val="26"/>
                <w:szCs w:val="28"/>
                <w:lang w:val="pl-PL"/>
              </w:rPr>
              <w:t>Dân tộc</w:t>
            </w:r>
          </w:p>
          <w:p w:rsidR="008D41E6" w:rsidRPr="008D41E6" w:rsidRDefault="008D41E6" w:rsidP="008A298C">
            <w:pPr>
              <w:spacing w:after="0" w:line="240" w:lineRule="auto"/>
              <w:jc w:val="center"/>
              <w:rPr>
                <w:rFonts w:eastAsia="Times New Roman"/>
                <w:sz w:val="26"/>
                <w:szCs w:val="28"/>
              </w:rPr>
            </w:pPr>
            <w:r w:rsidRPr="008D41E6">
              <w:rPr>
                <w:rFonts w:eastAsia="Times New Roman"/>
                <w:sz w:val="26"/>
                <w:szCs w:val="28"/>
                <w:lang w:val="pl-PL"/>
              </w:rPr>
              <w:t>(người)</w:t>
            </w:r>
          </w:p>
        </w:tc>
        <w:tc>
          <w:tcPr>
            <w:tcW w:w="1739" w:type="dxa"/>
            <w:tcBorders>
              <w:top w:val="single" w:sz="4" w:space="0" w:color="auto"/>
              <w:left w:val="single" w:sz="4" w:space="0" w:color="auto"/>
              <w:bottom w:val="single" w:sz="4" w:space="0" w:color="auto"/>
              <w:right w:val="single" w:sz="4" w:space="0" w:color="auto"/>
            </w:tcBorders>
            <w:vAlign w:val="center"/>
          </w:tcPr>
          <w:p w:rsidR="008D41E6" w:rsidRPr="008D41E6" w:rsidRDefault="008D41E6" w:rsidP="008A298C">
            <w:pPr>
              <w:spacing w:after="0" w:line="240" w:lineRule="auto"/>
              <w:jc w:val="center"/>
              <w:rPr>
                <w:rFonts w:eastAsia="Times New Roman"/>
                <w:sz w:val="26"/>
                <w:szCs w:val="28"/>
              </w:rPr>
            </w:pPr>
            <w:r w:rsidRPr="008D41E6">
              <w:rPr>
                <w:rFonts w:eastAsia="Times New Roman"/>
                <w:sz w:val="26"/>
                <w:szCs w:val="28"/>
                <w:lang w:val="pl-PL"/>
              </w:rPr>
              <w:t>Tỷ lệ so với tổng học viên (%)</w:t>
            </w:r>
          </w:p>
        </w:tc>
      </w:tr>
      <w:tr w:rsidR="008D41E6" w:rsidRPr="008D41E6" w:rsidTr="008A298C">
        <w:trPr>
          <w:trHeight w:val="457"/>
          <w:jc w:val="center"/>
        </w:trPr>
        <w:tc>
          <w:tcPr>
            <w:tcW w:w="3800" w:type="dxa"/>
            <w:tcBorders>
              <w:top w:val="single" w:sz="4" w:space="0" w:color="auto"/>
              <w:left w:val="single" w:sz="8" w:space="0" w:color="000000"/>
              <w:right w:val="single" w:sz="8" w:space="0" w:color="000000"/>
            </w:tcBorders>
            <w:shd w:val="clear" w:color="auto" w:fill="EEECE1" w:themeFill="background2"/>
            <w:vAlign w:val="center"/>
            <w:hideMark/>
          </w:tcPr>
          <w:p w:rsidR="008D41E6" w:rsidRPr="008D41E6" w:rsidRDefault="008D41E6" w:rsidP="008A298C">
            <w:pPr>
              <w:spacing w:after="0" w:line="240" w:lineRule="auto"/>
              <w:jc w:val="left"/>
              <w:rPr>
                <w:rFonts w:eastAsia="Times New Roman"/>
                <w:sz w:val="26"/>
                <w:szCs w:val="28"/>
              </w:rPr>
            </w:pPr>
            <w:r w:rsidRPr="008D41E6">
              <w:rPr>
                <w:rFonts w:eastAsia="Times New Roman"/>
                <w:sz w:val="26"/>
                <w:szCs w:val="28"/>
              </w:rPr>
              <w:t>- Khuyến nông viên cơ sở</w:t>
            </w:r>
          </w:p>
        </w:tc>
        <w:tc>
          <w:tcPr>
            <w:tcW w:w="1330" w:type="dxa"/>
            <w:tcBorders>
              <w:top w:val="single" w:sz="4" w:space="0" w:color="auto"/>
              <w:left w:val="nil"/>
              <w:right w:val="single" w:sz="8" w:space="0" w:color="000000"/>
            </w:tcBorders>
            <w:shd w:val="clear" w:color="auto" w:fill="EEECE1" w:themeFill="background2"/>
            <w:vAlign w:val="center"/>
            <w:hideMark/>
          </w:tcPr>
          <w:p w:rsidR="008D41E6" w:rsidRPr="008D41E6" w:rsidRDefault="008D41E6" w:rsidP="008A298C">
            <w:pPr>
              <w:spacing w:after="0" w:line="240" w:lineRule="auto"/>
              <w:jc w:val="center"/>
              <w:rPr>
                <w:rFonts w:eastAsia="Times New Roman"/>
                <w:sz w:val="26"/>
                <w:szCs w:val="28"/>
              </w:rPr>
            </w:pPr>
            <w:r w:rsidRPr="008D41E6">
              <w:rPr>
                <w:rFonts w:eastAsia="Times New Roman"/>
                <w:sz w:val="26"/>
                <w:szCs w:val="28"/>
              </w:rPr>
              <w:t>8</w:t>
            </w:r>
          </w:p>
        </w:tc>
        <w:tc>
          <w:tcPr>
            <w:tcW w:w="1066" w:type="dxa"/>
            <w:tcBorders>
              <w:top w:val="single" w:sz="4" w:space="0" w:color="auto"/>
              <w:left w:val="nil"/>
              <w:right w:val="single" w:sz="8" w:space="0" w:color="000000"/>
            </w:tcBorders>
            <w:shd w:val="clear" w:color="auto" w:fill="FFFFFF" w:themeFill="background1"/>
            <w:vAlign w:val="center"/>
            <w:hideMark/>
          </w:tcPr>
          <w:p w:rsidR="008D41E6" w:rsidRPr="008D41E6" w:rsidRDefault="008D41E6" w:rsidP="008A298C">
            <w:pPr>
              <w:spacing w:after="0" w:line="240" w:lineRule="auto"/>
              <w:rPr>
                <w:rFonts w:eastAsia="Times New Roman"/>
                <w:sz w:val="26"/>
                <w:szCs w:val="28"/>
              </w:rPr>
            </w:pPr>
          </w:p>
        </w:tc>
        <w:tc>
          <w:tcPr>
            <w:tcW w:w="1223" w:type="dxa"/>
            <w:tcBorders>
              <w:top w:val="single" w:sz="4" w:space="0" w:color="auto"/>
              <w:left w:val="nil"/>
              <w:right w:val="single" w:sz="8" w:space="0" w:color="000000"/>
            </w:tcBorders>
            <w:shd w:val="clear" w:color="auto" w:fill="FFFFFF" w:themeFill="background1"/>
            <w:vAlign w:val="center"/>
            <w:hideMark/>
          </w:tcPr>
          <w:p w:rsidR="008D41E6" w:rsidRPr="008D41E6" w:rsidRDefault="008D41E6" w:rsidP="008A298C">
            <w:pPr>
              <w:spacing w:after="0" w:line="240" w:lineRule="auto"/>
              <w:jc w:val="left"/>
              <w:rPr>
                <w:rFonts w:asciiTheme="minorHAnsi" w:eastAsiaTheme="minorHAnsi" w:hAnsiTheme="minorHAnsi" w:cstheme="minorBidi"/>
                <w:sz w:val="26"/>
                <w:szCs w:val="28"/>
              </w:rPr>
            </w:pPr>
          </w:p>
        </w:tc>
        <w:tc>
          <w:tcPr>
            <w:tcW w:w="1739" w:type="dxa"/>
            <w:tcBorders>
              <w:top w:val="single" w:sz="4" w:space="0" w:color="auto"/>
              <w:left w:val="nil"/>
              <w:right w:val="single" w:sz="8" w:space="0" w:color="000000"/>
            </w:tcBorders>
            <w:shd w:val="clear" w:color="auto" w:fill="FFFFFF" w:themeFill="background1"/>
            <w:vAlign w:val="bottom"/>
            <w:hideMark/>
          </w:tcPr>
          <w:p w:rsidR="008D41E6" w:rsidRPr="008D41E6" w:rsidRDefault="008D41E6" w:rsidP="008A298C">
            <w:pPr>
              <w:spacing w:after="0" w:line="240" w:lineRule="auto"/>
              <w:jc w:val="center"/>
              <w:rPr>
                <w:rFonts w:eastAsia="Times New Roman"/>
                <w:color w:val="000000"/>
                <w:sz w:val="26"/>
                <w:szCs w:val="28"/>
              </w:rPr>
            </w:pPr>
            <w:r w:rsidRPr="008D41E6">
              <w:rPr>
                <w:color w:val="000000"/>
                <w:sz w:val="26"/>
                <w:szCs w:val="28"/>
              </w:rPr>
              <w:t>72</w:t>
            </w:r>
            <w:r w:rsidR="00F1215D">
              <w:rPr>
                <w:color w:val="000000"/>
                <w:sz w:val="26"/>
                <w:szCs w:val="28"/>
              </w:rPr>
              <w:t>,</w:t>
            </w:r>
            <w:r w:rsidRPr="008D41E6">
              <w:rPr>
                <w:color w:val="000000"/>
                <w:sz w:val="26"/>
                <w:szCs w:val="28"/>
              </w:rPr>
              <w:t>73</w:t>
            </w:r>
          </w:p>
        </w:tc>
      </w:tr>
      <w:tr w:rsidR="008D41E6" w:rsidRPr="008D41E6" w:rsidTr="008A298C">
        <w:trPr>
          <w:trHeight w:val="536"/>
          <w:jc w:val="center"/>
        </w:trPr>
        <w:tc>
          <w:tcPr>
            <w:tcW w:w="3800" w:type="dxa"/>
            <w:tcBorders>
              <w:top w:val="nil"/>
              <w:left w:val="single" w:sz="8" w:space="0" w:color="000000"/>
              <w:right w:val="single" w:sz="8" w:space="0" w:color="000000"/>
            </w:tcBorders>
            <w:shd w:val="clear" w:color="auto" w:fill="EEECE1" w:themeFill="background2"/>
            <w:vAlign w:val="center"/>
            <w:hideMark/>
          </w:tcPr>
          <w:p w:rsidR="008D41E6" w:rsidRPr="008D41E6" w:rsidRDefault="008D41E6" w:rsidP="008A298C">
            <w:pPr>
              <w:spacing w:after="0" w:line="240" w:lineRule="auto"/>
              <w:jc w:val="left"/>
              <w:rPr>
                <w:rFonts w:eastAsia="Times New Roman"/>
                <w:sz w:val="26"/>
                <w:szCs w:val="28"/>
              </w:rPr>
            </w:pPr>
            <w:r w:rsidRPr="008D41E6">
              <w:rPr>
                <w:rFonts w:eastAsia="Times New Roman"/>
                <w:sz w:val="26"/>
                <w:szCs w:val="28"/>
              </w:rPr>
              <w:t>- Cán bộ hội đoàn thể xã hội</w:t>
            </w:r>
          </w:p>
        </w:tc>
        <w:tc>
          <w:tcPr>
            <w:tcW w:w="1330" w:type="dxa"/>
            <w:tcBorders>
              <w:top w:val="nil"/>
              <w:left w:val="nil"/>
              <w:right w:val="single" w:sz="8" w:space="0" w:color="000000"/>
            </w:tcBorders>
            <w:shd w:val="clear" w:color="auto" w:fill="EEECE1" w:themeFill="background2"/>
            <w:vAlign w:val="center"/>
            <w:hideMark/>
          </w:tcPr>
          <w:p w:rsidR="008D41E6" w:rsidRPr="008D41E6" w:rsidRDefault="008D41E6" w:rsidP="008A298C">
            <w:pPr>
              <w:spacing w:after="0" w:line="240" w:lineRule="auto"/>
              <w:jc w:val="center"/>
              <w:rPr>
                <w:rFonts w:eastAsia="Times New Roman"/>
                <w:sz w:val="26"/>
                <w:szCs w:val="28"/>
              </w:rPr>
            </w:pPr>
            <w:r w:rsidRPr="008D41E6">
              <w:rPr>
                <w:rFonts w:eastAsia="Times New Roman"/>
                <w:sz w:val="26"/>
                <w:szCs w:val="28"/>
              </w:rPr>
              <w:t>2</w:t>
            </w:r>
          </w:p>
        </w:tc>
        <w:tc>
          <w:tcPr>
            <w:tcW w:w="1066" w:type="dxa"/>
            <w:tcBorders>
              <w:top w:val="nil"/>
              <w:left w:val="nil"/>
              <w:right w:val="single" w:sz="8" w:space="0" w:color="000000"/>
            </w:tcBorders>
            <w:shd w:val="clear" w:color="auto" w:fill="FFFFFF" w:themeFill="background1"/>
            <w:vAlign w:val="center"/>
            <w:hideMark/>
          </w:tcPr>
          <w:p w:rsidR="008D41E6" w:rsidRPr="008D41E6" w:rsidRDefault="008D41E6" w:rsidP="008A298C">
            <w:pPr>
              <w:spacing w:after="0" w:line="240" w:lineRule="auto"/>
              <w:rPr>
                <w:rFonts w:eastAsia="Times New Roman"/>
                <w:sz w:val="26"/>
                <w:szCs w:val="28"/>
              </w:rPr>
            </w:pPr>
          </w:p>
        </w:tc>
        <w:tc>
          <w:tcPr>
            <w:tcW w:w="1223" w:type="dxa"/>
            <w:tcBorders>
              <w:top w:val="nil"/>
              <w:left w:val="nil"/>
              <w:right w:val="single" w:sz="8" w:space="0" w:color="000000"/>
            </w:tcBorders>
            <w:shd w:val="clear" w:color="auto" w:fill="FFFFFF" w:themeFill="background1"/>
            <w:vAlign w:val="center"/>
            <w:hideMark/>
          </w:tcPr>
          <w:p w:rsidR="008D41E6" w:rsidRPr="008D41E6" w:rsidRDefault="008D41E6" w:rsidP="008A298C">
            <w:pPr>
              <w:spacing w:after="0" w:line="240" w:lineRule="auto"/>
              <w:jc w:val="left"/>
              <w:rPr>
                <w:rFonts w:asciiTheme="minorHAnsi" w:eastAsiaTheme="minorHAnsi" w:hAnsiTheme="minorHAnsi" w:cstheme="minorBidi"/>
                <w:sz w:val="26"/>
                <w:szCs w:val="28"/>
              </w:rPr>
            </w:pPr>
          </w:p>
        </w:tc>
        <w:tc>
          <w:tcPr>
            <w:tcW w:w="1739" w:type="dxa"/>
            <w:tcBorders>
              <w:top w:val="nil"/>
              <w:left w:val="nil"/>
              <w:right w:val="single" w:sz="8" w:space="0" w:color="000000"/>
            </w:tcBorders>
            <w:shd w:val="clear" w:color="auto" w:fill="FFFFFF" w:themeFill="background1"/>
            <w:vAlign w:val="bottom"/>
            <w:hideMark/>
          </w:tcPr>
          <w:p w:rsidR="008D41E6" w:rsidRPr="008D41E6" w:rsidRDefault="008D41E6" w:rsidP="008A298C">
            <w:pPr>
              <w:spacing w:after="0" w:line="240" w:lineRule="auto"/>
              <w:jc w:val="center"/>
              <w:rPr>
                <w:color w:val="000000"/>
                <w:sz w:val="26"/>
                <w:szCs w:val="28"/>
              </w:rPr>
            </w:pPr>
            <w:r w:rsidRPr="008D41E6">
              <w:rPr>
                <w:color w:val="000000"/>
                <w:sz w:val="26"/>
                <w:szCs w:val="28"/>
              </w:rPr>
              <w:t>18</w:t>
            </w:r>
            <w:r w:rsidR="00F1215D">
              <w:rPr>
                <w:color w:val="000000"/>
                <w:sz w:val="26"/>
                <w:szCs w:val="28"/>
              </w:rPr>
              <w:t>,</w:t>
            </w:r>
            <w:r w:rsidRPr="008D41E6">
              <w:rPr>
                <w:color w:val="000000"/>
                <w:sz w:val="26"/>
                <w:szCs w:val="28"/>
              </w:rPr>
              <w:t>18</w:t>
            </w:r>
          </w:p>
        </w:tc>
      </w:tr>
      <w:tr w:rsidR="008D41E6" w:rsidRPr="008D41E6" w:rsidTr="008A298C">
        <w:trPr>
          <w:trHeight w:val="342"/>
          <w:jc w:val="center"/>
        </w:trPr>
        <w:tc>
          <w:tcPr>
            <w:tcW w:w="3800" w:type="dxa"/>
            <w:tcBorders>
              <w:top w:val="nil"/>
              <w:left w:val="single" w:sz="8" w:space="0" w:color="000000"/>
              <w:bottom w:val="single" w:sz="8" w:space="0" w:color="000000"/>
              <w:right w:val="single" w:sz="8" w:space="0" w:color="000000"/>
            </w:tcBorders>
            <w:shd w:val="clear" w:color="auto" w:fill="EEECE1" w:themeFill="background2"/>
            <w:vAlign w:val="center"/>
            <w:hideMark/>
          </w:tcPr>
          <w:p w:rsidR="008D41E6" w:rsidRPr="008D41E6" w:rsidRDefault="008D41E6" w:rsidP="008A298C">
            <w:pPr>
              <w:spacing w:after="0" w:line="240" w:lineRule="auto"/>
              <w:jc w:val="left"/>
              <w:rPr>
                <w:rFonts w:eastAsia="Times New Roman"/>
                <w:sz w:val="26"/>
                <w:szCs w:val="28"/>
              </w:rPr>
            </w:pPr>
            <w:r w:rsidRPr="008D41E6">
              <w:rPr>
                <w:rFonts w:eastAsia="Times New Roman"/>
                <w:sz w:val="26"/>
                <w:szCs w:val="28"/>
              </w:rPr>
              <w:t>- Nông hộ điển hình</w:t>
            </w:r>
          </w:p>
        </w:tc>
        <w:tc>
          <w:tcPr>
            <w:tcW w:w="1330" w:type="dxa"/>
            <w:tcBorders>
              <w:top w:val="nil"/>
              <w:left w:val="nil"/>
              <w:bottom w:val="single" w:sz="8" w:space="0" w:color="000000"/>
              <w:right w:val="single" w:sz="8" w:space="0" w:color="000000"/>
            </w:tcBorders>
            <w:shd w:val="clear" w:color="auto" w:fill="EEECE1" w:themeFill="background2"/>
            <w:vAlign w:val="center"/>
            <w:hideMark/>
          </w:tcPr>
          <w:p w:rsidR="008D41E6" w:rsidRPr="008D41E6" w:rsidRDefault="008D41E6" w:rsidP="008A298C">
            <w:pPr>
              <w:spacing w:after="0" w:line="240" w:lineRule="auto"/>
              <w:jc w:val="center"/>
              <w:rPr>
                <w:rFonts w:eastAsia="Times New Roman"/>
                <w:sz w:val="26"/>
                <w:szCs w:val="28"/>
              </w:rPr>
            </w:pPr>
            <w:r w:rsidRPr="008D41E6">
              <w:rPr>
                <w:rFonts w:eastAsia="Times New Roman"/>
                <w:sz w:val="26"/>
                <w:szCs w:val="28"/>
              </w:rPr>
              <w:t>1</w:t>
            </w:r>
          </w:p>
        </w:tc>
        <w:tc>
          <w:tcPr>
            <w:tcW w:w="1066" w:type="dxa"/>
            <w:tcBorders>
              <w:top w:val="nil"/>
              <w:left w:val="nil"/>
              <w:bottom w:val="single" w:sz="8" w:space="0" w:color="000000"/>
              <w:right w:val="single" w:sz="8" w:space="0" w:color="000000"/>
            </w:tcBorders>
            <w:shd w:val="clear" w:color="auto" w:fill="FFFFFF" w:themeFill="background1"/>
            <w:vAlign w:val="center"/>
            <w:hideMark/>
          </w:tcPr>
          <w:p w:rsidR="008D41E6" w:rsidRPr="008D41E6" w:rsidRDefault="008D41E6" w:rsidP="008A298C">
            <w:pPr>
              <w:spacing w:after="0" w:line="240" w:lineRule="auto"/>
              <w:rPr>
                <w:rFonts w:eastAsia="Times New Roman"/>
                <w:sz w:val="26"/>
                <w:szCs w:val="28"/>
              </w:rPr>
            </w:pPr>
          </w:p>
        </w:tc>
        <w:tc>
          <w:tcPr>
            <w:tcW w:w="1223" w:type="dxa"/>
            <w:tcBorders>
              <w:top w:val="nil"/>
              <w:left w:val="nil"/>
              <w:bottom w:val="single" w:sz="8" w:space="0" w:color="000000"/>
              <w:right w:val="single" w:sz="8" w:space="0" w:color="000000"/>
            </w:tcBorders>
            <w:shd w:val="clear" w:color="auto" w:fill="FFFFFF" w:themeFill="background1"/>
            <w:vAlign w:val="center"/>
            <w:hideMark/>
          </w:tcPr>
          <w:p w:rsidR="008D41E6" w:rsidRPr="008D41E6" w:rsidRDefault="008D41E6" w:rsidP="008A298C">
            <w:pPr>
              <w:spacing w:after="0" w:line="240" w:lineRule="auto"/>
              <w:jc w:val="left"/>
              <w:rPr>
                <w:rFonts w:asciiTheme="minorHAnsi" w:eastAsiaTheme="minorHAnsi" w:hAnsiTheme="minorHAnsi" w:cstheme="minorBidi"/>
                <w:sz w:val="26"/>
                <w:szCs w:val="28"/>
              </w:rPr>
            </w:pPr>
          </w:p>
        </w:tc>
        <w:tc>
          <w:tcPr>
            <w:tcW w:w="1739" w:type="dxa"/>
            <w:tcBorders>
              <w:top w:val="nil"/>
              <w:left w:val="nil"/>
              <w:bottom w:val="single" w:sz="8" w:space="0" w:color="000000"/>
              <w:right w:val="single" w:sz="8" w:space="0" w:color="000000"/>
            </w:tcBorders>
            <w:shd w:val="clear" w:color="auto" w:fill="FFFFFF" w:themeFill="background1"/>
            <w:vAlign w:val="bottom"/>
            <w:hideMark/>
          </w:tcPr>
          <w:p w:rsidR="008D41E6" w:rsidRPr="008D41E6" w:rsidRDefault="008D41E6" w:rsidP="008A298C">
            <w:pPr>
              <w:spacing w:after="0" w:line="240" w:lineRule="auto"/>
              <w:jc w:val="center"/>
              <w:rPr>
                <w:color w:val="000000"/>
                <w:sz w:val="26"/>
                <w:szCs w:val="28"/>
              </w:rPr>
            </w:pPr>
            <w:r w:rsidRPr="008D41E6">
              <w:rPr>
                <w:color w:val="000000"/>
                <w:sz w:val="26"/>
                <w:szCs w:val="28"/>
              </w:rPr>
              <w:t>9</w:t>
            </w:r>
            <w:r w:rsidR="00F1215D">
              <w:rPr>
                <w:color w:val="000000"/>
                <w:sz w:val="26"/>
                <w:szCs w:val="28"/>
              </w:rPr>
              <w:t>,</w:t>
            </w:r>
            <w:r w:rsidRPr="008D41E6">
              <w:rPr>
                <w:color w:val="000000"/>
                <w:sz w:val="26"/>
                <w:szCs w:val="28"/>
              </w:rPr>
              <w:t>09</w:t>
            </w:r>
          </w:p>
        </w:tc>
      </w:tr>
      <w:tr w:rsidR="008D41E6" w:rsidRPr="008D41E6" w:rsidTr="008A298C">
        <w:trPr>
          <w:trHeight w:val="330"/>
          <w:jc w:val="center"/>
        </w:trPr>
        <w:tc>
          <w:tcPr>
            <w:tcW w:w="3800" w:type="dxa"/>
            <w:tcBorders>
              <w:top w:val="single" w:sz="8" w:space="0" w:color="000000"/>
              <w:left w:val="single" w:sz="8" w:space="0" w:color="000000"/>
              <w:right w:val="single" w:sz="8" w:space="0" w:color="000000"/>
            </w:tcBorders>
            <w:vAlign w:val="center"/>
            <w:hideMark/>
          </w:tcPr>
          <w:p w:rsidR="008D41E6" w:rsidRPr="008D41E6" w:rsidRDefault="008D41E6" w:rsidP="008A298C">
            <w:pPr>
              <w:spacing w:after="0" w:line="240" w:lineRule="auto"/>
              <w:jc w:val="left"/>
              <w:rPr>
                <w:rFonts w:eastAsia="Times New Roman"/>
                <w:sz w:val="26"/>
                <w:szCs w:val="28"/>
              </w:rPr>
            </w:pPr>
            <w:r w:rsidRPr="008D41E6">
              <w:rPr>
                <w:rFonts w:eastAsia="Times New Roman"/>
                <w:sz w:val="26"/>
                <w:szCs w:val="28"/>
              </w:rPr>
              <w:t>- Nữ giới</w:t>
            </w:r>
          </w:p>
        </w:tc>
        <w:tc>
          <w:tcPr>
            <w:tcW w:w="1330" w:type="dxa"/>
            <w:tcBorders>
              <w:top w:val="single" w:sz="8" w:space="0" w:color="000000"/>
              <w:left w:val="nil"/>
              <w:right w:val="single" w:sz="8" w:space="0" w:color="000000"/>
            </w:tcBorders>
            <w:vAlign w:val="center"/>
            <w:hideMark/>
          </w:tcPr>
          <w:p w:rsidR="008D41E6" w:rsidRPr="008D41E6" w:rsidRDefault="008D41E6" w:rsidP="008A298C">
            <w:pPr>
              <w:spacing w:after="0" w:line="240" w:lineRule="auto"/>
              <w:rPr>
                <w:rFonts w:eastAsia="Times New Roman"/>
                <w:sz w:val="26"/>
                <w:szCs w:val="28"/>
              </w:rPr>
            </w:pPr>
          </w:p>
        </w:tc>
        <w:tc>
          <w:tcPr>
            <w:tcW w:w="1066" w:type="dxa"/>
            <w:tcBorders>
              <w:top w:val="single" w:sz="8" w:space="0" w:color="000000"/>
              <w:left w:val="nil"/>
              <w:right w:val="single" w:sz="8" w:space="0" w:color="000000"/>
            </w:tcBorders>
            <w:shd w:val="clear" w:color="auto" w:fill="D9D9D9" w:themeFill="background1" w:themeFillShade="D9"/>
            <w:vAlign w:val="center"/>
            <w:hideMark/>
          </w:tcPr>
          <w:p w:rsidR="008D41E6" w:rsidRPr="008D41E6" w:rsidRDefault="008D41E6" w:rsidP="008A298C">
            <w:pPr>
              <w:spacing w:after="0" w:line="240" w:lineRule="auto"/>
              <w:jc w:val="center"/>
              <w:rPr>
                <w:rFonts w:eastAsia="Times New Roman"/>
                <w:sz w:val="26"/>
                <w:szCs w:val="28"/>
              </w:rPr>
            </w:pPr>
            <w:r w:rsidRPr="008D41E6">
              <w:rPr>
                <w:rFonts w:eastAsia="Times New Roman"/>
                <w:sz w:val="26"/>
                <w:szCs w:val="28"/>
              </w:rPr>
              <w:t>2</w:t>
            </w:r>
          </w:p>
        </w:tc>
        <w:tc>
          <w:tcPr>
            <w:tcW w:w="1223" w:type="dxa"/>
            <w:tcBorders>
              <w:top w:val="single" w:sz="8" w:space="0" w:color="000000"/>
              <w:left w:val="nil"/>
              <w:right w:val="single" w:sz="8" w:space="0" w:color="000000"/>
            </w:tcBorders>
            <w:shd w:val="clear" w:color="auto" w:fill="D9D9D9" w:themeFill="background1" w:themeFillShade="D9"/>
            <w:vAlign w:val="center"/>
            <w:hideMark/>
          </w:tcPr>
          <w:p w:rsidR="008D41E6" w:rsidRPr="008D41E6" w:rsidRDefault="008D41E6" w:rsidP="008A298C">
            <w:pPr>
              <w:spacing w:after="0" w:line="240" w:lineRule="auto"/>
              <w:rPr>
                <w:rFonts w:eastAsia="Times New Roman"/>
                <w:sz w:val="26"/>
                <w:szCs w:val="28"/>
              </w:rPr>
            </w:pPr>
          </w:p>
        </w:tc>
        <w:tc>
          <w:tcPr>
            <w:tcW w:w="1739" w:type="dxa"/>
            <w:tcBorders>
              <w:top w:val="single" w:sz="8" w:space="0" w:color="000000"/>
              <w:left w:val="nil"/>
              <w:right w:val="single" w:sz="8" w:space="0" w:color="000000"/>
            </w:tcBorders>
            <w:shd w:val="clear" w:color="auto" w:fill="D9D9D9" w:themeFill="background1" w:themeFillShade="D9"/>
            <w:vAlign w:val="bottom"/>
            <w:hideMark/>
          </w:tcPr>
          <w:p w:rsidR="008D41E6" w:rsidRPr="008D41E6" w:rsidRDefault="008D41E6" w:rsidP="008A298C">
            <w:pPr>
              <w:spacing w:after="0" w:line="240" w:lineRule="auto"/>
              <w:jc w:val="center"/>
              <w:rPr>
                <w:color w:val="000000"/>
                <w:sz w:val="26"/>
                <w:szCs w:val="28"/>
              </w:rPr>
            </w:pPr>
            <w:r w:rsidRPr="008D41E6">
              <w:rPr>
                <w:color w:val="000000"/>
                <w:sz w:val="26"/>
                <w:szCs w:val="28"/>
              </w:rPr>
              <w:t>18</w:t>
            </w:r>
            <w:r w:rsidR="00F1215D">
              <w:rPr>
                <w:color w:val="000000"/>
                <w:sz w:val="26"/>
                <w:szCs w:val="28"/>
              </w:rPr>
              <w:t>,</w:t>
            </w:r>
            <w:r w:rsidRPr="008D41E6">
              <w:rPr>
                <w:color w:val="000000"/>
                <w:sz w:val="26"/>
                <w:szCs w:val="28"/>
              </w:rPr>
              <w:t>18</w:t>
            </w:r>
          </w:p>
        </w:tc>
      </w:tr>
      <w:tr w:rsidR="008D41E6" w:rsidRPr="008D41E6" w:rsidTr="008A298C">
        <w:trPr>
          <w:trHeight w:val="385"/>
          <w:jc w:val="center"/>
        </w:trPr>
        <w:tc>
          <w:tcPr>
            <w:tcW w:w="3800" w:type="dxa"/>
            <w:tcBorders>
              <w:top w:val="nil"/>
              <w:left w:val="single" w:sz="8" w:space="0" w:color="000000"/>
              <w:bottom w:val="single" w:sz="8" w:space="0" w:color="000000"/>
              <w:right w:val="single" w:sz="8" w:space="0" w:color="000000"/>
            </w:tcBorders>
            <w:vAlign w:val="center"/>
            <w:hideMark/>
          </w:tcPr>
          <w:p w:rsidR="008D41E6" w:rsidRPr="008D41E6" w:rsidRDefault="008D41E6" w:rsidP="008A298C">
            <w:pPr>
              <w:spacing w:after="0" w:line="240" w:lineRule="auto"/>
              <w:jc w:val="left"/>
              <w:rPr>
                <w:rFonts w:eastAsia="Times New Roman"/>
                <w:sz w:val="26"/>
                <w:szCs w:val="28"/>
              </w:rPr>
            </w:pPr>
            <w:r w:rsidRPr="008D41E6">
              <w:rPr>
                <w:rFonts w:eastAsia="Times New Roman"/>
                <w:sz w:val="26"/>
                <w:szCs w:val="28"/>
              </w:rPr>
              <w:t>- Nam Giới</w:t>
            </w:r>
          </w:p>
        </w:tc>
        <w:tc>
          <w:tcPr>
            <w:tcW w:w="1330" w:type="dxa"/>
            <w:tcBorders>
              <w:top w:val="nil"/>
              <w:left w:val="nil"/>
              <w:bottom w:val="single" w:sz="8" w:space="0" w:color="000000"/>
              <w:right w:val="single" w:sz="8" w:space="0" w:color="000000"/>
            </w:tcBorders>
            <w:vAlign w:val="center"/>
            <w:hideMark/>
          </w:tcPr>
          <w:p w:rsidR="008D41E6" w:rsidRPr="008D41E6" w:rsidRDefault="008D41E6" w:rsidP="008A298C">
            <w:pPr>
              <w:spacing w:after="0" w:line="240" w:lineRule="auto"/>
              <w:rPr>
                <w:rFonts w:eastAsia="Times New Roman"/>
                <w:sz w:val="26"/>
                <w:szCs w:val="28"/>
              </w:rPr>
            </w:pPr>
          </w:p>
        </w:tc>
        <w:tc>
          <w:tcPr>
            <w:tcW w:w="1066" w:type="dxa"/>
            <w:tcBorders>
              <w:top w:val="nil"/>
              <w:left w:val="nil"/>
              <w:bottom w:val="single" w:sz="8" w:space="0" w:color="000000"/>
              <w:right w:val="single" w:sz="8" w:space="0" w:color="000000"/>
            </w:tcBorders>
            <w:shd w:val="clear" w:color="auto" w:fill="D9D9D9" w:themeFill="background1" w:themeFillShade="D9"/>
            <w:vAlign w:val="center"/>
            <w:hideMark/>
          </w:tcPr>
          <w:p w:rsidR="008D41E6" w:rsidRPr="008D41E6" w:rsidRDefault="008D41E6" w:rsidP="008A298C">
            <w:pPr>
              <w:spacing w:after="0" w:line="240" w:lineRule="auto"/>
              <w:jc w:val="center"/>
              <w:rPr>
                <w:rFonts w:eastAsia="Times New Roman"/>
                <w:sz w:val="26"/>
                <w:szCs w:val="28"/>
              </w:rPr>
            </w:pPr>
            <w:r w:rsidRPr="008D41E6">
              <w:rPr>
                <w:rFonts w:eastAsia="Times New Roman"/>
                <w:sz w:val="26"/>
                <w:szCs w:val="28"/>
              </w:rPr>
              <w:t>9</w:t>
            </w:r>
          </w:p>
        </w:tc>
        <w:tc>
          <w:tcPr>
            <w:tcW w:w="1223" w:type="dxa"/>
            <w:tcBorders>
              <w:top w:val="nil"/>
              <w:left w:val="nil"/>
              <w:bottom w:val="single" w:sz="8" w:space="0" w:color="000000"/>
              <w:right w:val="single" w:sz="8" w:space="0" w:color="000000"/>
            </w:tcBorders>
            <w:shd w:val="clear" w:color="auto" w:fill="D9D9D9" w:themeFill="background1" w:themeFillShade="D9"/>
            <w:vAlign w:val="center"/>
            <w:hideMark/>
          </w:tcPr>
          <w:p w:rsidR="008D41E6" w:rsidRPr="008D41E6" w:rsidRDefault="008D41E6" w:rsidP="008A298C">
            <w:pPr>
              <w:spacing w:after="0" w:line="240" w:lineRule="auto"/>
              <w:rPr>
                <w:rFonts w:eastAsia="Times New Roman"/>
                <w:sz w:val="26"/>
                <w:szCs w:val="28"/>
              </w:rPr>
            </w:pPr>
          </w:p>
        </w:tc>
        <w:tc>
          <w:tcPr>
            <w:tcW w:w="1739" w:type="dxa"/>
            <w:tcBorders>
              <w:top w:val="nil"/>
              <w:left w:val="nil"/>
              <w:bottom w:val="single" w:sz="8" w:space="0" w:color="000000"/>
              <w:right w:val="single" w:sz="8" w:space="0" w:color="000000"/>
            </w:tcBorders>
            <w:shd w:val="clear" w:color="auto" w:fill="D9D9D9" w:themeFill="background1" w:themeFillShade="D9"/>
            <w:vAlign w:val="bottom"/>
            <w:hideMark/>
          </w:tcPr>
          <w:p w:rsidR="008D41E6" w:rsidRPr="008D41E6" w:rsidRDefault="008D41E6" w:rsidP="008A298C">
            <w:pPr>
              <w:spacing w:after="0" w:line="240" w:lineRule="auto"/>
              <w:jc w:val="center"/>
              <w:rPr>
                <w:color w:val="000000"/>
                <w:sz w:val="26"/>
                <w:szCs w:val="28"/>
              </w:rPr>
            </w:pPr>
            <w:r w:rsidRPr="008D41E6">
              <w:rPr>
                <w:color w:val="000000"/>
                <w:sz w:val="26"/>
                <w:szCs w:val="28"/>
              </w:rPr>
              <w:t>81</w:t>
            </w:r>
            <w:r w:rsidR="00F1215D">
              <w:rPr>
                <w:color w:val="000000"/>
                <w:sz w:val="26"/>
                <w:szCs w:val="28"/>
              </w:rPr>
              <w:t>,</w:t>
            </w:r>
            <w:r w:rsidRPr="008D41E6">
              <w:rPr>
                <w:color w:val="000000"/>
                <w:sz w:val="26"/>
                <w:szCs w:val="28"/>
              </w:rPr>
              <w:t>82</w:t>
            </w:r>
          </w:p>
        </w:tc>
      </w:tr>
      <w:tr w:rsidR="008D41E6" w:rsidRPr="008D41E6" w:rsidTr="008A298C">
        <w:trPr>
          <w:trHeight w:val="449"/>
          <w:jc w:val="center"/>
        </w:trPr>
        <w:tc>
          <w:tcPr>
            <w:tcW w:w="3800" w:type="dxa"/>
            <w:tcBorders>
              <w:top w:val="single" w:sz="8" w:space="0" w:color="000000"/>
              <w:left w:val="single" w:sz="8" w:space="0" w:color="000000"/>
              <w:right w:val="single" w:sz="8" w:space="0" w:color="000000"/>
            </w:tcBorders>
            <w:vAlign w:val="center"/>
            <w:hideMark/>
          </w:tcPr>
          <w:p w:rsidR="008D41E6" w:rsidRPr="008D41E6" w:rsidRDefault="008D41E6" w:rsidP="008A298C">
            <w:pPr>
              <w:spacing w:after="0" w:line="240" w:lineRule="auto"/>
              <w:jc w:val="left"/>
              <w:rPr>
                <w:rFonts w:eastAsia="Times New Roman"/>
                <w:sz w:val="26"/>
                <w:szCs w:val="28"/>
              </w:rPr>
            </w:pPr>
            <w:r w:rsidRPr="008D41E6">
              <w:rPr>
                <w:rFonts w:eastAsia="Times New Roman"/>
                <w:sz w:val="26"/>
                <w:szCs w:val="28"/>
              </w:rPr>
              <w:t>- Người đồng bào dân tộc thiểu số</w:t>
            </w:r>
          </w:p>
        </w:tc>
        <w:tc>
          <w:tcPr>
            <w:tcW w:w="1330" w:type="dxa"/>
            <w:tcBorders>
              <w:top w:val="single" w:sz="8" w:space="0" w:color="000000"/>
              <w:left w:val="nil"/>
              <w:right w:val="single" w:sz="8" w:space="0" w:color="000000"/>
            </w:tcBorders>
            <w:vAlign w:val="center"/>
            <w:hideMark/>
          </w:tcPr>
          <w:p w:rsidR="008D41E6" w:rsidRPr="008D41E6" w:rsidRDefault="008D41E6" w:rsidP="008A298C">
            <w:pPr>
              <w:spacing w:after="0" w:line="240" w:lineRule="auto"/>
              <w:rPr>
                <w:rFonts w:eastAsia="Times New Roman"/>
                <w:sz w:val="26"/>
                <w:szCs w:val="28"/>
              </w:rPr>
            </w:pPr>
          </w:p>
        </w:tc>
        <w:tc>
          <w:tcPr>
            <w:tcW w:w="1066" w:type="dxa"/>
            <w:tcBorders>
              <w:top w:val="single" w:sz="8" w:space="0" w:color="000000"/>
              <w:left w:val="nil"/>
              <w:right w:val="single" w:sz="8" w:space="0" w:color="000000"/>
            </w:tcBorders>
            <w:vAlign w:val="center"/>
            <w:hideMark/>
          </w:tcPr>
          <w:p w:rsidR="008D41E6" w:rsidRPr="008D41E6" w:rsidRDefault="008D41E6" w:rsidP="008A298C">
            <w:pPr>
              <w:spacing w:after="0" w:line="240" w:lineRule="auto"/>
              <w:jc w:val="left"/>
              <w:rPr>
                <w:rFonts w:asciiTheme="minorHAnsi" w:eastAsiaTheme="minorHAnsi" w:hAnsiTheme="minorHAnsi" w:cstheme="minorBidi"/>
                <w:sz w:val="26"/>
                <w:szCs w:val="28"/>
              </w:rPr>
            </w:pPr>
          </w:p>
        </w:tc>
        <w:tc>
          <w:tcPr>
            <w:tcW w:w="1223" w:type="dxa"/>
            <w:tcBorders>
              <w:top w:val="single" w:sz="8" w:space="0" w:color="000000"/>
              <w:left w:val="nil"/>
              <w:right w:val="single" w:sz="8" w:space="0" w:color="000000"/>
            </w:tcBorders>
            <w:vAlign w:val="center"/>
            <w:hideMark/>
          </w:tcPr>
          <w:p w:rsidR="008D41E6" w:rsidRPr="008D41E6" w:rsidRDefault="008D41E6" w:rsidP="008A298C">
            <w:pPr>
              <w:spacing w:after="0" w:line="240" w:lineRule="auto"/>
              <w:jc w:val="center"/>
              <w:rPr>
                <w:rFonts w:eastAsia="Times New Roman"/>
                <w:sz w:val="26"/>
                <w:szCs w:val="28"/>
              </w:rPr>
            </w:pPr>
            <w:r w:rsidRPr="008D41E6">
              <w:rPr>
                <w:rFonts w:eastAsia="Times New Roman"/>
                <w:sz w:val="26"/>
                <w:szCs w:val="28"/>
              </w:rPr>
              <w:t>6</w:t>
            </w:r>
          </w:p>
        </w:tc>
        <w:tc>
          <w:tcPr>
            <w:tcW w:w="1739" w:type="dxa"/>
            <w:tcBorders>
              <w:top w:val="single" w:sz="8" w:space="0" w:color="000000"/>
              <w:left w:val="nil"/>
              <w:right w:val="single" w:sz="8" w:space="0" w:color="000000"/>
            </w:tcBorders>
            <w:vAlign w:val="bottom"/>
            <w:hideMark/>
          </w:tcPr>
          <w:p w:rsidR="008D41E6" w:rsidRPr="008D41E6" w:rsidRDefault="008D41E6" w:rsidP="008A298C">
            <w:pPr>
              <w:spacing w:after="0" w:line="240" w:lineRule="auto"/>
              <w:jc w:val="center"/>
              <w:rPr>
                <w:color w:val="000000"/>
                <w:sz w:val="26"/>
                <w:szCs w:val="28"/>
              </w:rPr>
            </w:pPr>
            <w:r w:rsidRPr="008D41E6">
              <w:rPr>
                <w:color w:val="000000"/>
                <w:sz w:val="26"/>
                <w:szCs w:val="28"/>
              </w:rPr>
              <w:t>54</w:t>
            </w:r>
            <w:r w:rsidR="00F1215D">
              <w:rPr>
                <w:color w:val="000000"/>
                <w:sz w:val="26"/>
                <w:szCs w:val="28"/>
              </w:rPr>
              <w:t>,</w:t>
            </w:r>
            <w:r w:rsidRPr="008D41E6">
              <w:rPr>
                <w:color w:val="000000"/>
                <w:sz w:val="26"/>
                <w:szCs w:val="28"/>
              </w:rPr>
              <w:t>55</w:t>
            </w:r>
          </w:p>
        </w:tc>
      </w:tr>
      <w:tr w:rsidR="00F1215D" w:rsidRPr="008D41E6" w:rsidTr="008A298C">
        <w:trPr>
          <w:trHeight w:val="342"/>
          <w:jc w:val="center"/>
        </w:trPr>
        <w:tc>
          <w:tcPr>
            <w:tcW w:w="3800" w:type="dxa"/>
            <w:tcBorders>
              <w:top w:val="nil"/>
              <w:left w:val="single" w:sz="8" w:space="0" w:color="000000"/>
              <w:bottom w:val="single" w:sz="8" w:space="0" w:color="000000"/>
              <w:right w:val="single" w:sz="8" w:space="0" w:color="000000"/>
            </w:tcBorders>
            <w:vAlign w:val="center"/>
          </w:tcPr>
          <w:p w:rsidR="00F1215D" w:rsidRPr="008D41E6" w:rsidRDefault="00F1215D" w:rsidP="008A298C">
            <w:pPr>
              <w:spacing w:after="0" w:line="240" w:lineRule="auto"/>
              <w:jc w:val="left"/>
              <w:rPr>
                <w:rFonts w:eastAsia="Times New Roman"/>
                <w:b/>
                <w:bCs/>
                <w:sz w:val="26"/>
                <w:szCs w:val="28"/>
              </w:rPr>
            </w:pPr>
            <w:r w:rsidRPr="00F1215D">
              <w:rPr>
                <w:rFonts w:eastAsia="Times New Roman"/>
                <w:sz w:val="26"/>
                <w:szCs w:val="28"/>
              </w:rPr>
              <w:t>- Người kinh</w:t>
            </w:r>
            <w:r>
              <w:rPr>
                <w:rFonts w:eastAsia="Times New Roman"/>
                <w:b/>
                <w:bCs/>
                <w:sz w:val="26"/>
                <w:szCs w:val="28"/>
              </w:rPr>
              <w:t xml:space="preserve"> </w:t>
            </w:r>
          </w:p>
        </w:tc>
        <w:tc>
          <w:tcPr>
            <w:tcW w:w="1330" w:type="dxa"/>
            <w:tcBorders>
              <w:top w:val="nil"/>
              <w:left w:val="nil"/>
              <w:bottom w:val="single" w:sz="8" w:space="0" w:color="000000"/>
              <w:right w:val="single" w:sz="8" w:space="0" w:color="000000"/>
            </w:tcBorders>
            <w:vAlign w:val="center"/>
          </w:tcPr>
          <w:p w:rsidR="00F1215D" w:rsidRPr="008D41E6" w:rsidRDefault="00F1215D" w:rsidP="008A298C">
            <w:pPr>
              <w:spacing w:after="0" w:line="240" w:lineRule="auto"/>
              <w:jc w:val="center"/>
              <w:rPr>
                <w:rFonts w:eastAsia="Times New Roman"/>
                <w:b/>
                <w:bCs/>
                <w:sz w:val="26"/>
                <w:szCs w:val="28"/>
              </w:rPr>
            </w:pPr>
          </w:p>
        </w:tc>
        <w:tc>
          <w:tcPr>
            <w:tcW w:w="1066" w:type="dxa"/>
            <w:tcBorders>
              <w:top w:val="nil"/>
              <w:left w:val="nil"/>
              <w:bottom w:val="single" w:sz="8" w:space="0" w:color="000000"/>
              <w:right w:val="single" w:sz="8" w:space="0" w:color="000000"/>
            </w:tcBorders>
            <w:vAlign w:val="center"/>
          </w:tcPr>
          <w:p w:rsidR="00F1215D" w:rsidRPr="008D41E6" w:rsidRDefault="00F1215D" w:rsidP="008A298C">
            <w:pPr>
              <w:spacing w:after="0" w:line="240" w:lineRule="auto"/>
              <w:jc w:val="center"/>
              <w:rPr>
                <w:rFonts w:eastAsia="Times New Roman"/>
                <w:b/>
                <w:bCs/>
                <w:sz w:val="26"/>
                <w:szCs w:val="28"/>
              </w:rPr>
            </w:pPr>
          </w:p>
        </w:tc>
        <w:tc>
          <w:tcPr>
            <w:tcW w:w="1223" w:type="dxa"/>
            <w:tcBorders>
              <w:top w:val="nil"/>
              <w:left w:val="nil"/>
              <w:bottom w:val="single" w:sz="8" w:space="0" w:color="000000"/>
              <w:right w:val="single" w:sz="8" w:space="0" w:color="000000"/>
            </w:tcBorders>
            <w:vAlign w:val="center"/>
          </w:tcPr>
          <w:p w:rsidR="00F1215D" w:rsidRPr="00F1215D" w:rsidRDefault="00F1215D" w:rsidP="008A298C">
            <w:pPr>
              <w:spacing w:after="0" w:line="240" w:lineRule="auto"/>
              <w:jc w:val="center"/>
              <w:rPr>
                <w:rFonts w:eastAsia="Times New Roman"/>
                <w:bCs/>
                <w:sz w:val="26"/>
                <w:szCs w:val="28"/>
              </w:rPr>
            </w:pPr>
            <w:r w:rsidRPr="00F1215D">
              <w:rPr>
                <w:rFonts w:eastAsia="Times New Roman"/>
                <w:bCs/>
                <w:sz w:val="26"/>
                <w:szCs w:val="28"/>
              </w:rPr>
              <w:t>5</w:t>
            </w:r>
          </w:p>
        </w:tc>
        <w:tc>
          <w:tcPr>
            <w:tcW w:w="1739" w:type="dxa"/>
            <w:tcBorders>
              <w:top w:val="nil"/>
              <w:left w:val="nil"/>
              <w:bottom w:val="single" w:sz="8" w:space="0" w:color="000000"/>
              <w:right w:val="single" w:sz="8" w:space="0" w:color="000000"/>
            </w:tcBorders>
            <w:vAlign w:val="center"/>
          </w:tcPr>
          <w:p w:rsidR="00F1215D" w:rsidRPr="008D41E6" w:rsidRDefault="00F1215D" w:rsidP="008A298C">
            <w:pPr>
              <w:spacing w:after="0" w:line="240" w:lineRule="auto"/>
              <w:jc w:val="center"/>
              <w:rPr>
                <w:rFonts w:eastAsia="Times New Roman"/>
                <w:b/>
                <w:bCs/>
                <w:sz w:val="26"/>
                <w:szCs w:val="28"/>
              </w:rPr>
            </w:pPr>
            <w:r w:rsidRPr="00F1215D">
              <w:rPr>
                <w:color w:val="000000"/>
                <w:sz w:val="26"/>
                <w:szCs w:val="28"/>
              </w:rPr>
              <w:t>45,45</w:t>
            </w:r>
          </w:p>
        </w:tc>
      </w:tr>
      <w:tr w:rsidR="008D41E6" w:rsidRPr="008D41E6" w:rsidTr="008A298C">
        <w:trPr>
          <w:trHeight w:val="342"/>
          <w:jc w:val="center"/>
        </w:trPr>
        <w:tc>
          <w:tcPr>
            <w:tcW w:w="3800" w:type="dxa"/>
            <w:tcBorders>
              <w:top w:val="nil"/>
              <w:left w:val="single" w:sz="8" w:space="0" w:color="000000"/>
              <w:bottom w:val="single" w:sz="8" w:space="0" w:color="000000"/>
              <w:right w:val="single" w:sz="8" w:space="0" w:color="000000"/>
            </w:tcBorders>
            <w:vAlign w:val="center"/>
            <w:hideMark/>
          </w:tcPr>
          <w:p w:rsidR="008D41E6" w:rsidRPr="008D41E6" w:rsidRDefault="008D41E6" w:rsidP="008A298C">
            <w:pPr>
              <w:spacing w:after="0" w:line="240" w:lineRule="auto"/>
              <w:jc w:val="center"/>
              <w:rPr>
                <w:rFonts w:eastAsia="Times New Roman"/>
                <w:b/>
                <w:bCs/>
                <w:sz w:val="26"/>
                <w:szCs w:val="28"/>
              </w:rPr>
            </w:pPr>
            <w:r w:rsidRPr="008D41E6">
              <w:rPr>
                <w:rFonts w:eastAsia="Times New Roman"/>
                <w:b/>
                <w:bCs/>
                <w:sz w:val="26"/>
                <w:szCs w:val="28"/>
              </w:rPr>
              <w:t>Tổng số</w:t>
            </w:r>
          </w:p>
        </w:tc>
        <w:tc>
          <w:tcPr>
            <w:tcW w:w="1330" w:type="dxa"/>
            <w:tcBorders>
              <w:top w:val="nil"/>
              <w:left w:val="nil"/>
              <w:bottom w:val="single" w:sz="8" w:space="0" w:color="000000"/>
              <w:right w:val="single" w:sz="8" w:space="0" w:color="000000"/>
            </w:tcBorders>
            <w:vAlign w:val="center"/>
            <w:hideMark/>
          </w:tcPr>
          <w:p w:rsidR="008D41E6" w:rsidRPr="008D41E6" w:rsidRDefault="008D41E6" w:rsidP="008A298C">
            <w:pPr>
              <w:spacing w:after="0" w:line="240" w:lineRule="auto"/>
              <w:jc w:val="center"/>
              <w:rPr>
                <w:rFonts w:eastAsia="Times New Roman"/>
                <w:b/>
                <w:bCs/>
                <w:sz w:val="26"/>
                <w:szCs w:val="28"/>
              </w:rPr>
            </w:pPr>
            <w:r w:rsidRPr="008D41E6">
              <w:rPr>
                <w:rFonts w:eastAsia="Times New Roman"/>
                <w:b/>
                <w:bCs/>
                <w:sz w:val="26"/>
                <w:szCs w:val="28"/>
              </w:rPr>
              <w:t>11</w:t>
            </w:r>
          </w:p>
        </w:tc>
        <w:tc>
          <w:tcPr>
            <w:tcW w:w="1066" w:type="dxa"/>
            <w:tcBorders>
              <w:top w:val="nil"/>
              <w:left w:val="nil"/>
              <w:bottom w:val="single" w:sz="8" w:space="0" w:color="000000"/>
              <w:right w:val="single" w:sz="8" w:space="0" w:color="000000"/>
            </w:tcBorders>
            <w:vAlign w:val="center"/>
            <w:hideMark/>
          </w:tcPr>
          <w:p w:rsidR="008D41E6" w:rsidRPr="008D41E6" w:rsidRDefault="008D41E6" w:rsidP="008A298C">
            <w:pPr>
              <w:spacing w:after="0" w:line="240" w:lineRule="auto"/>
              <w:jc w:val="center"/>
              <w:rPr>
                <w:rFonts w:eastAsia="Times New Roman"/>
                <w:b/>
                <w:bCs/>
                <w:sz w:val="26"/>
                <w:szCs w:val="28"/>
              </w:rPr>
            </w:pPr>
            <w:r w:rsidRPr="008D41E6">
              <w:rPr>
                <w:rFonts w:eastAsia="Times New Roman"/>
                <w:b/>
                <w:bCs/>
                <w:sz w:val="26"/>
                <w:szCs w:val="28"/>
              </w:rPr>
              <w:t>11</w:t>
            </w:r>
          </w:p>
        </w:tc>
        <w:tc>
          <w:tcPr>
            <w:tcW w:w="1223" w:type="dxa"/>
            <w:tcBorders>
              <w:top w:val="nil"/>
              <w:left w:val="nil"/>
              <w:bottom w:val="single" w:sz="8" w:space="0" w:color="000000"/>
              <w:right w:val="single" w:sz="8" w:space="0" w:color="000000"/>
            </w:tcBorders>
            <w:vAlign w:val="center"/>
            <w:hideMark/>
          </w:tcPr>
          <w:p w:rsidR="008D41E6" w:rsidRPr="008D41E6" w:rsidRDefault="00F1215D" w:rsidP="008A298C">
            <w:pPr>
              <w:spacing w:after="0" w:line="240" w:lineRule="auto"/>
              <w:jc w:val="center"/>
              <w:rPr>
                <w:rFonts w:eastAsia="Times New Roman"/>
                <w:b/>
                <w:bCs/>
                <w:sz w:val="26"/>
                <w:szCs w:val="28"/>
              </w:rPr>
            </w:pPr>
            <w:r>
              <w:rPr>
                <w:rFonts w:eastAsia="Times New Roman"/>
                <w:b/>
                <w:bCs/>
                <w:sz w:val="26"/>
                <w:szCs w:val="28"/>
              </w:rPr>
              <w:t>11</w:t>
            </w:r>
          </w:p>
        </w:tc>
        <w:tc>
          <w:tcPr>
            <w:tcW w:w="1739" w:type="dxa"/>
            <w:tcBorders>
              <w:top w:val="nil"/>
              <w:left w:val="nil"/>
              <w:bottom w:val="single" w:sz="8" w:space="0" w:color="000000"/>
              <w:right w:val="single" w:sz="8" w:space="0" w:color="000000"/>
            </w:tcBorders>
            <w:vAlign w:val="center"/>
            <w:hideMark/>
          </w:tcPr>
          <w:p w:rsidR="008D41E6" w:rsidRPr="008D41E6" w:rsidRDefault="008D41E6" w:rsidP="008A298C">
            <w:pPr>
              <w:spacing w:after="0" w:line="240" w:lineRule="auto"/>
              <w:rPr>
                <w:rFonts w:eastAsia="Times New Roman"/>
                <w:b/>
                <w:bCs/>
                <w:sz w:val="26"/>
                <w:szCs w:val="28"/>
              </w:rPr>
            </w:pPr>
          </w:p>
        </w:tc>
      </w:tr>
    </w:tbl>
    <w:p w:rsidR="00F278D2" w:rsidRDefault="00F278D2" w:rsidP="008A298C">
      <w:pPr>
        <w:spacing w:before="40" w:after="0"/>
        <w:ind w:firstLine="720"/>
        <w:rPr>
          <w:szCs w:val="28"/>
        </w:rPr>
      </w:pPr>
    </w:p>
    <w:p w:rsidR="00EB6164" w:rsidRPr="00A31BA6" w:rsidRDefault="00EB6164" w:rsidP="008A298C">
      <w:pPr>
        <w:spacing w:before="40" w:after="0"/>
        <w:ind w:firstLine="720"/>
        <w:rPr>
          <w:szCs w:val="28"/>
        </w:rPr>
      </w:pPr>
      <w:r w:rsidRPr="00A31BA6">
        <w:rPr>
          <w:szCs w:val="28"/>
        </w:rPr>
        <w:t>Nội dung đào tạo chủ yếu của lớp học là:</w:t>
      </w:r>
    </w:p>
    <w:p w:rsidR="00EB6164" w:rsidRPr="009A6B6F" w:rsidRDefault="00EB6164" w:rsidP="008A298C">
      <w:pPr>
        <w:spacing w:before="40" w:after="0"/>
        <w:ind w:firstLine="720"/>
        <w:rPr>
          <w:szCs w:val="28"/>
        </w:rPr>
      </w:pPr>
      <w:r w:rsidRPr="009A6B6F">
        <w:rPr>
          <w:szCs w:val="28"/>
        </w:rPr>
        <w:t xml:space="preserve">+ Đặc điểm sinh vật học của cây </w:t>
      </w:r>
      <w:r w:rsidR="003C470E" w:rsidRPr="009A6B6F">
        <w:rPr>
          <w:szCs w:val="28"/>
        </w:rPr>
        <w:t>ngô</w:t>
      </w:r>
      <w:r w:rsidRPr="009A6B6F">
        <w:rPr>
          <w:szCs w:val="28"/>
        </w:rPr>
        <w:t>;</w:t>
      </w:r>
    </w:p>
    <w:p w:rsidR="00EB6164" w:rsidRPr="00A31BA6" w:rsidRDefault="00EB6164" w:rsidP="008A298C">
      <w:pPr>
        <w:spacing w:before="40" w:after="0"/>
        <w:ind w:firstLine="720"/>
        <w:rPr>
          <w:szCs w:val="28"/>
        </w:rPr>
      </w:pPr>
      <w:r w:rsidRPr="00A31BA6">
        <w:rPr>
          <w:szCs w:val="28"/>
        </w:rPr>
        <w:t xml:space="preserve">+ Nhu cầu dinh dưỡng của cây </w:t>
      </w:r>
      <w:r w:rsidR="003C470E" w:rsidRPr="00A31BA6">
        <w:rPr>
          <w:szCs w:val="28"/>
        </w:rPr>
        <w:t>ngô và Kỹ thuật bón phân hợp lý theo bốn đúng</w:t>
      </w:r>
      <w:r w:rsidRPr="00A31BA6">
        <w:rPr>
          <w:szCs w:val="28"/>
        </w:rPr>
        <w:t>;</w:t>
      </w:r>
    </w:p>
    <w:p w:rsidR="00EB6164" w:rsidRPr="00A31BA6" w:rsidRDefault="00EB6164" w:rsidP="008A298C">
      <w:pPr>
        <w:spacing w:before="40" w:after="0"/>
        <w:ind w:firstLine="720"/>
        <w:rPr>
          <w:szCs w:val="28"/>
        </w:rPr>
      </w:pPr>
      <w:r w:rsidRPr="00A31BA6">
        <w:rPr>
          <w:szCs w:val="28"/>
        </w:rPr>
        <w:t xml:space="preserve">+ Sâu, bệnh hại </w:t>
      </w:r>
      <w:r w:rsidR="003C470E" w:rsidRPr="00A31BA6">
        <w:rPr>
          <w:szCs w:val="28"/>
        </w:rPr>
        <w:t xml:space="preserve">ngô </w:t>
      </w:r>
      <w:r w:rsidRPr="00A31BA6">
        <w:rPr>
          <w:szCs w:val="28"/>
        </w:rPr>
        <w:t>và biện pháp phòng trừ</w:t>
      </w:r>
      <w:r w:rsidR="003C470E" w:rsidRPr="00A31BA6">
        <w:rPr>
          <w:szCs w:val="28"/>
        </w:rPr>
        <w:t xml:space="preserve"> sâu, bệnh hại tổng hợp đối với cây ngô</w:t>
      </w:r>
      <w:r w:rsidRPr="00A31BA6">
        <w:rPr>
          <w:szCs w:val="28"/>
        </w:rPr>
        <w:t>;</w:t>
      </w:r>
    </w:p>
    <w:p w:rsidR="003C470E" w:rsidRPr="00A31BA6" w:rsidRDefault="00EB6164" w:rsidP="008A298C">
      <w:pPr>
        <w:spacing w:before="40" w:after="0"/>
        <w:ind w:firstLine="720"/>
        <w:rPr>
          <w:szCs w:val="28"/>
        </w:rPr>
      </w:pPr>
      <w:r w:rsidRPr="00A31BA6">
        <w:rPr>
          <w:szCs w:val="28"/>
        </w:rPr>
        <w:t xml:space="preserve">+ </w:t>
      </w:r>
      <w:r w:rsidR="003C470E" w:rsidRPr="00A31BA6">
        <w:rPr>
          <w:szCs w:val="28"/>
        </w:rPr>
        <w:t>Kỹ thuật canh tác ngô bền vững trên đất dốc</w:t>
      </w:r>
      <w:r w:rsidR="00DF2961" w:rsidRPr="00A31BA6">
        <w:rPr>
          <w:szCs w:val="28"/>
        </w:rPr>
        <w:t>;</w:t>
      </w:r>
    </w:p>
    <w:p w:rsidR="003C470E" w:rsidRPr="00A31BA6" w:rsidRDefault="003C470E" w:rsidP="008A298C">
      <w:pPr>
        <w:spacing w:before="40" w:after="0"/>
        <w:ind w:firstLine="720"/>
        <w:rPr>
          <w:szCs w:val="28"/>
        </w:rPr>
      </w:pPr>
      <w:r w:rsidRPr="00A31BA6">
        <w:rPr>
          <w:szCs w:val="28"/>
        </w:rPr>
        <w:t>+ Kỹ thuật thâm canh tổng hợp giống ngô lai chịu hạn LVN61</w:t>
      </w:r>
      <w:r w:rsidR="00DF2961" w:rsidRPr="00A31BA6">
        <w:rPr>
          <w:szCs w:val="28"/>
        </w:rPr>
        <w:t>;</w:t>
      </w:r>
    </w:p>
    <w:p w:rsidR="003C470E" w:rsidRPr="00A31BA6" w:rsidRDefault="003C470E" w:rsidP="008A298C">
      <w:pPr>
        <w:spacing w:before="40" w:after="0"/>
        <w:ind w:firstLine="720"/>
        <w:rPr>
          <w:szCs w:val="28"/>
        </w:rPr>
      </w:pPr>
      <w:r w:rsidRPr="00A31BA6">
        <w:rPr>
          <w:szCs w:val="28"/>
        </w:rPr>
        <w:t>+ Kỹ thuật thâm canh tổng hợp giống ngô lai chịu hạn LVN61 kết hợp với trồng xen đậu cowpea</w:t>
      </w:r>
    </w:p>
    <w:p w:rsidR="0003211E" w:rsidRPr="00A31BA6" w:rsidRDefault="0003211E" w:rsidP="008A298C">
      <w:pPr>
        <w:spacing w:before="40" w:after="0"/>
        <w:ind w:firstLine="720"/>
        <w:rPr>
          <w:bCs/>
          <w:szCs w:val="28"/>
        </w:rPr>
      </w:pPr>
      <w:r w:rsidRPr="00A31BA6">
        <w:rPr>
          <w:szCs w:val="28"/>
        </w:rPr>
        <w:t xml:space="preserve">Trong công tác đào tạo, các giảng viên chuẩn bị đầy đủ tài liệu bài giảng để trao đổi với học viên và bằng hình thức hướng dẫn học viên thực hành trực tiếp trên mô hình đã giúp học viên nắm vững kiến thức lý thuyết, thực hiện được các mô hình thành thạo. </w:t>
      </w:r>
      <w:r w:rsidRPr="00A31BA6">
        <w:rPr>
          <w:bCs/>
          <w:szCs w:val="28"/>
        </w:rPr>
        <w:t>Sử dụng các phương pháp đào tạo có sự tham gia, học viên vừa học lý thuyết kết hợp với thực hành và tham quan thực địa.</w:t>
      </w:r>
    </w:p>
    <w:p w:rsidR="0003211E" w:rsidRPr="00A31BA6" w:rsidRDefault="0003211E" w:rsidP="008A298C">
      <w:pPr>
        <w:spacing w:before="40" w:after="240"/>
        <w:ind w:firstLine="720"/>
        <w:rPr>
          <w:szCs w:val="28"/>
        </w:rPr>
      </w:pPr>
      <w:r w:rsidRPr="00A31BA6">
        <w:rPr>
          <w:szCs w:val="28"/>
        </w:rPr>
        <w:lastRenderedPageBreak/>
        <w:t>Sau mỗi nội dung, lớp học tổ chức trao đổi và đối thoại giữa giảng viên với học viên để giải thích những vấn đề vướng mắc mà học viên chưa nắm rõ.</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4590"/>
      </w:tblGrid>
      <w:tr w:rsidR="007A0B9B" w:rsidTr="00351D7E">
        <w:trPr>
          <w:trHeight w:val="3241"/>
        </w:trPr>
        <w:tc>
          <w:tcPr>
            <w:tcW w:w="4765" w:type="dxa"/>
          </w:tcPr>
          <w:p w:rsidR="007A0B9B" w:rsidRDefault="007A0B9B" w:rsidP="0003211E">
            <w:pPr>
              <w:spacing w:after="0" w:line="360" w:lineRule="auto"/>
              <w:rPr>
                <w:szCs w:val="28"/>
              </w:rPr>
            </w:pPr>
            <w:r>
              <w:rPr>
                <w:noProof/>
                <w:szCs w:val="28"/>
              </w:rPr>
              <w:drawing>
                <wp:inline distT="0" distB="0" distL="0" distR="0" wp14:anchorId="437A60DE" wp14:editId="48E306A8">
                  <wp:extent cx="2948940" cy="205803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8309" t="18736" r="9685" b="10291"/>
                          <a:stretch/>
                        </pic:blipFill>
                        <pic:spPr bwMode="auto">
                          <a:xfrm>
                            <a:off x="0" y="0"/>
                            <a:ext cx="2948940" cy="20580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90" w:type="dxa"/>
          </w:tcPr>
          <w:p w:rsidR="007A0B9B" w:rsidRPr="007A0B9B" w:rsidRDefault="007A0B9B" w:rsidP="0003211E">
            <w:pPr>
              <w:spacing w:after="0" w:line="360" w:lineRule="auto"/>
              <w:rPr>
                <w:sz w:val="2"/>
                <w:szCs w:val="28"/>
              </w:rPr>
            </w:pPr>
            <w:r>
              <w:rPr>
                <w:sz w:val="2"/>
                <w:szCs w:val="28"/>
              </w:rPr>
              <w:t>ơ</w:t>
            </w:r>
            <w:r w:rsidR="00132D21">
              <w:rPr>
                <w:noProof/>
              </w:rPr>
              <w:t xml:space="preserve"> </w:t>
            </w:r>
            <w:r w:rsidR="00132D21">
              <w:rPr>
                <w:noProof/>
              </w:rPr>
              <w:drawing>
                <wp:inline distT="0" distB="0" distL="0" distR="0" wp14:anchorId="488324FC" wp14:editId="6A2EBC19">
                  <wp:extent cx="2842895" cy="2035175"/>
                  <wp:effectExtent l="0" t="0" r="0" b="3175"/>
                  <wp:docPr id="3" name="Picture 20" descr="WP_002673.jpg"/>
                  <wp:cNvGraphicFramePr/>
                  <a:graphic xmlns:a="http://schemas.openxmlformats.org/drawingml/2006/main">
                    <a:graphicData uri="http://schemas.openxmlformats.org/drawingml/2006/picture">
                      <pic:pic xmlns:pic="http://schemas.openxmlformats.org/drawingml/2006/picture">
                        <pic:nvPicPr>
                          <pic:cNvPr id="24" name="Picture 20" descr="WP_002673.jpg"/>
                          <pic:cNvPicPr/>
                        </pic:nvPicPr>
                        <pic:blipFill>
                          <a:blip r:embed="rId14" cstate="print"/>
                          <a:stretch>
                            <a:fillRect/>
                          </a:stretch>
                        </pic:blipFill>
                        <pic:spPr>
                          <a:xfrm>
                            <a:off x="0" y="0"/>
                            <a:ext cx="2843654" cy="2035718"/>
                          </a:xfrm>
                          <a:prstGeom prst="rect">
                            <a:avLst/>
                          </a:prstGeom>
                        </pic:spPr>
                      </pic:pic>
                    </a:graphicData>
                  </a:graphic>
                </wp:inline>
              </w:drawing>
            </w:r>
          </w:p>
        </w:tc>
      </w:tr>
      <w:tr w:rsidR="00132D21" w:rsidTr="00351D7E">
        <w:tc>
          <w:tcPr>
            <w:tcW w:w="4765" w:type="dxa"/>
          </w:tcPr>
          <w:p w:rsidR="00132D21" w:rsidRPr="003A2755" w:rsidRDefault="00DF2961" w:rsidP="00132D21">
            <w:pPr>
              <w:pStyle w:val="ListParagraph"/>
              <w:numPr>
                <w:ilvl w:val="0"/>
                <w:numId w:val="23"/>
              </w:numPr>
              <w:spacing w:line="360" w:lineRule="auto"/>
              <w:rPr>
                <w:rFonts w:ascii="Times New Roman" w:hAnsi="Times New Roman"/>
                <w:i/>
                <w:noProof/>
                <w:sz w:val="24"/>
                <w:szCs w:val="24"/>
              </w:rPr>
            </w:pPr>
            <w:r w:rsidRPr="003A2755">
              <w:rPr>
                <w:rFonts w:ascii="Times New Roman" w:hAnsi="Times New Roman"/>
                <w:i/>
                <w:noProof/>
                <w:sz w:val="24"/>
                <w:szCs w:val="24"/>
              </w:rPr>
              <w:t>Học viên học lý thuyết</w:t>
            </w:r>
          </w:p>
        </w:tc>
        <w:tc>
          <w:tcPr>
            <w:tcW w:w="4590" w:type="dxa"/>
          </w:tcPr>
          <w:p w:rsidR="00132D21" w:rsidRPr="003A2755" w:rsidRDefault="00DF2961" w:rsidP="00DF304A">
            <w:pPr>
              <w:pStyle w:val="ListParagraph"/>
              <w:numPr>
                <w:ilvl w:val="0"/>
                <w:numId w:val="23"/>
              </w:numPr>
              <w:jc w:val="center"/>
              <w:rPr>
                <w:rFonts w:ascii="Times New Roman" w:hAnsi="Times New Roman"/>
                <w:i/>
                <w:noProof/>
                <w:sz w:val="24"/>
                <w:szCs w:val="24"/>
              </w:rPr>
            </w:pPr>
            <w:r w:rsidRPr="003A2755">
              <w:rPr>
                <w:rFonts w:ascii="Times New Roman" w:hAnsi="Times New Roman"/>
                <w:i/>
                <w:noProof/>
                <w:sz w:val="24"/>
                <w:szCs w:val="24"/>
              </w:rPr>
              <w:t>Học viên thực hành điều tra sâu bệnh hại</w:t>
            </w:r>
          </w:p>
        </w:tc>
      </w:tr>
      <w:tr w:rsidR="007A0B9B" w:rsidTr="00351D7E">
        <w:trPr>
          <w:trHeight w:val="2792"/>
        </w:trPr>
        <w:tc>
          <w:tcPr>
            <w:tcW w:w="4765" w:type="dxa"/>
          </w:tcPr>
          <w:p w:rsidR="007A0B9B" w:rsidRPr="003A2755" w:rsidRDefault="00132D21" w:rsidP="00DF304A">
            <w:pPr>
              <w:pStyle w:val="ListParagraph"/>
              <w:numPr>
                <w:ilvl w:val="0"/>
                <w:numId w:val="23"/>
              </w:numPr>
              <w:jc w:val="center"/>
              <w:rPr>
                <w:rFonts w:ascii="Times New Roman" w:hAnsi="Times New Roman"/>
                <w:i/>
                <w:sz w:val="24"/>
                <w:szCs w:val="24"/>
              </w:rPr>
            </w:pPr>
            <w:r w:rsidRPr="003A2755">
              <w:rPr>
                <w:rFonts w:ascii="Times New Roman" w:hAnsi="Times New Roman"/>
                <w:i/>
                <w:noProof/>
                <w:sz w:val="24"/>
                <w:szCs w:val="24"/>
              </w:rPr>
              <w:drawing>
                <wp:anchor distT="0" distB="0" distL="114300" distR="114300" simplePos="0" relativeHeight="251659264" behindDoc="0" locked="0" layoutInCell="1" allowOverlap="1" wp14:anchorId="1DF30225" wp14:editId="0EA610F9">
                  <wp:simplePos x="0" y="0"/>
                  <wp:positionH relativeFrom="column">
                    <wp:posOffset>-65405</wp:posOffset>
                  </wp:positionH>
                  <wp:positionV relativeFrom="paragraph">
                    <wp:posOffset>1270</wp:posOffset>
                  </wp:positionV>
                  <wp:extent cx="2956560" cy="1727200"/>
                  <wp:effectExtent l="0" t="0" r="0" b="6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32250"/>
                          <a:stretch/>
                        </pic:blipFill>
                        <pic:spPr bwMode="auto">
                          <a:xfrm>
                            <a:off x="0" y="0"/>
                            <a:ext cx="2956560" cy="172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304A" w:rsidRPr="003A2755">
              <w:rPr>
                <w:rFonts w:ascii="Times New Roman" w:hAnsi="Times New Roman"/>
                <w:i/>
                <w:sz w:val="24"/>
                <w:szCs w:val="24"/>
              </w:rPr>
              <w:t>Học đánh giá kết quả thực tập trên đồng ruộng</w:t>
            </w:r>
          </w:p>
        </w:tc>
        <w:tc>
          <w:tcPr>
            <w:tcW w:w="4590" w:type="dxa"/>
          </w:tcPr>
          <w:p w:rsidR="007A0B9B" w:rsidRDefault="007A0B9B" w:rsidP="00DF304A">
            <w:pPr>
              <w:spacing w:after="0" w:line="240" w:lineRule="auto"/>
              <w:rPr>
                <w:szCs w:val="28"/>
              </w:rPr>
            </w:pPr>
            <w:r>
              <w:rPr>
                <w:noProof/>
              </w:rPr>
              <w:drawing>
                <wp:inline distT="0" distB="0" distL="0" distR="0" wp14:anchorId="13E5D788" wp14:editId="738A4349">
                  <wp:extent cx="2842895" cy="1729740"/>
                  <wp:effectExtent l="0" t="0" r="0" b="3810"/>
                  <wp:docPr id="4" name="Picture 19" descr="WP_002669.jpg"/>
                  <wp:cNvGraphicFramePr/>
                  <a:graphic xmlns:a="http://schemas.openxmlformats.org/drawingml/2006/main">
                    <a:graphicData uri="http://schemas.openxmlformats.org/drawingml/2006/picture">
                      <pic:pic xmlns:pic="http://schemas.openxmlformats.org/drawingml/2006/picture">
                        <pic:nvPicPr>
                          <pic:cNvPr id="23" name="Picture 19" descr="WP_002669.jpg"/>
                          <pic:cNvPicPr/>
                        </pic:nvPicPr>
                        <pic:blipFill rotWithShape="1">
                          <a:blip r:embed="rId16" cstate="print"/>
                          <a:srcRect r="687" b="14989"/>
                          <a:stretch/>
                        </pic:blipFill>
                        <pic:spPr bwMode="auto">
                          <a:xfrm>
                            <a:off x="0" y="0"/>
                            <a:ext cx="2850240" cy="1734209"/>
                          </a:xfrm>
                          <a:prstGeom prst="rect">
                            <a:avLst/>
                          </a:prstGeom>
                          <a:ln>
                            <a:noFill/>
                          </a:ln>
                          <a:extLst>
                            <a:ext uri="{53640926-AAD7-44D8-BBD7-CCE9431645EC}">
                              <a14:shadowObscured xmlns:a14="http://schemas.microsoft.com/office/drawing/2010/main"/>
                            </a:ext>
                          </a:extLst>
                        </pic:spPr>
                      </pic:pic>
                    </a:graphicData>
                  </a:graphic>
                </wp:inline>
              </w:drawing>
            </w:r>
          </w:p>
          <w:p w:rsidR="00DF304A" w:rsidRPr="003A2755" w:rsidRDefault="00DF304A" w:rsidP="00F1215D">
            <w:pPr>
              <w:pStyle w:val="ListParagraph"/>
              <w:numPr>
                <w:ilvl w:val="0"/>
                <w:numId w:val="23"/>
              </w:numPr>
              <w:rPr>
                <w:rFonts w:ascii="Times New Roman" w:hAnsi="Times New Roman"/>
                <w:i/>
                <w:sz w:val="24"/>
                <w:szCs w:val="24"/>
              </w:rPr>
            </w:pPr>
            <w:r w:rsidRPr="003A2755">
              <w:rPr>
                <w:rFonts w:ascii="Times New Roman" w:hAnsi="Times New Roman"/>
                <w:i/>
                <w:sz w:val="24"/>
                <w:szCs w:val="24"/>
              </w:rPr>
              <w:t>Tổng kết lớp học</w:t>
            </w:r>
          </w:p>
        </w:tc>
      </w:tr>
    </w:tbl>
    <w:p w:rsidR="00351D7E" w:rsidRPr="00DB3940" w:rsidRDefault="00351D7E" w:rsidP="00351D7E">
      <w:pPr>
        <w:spacing w:before="120" w:after="0" w:line="360" w:lineRule="auto"/>
        <w:rPr>
          <w:b/>
          <w:i/>
          <w:szCs w:val="28"/>
        </w:rPr>
      </w:pPr>
      <w:r>
        <w:rPr>
          <w:b/>
          <w:i/>
          <w:szCs w:val="28"/>
        </w:rPr>
        <w:t>3.2</w:t>
      </w:r>
      <w:r w:rsidRPr="00DB3940">
        <w:rPr>
          <w:b/>
          <w:i/>
          <w:szCs w:val="28"/>
        </w:rPr>
        <w:t>. Tập huấn kỹ thuật và hội nghị đầu bờ</w:t>
      </w:r>
    </w:p>
    <w:p w:rsidR="006B1044" w:rsidRPr="00290A15" w:rsidRDefault="006B1044" w:rsidP="00B052B6">
      <w:pPr>
        <w:pStyle w:val="Heading9"/>
        <w:numPr>
          <w:ilvl w:val="0"/>
          <w:numId w:val="7"/>
        </w:numPr>
        <w:rPr>
          <w:bCs/>
          <w:iCs/>
          <w:lang w:val="pl-PL"/>
        </w:rPr>
      </w:pPr>
      <w:bookmarkStart w:id="32" w:name="_Toc418457910"/>
      <w:r w:rsidRPr="00290A15">
        <w:t>Kết quả tổ chức các lớp tập huấn kỹ thuật và hội thảo đầu bờ trong khuôn khổ của dự án</w:t>
      </w:r>
      <w:bookmarkEnd w:id="32"/>
      <w:r w:rsidRPr="00290A15">
        <w:rPr>
          <w:bCs/>
          <w:iCs/>
          <w:lang w:val="pl-PL"/>
        </w:rPr>
        <w:t xml:space="preserve"> </w:t>
      </w:r>
    </w:p>
    <w:tbl>
      <w:tblPr>
        <w:tblW w:w="9306" w:type="dxa"/>
        <w:jc w:val="center"/>
        <w:tblLook w:val="04A0" w:firstRow="1" w:lastRow="0" w:firstColumn="1" w:lastColumn="0" w:noHBand="0" w:noVBand="1"/>
      </w:tblPr>
      <w:tblGrid>
        <w:gridCol w:w="2702"/>
        <w:gridCol w:w="1589"/>
        <w:gridCol w:w="1815"/>
        <w:gridCol w:w="1631"/>
        <w:gridCol w:w="1569"/>
      </w:tblGrid>
      <w:tr w:rsidR="006B1044" w:rsidRPr="00290A15" w:rsidTr="002C3276">
        <w:trPr>
          <w:trHeight w:val="527"/>
          <w:jc w:val="center"/>
        </w:trPr>
        <w:tc>
          <w:tcPr>
            <w:tcW w:w="2702" w:type="dxa"/>
            <w:vMerge w:val="restart"/>
            <w:tcBorders>
              <w:top w:val="single" w:sz="8" w:space="0" w:color="000000"/>
              <w:left w:val="single" w:sz="8" w:space="0" w:color="000000"/>
              <w:bottom w:val="single" w:sz="8" w:space="0" w:color="000000"/>
              <w:right w:val="single" w:sz="8" w:space="0" w:color="000000"/>
            </w:tcBorders>
            <w:vAlign w:val="center"/>
            <w:hideMark/>
          </w:tcPr>
          <w:p w:rsidR="006B1044" w:rsidRPr="00290A15" w:rsidRDefault="006B1044" w:rsidP="002C3276">
            <w:pPr>
              <w:spacing w:after="0" w:line="240" w:lineRule="auto"/>
              <w:jc w:val="center"/>
              <w:rPr>
                <w:rFonts w:eastAsia="Times New Roman"/>
                <w:sz w:val="26"/>
                <w:szCs w:val="26"/>
              </w:rPr>
            </w:pPr>
            <w:r w:rsidRPr="00290A15">
              <w:rPr>
                <w:rFonts w:eastAsia="Times New Roman"/>
                <w:sz w:val="26"/>
                <w:szCs w:val="26"/>
                <w:lang w:val="pl-PL"/>
              </w:rPr>
              <w:t>Địa điểm tập huấn</w:t>
            </w:r>
          </w:p>
        </w:tc>
        <w:tc>
          <w:tcPr>
            <w:tcW w:w="3404" w:type="dxa"/>
            <w:gridSpan w:val="2"/>
            <w:tcBorders>
              <w:top w:val="single" w:sz="8" w:space="0" w:color="000000"/>
              <w:left w:val="nil"/>
              <w:bottom w:val="single" w:sz="8" w:space="0" w:color="000000"/>
              <w:right w:val="single" w:sz="8" w:space="0" w:color="000000"/>
            </w:tcBorders>
            <w:vAlign w:val="center"/>
            <w:hideMark/>
          </w:tcPr>
          <w:p w:rsidR="006B1044" w:rsidRPr="00290A15" w:rsidRDefault="006B1044" w:rsidP="002C3276">
            <w:pPr>
              <w:spacing w:after="0" w:line="240" w:lineRule="auto"/>
              <w:jc w:val="center"/>
              <w:rPr>
                <w:rFonts w:eastAsia="Times New Roman"/>
                <w:sz w:val="26"/>
                <w:szCs w:val="26"/>
              </w:rPr>
            </w:pPr>
            <w:r w:rsidRPr="00290A15">
              <w:rPr>
                <w:rFonts w:eastAsia="Times New Roman"/>
                <w:sz w:val="26"/>
                <w:szCs w:val="26"/>
                <w:lang w:val="pl-PL"/>
              </w:rPr>
              <w:t>Số lượng người</w:t>
            </w:r>
          </w:p>
        </w:tc>
        <w:tc>
          <w:tcPr>
            <w:tcW w:w="1631" w:type="dxa"/>
            <w:vMerge w:val="restart"/>
            <w:tcBorders>
              <w:top w:val="single" w:sz="8" w:space="0" w:color="000000"/>
              <w:left w:val="single" w:sz="8" w:space="0" w:color="000000"/>
              <w:bottom w:val="single" w:sz="8" w:space="0" w:color="000000"/>
              <w:right w:val="single" w:sz="8" w:space="0" w:color="000000"/>
            </w:tcBorders>
            <w:vAlign w:val="bottom"/>
            <w:hideMark/>
          </w:tcPr>
          <w:p w:rsidR="006B1044" w:rsidRPr="00290A15" w:rsidRDefault="006B1044" w:rsidP="002C3276">
            <w:pPr>
              <w:spacing w:after="0" w:line="240" w:lineRule="auto"/>
              <w:jc w:val="center"/>
              <w:rPr>
                <w:rFonts w:eastAsia="Times New Roman"/>
                <w:sz w:val="26"/>
                <w:szCs w:val="26"/>
              </w:rPr>
            </w:pPr>
            <w:r w:rsidRPr="00290A15">
              <w:rPr>
                <w:rFonts w:eastAsia="Times New Roman"/>
                <w:sz w:val="26"/>
                <w:szCs w:val="26"/>
                <w:lang w:val="pl-PL"/>
              </w:rPr>
              <w:t>Tỷ lệ nữ giới tham gia (%)</w:t>
            </w:r>
          </w:p>
        </w:tc>
        <w:tc>
          <w:tcPr>
            <w:tcW w:w="1569" w:type="dxa"/>
            <w:vMerge w:val="restart"/>
            <w:tcBorders>
              <w:top w:val="single" w:sz="8" w:space="0" w:color="000000"/>
              <w:left w:val="single" w:sz="8" w:space="0" w:color="000000"/>
              <w:bottom w:val="single" w:sz="8" w:space="0" w:color="000000"/>
              <w:right w:val="single" w:sz="8" w:space="0" w:color="000000"/>
            </w:tcBorders>
            <w:vAlign w:val="bottom"/>
            <w:hideMark/>
          </w:tcPr>
          <w:p w:rsidR="006B1044" w:rsidRPr="00290A15" w:rsidRDefault="006B1044" w:rsidP="002C3276">
            <w:pPr>
              <w:spacing w:after="0" w:line="240" w:lineRule="auto"/>
              <w:jc w:val="center"/>
              <w:rPr>
                <w:rFonts w:eastAsia="Times New Roman"/>
                <w:sz w:val="26"/>
                <w:szCs w:val="26"/>
              </w:rPr>
            </w:pPr>
            <w:r w:rsidRPr="00290A15">
              <w:rPr>
                <w:rFonts w:eastAsia="Times New Roman"/>
                <w:sz w:val="26"/>
                <w:szCs w:val="26"/>
                <w:lang w:val="pl-PL"/>
              </w:rPr>
              <w:t>Tỷ lệ đồng bào dân tộc ít người  (%)</w:t>
            </w:r>
          </w:p>
        </w:tc>
      </w:tr>
      <w:tr w:rsidR="006B1044" w:rsidRPr="00290A15" w:rsidTr="002C3276">
        <w:trPr>
          <w:trHeight w:val="34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B1044" w:rsidRPr="00290A15" w:rsidRDefault="006B1044" w:rsidP="002C3276">
            <w:pPr>
              <w:spacing w:after="0" w:line="256" w:lineRule="auto"/>
              <w:jc w:val="left"/>
              <w:rPr>
                <w:rFonts w:eastAsia="Times New Roman"/>
                <w:sz w:val="26"/>
                <w:szCs w:val="26"/>
              </w:rPr>
            </w:pPr>
          </w:p>
        </w:tc>
        <w:tc>
          <w:tcPr>
            <w:tcW w:w="1589" w:type="dxa"/>
            <w:tcBorders>
              <w:top w:val="nil"/>
              <w:left w:val="nil"/>
              <w:bottom w:val="single" w:sz="8" w:space="0" w:color="000000"/>
              <w:right w:val="single" w:sz="8" w:space="0" w:color="000000"/>
            </w:tcBorders>
            <w:vAlign w:val="bottom"/>
            <w:hideMark/>
          </w:tcPr>
          <w:p w:rsidR="006B1044" w:rsidRPr="00290A15" w:rsidRDefault="006B1044" w:rsidP="002C3276">
            <w:pPr>
              <w:spacing w:after="0" w:line="240" w:lineRule="auto"/>
              <w:jc w:val="center"/>
              <w:rPr>
                <w:rFonts w:eastAsia="Times New Roman"/>
                <w:sz w:val="26"/>
                <w:szCs w:val="26"/>
              </w:rPr>
            </w:pPr>
            <w:r w:rsidRPr="00290A15">
              <w:rPr>
                <w:rFonts w:eastAsia="Times New Roman"/>
                <w:sz w:val="26"/>
                <w:szCs w:val="26"/>
                <w:lang w:val="pl-PL"/>
              </w:rPr>
              <w:t>Lớp</w:t>
            </w:r>
          </w:p>
        </w:tc>
        <w:tc>
          <w:tcPr>
            <w:tcW w:w="1815" w:type="dxa"/>
            <w:tcBorders>
              <w:top w:val="nil"/>
              <w:left w:val="nil"/>
              <w:bottom w:val="single" w:sz="8" w:space="0" w:color="000000"/>
              <w:right w:val="single" w:sz="8" w:space="0" w:color="000000"/>
            </w:tcBorders>
            <w:vAlign w:val="bottom"/>
            <w:hideMark/>
          </w:tcPr>
          <w:p w:rsidR="006B1044" w:rsidRPr="00290A15" w:rsidRDefault="006B1044" w:rsidP="002C3276">
            <w:pPr>
              <w:spacing w:after="0" w:line="240" w:lineRule="auto"/>
              <w:jc w:val="center"/>
              <w:rPr>
                <w:rFonts w:eastAsia="Times New Roman"/>
                <w:sz w:val="26"/>
                <w:szCs w:val="26"/>
              </w:rPr>
            </w:pPr>
            <w:r w:rsidRPr="00290A15">
              <w:rPr>
                <w:rFonts w:eastAsia="Times New Roman"/>
                <w:sz w:val="26"/>
                <w:szCs w:val="26"/>
                <w:lang w:val="pl-PL"/>
              </w:rPr>
              <w:t>Người</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B1044" w:rsidRPr="00290A15" w:rsidRDefault="006B1044" w:rsidP="002C3276">
            <w:pPr>
              <w:spacing w:after="0" w:line="256" w:lineRule="auto"/>
              <w:jc w:val="left"/>
              <w:rPr>
                <w:rFonts w:eastAsia="Times New Roman"/>
                <w:sz w:val="26"/>
                <w:szCs w:val="2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6B1044" w:rsidRPr="00290A15" w:rsidRDefault="006B1044" w:rsidP="002C3276">
            <w:pPr>
              <w:spacing w:after="0" w:line="256" w:lineRule="auto"/>
              <w:jc w:val="left"/>
              <w:rPr>
                <w:rFonts w:eastAsia="Times New Roman"/>
                <w:sz w:val="26"/>
                <w:szCs w:val="26"/>
              </w:rPr>
            </w:pPr>
          </w:p>
        </w:tc>
      </w:tr>
      <w:tr w:rsidR="006B1044" w:rsidRPr="00290A15" w:rsidTr="002C3276">
        <w:trPr>
          <w:trHeight w:val="413"/>
          <w:jc w:val="center"/>
        </w:trPr>
        <w:tc>
          <w:tcPr>
            <w:tcW w:w="2702" w:type="dxa"/>
            <w:tcBorders>
              <w:top w:val="nil"/>
              <w:left w:val="single" w:sz="8" w:space="0" w:color="000000"/>
              <w:bottom w:val="single" w:sz="8" w:space="0" w:color="000000"/>
              <w:right w:val="single" w:sz="8" w:space="0" w:color="000000"/>
            </w:tcBorders>
            <w:hideMark/>
          </w:tcPr>
          <w:p w:rsidR="006B1044" w:rsidRPr="00290A15" w:rsidRDefault="006B1044" w:rsidP="006B1044">
            <w:pPr>
              <w:spacing w:before="120" w:after="0"/>
              <w:rPr>
                <w:rFonts w:eastAsia="Times New Roman"/>
                <w:b/>
                <w:sz w:val="26"/>
                <w:szCs w:val="26"/>
              </w:rPr>
            </w:pPr>
            <w:r w:rsidRPr="00290A15">
              <w:rPr>
                <w:rFonts w:eastAsia="Times New Roman"/>
                <w:b/>
                <w:sz w:val="26"/>
                <w:szCs w:val="26"/>
                <w:lang w:val="pl-PL"/>
              </w:rPr>
              <w:t>Ba Cụm Bắc</w:t>
            </w:r>
          </w:p>
        </w:tc>
        <w:tc>
          <w:tcPr>
            <w:tcW w:w="1589" w:type="dxa"/>
            <w:tcBorders>
              <w:top w:val="nil"/>
              <w:left w:val="nil"/>
              <w:bottom w:val="single" w:sz="8" w:space="0" w:color="000000"/>
              <w:right w:val="single" w:sz="8" w:space="0" w:color="000000"/>
            </w:tcBorders>
            <w:hideMark/>
          </w:tcPr>
          <w:p w:rsidR="006B1044" w:rsidRPr="00290A15" w:rsidRDefault="006B1044" w:rsidP="006B1044">
            <w:pPr>
              <w:spacing w:before="120" w:after="0"/>
              <w:jc w:val="center"/>
              <w:rPr>
                <w:rFonts w:eastAsia="Times New Roman"/>
                <w:sz w:val="26"/>
                <w:szCs w:val="26"/>
              </w:rPr>
            </w:pPr>
            <w:r w:rsidRPr="00290A15">
              <w:rPr>
                <w:rFonts w:eastAsia="Times New Roman"/>
                <w:sz w:val="26"/>
                <w:szCs w:val="26"/>
                <w:lang w:val="pl-PL"/>
              </w:rPr>
              <w:t>4</w:t>
            </w:r>
          </w:p>
        </w:tc>
        <w:tc>
          <w:tcPr>
            <w:tcW w:w="1815" w:type="dxa"/>
            <w:tcBorders>
              <w:top w:val="nil"/>
              <w:left w:val="nil"/>
              <w:bottom w:val="single" w:sz="8" w:space="0" w:color="000000"/>
              <w:right w:val="single" w:sz="8" w:space="0" w:color="000000"/>
            </w:tcBorders>
            <w:hideMark/>
          </w:tcPr>
          <w:p w:rsidR="006B1044" w:rsidRPr="00290A15" w:rsidRDefault="006B1044" w:rsidP="006B1044">
            <w:pPr>
              <w:spacing w:before="120" w:after="0"/>
              <w:jc w:val="center"/>
              <w:rPr>
                <w:rFonts w:eastAsia="Times New Roman"/>
                <w:sz w:val="26"/>
                <w:szCs w:val="26"/>
              </w:rPr>
            </w:pPr>
            <w:r w:rsidRPr="00290A15">
              <w:rPr>
                <w:rFonts w:eastAsia="Times New Roman"/>
                <w:sz w:val="26"/>
                <w:szCs w:val="26"/>
                <w:lang w:val="pl-PL"/>
              </w:rPr>
              <w:t>200</w:t>
            </w:r>
          </w:p>
        </w:tc>
        <w:tc>
          <w:tcPr>
            <w:tcW w:w="1631" w:type="dxa"/>
            <w:tcBorders>
              <w:top w:val="nil"/>
              <w:left w:val="nil"/>
              <w:bottom w:val="single" w:sz="8" w:space="0" w:color="000000"/>
              <w:right w:val="single" w:sz="8" w:space="0" w:color="000000"/>
            </w:tcBorders>
            <w:hideMark/>
          </w:tcPr>
          <w:p w:rsidR="006B1044" w:rsidRPr="00290A15" w:rsidRDefault="006B1044" w:rsidP="006B1044">
            <w:pPr>
              <w:spacing w:before="120" w:after="0"/>
              <w:jc w:val="center"/>
              <w:rPr>
                <w:rFonts w:eastAsia="Times New Roman"/>
                <w:sz w:val="26"/>
                <w:szCs w:val="26"/>
              </w:rPr>
            </w:pPr>
            <w:r w:rsidRPr="00290A15">
              <w:rPr>
                <w:rFonts w:eastAsia="Times New Roman"/>
                <w:sz w:val="26"/>
                <w:szCs w:val="26"/>
                <w:lang w:val="pl-PL"/>
              </w:rPr>
              <w:t>59,5</w:t>
            </w:r>
          </w:p>
        </w:tc>
        <w:tc>
          <w:tcPr>
            <w:tcW w:w="1569" w:type="dxa"/>
            <w:tcBorders>
              <w:top w:val="nil"/>
              <w:left w:val="nil"/>
              <w:bottom w:val="single" w:sz="8" w:space="0" w:color="000000"/>
              <w:right w:val="single" w:sz="8" w:space="0" w:color="000000"/>
            </w:tcBorders>
            <w:hideMark/>
          </w:tcPr>
          <w:p w:rsidR="006B1044" w:rsidRPr="00290A15" w:rsidRDefault="006B1044" w:rsidP="006B1044">
            <w:pPr>
              <w:spacing w:before="120" w:after="0"/>
              <w:jc w:val="center"/>
              <w:rPr>
                <w:rFonts w:eastAsia="Times New Roman"/>
                <w:sz w:val="26"/>
                <w:szCs w:val="26"/>
              </w:rPr>
            </w:pPr>
            <w:r w:rsidRPr="00290A15">
              <w:rPr>
                <w:rFonts w:eastAsia="Times New Roman"/>
                <w:sz w:val="26"/>
                <w:szCs w:val="26"/>
                <w:lang w:val="pl-PL"/>
              </w:rPr>
              <w:t>80,7</w:t>
            </w:r>
          </w:p>
        </w:tc>
      </w:tr>
      <w:tr w:rsidR="006B1044" w:rsidRPr="00290A15" w:rsidTr="002C3276">
        <w:trPr>
          <w:trHeight w:val="405"/>
          <w:jc w:val="center"/>
        </w:trPr>
        <w:tc>
          <w:tcPr>
            <w:tcW w:w="2702" w:type="dxa"/>
            <w:tcBorders>
              <w:top w:val="nil"/>
              <w:left w:val="single" w:sz="8" w:space="0" w:color="000000"/>
              <w:bottom w:val="single" w:sz="8" w:space="0" w:color="000000"/>
              <w:right w:val="single" w:sz="8" w:space="0" w:color="000000"/>
            </w:tcBorders>
            <w:hideMark/>
          </w:tcPr>
          <w:p w:rsidR="006B1044" w:rsidRPr="00290A15" w:rsidRDefault="006B1044" w:rsidP="006B1044">
            <w:pPr>
              <w:spacing w:before="120" w:after="0"/>
              <w:rPr>
                <w:rFonts w:eastAsia="Times New Roman"/>
                <w:b/>
                <w:sz w:val="26"/>
                <w:szCs w:val="26"/>
              </w:rPr>
            </w:pPr>
            <w:r w:rsidRPr="00290A15">
              <w:rPr>
                <w:rFonts w:eastAsia="Times New Roman"/>
                <w:b/>
                <w:sz w:val="26"/>
                <w:szCs w:val="26"/>
                <w:lang w:val="pl-PL"/>
              </w:rPr>
              <w:t>Ba Cụm Nam</w:t>
            </w:r>
          </w:p>
        </w:tc>
        <w:tc>
          <w:tcPr>
            <w:tcW w:w="1589" w:type="dxa"/>
            <w:tcBorders>
              <w:top w:val="nil"/>
              <w:left w:val="nil"/>
              <w:bottom w:val="single" w:sz="8" w:space="0" w:color="000000"/>
              <w:right w:val="single" w:sz="8" w:space="0" w:color="000000"/>
            </w:tcBorders>
            <w:hideMark/>
          </w:tcPr>
          <w:p w:rsidR="006B1044" w:rsidRPr="00290A15" w:rsidRDefault="006B1044" w:rsidP="006B1044">
            <w:pPr>
              <w:spacing w:before="120" w:after="0"/>
              <w:jc w:val="center"/>
              <w:rPr>
                <w:rFonts w:eastAsia="Times New Roman"/>
                <w:sz w:val="26"/>
                <w:szCs w:val="26"/>
              </w:rPr>
            </w:pPr>
            <w:r w:rsidRPr="00290A15">
              <w:rPr>
                <w:rFonts w:eastAsia="Times New Roman"/>
                <w:sz w:val="26"/>
                <w:szCs w:val="26"/>
                <w:lang w:val="pl-PL"/>
              </w:rPr>
              <w:t>2</w:t>
            </w:r>
          </w:p>
        </w:tc>
        <w:tc>
          <w:tcPr>
            <w:tcW w:w="1815" w:type="dxa"/>
            <w:tcBorders>
              <w:top w:val="nil"/>
              <w:left w:val="nil"/>
              <w:bottom w:val="single" w:sz="8" w:space="0" w:color="000000"/>
              <w:right w:val="single" w:sz="8" w:space="0" w:color="000000"/>
            </w:tcBorders>
            <w:hideMark/>
          </w:tcPr>
          <w:p w:rsidR="006B1044" w:rsidRPr="00290A15" w:rsidRDefault="006B1044" w:rsidP="006B1044">
            <w:pPr>
              <w:spacing w:before="120" w:after="0"/>
              <w:jc w:val="center"/>
              <w:rPr>
                <w:rFonts w:eastAsia="Times New Roman"/>
                <w:sz w:val="26"/>
                <w:szCs w:val="26"/>
              </w:rPr>
            </w:pPr>
            <w:r w:rsidRPr="00290A15">
              <w:rPr>
                <w:rFonts w:eastAsia="Times New Roman"/>
                <w:sz w:val="26"/>
                <w:szCs w:val="26"/>
                <w:lang w:val="pl-PL"/>
              </w:rPr>
              <w:t>100</w:t>
            </w:r>
          </w:p>
        </w:tc>
        <w:tc>
          <w:tcPr>
            <w:tcW w:w="1631" w:type="dxa"/>
            <w:tcBorders>
              <w:top w:val="nil"/>
              <w:left w:val="nil"/>
              <w:bottom w:val="single" w:sz="8" w:space="0" w:color="000000"/>
              <w:right w:val="single" w:sz="8" w:space="0" w:color="000000"/>
            </w:tcBorders>
            <w:hideMark/>
          </w:tcPr>
          <w:p w:rsidR="006B1044" w:rsidRPr="00290A15" w:rsidRDefault="006B1044" w:rsidP="006B1044">
            <w:pPr>
              <w:spacing w:before="120" w:after="0"/>
              <w:jc w:val="center"/>
              <w:rPr>
                <w:rFonts w:eastAsia="Times New Roman"/>
                <w:sz w:val="26"/>
                <w:szCs w:val="26"/>
              </w:rPr>
            </w:pPr>
            <w:r w:rsidRPr="00290A15">
              <w:rPr>
                <w:rFonts w:eastAsia="Times New Roman"/>
                <w:sz w:val="26"/>
                <w:szCs w:val="26"/>
                <w:lang w:val="pl-PL"/>
              </w:rPr>
              <w:t>61,8</w:t>
            </w:r>
          </w:p>
        </w:tc>
        <w:tc>
          <w:tcPr>
            <w:tcW w:w="1569" w:type="dxa"/>
            <w:tcBorders>
              <w:top w:val="nil"/>
              <w:left w:val="nil"/>
              <w:bottom w:val="single" w:sz="8" w:space="0" w:color="000000"/>
              <w:right w:val="single" w:sz="8" w:space="0" w:color="000000"/>
            </w:tcBorders>
            <w:hideMark/>
          </w:tcPr>
          <w:p w:rsidR="006B1044" w:rsidRPr="00290A15" w:rsidRDefault="006B1044" w:rsidP="006B1044">
            <w:pPr>
              <w:spacing w:before="120" w:after="0"/>
              <w:jc w:val="center"/>
              <w:rPr>
                <w:rFonts w:eastAsia="Times New Roman"/>
                <w:sz w:val="26"/>
                <w:szCs w:val="26"/>
              </w:rPr>
            </w:pPr>
            <w:r w:rsidRPr="00290A15">
              <w:rPr>
                <w:rFonts w:eastAsia="Times New Roman"/>
                <w:sz w:val="26"/>
                <w:szCs w:val="26"/>
                <w:lang w:val="pl-PL"/>
              </w:rPr>
              <w:t>78,5</w:t>
            </w:r>
          </w:p>
        </w:tc>
      </w:tr>
      <w:tr w:rsidR="006B1044" w:rsidRPr="00290A15" w:rsidTr="002C3276">
        <w:trPr>
          <w:trHeight w:val="349"/>
          <w:jc w:val="center"/>
        </w:trPr>
        <w:tc>
          <w:tcPr>
            <w:tcW w:w="2702" w:type="dxa"/>
            <w:tcBorders>
              <w:top w:val="nil"/>
              <w:left w:val="single" w:sz="8" w:space="0" w:color="000000"/>
              <w:bottom w:val="single" w:sz="8" w:space="0" w:color="000000"/>
              <w:right w:val="single" w:sz="8" w:space="0" w:color="000000"/>
            </w:tcBorders>
            <w:hideMark/>
          </w:tcPr>
          <w:p w:rsidR="006B1044" w:rsidRPr="00290A15" w:rsidRDefault="006B1044" w:rsidP="006B1044">
            <w:pPr>
              <w:spacing w:before="120" w:after="0"/>
              <w:rPr>
                <w:rFonts w:eastAsia="Times New Roman"/>
                <w:b/>
                <w:sz w:val="26"/>
                <w:szCs w:val="26"/>
              </w:rPr>
            </w:pPr>
            <w:r w:rsidRPr="00290A15">
              <w:rPr>
                <w:rFonts w:eastAsia="Times New Roman"/>
                <w:b/>
                <w:sz w:val="26"/>
                <w:szCs w:val="26"/>
                <w:lang w:val="pl-PL"/>
              </w:rPr>
              <w:t>Thành Sơn</w:t>
            </w:r>
          </w:p>
        </w:tc>
        <w:tc>
          <w:tcPr>
            <w:tcW w:w="1589" w:type="dxa"/>
            <w:tcBorders>
              <w:top w:val="nil"/>
              <w:left w:val="nil"/>
              <w:bottom w:val="single" w:sz="8" w:space="0" w:color="000000"/>
              <w:right w:val="single" w:sz="8" w:space="0" w:color="000000"/>
            </w:tcBorders>
            <w:hideMark/>
          </w:tcPr>
          <w:p w:rsidR="006B1044" w:rsidRPr="00290A15" w:rsidRDefault="006B1044" w:rsidP="006B1044">
            <w:pPr>
              <w:spacing w:before="120" w:after="0"/>
              <w:jc w:val="center"/>
              <w:rPr>
                <w:rFonts w:eastAsia="Times New Roman"/>
                <w:sz w:val="26"/>
                <w:szCs w:val="26"/>
              </w:rPr>
            </w:pPr>
            <w:r w:rsidRPr="00290A15">
              <w:rPr>
                <w:rFonts w:eastAsia="Times New Roman"/>
                <w:sz w:val="26"/>
                <w:szCs w:val="26"/>
                <w:lang w:val="pl-PL"/>
              </w:rPr>
              <w:t>3</w:t>
            </w:r>
          </w:p>
        </w:tc>
        <w:tc>
          <w:tcPr>
            <w:tcW w:w="1815" w:type="dxa"/>
            <w:tcBorders>
              <w:top w:val="nil"/>
              <w:left w:val="nil"/>
              <w:bottom w:val="single" w:sz="8" w:space="0" w:color="000000"/>
              <w:right w:val="single" w:sz="8" w:space="0" w:color="000000"/>
            </w:tcBorders>
            <w:hideMark/>
          </w:tcPr>
          <w:p w:rsidR="006B1044" w:rsidRPr="00290A15" w:rsidRDefault="006B1044" w:rsidP="006B1044">
            <w:pPr>
              <w:spacing w:before="120" w:after="0"/>
              <w:jc w:val="center"/>
              <w:rPr>
                <w:rFonts w:eastAsia="Times New Roman"/>
                <w:sz w:val="26"/>
                <w:szCs w:val="26"/>
              </w:rPr>
            </w:pPr>
            <w:r w:rsidRPr="00290A15">
              <w:rPr>
                <w:rFonts w:eastAsia="Times New Roman"/>
                <w:sz w:val="26"/>
                <w:szCs w:val="26"/>
                <w:lang w:val="pl-PL"/>
              </w:rPr>
              <w:t>150</w:t>
            </w:r>
          </w:p>
        </w:tc>
        <w:tc>
          <w:tcPr>
            <w:tcW w:w="1631" w:type="dxa"/>
            <w:tcBorders>
              <w:top w:val="nil"/>
              <w:left w:val="nil"/>
              <w:bottom w:val="single" w:sz="8" w:space="0" w:color="000000"/>
              <w:right w:val="single" w:sz="8" w:space="0" w:color="000000"/>
            </w:tcBorders>
            <w:hideMark/>
          </w:tcPr>
          <w:p w:rsidR="006B1044" w:rsidRPr="00290A15" w:rsidRDefault="006B1044" w:rsidP="006B1044">
            <w:pPr>
              <w:spacing w:before="120" w:after="0"/>
              <w:jc w:val="center"/>
              <w:rPr>
                <w:rFonts w:eastAsia="Times New Roman"/>
                <w:sz w:val="26"/>
                <w:szCs w:val="26"/>
              </w:rPr>
            </w:pPr>
            <w:r w:rsidRPr="00290A15">
              <w:rPr>
                <w:rFonts w:eastAsia="Times New Roman"/>
                <w:sz w:val="26"/>
                <w:szCs w:val="26"/>
                <w:lang w:val="pl-PL"/>
              </w:rPr>
              <w:t>36,5</w:t>
            </w:r>
          </w:p>
        </w:tc>
        <w:tc>
          <w:tcPr>
            <w:tcW w:w="1569" w:type="dxa"/>
            <w:tcBorders>
              <w:top w:val="nil"/>
              <w:left w:val="nil"/>
              <w:bottom w:val="single" w:sz="8" w:space="0" w:color="000000"/>
              <w:right w:val="single" w:sz="8" w:space="0" w:color="000000"/>
            </w:tcBorders>
            <w:hideMark/>
          </w:tcPr>
          <w:p w:rsidR="006B1044" w:rsidRPr="00290A15" w:rsidRDefault="006B1044" w:rsidP="006B1044">
            <w:pPr>
              <w:spacing w:before="120" w:after="0"/>
              <w:jc w:val="center"/>
              <w:rPr>
                <w:rFonts w:eastAsia="Times New Roman"/>
                <w:sz w:val="26"/>
                <w:szCs w:val="26"/>
              </w:rPr>
            </w:pPr>
            <w:r w:rsidRPr="00290A15">
              <w:rPr>
                <w:rFonts w:eastAsia="Times New Roman"/>
                <w:sz w:val="26"/>
                <w:szCs w:val="26"/>
                <w:lang w:val="pl-PL"/>
              </w:rPr>
              <w:t>94,3</w:t>
            </w:r>
          </w:p>
        </w:tc>
      </w:tr>
      <w:tr w:rsidR="006B1044" w:rsidRPr="00290A15" w:rsidTr="002C3276">
        <w:trPr>
          <w:trHeight w:val="349"/>
          <w:jc w:val="center"/>
        </w:trPr>
        <w:tc>
          <w:tcPr>
            <w:tcW w:w="2702" w:type="dxa"/>
            <w:tcBorders>
              <w:top w:val="nil"/>
              <w:left w:val="single" w:sz="8" w:space="0" w:color="000000"/>
              <w:bottom w:val="single" w:sz="8" w:space="0" w:color="000000"/>
              <w:right w:val="single" w:sz="8" w:space="0" w:color="000000"/>
            </w:tcBorders>
            <w:hideMark/>
          </w:tcPr>
          <w:p w:rsidR="006B1044" w:rsidRPr="00290A15" w:rsidRDefault="006B1044" w:rsidP="006B1044">
            <w:pPr>
              <w:spacing w:before="120" w:after="0"/>
              <w:rPr>
                <w:rFonts w:eastAsia="Times New Roman"/>
                <w:b/>
                <w:sz w:val="26"/>
                <w:szCs w:val="26"/>
              </w:rPr>
            </w:pPr>
            <w:r w:rsidRPr="00290A15">
              <w:rPr>
                <w:rFonts w:eastAsia="Times New Roman"/>
                <w:b/>
                <w:sz w:val="26"/>
                <w:szCs w:val="26"/>
                <w:lang w:val="pl-PL"/>
              </w:rPr>
              <w:t>Sơn Hiệp</w:t>
            </w:r>
          </w:p>
        </w:tc>
        <w:tc>
          <w:tcPr>
            <w:tcW w:w="1589" w:type="dxa"/>
            <w:tcBorders>
              <w:top w:val="nil"/>
              <w:left w:val="nil"/>
              <w:bottom w:val="single" w:sz="8" w:space="0" w:color="000000"/>
              <w:right w:val="single" w:sz="8" w:space="0" w:color="000000"/>
            </w:tcBorders>
            <w:hideMark/>
          </w:tcPr>
          <w:p w:rsidR="006B1044" w:rsidRPr="00290A15" w:rsidRDefault="006B1044" w:rsidP="006B1044">
            <w:pPr>
              <w:spacing w:before="120" w:after="0"/>
              <w:jc w:val="center"/>
              <w:rPr>
                <w:rFonts w:eastAsia="Times New Roman"/>
                <w:sz w:val="26"/>
                <w:szCs w:val="26"/>
              </w:rPr>
            </w:pPr>
            <w:r w:rsidRPr="00290A15">
              <w:rPr>
                <w:rFonts w:eastAsia="Times New Roman"/>
                <w:sz w:val="26"/>
                <w:szCs w:val="26"/>
                <w:lang w:val="pl-PL"/>
              </w:rPr>
              <w:t>3</w:t>
            </w:r>
          </w:p>
        </w:tc>
        <w:tc>
          <w:tcPr>
            <w:tcW w:w="1815" w:type="dxa"/>
            <w:tcBorders>
              <w:top w:val="nil"/>
              <w:left w:val="nil"/>
              <w:bottom w:val="single" w:sz="8" w:space="0" w:color="000000"/>
              <w:right w:val="single" w:sz="8" w:space="0" w:color="000000"/>
            </w:tcBorders>
            <w:hideMark/>
          </w:tcPr>
          <w:p w:rsidR="006B1044" w:rsidRPr="00290A15" w:rsidRDefault="006B1044" w:rsidP="006B1044">
            <w:pPr>
              <w:spacing w:before="120" w:after="0"/>
              <w:jc w:val="center"/>
              <w:rPr>
                <w:rFonts w:eastAsia="Times New Roman"/>
                <w:sz w:val="26"/>
                <w:szCs w:val="26"/>
              </w:rPr>
            </w:pPr>
            <w:r w:rsidRPr="00290A15">
              <w:rPr>
                <w:rFonts w:eastAsia="Times New Roman"/>
                <w:sz w:val="26"/>
                <w:szCs w:val="26"/>
                <w:lang w:val="pl-PL"/>
              </w:rPr>
              <w:t>150</w:t>
            </w:r>
          </w:p>
        </w:tc>
        <w:tc>
          <w:tcPr>
            <w:tcW w:w="1631" w:type="dxa"/>
            <w:tcBorders>
              <w:top w:val="nil"/>
              <w:left w:val="nil"/>
              <w:bottom w:val="single" w:sz="8" w:space="0" w:color="000000"/>
              <w:right w:val="single" w:sz="8" w:space="0" w:color="000000"/>
            </w:tcBorders>
            <w:hideMark/>
          </w:tcPr>
          <w:p w:rsidR="006B1044" w:rsidRPr="00290A15" w:rsidRDefault="006B1044" w:rsidP="006B1044">
            <w:pPr>
              <w:spacing w:before="120" w:after="0"/>
              <w:jc w:val="center"/>
              <w:rPr>
                <w:rFonts w:eastAsia="Times New Roman"/>
                <w:sz w:val="26"/>
                <w:szCs w:val="26"/>
              </w:rPr>
            </w:pPr>
            <w:r w:rsidRPr="00290A15">
              <w:rPr>
                <w:rFonts w:eastAsia="Times New Roman"/>
                <w:sz w:val="26"/>
                <w:szCs w:val="26"/>
                <w:lang w:val="pl-PL"/>
              </w:rPr>
              <w:t>35,3</w:t>
            </w:r>
          </w:p>
        </w:tc>
        <w:tc>
          <w:tcPr>
            <w:tcW w:w="1569" w:type="dxa"/>
            <w:tcBorders>
              <w:top w:val="nil"/>
              <w:left w:val="nil"/>
              <w:bottom w:val="single" w:sz="8" w:space="0" w:color="000000"/>
              <w:right w:val="single" w:sz="8" w:space="0" w:color="000000"/>
            </w:tcBorders>
            <w:hideMark/>
          </w:tcPr>
          <w:p w:rsidR="006B1044" w:rsidRPr="00290A15" w:rsidRDefault="006B1044" w:rsidP="006B1044">
            <w:pPr>
              <w:spacing w:before="120" w:after="0"/>
              <w:jc w:val="center"/>
              <w:rPr>
                <w:rFonts w:eastAsia="Times New Roman"/>
                <w:sz w:val="26"/>
                <w:szCs w:val="26"/>
              </w:rPr>
            </w:pPr>
            <w:r w:rsidRPr="00290A15">
              <w:rPr>
                <w:rFonts w:eastAsia="Times New Roman"/>
                <w:sz w:val="26"/>
                <w:szCs w:val="26"/>
                <w:lang w:val="pl-PL"/>
              </w:rPr>
              <w:t>85,5</w:t>
            </w:r>
          </w:p>
        </w:tc>
      </w:tr>
      <w:tr w:rsidR="006B1044" w:rsidRPr="00290A15" w:rsidTr="002C3276">
        <w:trPr>
          <w:trHeight w:val="349"/>
          <w:jc w:val="center"/>
        </w:trPr>
        <w:tc>
          <w:tcPr>
            <w:tcW w:w="2702" w:type="dxa"/>
            <w:tcBorders>
              <w:top w:val="nil"/>
              <w:left w:val="single" w:sz="8" w:space="0" w:color="000000"/>
              <w:bottom w:val="single" w:sz="8" w:space="0" w:color="000000"/>
              <w:right w:val="single" w:sz="8" w:space="0" w:color="000000"/>
            </w:tcBorders>
            <w:hideMark/>
          </w:tcPr>
          <w:p w:rsidR="006B1044" w:rsidRPr="00290A15" w:rsidRDefault="006B1044" w:rsidP="006B1044">
            <w:pPr>
              <w:spacing w:before="120" w:after="0"/>
              <w:rPr>
                <w:rFonts w:eastAsia="Times New Roman"/>
                <w:b/>
                <w:sz w:val="26"/>
                <w:szCs w:val="26"/>
              </w:rPr>
            </w:pPr>
            <w:r w:rsidRPr="00290A15">
              <w:rPr>
                <w:rFonts w:eastAsia="Times New Roman"/>
                <w:b/>
                <w:sz w:val="26"/>
                <w:szCs w:val="26"/>
                <w:lang w:val="pl-PL"/>
              </w:rPr>
              <w:t>Sơn Bình</w:t>
            </w:r>
          </w:p>
        </w:tc>
        <w:tc>
          <w:tcPr>
            <w:tcW w:w="1589" w:type="dxa"/>
            <w:tcBorders>
              <w:top w:val="nil"/>
              <w:left w:val="nil"/>
              <w:bottom w:val="single" w:sz="8" w:space="0" w:color="000000"/>
              <w:right w:val="single" w:sz="8" w:space="0" w:color="000000"/>
            </w:tcBorders>
            <w:hideMark/>
          </w:tcPr>
          <w:p w:rsidR="006B1044" w:rsidRPr="00290A15" w:rsidRDefault="006B1044" w:rsidP="006B1044">
            <w:pPr>
              <w:spacing w:before="120" w:after="0"/>
              <w:jc w:val="center"/>
              <w:rPr>
                <w:rFonts w:eastAsia="Times New Roman"/>
                <w:sz w:val="26"/>
                <w:szCs w:val="26"/>
              </w:rPr>
            </w:pPr>
            <w:r w:rsidRPr="00290A15">
              <w:rPr>
                <w:rFonts w:eastAsia="Times New Roman"/>
                <w:sz w:val="26"/>
                <w:szCs w:val="26"/>
                <w:lang w:val="pl-PL"/>
              </w:rPr>
              <w:t>4</w:t>
            </w:r>
          </w:p>
        </w:tc>
        <w:tc>
          <w:tcPr>
            <w:tcW w:w="1815" w:type="dxa"/>
            <w:tcBorders>
              <w:top w:val="nil"/>
              <w:left w:val="nil"/>
              <w:bottom w:val="single" w:sz="8" w:space="0" w:color="000000"/>
              <w:right w:val="single" w:sz="8" w:space="0" w:color="000000"/>
            </w:tcBorders>
            <w:hideMark/>
          </w:tcPr>
          <w:p w:rsidR="006B1044" w:rsidRPr="00290A15" w:rsidRDefault="006B1044" w:rsidP="006B1044">
            <w:pPr>
              <w:spacing w:before="120" w:after="0"/>
              <w:jc w:val="center"/>
              <w:rPr>
                <w:rFonts w:eastAsia="Times New Roman"/>
                <w:sz w:val="26"/>
                <w:szCs w:val="26"/>
              </w:rPr>
            </w:pPr>
            <w:r w:rsidRPr="00290A15">
              <w:rPr>
                <w:rFonts w:eastAsia="Times New Roman"/>
                <w:sz w:val="26"/>
                <w:szCs w:val="26"/>
                <w:lang w:val="pl-PL"/>
              </w:rPr>
              <w:t>200</w:t>
            </w:r>
          </w:p>
        </w:tc>
        <w:tc>
          <w:tcPr>
            <w:tcW w:w="1631" w:type="dxa"/>
            <w:tcBorders>
              <w:top w:val="nil"/>
              <w:left w:val="nil"/>
              <w:bottom w:val="single" w:sz="8" w:space="0" w:color="000000"/>
              <w:right w:val="single" w:sz="8" w:space="0" w:color="000000"/>
            </w:tcBorders>
            <w:hideMark/>
          </w:tcPr>
          <w:p w:rsidR="006B1044" w:rsidRPr="00290A15" w:rsidRDefault="006B1044" w:rsidP="006B1044">
            <w:pPr>
              <w:spacing w:before="120" w:after="0"/>
              <w:jc w:val="center"/>
              <w:rPr>
                <w:rFonts w:eastAsia="Times New Roman"/>
                <w:sz w:val="26"/>
                <w:szCs w:val="26"/>
              </w:rPr>
            </w:pPr>
            <w:r w:rsidRPr="00290A15">
              <w:rPr>
                <w:rFonts w:eastAsia="Times New Roman"/>
                <w:sz w:val="26"/>
                <w:szCs w:val="26"/>
                <w:lang w:val="pl-PL"/>
              </w:rPr>
              <w:t>56,7</w:t>
            </w:r>
          </w:p>
        </w:tc>
        <w:tc>
          <w:tcPr>
            <w:tcW w:w="1569" w:type="dxa"/>
            <w:tcBorders>
              <w:top w:val="nil"/>
              <w:left w:val="nil"/>
              <w:bottom w:val="single" w:sz="8" w:space="0" w:color="000000"/>
              <w:right w:val="single" w:sz="8" w:space="0" w:color="000000"/>
            </w:tcBorders>
            <w:hideMark/>
          </w:tcPr>
          <w:p w:rsidR="006B1044" w:rsidRPr="00290A15" w:rsidRDefault="006B1044" w:rsidP="006B1044">
            <w:pPr>
              <w:spacing w:before="120" w:after="0"/>
              <w:jc w:val="center"/>
              <w:rPr>
                <w:rFonts w:eastAsia="Times New Roman"/>
                <w:sz w:val="26"/>
                <w:szCs w:val="26"/>
              </w:rPr>
            </w:pPr>
            <w:r w:rsidRPr="00290A15">
              <w:rPr>
                <w:rFonts w:eastAsia="Times New Roman"/>
                <w:sz w:val="26"/>
                <w:szCs w:val="26"/>
                <w:lang w:val="pl-PL"/>
              </w:rPr>
              <w:t>73,8</w:t>
            </w:r>
          </w:p>
        </w:tc>
      </w:tr>
      <w:tr w:rsidR="006B1044" w:rsidRPr="00290A15" w:rsidTr="002C3276">
        <w:trPr>
          <w:trHeight w:val="349"/>
          <w:jc w:val="center"/>
        </w:trPr>
        <w:tc>
          <w:tcPr>
            <w:tcW w:w="2702" w:type="dxa"/>
            <w:tcBorders>
              <w:top w:val="nil"/>
              <w:left w:val="single" w:sz="8" w:space="0" w:color="000000"/>
              <w:bottom w:val="single" w:sz="8" w:space="0" w:color="000000"/>
              <w:right w:val="single" w:sz="8" w:space="0" w:color="000000"/>
            </w:tcBorders>
            <w:hideMark/>
          </w:tcPr>
          <w:p w:rsidR="006B1044" w:rsidRPr="00290A15" w:rsidRDefault="006B1044" w:rsidP="006B1044">
            <w:pPr>
              <w:spacing w:before="120" w:after="0"/>
              <w:rPr>
                <w:rFonts w:eastAsia="Times New Roman"/>
                <w:b/>
                <w:bCs/>
                <w:sz w:val="26"/>
                <w:szCs w:val="26"/>
              </w:rPr>
            </w:pPr>
            <w:r w:rsidRPr="00290A15">
              <w:rPr>
                <w:rFonts w:eastAsia="Times New Roman"/>
                <w:b/>
                <w:bCs/>
                <w:sz w:val="26"/>
                <w:szCs w:val="26"/>
                <w:lang w:val="pl-PL"/>
              </w:rPr>
              <w:t>Tổng số</w:t>
            </w:r>
          </w:p>
        </w:tc>
        <w:tc>
          <w:tcPr>
            <w:tcW w:w="1589" w:type="dxa"/>
            <w:tcBorders>
              <w:top w:val="nil"/>
              <w:left w:val="nil"/>
              <w:bottom w:val="single" w:sz="8" w:space="0" w:color="000000"/>
              <w:right w:val="single" w:sz="8" w:space="0" w:color="000000"/>
            </w:tcBorders>
            <w:hideMark/>
          </w:tcPr>
          <w:p w:rsidR="006B1044" w:rsidRPr="00290A15" w:rsidRDefault="006B1044" w:rsidP="006B1044">
            <w:pPr>
              <w:spacing w:before="120" w:after="0"/>
              <w:jc w:val="center"/>
              <w:rPr>
                <w:rFonts w:eastAsia="Times New Roman"/>
                <w:b/>
                <w:bCs/>
                <w:sz w:val="26"/>
                <w:szCs w:val="26"/>
              </w:rPr>
            </w:pPr>
            <w:r w:rsidRPr="00290A15">
              <w:rPr>
                <w:rFonts w:eastAsia="Times New Roman"/>
                <w:b/>
                <w:bCs/>
                <w:sz w:val="26"/>
                <w:szCs w:val="26"/>
                <w:lang w:val="pl-PL"/>
              </w:rPr>
              <w:t>16</w:t>
            </w:r>
          </w:p>
        </w:tc>
        <w:tc>
          <w:tcPr>
            <w:tcW w:w="1815" w:type="dxa"/>
            <w:tcBorders>
              <w:top w:val="nil"/>
              <w:left w:val="nil"/>
              <w:bottom w:val="single" w:sz="8" w:space="0" w:color="000000"/>
              <w:right w:val="single" w:sz="8" w:space="0" w:color="000000"/>
            </w:tcBorders>
            <w:hideMark/>
          </w:tcPr>
          <w:p w:rsidR="006B1044" w:rsidRPr="00290A15" w:rsidRDefault="006B1044" w:rsidP="006B1044">
            <w:pPr>
              <w:spacing w:before="120" w:after="0"/>
              <w:jc w:val="center"/>
              <w:rPr>
                <w:rFonts w:eastAsia="Times New Roman"/>
                <w:b/>
                <w:bCs/>
                <w:sz w:val="26"/>
                <w:szCs w:val="26"/>
              </w:rPr>
            </w:pPr>
            <w:r w:rsidRPr="00290A15">
              <w:rPr>
                <w:rFonts w:eastAsia="Times New Roman"/>
                <w:b/>
                <w:bCs/>
                <w:sz w:val="26"/>
                <w:szCs w:val="26"/>
                <w:lang w:val="pl-PL"/>
              </w:rPr>
              <w:t>800</w:t>
            </w:r>
          </w:p>
        </w:tc>
        <w:tc>
          <w:tcPr>
            <w:tcW w:w="1631" w:type="dxa"/>
            <w:tcBorders>
              <w:top w:val="nil"/>
              <w:left w:val="nil"/>
              <w:bottom w:val="single" w:sz="8" w:space="0" w:color="000000"/>
              <w:right w:val="single" w:sz="8" w:space="0" w:color="000000"/>
            </w:tcBorders>
            <w:hideMark/>
          </w:tcPr>
          <w:p w:rsidR="006B1044" w:rsidRPr="00290A15" w:rsidRDefault="006B1044" w:rsidP="006B1044">
            <w:pPr>
              <w:spacing w:before="120" w:after="0"/>
              <w:jc w:val="center"/>
              <w:rPr>
                <w:rFonts w:eastAsia="Times New Roman"/>
                <w:b/>
                <w:bCs/>
                <w:sz w:val="26"/>
                <w:szCs w:val="26"/>
              </w:rPr>
            </w:pPr>
            <w:r w:rsidRPr="00290A15">
              <w:rPr>
                <w:rFonts w:eastAsia="Times New Roman"/>
                <w:b/>
                <w:bCs/>
                <w:iCs/>
                <w:sz w:val="26"/>
                <w:szCs w:val="28"/>
                <w:lang w:val="pl-PL"/>
              </w:rPr>
              <w:t> </w:t>
            </w:r>
          </w:p>
        </w:tc>
        <w:tc>
          <w:tcPr>
            <w:tcW w:w="1569" w:type="dxa"/>
            <w:tcBorders>
              <w:top w:val="nil"/>
              <w:left w:val="nil"/>
              <w:bottom w:val="single" w:sz="8" w:space="0" w:color="000000"/>
              <w:right w:val="single" w:sz="8" w:space="0" w:color="000000"/>
            </w:tcBorders>
            <w:hideMark/>
          </w:tcPr>
          <w:p w:rsidR="006B1044" w:rsidRPr="00290A15" w:rsidRDefault="006B1044" w:rsidP="006B1044">
            <w:pPr>
              <w:spacing w:before="120" w:after="0"/>
              <w:jc w:val="center"/>
              <w:rPr>
                <w:rFonts w:eastAsia="Times New Roman"/>
                <w:b/>
                <w:bCs/>
                <w:sz w:val="26"/>
                <w:szCs w:val="26"/>
              </w:rPr>
            </w:pPr>
            <w:r w:rsidRPr="00290A15">
              <w:rPr>
                <w:rFonts w:eastAsia="Times New Roman"/>
                <w:b/>
                <w:bCs/>
                <w:iCs/>
                <w:sz w:val="26"/>
                <w:szCs w:val="28"/>
                <w:lang w:val="pl-PL"/>
              </w:rPr>
              <w:t> </w:t>
            </w:r>
          </w:p>
        </w:tc>
      </w:tr>
    </w:tbl>
    <w:p w:rsidR="006B1044" w:rsidRDefault="006B1044" w:rsidP="006B1044">
      <w:pPr>
        <w:spacing w:after="0" w:line="240" w:lineRule="auto"/>
        <w:jc w:val="left"/>
        <w:rPr>
          <w:rFonts w:ascii="Arial" w:hAnsi="Arial" w:cs="Arial"/>
          <w:color w:val="FF0000"/>
          <w:sz w:val="12"/>
          <w:szCs w:val="28"/>
          <w:lang w:val="pt-BR"/>
        </w:rPr>
      </w:pPr>
    </w:p>
    <w:p w:rsidR="00DB3940" w:rsidRPr="00A31BA6" w:rsidRDefault="00351D7E" w:rsidP="008A298C">
      <w:pPr>
        <w:spacing w:after="0"/>
        <w:ind w:firstLine="709"/>
        <w:rPr>
          <w:bCs/>
          <w:iCs/>
          <w:szCs w:val="28"/>
          <w:lang w:val="pl-PL"/>
        </w:rPr>
      </w:pPr>
      <w:r w:rsidRPr="00A31BA6">
        <w:rPr>
          <w:szCs w:val="28"/>
          <w:lang w:val="pl-PL"/>
        </w:rPr>
        <w:lastRenderedPageBreak/>
        <w:t xml:space="preserve">Nhằm nâng cao kỹ năng cho nông hộ trong </w:t>
      </w:r>
      <w:r w:rsidRPr="00A31BA6">
        <w:rPr>
          <w:szCs w:val="28"/>
        </w:rPr>
        <w:t>kỹ thuật thâm canh tổng hợp ngô lai, kỹ thuật trồng xen và kỹ thuật canh tác ngô bền vững trên đất dốc</w:t>
      </w:r>
      <w:r w:rsidRPr="00A31BA6">
        <w:rPr>
          <w:szCs w:val="28"/>
          <w:lang w:val="pl-PL"/>
        </w:rPr>
        <w:t>, trong thời gian thực hiện dự án, Ban quản lý dự án đã phối hợp với UBND các xã liên quan (Ba Cụm Nam, Ba Cụm Bắc,  Sơn Hiệp, Sơn Bình, Thành Sơn</w:t>
      </w:r>
      <w:r w:rsidRPr="00A31BA6">
        <w:rPr>
          <w:bCs/>
          <w:iCs/>
          <w:szCs w:val="28"/>
          <w:lang w:val="pl-PL"/>
        </w:rPr>
        <w:t>) tổ chức 8 lớp tập huấn kỹ thuật và 8 lớp hội thảo đầu bờ với tổng số tham gia là</w:t>
      </w:r>
      <w:r w:rsidR="008A298C" w:rsidRPr="00A31BA6">
        <w:rPr>
          <w:bCs/>
          <w:iCs/>
          <w:szCs w:val="28"/>
          <w:lang w:val="pl-PL"/>
        </w:rPr>
        <w:t xml:space="preserve"> 800 lượt người. Thời gian tổ chức là trước vụ trồng ngô, giữa vụ và cuối vụ hoặc trước khi thu hoạch cây trồng xen</w:t>
      </w:r>
    </w:p>
    <w:p w:rsidR="008A298C" w:rsidRPr="00A31BA6" w:rsidRDefault="008A298C" w:rsidP="008A298C">
      <w:pPr>
        <w:spacing w:after="0"/>
        <w:ind w:firstLine="720"/>
        <w:rPr>
          <w:bCs/>
          <w:iCs/>
          <w:szCs w:val="28"/>
          <w:lang w:val="pl-PL"/>
        </w:rPr>
      </w:pPr>
      <w:r w:rsidRPr="00A31BA6">
        <w:rPr>
          <w:bCs/>
          <w:iCs/>
          <w:szCs w:val="28"/>
          <w:lang w:val="pl-PL"/>
        </w:rPr>
        <w:t xml:space="preserve">Thông qua các lớp tập huấn và hội thảo, người dân tham gia đã nắm bắt thêm kỹ thuật thâm canh ngô theo phương thức </w:t>
      </w:r>
      <w:r w:rsidRPr="00A31BA6">
        <w:rPr>
          <w:szCs w:val="28"/>
        </w:rPr>
        <w:t xml:space="preserve">thâm canh tổng hợp có kết hợp trồng xen đậu đen, </w:t>
      </w:r>
      <w:r w:rsidRPr="00A31BA6">
        <w:rPr>
          <w:bCs/>
          <w:iCs/>
          <w:szCs w:val="28"/>
          <w:lang w:val="pl-PL"/>
        </w:rPr>
        <w:t>kỹ thuật bón phân cho ngô, kỹ thuật phòng trừ sâu bệnh hại tổng hợp cho ngô và có thể áp dụng vào thực tiễn sản xuất trên rẫy ngô của mình.</w:t>
      </w:r>
    </w:p>
    <w:p w:rsidR="00555807" w:rsidRPr="00555807" w:rsidRDefault="008A298C" w:rsidP="008A298C">
      <w:pPr>
        <w:spacing w:after="0"/>
        <w:rPr>
          <w:bCs/>
          <w:iCs/>
          <w:sz w:val="12"/>
          <w:szCs w:val="28"/>
          <w:lang w:val="pl-PL"/>
        </w:rPr>
      </w:pPr>
      <w:r w:rsidRPr="00290A15">
        <w:rPr>
          <w:noProof/>
          <w:sz w:val="26"/>
        </w:rPr>
        <w:drawing>
          <wp:anchor distT="0" distB="0" distL="114300" distR="114300" simplePos="0" relativeHeight="251663360" behindDoc="1" locked="0" layoutInCell="1" allowOverlap="1" wp14:anchorId="049CCF0E" wp14:editId="0EC00AE1">
            <wp:simplePos x="0" y="0"/>
            <wp:positionH relativeFrom="column">
              <wp:posOffset>217170</wp:posOffset>
            </wp:positionH>
            <wp:positionV relativeFrom="paragraph">
              <wp:posOffset>2639689</wp:posOffset>
            </wp:positionV>
            <wp:extent cx="5593080" cy="2484120"/>
            <wp:effectExtent l="0" t="0" r="0" b="0"/>
            <wp:wrapTight wrapText="bothSides">
              <wp:wrapPolygon edited="0">
                <wp:start x="0" y="0"/>
                <wp:lineTo x="0" y="21368"/>
                <wp:lineTo x="21409" y="21368"/>
                <wp:lineTo x="21409" y="0"/>
                <wp:lineTo x="0" y="0"/>
              </wp:wrapPolygon>
            </wp:wrapTight>
            <wp:docPr id="14" name="Picture 13" descr="WP_001949.jpg"/>
            <wp:cNvGraphicFramePr/>
            <a:graphic xmlns:a="http://schemas.openxmlformats.org/drawingml/2006/main">
              <a:graphicData uri="http://schemas.openxmlformats.org/drawingml/2006/picture">
                <pic:pic xmlns:pic="http://schemas.openxmlformats.org/drawingml/2006/picture">
                  <pic:nvPicPr>
                    <pic:cNvPr id="14" name="Picture 13" descr="WP_001949.jpg"/>
                    <pic:cNvPicPr/>
                  </pic:nvPicPr>
                  <pic:blipFill rotWithShape="1">
                    <a:blip r:embed="rId17" cstate="print">
                      <a:extLst>
                        <a:ext uri="{28A0092B-C50C-407E-A947-70E740481C1C}">
                          <a14:useLocalDpi xmlns:a14="http://schemas.microsoft.com/office/drawing/2010/main" val="0"/>
                        </a:ext>
                      </a:extLst>
                    </a:blip>
                    <a:srcRect l="-1" t="31643" r="-1604" b="4197"/>
                    <a:stretch/>
                  </pic:blipFill>
                  <pic:spPr bwMode="auto">
                    <a:xfrm>
                      <a:off x="0" y="0"/>
                      <a:ext cx="5593080" cy="2484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Cs/>
          <w:iCs/>
          <w:noProof/>
          <w:szCs w:val="28"/>
        </w:rPr>
        <w:drawing>
          <wp:anchor distT="0" distB="0" distL="114300" distR="114300" simplePos="0" relativeHeight="251661312" behindDoc="1" locked="0" layoutInCell="1" allowOverlap="1" wp14:anchorId="730A35E5" wp14:editId="69C28355">
            <wp:simplePos x="0" y="0"/>
            <wp:positionH relativeFrom="column">
              <wp:posOffset>217170</wp:posOffset>
            </wp:positionH>
            <wp:positionV relativeFrom="paragraph">
              <wp:posOffset>333</wp:posOffset>
            </wp:positionV>
            <wp:extent cx="5501640" cy="2641992"/>
            <wp:effectExtent l="0" t="0" r="3810" b="6350"/>
            <wp:wrapTight wrapText="bothSides">
              <wp:wrapPolygon edited="0">
                <wp:start x="0" y="0"/>
                <wp:lineTo x="0" y="21496"/>
                <wp:lineTo x="21540" y="21496"/>
                <wp:lineTo x="2154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l="11494" t="30148" r="108" b="22051"/>
                    <a:stretch/>
                  </pic:blipFill>
                  <pic:spPr bwMode="auto">
                    <a:xfrm>
                      <a:off x="0" y="0"/>
                      <a:ext cx="5501640" cy="26419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309F" w:rsidRPr="00E560BE" w:rsidRDefault="0088309F" w:rsidP="008A298C">
      <w:pPr>
        <w:pStyle w:val="ListParagraph"/>
        <w:numPr>
          <w:ilvl w:val="0"/>
          <w:numId w:val="23"/>
        </w:numPr>
        <w:spacing w:line="360" w:lineRule="auto"/>
        <w:jc w:val="center"/>
        <w:rPr>
          <w:rFonts w:ascii="Times New Roman" w:hAnsi="Times New Roman"/>
          <w:bCs/>
          <w:i/>
          <w:iCs/>
          <w:sz w:val="24"/>
          <w:szCs w:val="24"/>
          <w:lang w:val="pl-PL"/>
        </w:rPr>
      </w:pPr>
      <w:r w:rsidRPr="00E560BE">
        <w:rPr>
          <w:rFonts w:ascii="Times New Roman" w:hAnsi="Times New Roman"/>
          <w:i/>
          <w:sz w:val="24"/>
          <w:szCs w:val="24"/>
        </w:rPr>
        <w:t>Các lớp hội thảo đầu bờ cho người dân trong vùng dự án</w:t>
      </w:r>
    </w:p>
    <w:p w:rsidR="008A298C" w:rsidRPr="00A31BA6" w:rsidRDefault="000972A9" w:rsidP="00DB3940">
      <w:pPr>
        <w:spacing w:after="0"/>
        <w:ind w:firstLine="720"/>
        <w:rPr>
          <w:szCs w:val="28"/>
          <w:lang w:val="pl-PL"/>
        </w:rPr>
      </w:pPr>
      <w:r w:rsidRPr="00A31BA6">
        <w:rPr>
          <w:bCs/>
          <w:iCs/>
          <w:szCs w:val="28"/>
          <w:lang w:val="pl-PL"/>
        </w:rPr>
        <w:t>Đặc biệt, trong 8 lớp tập huấn, và 8 lớp hội thảo có tỷ lệ nữ giới tham gia từ 3</w:t>
      </w:r>
      <w:r w:rsidR="00F15A0C" w:rsidRPr="00A31BA6">
        <w:rPr>
          <w:bCs/>
          <w:iCs/>
          <w:szCs w:val="28"/>
          <w:lang w:val="pl-PL"/>
        </w:rPr>
        <w:t>5</w:t>
      </w:r>
      <w:r w:rsidRPr="00A31BA6">
        <w:rPr>
          <w:bCs/>
          <w:iCs/>
          <w:szCs w:val="28"/>
          <w:lang w:val="pl-PL"/>
        </w:rPr>
        <w:t>,5-</w:t>
      </w:r>
      <w:r w:rsidR="00F15A0C" w:rsidRPr="00A31BA6">
        <w:rPr>
          <w:bCs/>
          <w:iCs/>
          <w:szCs w:val="28"/>
          <w:lang w:val="pl-PL"/>
        </w:rPr>
        <w:t>6</w:t>
      </w:r>
      <w:r w:rsidR="00290A15" w:rsidRPr="00A31BA6">
        <w:rPr>
          <w:bCs/>
          <w:iCs/>
          <w:szCs w:val="28"/>
          <w:lang w:val="pl-PL"/>
        </w:rPr>
        <w:t>1</w:t>
      </w:r>
      <w:r w:rsidRPr="00A31BA6">
        <w:rPr>
          <w:bCs/>
          <w:iCs/>
          <w:szCs w:val="28"/>
          <w:lang w:val="pl-PL"/>
        </w:rPr>
        <w:t>,</w:t>
      </w:r>
      <w:r w:rsidR="00F15A0C" w:rsidRPr="00A31BA6">
        <w:rPr>
          <w:bCs/>
          <w:iCs/>
          <w:szCs w:val="28"/>
          <w:lang w:val="pl-PL"/>
        </w:rPr>
        <w:t>8</w:t>
      </w:r>
      <w:r w:rsidRPr="00A31BA6">
        <w:rPr>
          <w:bCs/>
          <w:iCs/>
          <w:szCs w:val="28"/>
          <w:lang w:val="pl-PL"/>
        </w:rPr>
        <w:t xml:space="preserve">% và tỷ lệ người đồng bào </w:t>
      </w:r>
      <w:r w:rsidR="00F15A0C" w:rsidRPr="00A31BA6">
        <w:rPr>
          <w:bCs/>
          <w:iCs/>
          <w:szCs w:val="28"/>
          <w:lang w:val="pl-PL"/>
        </w:rPr>
        <w:t xml:space="preserve">dân tộc </w:t>
      </w:r>
      <w:r w:rsidRPr="00A31BA6">
        <w:rPr>
          <w:bCs/>
          <w:iCs/>
          <w:szCs w:val="28"/>
          <w:lang w:val="pl-PL"/>
        </w:rPr>
        <w:t xml:space="preserve">ít người </w:t>
      </w:r>
      <w:r w:rsidR="00F15A0C" w:rsidRPr="00A31BA6">
        <w:rPr>
          <w:bCs/>
          <w:iCs/>
          <w:szCs w:val="28"/>
          <w:lang w:val="pl-PL"/>
        </w:rPr>
        <w:t>chiếm đa số (Trên 73,8% ở các xã).</w:t>
      </w:r>
      <w:r w:rsidR="00DB3940" w:rsidRPr="00A31BA6">
        <w:rPr>
          <w:bCs/>
          <w:iCs/>
          <w:szCs w:val="28"/>
          <w:lang w:val="pl-PL"/>
        </w:rPr>
        <w:t xml:space="preserve"> </w:t>
      </w:r>
      <w:r w:rsidR="0094707E" w:rsidRPr="00A31BA6">
        <w:rPr>
          <w:bCs/>
          <w:iCs/>
          <w:szCs w:val="28"/>
          <w:lang w:val="pl-PL"/>
        </w:rPr>
        <w:t xml:space="preserve">Ngoài </w:t>
      </w:r>
      <w:r w:rsidR="0094707E" w:rsidRPr="00A31BA6">
        <w:rPr>
          <w:szCs w:val="28"/>
          <w:lang w:val="pl-PL"/>
        </w:rPr>
        <w:t xml:space="preserve">kết quả đào tạo và tập huấn, thông qua các đợt kiểm tra định kỳ tình hình </w:t>
      </w:r>
      <w:r w:rsidR="0094707E" w:rsidRPr="00A31BA6">
        <w:rPr>
          <w:szCs w:val="28"/>
          <w:lang w:val="pl-PL"/>
        </w:rPr>
        <w:lastRenderedPageBreak/>
        <w:t>thực hiện dự án, tổ chức đánh giá kết quả của cơ quan quản lý và các lớp hội thảo đầu bờ, Đài phát thanh truyền hình các cấp cũng đã chuyển tải và tuyên truyền các kết quả đạt được của mô hình trong thời gian thực hiện dự án.</w:t>
      </w:r>
    </w:p>
    <w:p w:rsidR="000972A9" w:rsidRPr="002D6D40" w:rsidRDefault="000972A9" w:rsidP="00D141D0">
      <w:pPr>
        <w:pStyle w:val="Heading2"/>
        <w:numPr>
          <w:ilvl w:val="0"/>
          <w:numId w:val="0"/>
        </w:numPr>
        <w:ind w:left="576" w:hanging="576"/>
      </w:pPr>
      <w:bookmarkStart w:id="33" w:name="_Toc418457187"/>
      <w:r w:rsidRPr="002D6D40">
        <w:t>4. Xây dựng các mô hình</w:t>
      </w:r>
      <w:bookmarkEnd w:id="33"/>
    </w:p>
    <w:p w:rsidR="000972A9" w:rsidRDefault="000972A9" w:rsidP="008F5BE1">
      <w:pPr>
        <w:pStyle w:val="Heading2"/>
        <w:numPr>
          <w:ilvl w:val="0"/>
          <w:numId w:val="0"/>
        </w:numPr>
        <w:ind w:left="576" w:hanging="576"/>
      </w:pPr>
      <w:bookmarkStart w:id="34" w:name="_Toc418457188"/>
      <w:r w:rsidRPr="002D6D40">
        <w:rPr>
          <w:bCs/>
          <w:iCs/>
        </w:rPr>
        <w:t xml:space="preserve">4.1. Xây dựng </w:t>
      </w:r>
      <w:r w:rsidRPr="002D6D40">
        <w:t xml:space="preserve">mô hình </w:t>
      </w:r>
      <w:r w:rsidR="00AA5464" w:rsidRPr="00365276">
        <w:t>canh tác ngô lai chịu hạn LVN61 phù hợp với điều kiện đầu tư hạn chế</w:t>
      </w:r>
      <w:bookmarkEnd w:id="34"/>
      <w:r w:rsidRPr="002D6D40">
        <w:t xml:space="preserve"> </w:t>
      </w:r>
    </w:p>
    <w:p w:rsidR="00A373EB" w:rsidRPr="00A50C5E" w:rsidRDefault="00A373EB" w:rsidP="00B33C84">
      <w:pPr>
        <w:spacing w:before="120" w:after="0"/>
        <w:ind w:firstLine="709"/>
        <w:rPr>
          <w:bCs/>
          <w:iCs/>
          <w:szCs w:val="28"/>
        </w:rPr>
      </w:pPr>
      <w:r w:rsidRPr="00A50C5E">
        <w:rPr>
          <w:b/>
          <w:bCs/>
          <w:iCs/>
          <w:szCs w:val="28"/>
        </w:rPr>
        <w:t>- Địa điểm thực hiện:</w:t>
      </w:r>
      <w:r w:rsidRPr="00A50C5E">
        <w:rPr>
          <w:bCs/>
          <w:iCs/>
          <w:szCs w:val="28"/>
        </w:rPr>
        <w:t xml:space="preserve"> Ba Cụm Bắc, Ba Cụm Nam, Thành Sơn</w:t>
      </w:r>
    </w:p>
    <w:p w:rsidR="00A373EB" w:rsidRPr="00A50C5E" w:rsidRDefault="00A373EB" w:rsidP="00B33C84">
      <w:pPr>
        <w:spacing w:before="120" w:after="0"/>
        <w:ind w:firstLine="709"/>
        <w:rPr>
          <w:bCs/>
          <w:iCs/>
          <w:szCs w:val="28"/>
        </w:rPr>
      </w:pPr>
      <w:r w:rsidRPr="00A50C5E">
        <w:rPr>
          <w:b/>
          <w:bCs/>
          <w:iCs/>
          <w:szCs w:val="28"/>
        </w:rPr>
        <w:t>- Quy mô thực hiện:</w:t>
      </w:r>
      <w:r w:rsidRPr="00A50C5E">
        <w:rPr>
          <w:bCs/>
          <w:iCs/>
          <w:szCs w:val="28"/>
        </w:rPr>
        <w:t xml:space="preserve"> </w:t>
      </w:r>
      <w:r w:rsidR="00E12705" w:rsidRPr="00A50C5E">
        <w:rPr>
          <w:bCs/>
          <w:iCs/>
          <w:szCs w:val="28"/>
        </w:rPr>
        <w:t>19,8</w:t>
      </w:r>
      <w:r w:rsidRPr="00A50C5E">
        <w:rPr>
          <w:bCs/>
          <w:iCs/>
          <w:szCs w:val="28"/>
        </w:rPr>
        <w:t xml:space="preserve"> ha (vụ hè thu 2013: 2,7 ha; Vụ thu đông năm 2013: 5ha; vụ hè thu 2014: 4,5 ha; Vụ thu đông năm 2013: 7,</w:t>
      </w:r>
      <w:r w:rsidR="00E12705" w:rsidRPr="00A50C5E">
        <w:rPr>
          <w:bCs/>
          <w:iCs/>
          <w:szCs w:val="28"/>
        </w:rPr>
        <w:t>6</w:t>
      </w:r>
      <w:r w:rsidRPr="00A50C5E">
        <w:rPr>
          <w:bCs/>
          <w:iCs/>
          <w:szCs w:val="28"/>
        </w:rPr>
        <w:t xml:space="preserve"> ha)</w:t>
      </w:r>
    </w:p>
    <w:p w:rsidR="00A373EB" w:rsidRPr="00A50C5E" w:rsidRDefault="00A373EB" w:rsidP="00B33C84">
      <w:pPr>
        <w:spacing w:before="120" w:after="0"/>
        <w:ind w:firstLine="709"/>
        <w:rPr>
          <w:bCs/>
          <w:iCs/>
          <w:szCs w:val="28"/>
        </w:rPr>
      </w:pPr>
      <w:r w:rsidRPr="00A50C5E">
        <w:rPr>
          <w:bCs/>
          <w:iCs/>
          <w:szCs w:val="28"/>
        </w:rPr>
        <w:t>- Thời gian triển khai: Từ tháng 4/2013 đến 1/201</w:t>
      </w:r>
      <w:r w:rsidR="004C14D3" w:rsidRPr="00A50C5E">
        <w:rPr>
          <w:bCs/>
          <w:iCs/>
          <w:szCs w:val="28"/>
        </w:rPr>
        <w:t>5</w:t>
      </w:r>
      <w:r w:rsidRPr="00A50C5E">
        <w:rPr>
          <w:bCs/>
          <w:iCs/>
          <w:szCs w:val="28"/>
        </w:rPr>
        <w:t>.</w:t>
      </w:r>
    </w:p>
    <w:p w:rsidR="00A373EB" w:rsidRPr="00A50C5E" w:rsidRDefault="00A373EB" w:rsidP="00B33C84">
      <w:pPr>
        <w:spacing w:before="120" w:after="0"/>
        <w:ind w:firstLine="709"/>
        <w:rPr>
          <w:b/>
          <w:bCs/>
          <w:iCs/>
          <w:szCs w:val="28"/>
        </w:rPr>
      </w:pPr>
      <w:r w:rsidRPr="00A50C5E">
        <w:rPr>
          <w:b/>
          <w:bCs/>
          <w:iCs/>
          <w:szCs w:val="28"/>
        </w:rPr>
        <w:t>- Kỹ thuật sử dụng để xây dựng mô hình:</w:t>
      </w:r>
    </w:p>
    <w:p w:rsidR="00A373EB" w:rsidRPr="00A50C5E" w:rsidRDefault="00A30E6F" w:rsidP="00B33C84">
      <w:pPr>
        <w:spacing w:before="120" w:after="0"/>
        <w:ind w:firstLine="709"/>
        <w:rPr>
          <w:szCs w:val="28"/>
        </w:rPr>
      </w:pPr>
      <w:r w:rsidRPr="00A50C5E">
        <w:rPr>
          <w:szCs w:val="28"/>
        </w:rPr>
        <w:t>*</w:t>
      </w:r>
      <w:r w:rsidR="00A373EB" w:rsidRPr="00A50C5E">
        <w:rPr>
          <w:szCs w:val="28"/>
        </w:rPr>
        <w:t xml:space="preserve"> </w:t>
      </w:r>
      <w:r w:rsidR="00A373EB" w:rsidRPr="00A50C5E">
        <w:rPr>
          <w:i/>
          <w:szCs w:val="28"/>
        </w:rPr>
        <w:t>Giống:</w:t>
      </w:r>
      <w:r w:rsidR="00A373EB" w:rsidRPr="00A50C5E">
        <w:rPr>
          <w:szCs w:val="28"/>
        </w:rPr>
        <w:t xml:space="preserve"> </w:t>
      </w:r>
      <w:r w:rsidR="005528D1" w:rsidRPr="00A50C5E">
        <w:rPr>
          <w:szCs w:val="28"/>
        </w:rPr>
        <w:t>Sử dụng giống ngô lai chịu hạn LVN61</w:t>
      </w:r>
    </w:p>
    <w:p w:rsidR="005528D1" w:rsidRPr="00A50C5E" w:rsidRDefault="00A30E6F" w:rsidP="00B33C84">
      <w:pPr>
        <w:spacing w:before="120" w:after="0"/>
        <w:ind w:firstLine="709"/>
        <w:rPr>
          <w:bCs/>
          <w:szCs w:val="28"/>
        </w:rPr>
      </w:pPr>
      <w:r w:rsidRPr="00A50C5E">
        <w:rPr>
          <w:b/>
          <w:i/>
          <w:szCs w:val="28"/>
        </w:rPr>
        <w:t>*</w:t>
      </w:r>
      <w:r w:rsidR="00A373EB" w:rsidRPr="00A50C5E">
        <w:rPr>
          <w:b/>
          <w:i/>
          <w:szCs w:val="28"/>
        </w:rPr>
        <w:t xml:space="preserve"> </w:t>
      </w:r>
      <w:r w:rsidR="00A373EB" w:rsidRPr="00A50C5E">
        <w:rPr>
          <w:bCs/>
          <w:i/>
          <w:szCs w:val="28"/>
        </w:rPr>
        <w:t>Thời vụ:</w:t>
      </w:r>
      <w:r w:rsidR="00A373EB" w:rsidRPr="00A50C5E">
        <w:rPr>
          <w:b/>
          <w:bCs/>
          <w:i/>
          <w:szCs w:val="28"/>
        </w:rPr>
        <w:t xml:space="preserve"> </w:t>
      </w:r>
      <w:r w:rsidR="005528D1" w:rsidRPr="00A50C5E">
        <w:rPr>
          <w:bCs/>
          <w:szCs w:val="28"/>
        </w:rPr>
        <w:t>- Vụ hè thu gieo trong tháng 5</w:t>
      </w:r>
    </w:p>
    <w:p w:rsidR="005528D1" w:rsidRPr="00A50C5E" w:rsidRDefault="005528D1" w:rsidP="00B33C84">
      <w:pPr>
        <w:spacing w:before="120" w:after="0"/>
        <w:ind w:firstLine="709"/>
        <w:rPr>
          <w:bCs/>
          <w:szCs w:val="28"/>
        </w:rPr>
      </w:pPr>
      <w:r w:rsidRPr="00A50C5E">
        <w:rPr>
          <w:bCs/>
          <w:szCs w:val="28"/>
        </w:rPr>
        <w:t xml:space="preserve">                 </w:t>
      </w:r>
      <w:r w:rsidR="00A30E6F" w:rsidRPr="00A50C5E">
        <w:rPr>
          <w:bCs/>
          <w:szCs w:val="28"/>
        </w:rPr>
        <w:t xml:space="preserve"> </w:t>
      </w:r>
      <w:r w:rsidRPr="00A50C5E">
        <w:rPr>
          <w:bCs/>
          <w:szCs w:val="28"/>
        </w:rPr>
        <w:t>- Vụ thu đông gieo trong tháng 9</w:t>
      </w:r>
    </w:p>
    <w:p w:rsidR="005528D1" w:rsidRPr="00A50C5E" w:rsidRDefault="00A30E6F" w:rsidP="00B33C84">
      <w:pPr>
        <w:spacing w:before="120" w:after="0"/>
        <w:ind w:firstLine="709"/>
        <w:rPr>
          <w:bCs/>
          <w:szCs w:val="28"/>
        </w:rPr>
      </w:pPr>
      <w:r w:rsidRPr="00A50C5E">
        <w:rPr>
          <w:bCs/>
          <w:i/>
          <w:szCs w:val="28"/>
        </w:rPr>
        <w:t>*</w:t>
      </w:r>
      <w:r w:rsidR="005528D1" w:rsidRPr="00A50C5E">
        <w:rPr>
          <w:bCs/>
          <w:i/>
          <w:szCs w:val="28"/>
        </w:rPr>
        <w:t xml:space="preserve"> Mật độ và khoảng cách</w:t>
      </w:r>
      <w:r w:rsidR="002E566E" w:rsidRPr="00A50C5E">
        <w:rPr>
          <w:bCs/>
          <w:i/>
          <w:szCs w:val="28"/>
        </w:rPr>
        <w:t xml:space="preserve">: </w:t>
      </w:r>
      <w:r w:rsidR="002E566E" w:rsidRPr="00A50C5E">
        <w:rPr>
          <w:bCs/>
          <w:szCs w:val="28"/>
        </w:rPr>
        <w:t>Gieo 57.000 cây /ha,</w:t>
      </w:r>
      <w:r w:rsidR="005528D1" w:rsidRPr="00A50C5E">
        <w:rPr>
          <w:bCs/>
          <w:szCs w:val="28"/>
        </w:rPr>
        <w:t xml:space="preserve"> tương ứng với khoảng cách hàng và khoảng cách cây: </w:t>
      </w:r>
      <w:r w:rsidR="002E566E" w:rsidRPr="00A50C5E">
        <w:rPr>
          <w:bCs/>
          <w:szCs w:val="28"/>
        </w:rPr>
        <w:t>70x25cm</w:t>
      </w:r>
      <w:r w:rsidR="00281AC8" w:rsidRPr="00A50C5E">
        <w:rPr>
          <w:bCs/>
          <w:szCs w:val="28"/>
        </w:rPr>
        <w:t>x1 hạt/hốc</w:t>
      </w:r>
      <w:r w:rsidR="002E566E" w:rsidRPr="00A50C5E">
        <w:rPr>
          <w:bCs/>
          <w:szCs w:val="28"/>
        </w:rPr>
        <w:t>, và l</w:t>
      </w:r>
      <w:r w:rsidR="005528D1" w:rsidRPr="00A50C5E">
        <w:rPr>
          <w:bCs/>
          <w:szCs w:val="28"/>
        </w:rPr>
        <w:t>ượng giống</w:t>
      </w:r>
      <w:r w:rsidR="002E566E" w:rsidRPr="00A50C5E">
        <w:rPr>
          <w:bCs/>
          <w:szCs w:val="28"/>
        </w:rPr>
        <w:t xml:space="preserve"> cần là</w:t>
      </w:r>
      <w:r w:rsidR="005528D1" w:rsidRPr="00A50C5E">
        <w:rPr>
          <w:bCs/>
          <w:szCs w:val="28"/>
        </w:rPr>
        <w:t xml:space="preserve">: </w:t>
      </w:r>
      <w:r w:rsidR="002E566E" w:rsidRPr="00A50C5E">
        <w:rPr>
          <w:bCs/>
          <w:szCs w:val="28"/>
        </w:rPr>
        <w:t>18</w:t>
      </w:r>
      <w:r w:rsidR="005528D1" w:rsidRPr="00A50C5E">
        <w:rPr>
          <w:bCs/>
          <w:szCs w:val="28"/>
        </w:rPr>
        <w:t>-2</w:t>
      </w:r>
      <w:r w:rsidR="002E566E" w:rsidRPr="00A50C5E">
        <w:rPr>
          <w:bCs/>
          <w:szCs w:val="28"/>
        </w:rPr>
        <w:t>0</w:t>
      </w:r>
      <w:r w:rsidR="005528D1" w:rsidRPr="00A50C5E">
        <w:rPr>
          <w:bCs/>
          <w:szCs w:val="28"/>
        </w:rPr>
        <w:t xml:space="preserve"> kg/ha. </w:t>
      </w:r>
    </w:p>
    <w:p w:rsidR="002E566E" w:rsidRPr="00A50C5E" w:rsidRDefault="00A30E6F" w:rsidP="00B33C84">
      <w:pPr>
        <w:spacing w:before="120" w:after="0"/>
        <w:ind w:firstLine="709"/>
        <w:rPr>
          <w:bCs/>
          <w:i/>
          <w:szCs w:val="28"/>
        </w:rPr>
      </w:pPr>
      <w:r w:rsidRPr="00A50C5E">
        <w:rPr>
          <w:bCs/>
          <w:i/>
          <w:szCs w:val="28"/>
        </w:rPr>
        <w:t>*</w:t>
      </w:r>
      <w:r w:rsidR="002E566E" w:rsidRPr="00A50C5E">
        <w:rPr>
          <w:bCs/>
          <w:i/>
          <w:szCs w:val="28"/>
        </w:rPr>
        <w:t xml:space="preserve"> Lượng phân bón cho 1ha:</w:t>
      </w:r>
    </w:p>
    <w:p w:rsidR="00656B74" w:rsidRPr="00A50C5E" w:rsidRDefault="00656B74" w:rsidP="00B33C84">
      <w:pPr>
        <w:spacing w:before="120" w:after="0"/>
        <w:ind w:firstLine="720"/>
        <w:rPr>
          <w:szCs w:val="28"/>
        </w:rPr>
      </w:pPr>
      <w:r w:rsidRPr="00A50C5E">
        <w:rPr>
          <w:szCs w:val="28"/>
        </w:rPr>
        <w:t>- Để mô hình được người dân đồng bào nghèo chấp nhận và có điều kiện ứng dụng sau khi dự án kết thúc, Mô hình phát triển cây ngô lai chịu hạn LVN61 phù hợp với điều kiện đầu tư hạn chế của đồng bào dân tộc thiểu số được áp dụng mức đầu tư phân bón thấp (chỉ bằng 60% mức phân bón so với mô hình thâm canh).</w:t>
      </w:r>
    </w:p>
    <w:p w:rsidR="002E566E" w:rsidRPr="00A50C5E" w:rsidRDefault="00A30E6F" w:rsidP="00B33C84">
      <w:pPr>
        <w:spacing w:before="120" w:after="0"/>
        <w:ind w:firstLine="1134"/>
        <w:rPr>
          <w:bCs/>
          <w:szCs w:val="28"/>
        </w:rPr>
      </w:pPr>
      <w:r w:rsidRPr="00A50C5E">
        <w:rPr>
          <w:bCs/>
          <w:szCs w:val="28"/>
        </w:rPr>
        <w:t>-</w:t>
      </w:r>
      <w:r w:rsidR="002E566E" w:rsidRPr="00A50C5E">
        <w:rPr>
          <w:bCs/>
          <w:szCs w:val="28"/>
        </w:rPr>
        <w:t> </w:t>
      </w:r>
      <w:r w:rsidRPr="00A50C5E">
        <w:rPr>
          <w:bCs/>
          <w:szCs w:val="28"/>
        </w:rPr>
        <w:t>300 kg phân hữu cơ vi sinh</w:t>
      </w:r>
      <w:r w:rsidR="002E566E" w:rsidRPr="00A50C5E">
        <w:rPr>
          <w:bCs/>
          <w:szCs w:val="28"/>
        </w:rPr>
        <w:t>  </w:t>
      </w:r>
    </w:p>
    <w:p w:rsidR="002E566E" w:rsidRPr="00A50C5E" w:rsidRDefault="00A30E6F" w:rsidP="00B33C84">
      <w:pPr>
        <w:spacing w:before="120" w:after="0"/>
        <w:ind w:firstLine="1134"/>
        <w:rPr>
          <w:bCs/>
          <w:szCs w:val="28"/>
        </w:rPr>
      </w:pPr>
      <w:r w:rsidRPr="00A50C5E">
        <w:rPr>
          <w:bCs/>
          <w:szCs w:val="28"/>
        </w:rPr>
        <w:t>-</w:t>
      </w:r>
      <w:r w:rsidR="002E566E" w:rsidRPr="00A50C5E">
        <w:rPr>
          <w:bCs/>
          <w:szCs w:val="28"/>
        </w:rPr>
        <w:t>  </w:t>
      </w:r>
      <w:r w:rsidRPr="00A50C5E">
        <w:rPr>
          <w:bCs/>
          <w:szCs w:val="28"/>
        </w:rPr>
        <w:t xml:space="preserve">270 </w:t>
      </w:r>
      <w:r w:rsidR="002E566E" w:rsidRPr="00A50C5E">
        <w:rPr>
          <w:bCs/>
          <w:szCs w:val="28"/>
        </w:rPr>
        <w:t>kg đạm Ur</w:t>
      </w:r>
      <w:r w:rsidR="00557787" w:rsidRPr="00A50C5E">
        <w:rPr>
          <w:bCs/>
          <w:szCs w:val="28"/>
        </w:rPr>
        <w:t>ê</w:t>
      </w:r>
      <w:r w:rsidR="002E566E" w:rsidRPr="00A50C5E">
        <w:rPr>
          <w:bCs/>
          <w:szCs w:val="28"/>
        </w:rPr>
        <w:t>    </w:t>
      </w:r>
    </w:p>
    <w:p w:rsidR="002E566E" w:rsidRPr="00A50C5E" w:rsidRDefault="00A30E6F" w:rsidP="00B33C84">
      <w:pPr>
        <w:spacing w:before="120" w:after="0"/>
        <w:ind w:firstLine="1134"/>
        <w:rPr>
          <w:bCs/>
          <w:szCs w:val="28"/>
        </w:rPr>
      </w:pPr>
      <w:r w:rsidRPr="00A50C5E">
        <w:rPr>
          <w:bCs/>
          <w:szCs w:val="28"/>
        </w:rPr>
        <w:t>-</w:t>
      </w:r>
      <w:r w:rsidR="002E566E" w:rsidRPr="00A50C5E">
        <w:rPr>
          <w:bCs/>
          <w:szCs w:val="28"/>
        </w:rPr>
        <w:t>  </w:t>
      </w:r>
      <w:r w:rsidRPr="00A50C5E">
        <w:rPr>
          <w:bCs/>
          <w:szCs w:val="28"/>
        </w:rPr>
        <w:t>360</w:t>
      </w:r>
      <w:r w:rsidR="002E566E" w:rsidRPr="00A50C5E">
        <w:rPr>
          <w:bCs/>
          <w:szCs w:val="28"/>
        </w:rPr>
        <w:t xml:space="preserve"> kg Super Lân   </w:t>
      </w:r>
    </w:p>
    <w:p w:rsidR="002E566E" w:rsidRPr="00A50C5E" w:rsidRDefault="00A30E6F" w:rsidP="00B33C84">
      <w:pPr>
        <w:spacing w:before="120" w:after="0"/>
        <w:ind w:firstLine="1134"/>
        <w:rPr>
          <w:bCs/>
          <w:szCs w:val="28"/>
        </w:rPr>
      </w:pPr>
      <w:r w:rsidRPr="00A50C5E">
        <w:rPr>
          <w:bCs/>
          <w:szCs w:val="28"/>
        </w:rPr>
        <w:t>-</w:t>
      </w:r>
      <w:r w:rsidR="002E566E" w:rsidRPr="00A50C5E">
        <w:rPr>
          <w:bCs/>
          <w:szCs w:val="28"/>
        </w:rPr>
        <w:t> </w:t>
      </w:r>
      <w:r w:rsidRPr="00A50C5E">
        <w:rPr>
          <w:bCs/>
          <w:szCs w:val="28"/>
        </w:rPr>
        <w:t> 12</w:t>
      </w:r>
      <w:r w:rsidR="002E566E" w:rsidRPr="00A50C5E">
        <w:rPr>
          <w:bCs/>
          <w:szCs w:val="28"/>
        </w:rPr>
        <w:t>0 kg </w:t>
      </w:r>
      <w:r w:rsidRPr="00A50C5E">
        <w:rPr>
          <w:bCs/>
          <w:szCs w:val="28"/>
        </w:rPr>
        <w:t> Kali</w:t>
      </w:r>
      <w:r w:rsidR="00557787" w:rsidRPr="00A50C5E">
        <w:rPr>
          <w:bCs/>
          <w:szCs w:val="28"/>
        </w:rPr>
        <w:t xml:space="preserve"> Clorua</w:t>
      </w:r>
      <w:r w:rsidR="002E566E" w:rsidRPr="00A50C5E">
        <w:rPr>
          <w:bCs/>
          <w:szCs w:val="28"/>
        </w:rPr>
        <w:t>       </w:t>
      </w:r>
    </w:p>
    <w:p w:rsidR="002E566E" w:rsidRPr="00A50C5E" w:rsidRDefault="00A30E6F" w:rsidP="00B33C84">
      <w:pPr>
        <w:spacing w:before="120" w:after="0"/>
        <w:ind w:firstLine="709"/>
        <w:rPr>
          <w:bCs/>
          <w:i/>
          <w:szCs w:val="28"/>
        </w:rPr>
      </w:pPr>
      <w:r w:rsidRPr="00A50C5E">
        <w:rPr>
          <w:bCs/>
          <w:i/>
          <w:szCs w:val="28"/>
        </w:rPr>
        <w:t>*</w:t>
      </w:r>
      <w:r w:rsidR="002E566E" w:rsidRPr="00A50C5E">
        <w:rPr>
          <w:bCs/>
          <w:i/>
          <w:szCs w:val="28"/>
        </w:rPr>
        <w:t> Cách bón :</w:t>
      </w:r>
    </w:p>
    <w:p w:rsidR="002E566E" w:rsidRPr="00A50C5E" w:rsidRDefault="00557787" w:rsidP="00B33C84">
      <w:pPr>
        <w:spacing w:before="120" w:after="0"/>
        <w:ind w:firstLine="1134"/>
        <w:rPr>
          <w:bCs/>
          <w:szCs w:val="28"/>
        </w:rPr>
      </w:pPr>
      <w:r w:rsidRPr="00A50C5E">
        <w:rPr>
          <w:bCs/>
          <w:szCs w:val="28"/>
        </w:rPr>
        <w:t>-</w:t>
      </w:r>
      <w:r w:rsidR="002E566E" w:rsidRPr="00A50C5E">
        <w:rPr>
          <w:bCs/>
          <w:szCs w:val="28"/>
        </w:rPr>
        <w:t xml:space="preserve"> Bón lót:  toàn bộ lượng phân</w:t>
      </w:r>
      <w:r w:rsidR="00A30E6F" w:rsidRPr="00A50C5E">
        <w:rPr>
          <w:bCs/>
          <w:szCs w:val="28"/>
        </w:rPr>
        <w:t xml:space="preserve"> hữu cơ</w:t>
      </w:r>
      <w:r w:rsidR="002E566E" w:rsidRPr="00A50C5E">
        <w:rPr>
          <w:bCs/>
          <w:szCs w:val="28"/>
        </w:rPr>
        <w:t xml:space="preserve"> vi sinh và phân lân;</w:t>
      </w:r>
    </w:p>
    <w:p w:rsidR="002E566E" w:rsidRPr="00A50C5E" w:rsidRDefault="00557787" w:rsidP="00B33C84">
      <w:pPr>
        <w:spacing w:before="120" w:after="0"/>
        <w:ind w:firstLine="1134"/>
        <w:rPr>
          <w:bCs/>
          <w:szCs w:val="28"/>
        </w:rPr>
      </w:pPr>
      <w:r w:rsidRPr="00A50C5E">
        <w:rPr>
          <w:bCs/>
          <w:szCs w:val="28"/>
        </w:rPr>
        <w:t>-</w:t>
      </w:r>
      <w:r w:rsidR="002E566E" w:rsidRPr="00A50C5E">
        <w:rPr>
          <w:bCs/>
          <w:szCs w:val="28"/>
        </w:rPr>
        <w:t xml:space="preserve"> Bón thúc chia làm 3 lần chính:</w:t>
      </w:r>
    </w:p>
    <w:p w:rsidR="002E566E" w:rsidRPr="00A50C5E" w:rsidRDefault="002E566E" w:rsidP="00B33C84">
      <w:pPr>
        <w:spacing w:before="120" w:after="0"/>
        <w:ind w:firstLine="1134"/>
        <w:rPr>
          <w:bCs/>
          <w:szCs w:val="28"/>
        </w:rPr>
      </w:pPr>
      <w:r w:rsidRPr="00A50C5E">
        <w:rPr>
          <w:bCs/>
          <w:szCs w:val="28"/>
        </w:rPr>
        <w:t xml:space="preserve">- Lần 1:  khi ngô có 3-4 lá </w:t>
      </w:r>
      <w:r w:rsidR="00656B74" w:rsidRPr="00A50C5E">
        <w:rPr>
          <w:bCs/>
          <w:szCs w:val="28"/>
        </w:rPr>
        <w:t>(sau gieo 15 ngày)</w:t>
      </w:r>
      <w:r w:rsidRPr="00A50C5E">
        <w:rPr>
          <w:bCs/>
          <w:szCs w:val="28"/>
        </w:rPr>
        <w:t>: 1/3 lượng đạm</w:t>
      </w:r>
      <w:r w:rsidR="00557787" w:rsidRPr="00A50C5E">
        <w:rPr>
          <w:bCs/>
          <w:szCs w:val="28"/>
        </w:rPr>
        <w:t xml:space="preserve"> (90 kg urê)</w:t>
      </w:r>
      <w:r w:rsidRPr="00A50C5E">
        <w:rPr>
          <w:bCs/>
          <w:szCs w:val="28"/>
        </w:rPr>
        <w:t xml:space="preserve"> + 1/2 lượng Kali</w:t>
      </w:r>
      <w:r w:rsidR="00557787" w:rsidRPr="00A50C5E">
        <w:rPr>
          <w:bCs/>
          <w:szCs w:val="28"/>
        </w:rPr>
        <w:t xml:space="preserve"> (60 kg Kali Clorua)</w:t>
      </w:r>
      <w:r w:rsidRPr="00A50C5E">
        <w:rPr>
          <w:bCs/>
          <w:szCs w:val="28"/>
        </w:rPr>
        <w:t>;</w:t>
      </w:r>
    </w:p>
    <w:p w:rsidR="00557787" w:rsidRPr="00A50C5E" w:rsidRDefault="002E566E" w:rsidP="00B33C84">
      <w:pPr>
        <w:spacing w:before="120" w:after="0"/>
        <w:ind w:firstLine="1134"/>
        <w:rPr>
          <w:bCs/>
          <w:szCs w:val="28"/>
        </w:rPr>
      </w:pPr>
      <w:r w:rsidRPr="00A50C5E">
        <w:rPr>
          <w:bCs/>
          <w:szCs w:val="28"/>
        </w:rPr>
        <w:lastRenderedPageBreak/>
        <w:t xml:space="preserve">- Lần 2: </w:t>
      </w:r>
      <w:r w:rsidR="00656B74" w:rsidRPr="00A50C5E">
        <w:rPr>
          <w:bCs/>
          <w:szCs w:val="28"/>
        </w:rPr>
        <w:t>khi ngô có 7-9 lá (30-35 ngày)</w:t>
      </w:r>
      <w:r w:rsidR="00656B74" w:rsidRPr="00A50C5E">
        <w:rPr>
          <w:rFonts w:ascii="Arial" w:eastAsia="Times New Roman" w:hAnsi="Arial" w:cs="Arial"/>
          <w:color w:val="444444"/>
          <w:spacing w:val="-4"/>
          <w:szCs w:val="28"/>
        </w:rPr>
        <w:t xml:space="preserve">: </w:t>
      </w:r>
      <w:r w:rsidR="00557787" w:rsidRPr="00A50C5E">
        <w:rPr>
          <w:bCs/>
          <w:szCs w:val="28"/>
        </w:rPr>
        <w:t>1/3 lượng đạm (90 kg urê) + 1/2 lượng Kali (60 kg Kali Clorua);</w:t>
      </w:r>
    </w:p>
    <w:p w:rsidR="002E566E" w:rsidRPr="00A50C5E" w:rsidRDefault="002E566E" w:rsidP="00B33C84">
      <w:pPr>
        <w:spacing w:before="120" w:after="0"/>
        <w:ind w:firstLine="1134"/>
        <w:rPr>
          <w:bCs/>
          <w:szCs w:val="28"/>
        </w:rPr>
      </w:pPr>
      <w:r w:rsidRPr="00A50C5E">
        <w:rPr>
          <w:bCs/>
          <w:szCs w:val="28"/>
        </w:rPr>
        <w:t>- Lần 3: trước trỗ cờ 7-10 ngày (ngô xoáy nõn): bón nốt lượng đạm còn lại</w:t>
      </w:r>
      <w:r w:rsidR="00557787" w:rsidRPr="00A50C5E">
        <w:rPr>
          <w:bCs/>
          <w:szCs w:val="28"/>
        </w:rPr>
        <w:t xml:space="preserve"> (90 kg urê)</w:t>
      </w:r>
      <w:r w:rsidRPr="00A50C5E">
        <w:rPr>
          <w:bCs/>
          <w:szCs w:val="28"/>
        </w:rPr>
        <w:t>.</w:t>
      </w:r>
    </w:p>
    <w:p w:rsidR="002E566E" w:rsidRPr="00A50C5E" w:rsidRDefault="00557787" w:rsidP="00B33C84">
      <w:pPr>
        <w:spacing w:before="120" w:after="0"/>
        <w:ind w:firstLine="1134"/>
        <w:rPr>
          <w:bCs/>
          <w:szCs w:val="28"/>
        </w:rPr>
      </w:pPr>
      <w:r w:rsidRPr="00A50C5E">
        <w:rPr>
          <w:bCs/>
          <w:szCs w:val="28"/>
        </w:rPr>
        <w:t>- Chú ý: Sau khi bón l</w:t>
      </w:r>
      <w:r w:rsidR="002E566E" w:rsidRPr="00A50C5E">
        <w:rPr>
          <w:bCs/>
          <w:szCs w:val="28"/>
        </w:rPr>
        <w:t>ấp kín phân.</w:t>
      </w:r>
    </w:p>
    <w:p w:rsidR="00BC5650" w:rsidRPr="00A50C5E" w:rsidRDefault="00BC5650" w:rsidP="00B33C84">
      <w:pPr>
        <w:spacing w:before="120" w:after="0"/>
        <w:ind w:firstLine="709"/>
        <w:rPr>
          <w:bCs/>
          <w:i/>
          <w:szCs w:val="28"/>
        </w:rPr>
      </w:pPr>
      <w:r w:rsidRPr="00A50C5E">
        <w:rPr>
          <w:bCs/>
          <w:i/>
          <w:szCs w:val="28"/>
        </w:rPr>
        <w:t>* </w:t>
      </w:r>
      <w:r w:rsidR="009B125E" w:rsidRPr="00A50C5E">
        <w:rPr>
          <w:bCs/>
          <w:i/>
          <w:szCs w:val="28"/>
        </w:rPr>
        <w:t>Chăm sóc</w:t>
      </w:r>
    </w:p>
    <w:p w:rsidR="00656B74" w:rsidRPr="00A50C5E" w:rsidRDefault="00656B74" w:rsidP="00B33C84">
      <w:pPr>
        <w:shd w:val="clear" w:color="auto" w:fill="FFFFFF"/>
        <w:spacing w:before="120" w:after="0"/>
        <w:ind w:firstLine="1134"/>
        <w:rPr>
          <w:rFonts w:eastAsia="Times New Roman"/>
          <w:color w:val="000000"/>
          <w:szCs w:val="28"/>
        </w:rPr>
      </w:pPr>
      <w:r w:rsidRPr="00A50C5E">
        <w:rPr>
          <w:bCs/>
          <w:szCs w:val="28"/>
        </w:rPr>
        <w:t>- Sau khi gieo 5 ngày tiến hành kiểm tra đồng ruộng để dậm lại những chỗ không</w:t>
      </w:r>
      <w:r w:rsidRPr="00A50C5E">
        <w:rPr>
          <w:rFonts w:eastAsia="Times New Roman"/>
          <w:color w:val="000000"/>
          <w:szCs w:val="28"/>
        </w:rPr>
        <w:t xml:space="preserve"> mọc để đảm bảo đủ số cây, đảm bảo năng suất.</w:t>
      </w:r>
    </w:p>
    <w:p w:rsidR="00656B74" w:rsidRPr="00A50C5E" w:rsidRDefault="00656B74" w:rsidP="00B33C84">
      <w:pPr>
        <w:shd w:val="clear" w:color="auto" w:fill="FFFFFF"/>
        <w:spacing w:before="120" w:after="0"/>
        <w:ind w:firstLine="1134"/>
        <w:rPr>
          <w:rFonts w:eastAsia="Times New Roman"/>
          <w:color w:val="000000"/>
          <w:szCs w:val="28"/>
        </w:rPr>
      </w:pPr>
      <w:r w:rsidRPr="00A50C5E">
        <w:rPr>
          <w:rFonts w:eastAsia="Times New Roman"/>
          <w:color w:val="000000"/>
          <w:szCs w:val="28"/>
        </w:rPr>
        <w:t xml:space="preserve">- Khi </w:t>
      </w:r>
      <w:r w:rsidR="00F278D2">
        <w:rPr>
          <w:rFonts w:eastAsia="Times New Roman"/>
          <w:color w:val="000000"/>
          <w:szCs w:val="28"/>
        </w:rPr>
        <w:t>ngô</w:t>
      </w:r>
      <w:r w:rsidRPr="00A50C5E">
        <w:rPr>
          <w:rFonts w:eastAsia="Times New Roman"/>
          <w:color w:val="000000"/>
          <w:szCs w:val="28"/>
        </w:rPr>
        <w:t xml:space="preserve"> mọc đều khoảng 3 lá thì kiểm tra tỉa lá ở những bụi mọc quá dày, tỉa định kỳ (lần 2) khi cây được 4-5 lá. Nếu tỉa định kỳ muộn sẽ ảnh hưởng đến năng suất.</w:t>
      </w:r>
    </w:p>
    <w:p w:rsidR="00656B74" w:rsidRPr="00A50C5E" w:rsidRDefault="00656B74" w:rsidP="00B33C84">
      <w:pPr>
        <w:spacing w:before="120" w:after="0"/>
        <w:ind w:firstLine="1134"/>
        <w:rPr>
          <w:bCs/>
          <w:szCs w:val="28"/>
        </w:rPr>
      </w:pPr>
      <w:r w:rsidRPr="00A50C5E">
        <w:rPr>
          <w:bCs/>
          <w:szCs w:val="28"/>
        </w:rPr>
        <w:t xml:space="preserve">- Khi bón phân kết hợp làm cỏ </w:t>
      </w:r>
      <w:r w:rsidR="00B33C84" w:rsidRPr="00A50C5E">
        <w:rPr>
          <w:bCs/>
          <w:szCs w:val="28"/>
        </w:rPr>
        <w:t xml:space="preserve">và </w:t>
      </w:r>
      <w:r w:rsidRPr="00A50C5E">
        <w:rPr>
          <w:bCs/>
          <w:szCs w:val="28"/>
        </w:rPr>
        <w:t xml:space="preserve">vun gốc </w:t>
      </w:r>
      <w:r w:rsidR="00B33C84" w:rsidRPr="00A50C5E">
        <w:rPr>
          <w:bCs/>
          <w:szCs w:val="28"/>
        </w:rPr>
        <w:t xml:space="preserve">để tăng hiệu quả của phân bón ở các </w:t>
      </w:r>
      <w:r w:rsidRPr="00A50C5E">
        <w:rPr>
          <w:bCs/>
          <w:szCs w:val="28"/>
        </w:rPr>
        <w:t>giai đoạn 15 và 30</w:t>
      </w:r>
      <w:r w:rsidR="00B33C84" w:rsidRPr="00A50C5E">
        <w:rPr>
          <w:bCs/>
          <w:szCs w:val="28"/>
        </w:rPr>
        <w:t>-35</w:t>
      </w:r>
      <w:r w:rsidRPr="00A50C5E">
        <w:rPr>
          <w:bCs/>
          <w:szCs w:val="28"/>
        </w:rPr>
        <w:t xml:space="preserve"> ngày sau khi gieo.</w:t>
      </w:r>
    </w:p>
    <w:p w:rsidR="00A373EB" w:rsidRPr="00A50C5E" w:rsidRDefault="009B125E" w:rsidP="00B33C84">
      <w:pPr>
        <w:spacing w:before="120" w:after="0"/>
        <w:ind w:firstLine="709"/>
        <w:rPr>
          <w:bCs/>
          <w:i/>
          <w:szCs w:val="28"/>
        </w:rPr>
      </w:pPr>
      <w:r w:rsidRPr="00A50C5E">
        <w:rPr>
          <w:bCs/>
          <w:i/>
          <w:szCs w:val="28"/>
        </w:rPr>
        <w:t xml:space="preserve">* Phòng từ sâu bệnh: </w:t>
      </w:r>
      <w:r w:rsidRPr="00A50C5E">
        <w:rPr>
          <w:bCs/>
          <w:szCs w:val="28"/>
        </w:rPr>
        <w:t>Phòng trừ sâu bệnh hại ngô theo IPM</w:t>
      </w:r>
    </w:p>
    <w:p w:rsidR="009B125E" w:rsidRPr="00A50C5E" w:rsidRDefault="009B125E" w:rsidP="002C3276">
      <w:pPr>
        <w:spacing w:before="240" w:after="0" w:line="360" w:lineRule="auto"/>
        <w:rPr>
          <w:b/>
          <w:bCs/>
          <w:iCs/>
          <w:szCs w:val="28"/>
        </w:rPr>
      </w:pPr>
      <w:r w:rsidRPr="00A50C5E">
        <w:rPr>
          <w:b/>
          <w:bCs/>
          <w:iCs/>
          <w:szCs w:val="28"/>
        </w:rPr>
        <w:t>- Kết quả xây dựng mô hình:</w:t>
      </w:r>
    </w:p>
    <w:p w:rsidR="00A8614B" w:rsidRPr="00A50C5E" w:rsidRDefault="00A8614B" w:rsidP="009B125E">
      <w:pPr>
        <w:ind w:firstLine="709"/>
        <w:rPr>
          <w:i/>
          <w:szCs w:val="28"/>
          <w:lang w:val="en-AU"/>
        </w:rPr>
      </w:pPr>
      <w:r w:rsidRPr="00A50C5E">
        <w:rPr>
          <w:i/>
          <w:szCs w:val="28"/>
          <w:lang w:val="en-AU"/>
        </w:rPr>
        <w:t xml:space="preserve">+ Vụ </w:t>
      </w:r>
      <w:r w:rsidR="00EC302D" w:rsidRPr="00A50C5E">
        <w:rPr>
          <w:i/>
          <w:szCs w:val="28"/>
          <w:lang w:val="en-AU"/>
        </w:rPr>
        <w:t xml:space="preserve">Hè Thu </w:t>
      </w:r>
      <w:r w:rsidRPr="00A50C5E">
        <w:rPr>
          <w:i/>
          <w:szCs w:val="28"/>
          <w:lang w:val="en-AU"/>
        </w:rPr>
        <w:t>năm 2013:</w:t>
      </w:r>
    </w:p>
    <w:p w:rsidR="0008723D" w:rsidRPr="00A50C5E" w:rsidRDefault="0008723D" w:rsidP="00000946">
      <w:pPr>
        <w:spacing w:before="120" w:after="0"/>
        <w:ind w:firstLine="720"/>
        <w:rPr>
          <w:szCs w:val="28"/>
          <w:lang w:val="pl-PL"/>
        </w:rPr>
      </w:pPr>
      <w:r w:rsidRPr="00A50C5E">
        <w:rPr>
          <w:szCs w:val="28"/>
          <w:lang w:val="pl-PL"/>
        </w:rPr>
        <w:t>Kết quả thực hiện xây dựng mô hình canh tác ngô lai chịu hạn LVN61 phù hợp với điều kiện đầu tư hạn chế trong vụ Hè thu năm 2013 được trình bày ở các bảng 4.1 cho thấy:</w:t>
      </w:r>
    </w:p>
    <w:p w:rsidR="0008723D" w:rsidRDefault="00000946" w:rsidP="00C45BD8">
      <w:pPr>
        <w:spacing w:before="120" w:after="0"/>
        <w:ind w:firstLine="720"/>
        <w:rPr>
          <w:szCs w:val="28"/>
          <w:lang w:val="vi-VN"/>
        </w:rPr>
      </w:pPr>
      <w:r w:rsidRPr="00A50C5E">
        <w:rPr>
          <w:szCs w:val="28"/>
          <w:lang w:val="pl-PL"/>
        </w:rPr>
        <w:t>Đ</w:t>
      </w:r>
      <w:r w:rsidR="0008723D" w:rsidRPr="00A50C5E">
        <w:rPr>
          <w:szCs w:val="28"/>
          <w:lang w:val="pl-PL"/>
        </w:rPr>
        <w:t xml:space="preserve">iều kiện </w:t>
      </w:r>
      <w:r w:rsidR="0008723D" w:rsidRPr="00A50C5E">
        <w:rPr>
          <w:szCs w:val="28"/>
          <w:lang w:val="vi-VN"/>
        </w:rPr>
        <w:t xml:space="preserve">thời tiết vụ hè </w:t>
      </w:r>
      <w:r w:rsidR="0008723D" w:rsidRPr="00A50C5E">
        <w:rPr>
          <w:szCs w:val="28"/>
        </w:rPr>
        <w:t xml:space="preserve">thu năm 2013 </w:t>
      </w:r>
      <w:r w:rsidR="0008723D" w:rsidRPr="00A50C5E">
        <w:rPr>
          <w:szCs w:val="28"/>
          <w:lang w:val="pl-PL"/>
        </w:rPr>
        <w:t xml:space="preserve">tương đối thuận lợi nên cây </w:t>
      </w:r>
      <w:r w:rsidR="0008723D" w:rsidRPr="00A50C5E">
        <w:rPr>
          <w:szCs w:val="28"/>
          <w:lang w:val="vi-VN"/>
        </w:rPr>
        <w:t>ngô</w:t>
      </w:r>
      <w:r w:rsidR="0008723D" w:rsidRPr="00A50C5E">
        <w:rPr>
          <w:szCs w:val="28"/>
          <w:lang w:val="pl-PL"/>
        </w:rPr>
        <w:t xml:space="preserve"> sinh trưởng phát triển tốt</w:t>
      </w:r>
      <w:r w:rsidRPr="00A50C5E">
        <w:rPr>
          <w:szCs w:val="28"/>
          <w:lang w:val="pl-PL"/>
        </w:rPr>
        <w:t>,</w:t>
      </w:r>
      <w:r w:rsidR="0008723D" w:rsidRPr="00A50C5E">
        <w:rPr>
          <w:szCs w:val="28"/>
          <w:lang w:val="vi-VN"/>
        </w:rPr>
        <w:t xml:space="preserve"> kết hợp với việc áp dụng các tiến bộ kỹ thuật hợp lý </w:t>
      </w:r>
      <w:r w:rsidR="0008723D" w:rsidRPr="00A50C5E">
        <w:rPr>
          <w:szCs w:val="28"/>
        </w:rPr>
        <w:t>nên</w:t>
      </w:r>
      <w:r w:rsidR="0008723D" w:rsidRPr="00A50C5E">
        <w:rPr>
          <w:szCs w:val="28"/>
          <w:lang w:val="vi-VN"/>
        </w:rPr>
        <w:t xml:space="preserve"> các yếu tố cấu thành năng suất </w:t>
      </w:r>
      <w:r w:rsidR="0008723D" w:rsidRPr="00A50C5E">
        <w:rPr>
          <w:szCs w:val="28"/>
        </w:rPr>
        <w:t>đạt</w:t>
      </w:r>
      <w:r w:rsidR="0093245E" w:rsidRPr="00A50C5E">
        <w:rPr>
          <w:szCs w:val="28"/>
          <w:lang w:val="vi-VN"/>
        </w:rPr>
        <w:t xml:space="preserve"> khá cao</w:t>
      </w:r>
      <w:r w:rsidR="0093245E" w:rsidRPr="00A50C5E">
        <w:rPr>
          <w:szCs w:val="28"/>
        </w:rPr>
        <w:t xml:space="preserve">: </w:t>
      </w:r>
      <w:r w:rsidR="0008723D" w:rsidRPr="00A50C5E">
        <w:rPr>
          <w:szCs w:val="28"/>
          <w:lang w:val="pl-PL"/>
        </w:rPr>
        <w:t xml:space="preserve">chiều dài </w:t>
      </w:r>
      <w:r w:rsidR="00F278D2">
        <w:rPr>
          <w:szCs w:val="28"/>
          <w:lang w:val="pl-PL"/>
        </w:rPr>
        <w:t>ngô</w:t>
      </w:r>
      <w:r w:rsidR="0008723D" w:rsidRPr="00A50C5E">
        <w:rPr>
          <w:szCs w:val="28"/>
          <w:lang w:val="pl-PL"/>
        </w:rPr>
        <w:t xml:space="preserve"> trung bình đạt 16,8 cm, đường kính </w:t>
      </w:r>
      <w:r w:rsidR="00F278D2">
        <w:rPr>
          <w:szCs w:val="28"/>
          <w:lang w:val="pl-PL"/>
        </w:rPr>
        <w:t>ngô</w:t>
      </w:r>
      <w:r w:rsidR="0008723D" w:rsidRPr="00A50C5E">
        <w:rPr>
          <w:szCs w:val="28"/>
          <w:lang w:val="pl-PL"/>
        </w:rPr>
        <w:t xml:space="preserve"> 4,2 cm, số hàng/</w:t>
      </w:r>
      <w:r w:rsidR="00F278D2">
        <w:rPr>
          <w:szCs w:val="28"/>
          <w:lang w:val="pl-PL"/>
        </w:rPr>
        <w:t>ngô</w:t>
      </w:r>
      <w:r w:rsidR="0008723D" w:rsidRPr="00A50C5E">
        <w:rPr>
          <w:szCs w:val="28"/>
          <w:lang w:val="pl-PL"/>
        </w:rPr>
        <w:t xml:space="preserve"> </w:t>
      </w:r>
      <w:r w:rsidR="0008723D" w:rsidRPr="00A50C5E">
        <w:rPr>
          <w:szCs w:val="28"/>
          <w:lang w:val="vi-VN"/>
        </w:rPr>
        <w:t>1</w:t>
      </w:r>
      <w:r w:rsidR="0008723D" w:rsidRPr="00A50C5E">
        <w:rPr>
          <w:szCs w:val="28"/>
          <w:lang w:val="pl-PL"/>
        </w:rPr>
        <w:t xml:space="preserve">4,5 hàng, số hạt/hàng </w:t>
      </w:r>
      <w:r w:rsidRPr="00A50C5E">
        <w:rPr>
          <w:szCs w:val="28"/>
          <w:lang w:val="pl-PL"/>
        </w:rPr>
        <w:t xml:space="preserve">đạt </w:t>
      </w:r>
      <w:r w:rsidR="0008723D" w:rsidRPr="00A50C5E">
        <w:rPr>
          <w:szCs w:val="28"/>
          <w:lang w:val="pl-PL"/>
        </w:rPr>
        <w:t>32,8</w:t>
      </w:r>
      <w:r w:rsidRPr="00A50C5E">
        <w:rPr>
          <w:szCs w:val="28"/>
          <w:lang w:val="pl-PL"/>
        </w:rPr>
        <w:t xml:space="preserve"> </w:t>
      </w:r>
      <w:r w:rsidR="0008723D" w:rsidRPr="00A50C5E">
        <w:rPr>
          <w:szCs w:val="28"/>
          <w:lang w:val="pl-PL"/>
        </w:rPr>
        <w:t>hạt</w:t>
      </w:r>
      <w:r w:rsidRPr="00A50C5E">
        <w:rPr>
          <w:szCs w:val="28"/>
          <w:lang w:val="pl-PL"/>
        </w:rPr>
        <w:t xml:space="preserve"> và</w:t>
      </w:r>
      <w:r w:rsidR="0008723D" w:rsidRPr="00A50C5E">
        <w:rPr>
          <w:szCs w:val="28"/>
          <w:lang w:val="vi-VN"/>
        </w:rPr>
        <w:t xml:space="preserve"> năng suất </w:t>
      </w:r>
      <w:r w:rsidRPr="00A50C5E">
        <w:rPr>
          <w:szCs w:val="28"/>
        </w:rPr>
        <w:t xml:space="preserve">ngô </w:t>
      </w:r>
      <w:r w:rsidR="0008723D" w:rsidRPr="00A50C5E">
        <w:rPr>
          <w:szCs w:val="28"/>
          <w:lang w:val="vi-VN"/>
        </w:rPr>
        <w:t xml:space="preserve">trung bình trong mô hình đạt </w:t>
      </w:r>
      <w:r w:rsidR="0008723D" w:rsidRPr="00A50C5E">
        <w:rPr>
          <w:szCs w:val="28"/>
          <w:lang w:val="pl-PL"/>
        </w:rPr>
        <w:t>57,3 tạ/ha.</w:t>
      </w:r>
      <w:r w:rsidR="0008723D" w:rsidRPr="00A50C5E">
        <w:rPr>
          <w:szCs w:val="28"/>
          <w:lang w:val="vi-VN"/>
        </w:rPr>
        <w:t xml:space="preserve"> </w:t>
      </w:r>
      <w:r w:rsidRPr="00A50C5E">
        <w:rPr>
          <w:szCs w:val="28"/>
        </w:rPr>
        <w:t>Trong khi đó</w:t>
      </w:r>
      <w:r w:rsidR="0008723D" w:rsidRPr="00A50C5E">
        <w:rPr>
          <w:szCs w:val="28"/>
          <w:lang w:val="vi-VN"/>
        </w:rPr>
        <w:t xml:space="preserve">, năng suất ngô của một số hộ dân được trồng trong cùng điều kiện nhưng khác giống (chủ yếu là giống LVN10) </w:t>
      </w:r>
      <w:r w:rsidR="0008723D" w:rsidRPr="00A50C5E">
        <w:rPr>
          <w:szCs w:val="28"/>
        </w:rPr>
        <w:t xml:space="preserve">và không bón phân hoặc chỉ bón 1 lần phân urê </w:t>
      </w:r>
      <w:r w:rsidR="0008723D" w:rsidRPr="00A50C5E">
        <w:rPr>
          <w:szCs w:val="28"/>
          <w:lang w:val="vi-VN"/>
        </w:rPr>
        <w:t xml:space="preserve">chỉ đạt </w:t>
      </w:r>
      <w:r w:rsidR="0008723D" w:rsidRPr="00A50C5E">
        <w:rPr>
          <w:szCs w:val="28"/>
        </w:rPr>
        <w:t>38</w:t>
      </w:r>
      <w:r w:rsidR="0008723D" w:rsidRPr="00A50C5E">
        <w:rPr>
          <w:szCs w:val="28"/>
          <w:lang w:val="vi-VN"/>
        </w:rPr>
        <w:t>,</w:t>
      </w:r>
      <w:r w:rsidR="0008723D" w:rsidRPr="00A50C5E">
        <w:rPr>
          <w:szCs w:val="28"/>
        </w:rPr>
        <w:t>0</w:t>
      </w:r>
      <w:r w:rsidR="0008723D" w:rsidRPr="00A50C5E">
        <w:rPr>
          <w:szCs w:val="28"/>
          <w:lang w:val="vi-VN"/>
        </w:rPr>
        <w:t xml:space="preserve"> tạ/ha, thấp hơn so với năng suấ</w:t>
      </w:r>
      <w:r w:rsidR="0093245E" w:rsidRPr="00A50C5E">
        <w:rPr>
          <w:szCs w:val="28"/>
          <w:lang w:val="vi-VN"/>
        </w:rPr>
        <w:t>t ngô trong mô hình 3</w:t>
      </w:r>
      <w:r w:rsidR="0093245E" w:rsidRPr="00A50C5E">
        <w:rPr>
          <w:szCs w:val="28"/>
        </w:rPr>
        <w:t>3</w:t>
      </w:r>
      <w:r w:rsidR="0008723D" w:rsidRPr="00A50C5E">
        <w:rPr>
          <w:szCs w:val="28"/>
          <w:lang w:val="vi-VN"/>
        </w:rPr>
        <w:t>,</w:t>
      </w:r>
      <w:r w:rsidR="0093245E" w:rsidRPr="00A50C5E">
        <w:rPr>
          <w:szCs w:val="28"/>
        </w:rPr>
        <w:t>3</w:t>
      </w:r>
      <w:r w:rsidR="0008723D" w:rsidRPr="00A50C5E">
        <w:rPr>
          <w:szCs w:val="28"/>
          <w:lang w:val="vi-VN"/>
        </w:rPr>
        <w:t>%. Nguyên nhân chủ yếu dẫn đến năng suất ngô của các hộ dân ngoài mô hình đạt thấp là do đa phần các hộ</w:t>
      </w:r>
      <w:r w:rsidR="0093245E" w:rsidRPr="00A50C5E">
        <w:rPr>
          <w:szCs w:val="28"/>
        </w:rPr>
        <w:t xml:space="preserve"> trồng chay hoặc chỉ bón một ít phân urê</w:t>
      </w:r>
      <w:r w:rsidR="0008723D" w:rsidRPr="00A50C5E">
        <w:rPr>
          <w:szCs w:val="28"/>
          <w:lang w:val="vi-VN"/>
        </w:rPr>
        <w:t xml:space="preserve"> </w:t>
      </w:r>
      <w:r w:rsidR="0093245E" w:rsidRPr="00A50C5E">
        <w:rPr>
          <w:szCs w:val="28"/>
        </w:rPr>
        <w:t>nên dẫn đến cây ngô thiếu dinh dưỡng hoặc dinh dưỡng không cân đối</w:t>
      </w:r>
      <w:r w:rsidR="00595D14" w:rsidRPr="00A50C5E">
        <w:rPr>
          <w:szCs w:val="28"/>
        </w:rPr>
        <w:t xml:space="preserve"> vì vậy năng suất ngô của từng hộ phụ thuộc nhiều vào độ phì nhiêu của đất.</w:t>
      </w:r>
      <w:r w:rsidR="0093245E" w:rsidRPr="00A50C5E">
        <w:rPr>
          <w:szCs w:val="28"/>
        </w:rPr>
        <w:t xml:space="preserve"> </w:t>
      </w:r>
      <w:r w:rsidR="0008723D" w:rsidRPr="00A50C5E">
        <w:rPr>
          <w:szCs w:val="28"/>
          <w:lang w:val="vi-VN"/>
        </w:rPr>
        <w:t xml:space="preserve"> </w:t>
      </w:r>
    </w:p>
    <w:p w:rsidR="00DF1CCF" w:rsidRDefault="00DF1CCF" w:rsidP="00C45BD8">
      <w:pPr>
        <w:spacing w:before="120" w:after="0"/>
        <w:ind w:firstLine="720"/>
        <w:rPr>
          <w:szCs w:val="28"/>
          <w:lang w:val="vi-VN"/>
        </w:rPr>
      </w:pPr>
    </w:p>
    <w:p w:rsidR="00DF1CCF" w:rsidRPr="00A50C5E" w:rsidRDefault="00DF1CCF" w:rsidP="00C45BD8">
      <w:pPr>
        <w:spacing w:before="120" w:after="0"/>
        <w:ind w:firstLine="720"/>
        <w:rPr>
          <w:szCs w:val="28"/>
          <w:lang w:val="vi-VN"/>
        </w:rPr>
      </w:pPr>
    </w:p>
    <w:p w:rsidR="00412773" w:rsidRPr="00290A15" w:rsidRDefault="00412773" w:rsidP="00412773">
      <w:pPr>
        <w:pStyle w:val="Heading9"/>
        <w:numPr>
          <w:ilvl w:val="0"/>
          <w:numId w:val="6"/>
        </w:numPr>
        <w:rPr>
          <w:sz w:val="26"/>
          <w:szCs w:val="26"/>
        </w:rPr>
      </w:pPr>
      <w:bookmarkStart w:id="35" w:name="_Toc418457911"/>
      <w:r w:rsidRPr="00290A15">
        <w:rPr>
          <w:sz w:val="26"/>
          <w:szCs w:val="26"/>
        </w:rPr>
        <w:lastRenderedPageBreak/>
        <w:t>Sinh trưởng, phát triển và năng suất của cây ngô trong mô hình canh tác phù hợp với điều kiện đầu tư hạn chế</w:t>
      </w:r>
      <w:r w:rsidR="004B665F" w:rsidRPr="00290A15">
        <w:rPr>
          <w:sz w:val="26"/>
          <w:szCs w:val="26"/>
        </w:rPr>
        <w:t xml:space="preserve"> vụ hè thu năm 2013</w:t>
      </w:r>
      <w:bookmarkEnd w:id="35"/>
    </w:p>
    <w:tbl>
      <w:tblPr>
        <w:tblStyle w:val="TableGrid"/>
        <w:tblW w:w="9540" w:type="dxa"/>
        <w:tblLook w:val="04A0" w:firstRow="1" w:lastRow="0" w:firstColumn="1" w:lastColumn="0" w:noHBand="0" w:noVBand="1"/>
      </w:tblPr>
      <w:tblGrid>
        <w:gridCol w:w="1580"/>
        <w:gridCol w:w="870"/>
        <w:gridCol w:w="102"/>
        <w:gridCol w:w="705"/>
        <w:gridCol w:w="15"/>
        <w:gridCol w:w="765"/>
        <w:gridCol w:w="15"/>
        <w:gridCol w:w="985"/>
        <w:gridCol w:w="15"/>
        <w:gridCol w:w="925"/>
        <w:gridCol w:w="15"/>
        <w:gridCol w:w="862"/>
        <w:gridCol w:w="43"/>
        <w:gridCol w:w="785"/>
        <w:gridCol w:w="43"/>
        <w:gridCol w:w="817"/>
        <w:gridCol w:w="43"/>
        <w:gridCol w:w="955"/>
      </w:tblGrid>
      <w:tr w:rsidR="00DD408F" w:rsidRPr="00DD408F" w:rsidTr="00206FB7">
        <w:trPr>
          <w:trHeight w:val="315"/>
        </w:trPr>
        <w:tc>
          <w:tcPr>
            <w:tcW w:w="1580" w:type="dxa"/>
            <w:vAlign w:val="center"/>
          </w:tcPr>
          <w:p w:rsidR="00206FB7" w:rsidRPr="00DD408F" w:rsidRDefault="00206FB7" w:rsidP="00206FB7">
            <w:pPr>
              <w:spacing w:after="0" w:line="240" w:lineRule="auto"/>
              <w:jc w:val="center"/>
              <w:rPr>
                <w:rFonts w:eastAsia="Times New Roman"/>
                <w:i/>
                <w:sz w:val="22"/>
              </w:rPr>
            </w:pPr>
            <w:r w:rsidRPr="00DD408F">
              <w:rPr>
                <w:rFonts w:eastAsia="Times New Roman"/>
                <w:bCs/>
                <w:i/>
                <w:sz w:val="22"/>
              </w:rPr>
              <w:t>Tên hộ</w:t>
            </w:r>
          </w:p>
        </w:tc>
        <w:tc>
          <w:tcPr>
            <w:tcW w:w="870" w:type="dxa"/>
            <w:vAlign w:val="center"/>
          </w:tcPr>
          <w:p w:rsidR="00206FB7" w:rsidRPr="00DD408F" w:rsidRDefault="00206FB7" w:rsidP="00206FB7">
            <w:pPr>
              <w:spacing w:after="0" w:line="240" w:lineRule="auto"/>
              <w:jc w:val="center"/>
              <w:rPr>
                <w:rFonts w:eastAsia="Times New Roman"/>
                <w:i/>
                <w:sz w:val="22"/>
              </w:rPr>
            </w:pPr>
            <w:r w:rsidRPr="00DD408F">
              <w:rPr>
                <w:rFonts w:eastAsia="Times New Roman"/>
                <w:bCs/>
                <w:i/>
                <w:sz w:val="22"/>
              </w:rPr>
              <w:t>Địa điểm</w:t>
            </w:r>
          </w:p>
        </w:tc>
        <w:tc>
          <w:tcPr>
            <w:tcW w:w="807" w:type="dxa"/>
            <w:gridSpan w:val="2"/>
            <w:vAlign w:val="center"/>
          </w:tcPr>
          <w:p w:rsidR="00206FB7" w:rsidRPr="00DD408F" w:rsidRDefault="00206FB7" w:rsidP="00206FB7">
            <w:pPr>
              <w:spacing w:after="0" w:line="240" w:lineRule="auto"/>
              <w:ind w:left="-57" w:right="-57"/>
              <w:jc w:val="center"/>
              <w:rPr>
                <w:rFonts w:eastAsia="Times New Roman"/>
                <w:i/>
                <w:sz w:val="22"/>
              </w:rPr>
            </w:pPr>
            <w:r w:rsidRPr="00DD408F">
              <w:rPr>
                <w:rFonts w:eastAsia="Times New Roman"/>
                <w:i/>
                <w:sz w:val="22"/>
              </w:rPr>
              <w:t>Diện tích (ha)</w:t>
            </w:r>
          </w:p>
        </w:tc>
        <w:tc>
          <w:tcPr>
            <w:tcW w:w="780" w:type="dxa"/>
            <w:gridSpan w:val="2"/>
            <w:noWrap/>
            <w:vAlign w:val="center"/>
          </w:tcPr>
          <w:p w:rsidR="00206FB7" w:rsidRPr="00DD408F" w:rsidRDefault="00206FB7" w:rsidP="00206FB7">
            <w:pPr>
              <w:spacing w:after="0" w:line="240" w:lineRule="auto"/>
              <w:jc w:val="center"/>
              <w:rPr>
                <w:rFonts w:eastAsia="Times New Roman"/>
                <w:i/>
                <w:sz w:val="22"/>
              </w:rPr>
            </w:pPr>
            <w:r w:rsidRPr="00DD408F">
              <w:rPr>
                <w:rFonts w:eastAsia="Times New Roman"/>
                <w:i/>
                <w:sz w:val="22"/>
              </w:rPr>
              <w:t>Cao cây</w:t>
            </w:r>
          </w:p>
          <w:p w:rsidR="00206FB7" w:rsidRPr="00DD408F" w:rsidRDefault="00206FB7" w:rsidP="00206FB7">
            <w:pPr>
              <w:spacing w:after="0" w:line="240" w:lineRule="auto"/>
              <w:jc w:val="center"/>
              <w:rPr>
                <w:rFonts w:eastAsia="Times New Roman"/>
                <w:i/>
                <w:sz w:val="22"/>
              </w:rPr>
            </w:pPr>
            <w:r w:rsidRPr="00DD408F">
              <w:rPr>
                <w:rFonts w:eastAsia="Times New Roman"/>
                <w:i/>
                <w:sz w:val="22"/>
              </w:rPr>
              <w:t>(m)</w:t>
            </w:r>
          </w:p>
        </w:tc>
        <w:tc>
          <w:tcPr>
            <w:tcW w:w="1000" w:type="dxa"/>
            <w:gridSpan w:val="2"/>
            <w:noWrap/>
            <w:vAlign w:val="center"/>
          </w:tcPr>
          <w:p w:rsidR="00206FB7" w:rsidRPr="00DD408F" w:rsidRDefault="00206FB7" w:rsidP="00206FB7">
            <w:pPr>
              <w:spacing w:after="0" w:line="240" w:lineRule="auto"/>
              <w:jc w:val="center"/>
              <w:rPr>
                <w:rFonts w:eastAsia="Times New Roman"/>
                <w:i/>
                <w:sz w:val="22"/>
              </w:rPr>
            </w:pPr>
            <w:r w:rsidRPr="00DD408F">
              <w:rPr>
                <w:rFonts w:eastAsia="Times New Roman"/>
                <w:bCs/>
                <w:i/>
                <w:sz w:val="22"/>
              </w:rPr>
              <w:t>số cây thực thu / ha</w:t>
            </w:r>
          </w:p>
        </w:tc>
        <w:tc>
          <w:tcPr>
            <w:tcW w:w="940" w:type="dxa"/>
            <w:gridSpan w:val="2"/>
            <w:noWrap/>
            <w:vAlign w:val="center"/>
          </w:tcPr>
          <w:p w:rsidR="00206FB7" w:rsidRPr="00DD408F" w:rsidRDefault="00206FB7" w:rsidP="00206FB7">
            <w:pPr>
              <w:spacing w:after="0" w:line="240" w:lineRule="auto"/>
              <w:jc w:val="center"/>
              <w:rPr>
                <w:rFonts w:eastAsia="Times New Roman"/>
                <w:i/>
                <w:sz w:val="22"/>
              </w:rPr>
            </w:pPr>
            <w:r w:rsidRPr="00DD408F">
              <w:rPr>
                <w:rFonts w:eastAsia="Times New Roman"/>
                <w:bCs/>
                <w:i/>
                <w:sz w:val="22"/>
              </w:rPr>
              <w:t xml:space="preserve">Chiều dài </w:t>
            </w:r>
            <w:r w:rsidR="00F278D2" w:rsidRPr="00DD408F">
              <w:rPr>
                <w:rFonts w:eastAsia="Times New Roman"/>
                <w:bCs/>
                <w:i/>
                <w:sz w:val="22"/>
              </w:rPr>
              <w:t>ngô</w:t>
            </w:r>
            <w:r w:rsidRPr="00DD408F">
              <w:rPr>
                <w:rFonts w:eastAsia="Times New Roman"/>
                <w:bCs/>
                <w:i/>
                <w:sz w:val="22"/>
              </w:rPr>
              <w:t xml:space="preserve"> (cm)</w:t>
            </w:r>
          </w:p>
        </w:tc>
        <w:tc>
          <w:tcPr>
            <w:tcW w:w="920" w:type="dxa"/>
            <w:gridSpan w:val="3"/>
            <w:noWrap/>
            <w:vAlign w:val="center"/>
          </w:tcPr>
          <w:p w:rsidR="00206FB7" w:rsidRPr="00DD408F" w:rsidRDefault="00206FB7" w:rsidP="00206FB7">
            <w:pPr>
              <w:spacing w:after="0" w:line="240" w:lineRule="auto"/>
              <w:jc w:val="center"/>
              <w:rPr>
                <w:rFonts w:eastAsia="Times New Roman"/>
                <w:i/>
                <w:sz w:val="22"/>
              </w:rPr>
            </w:pPr>
            <w:r w:rsidRPr="00DD408F">
              <w:rPr>
                <w:rFonts w:eastAsia="Times New Roman"/>
                <w:bCs/>
                <w:i/>
                <w:sz w:val="22"/>
              </w:rPr>
              <w:t xml:space="preserve">Đường kính </w:t>
            </w:r>
            <w:r w:rsidR="00F278D2" w:rsidRPr="00DD408F">
              <w:rPr>
                <w:rFonts w:eastAsia="Times New Roman"/>
                <w:bCs/>
                <w:i/>
                <w:sz w:val="22"/>
              </w:rPr>
              <w:t>ngô</w:t>
            </w:r>
            <w:r w:rsidRPr="00DD408F">
              <w:rPr>
                <w:rFonts w:eastAsia="Times New Roman"/>
                <w:bCs/>
                <w:i/>
                <w:sz w:val="22"/>
              </w:rPr>
              <w:t xml:space="preserve"> (cm)</w:t>
            </w:r>
          </w:p>
        </w:tc>
        <w:tc>
          <w:tcPr>
            <w:tcW w:w="828" w:type="dxa"/>
            <w:gridSpan w:val="2"/>
            <w:noWrap/>
            <w:vAlign w:val="center"/>
          </w:tcPr>
          <w:p w:rsidR="00206FB7" w:rsidRPr="00DD408F" w:rsidRDefault="00206FB7" w:rsidP="00206FB7">
            <w:pPr>
              <w:spacing w:after="0" w:line="240" w:lineRule="auto"/>
              <w:jc w:val="center"/>
              <w:rPr>
                <w:rFonts w:eastAsia="Times New Roman"/>
                <w:i/>
                <w:sz w:val="22"/>
              </w:rPr>
            </w:pPr>
            <w:r w:rsidRPr="00DD408F">
              <w:rPr>
                <w:rFonts w:eastAsia="Times New Roman"/>
                <w:bCs/>
                <w:i/>
                <w:sz w:val="22"/>
              </w:rPr>
              <w:t xml:space="preserve">Số hàng/ </w:t>
            </w:r>
            <w:r w:rsidR="00F278D2" w:rsidRPr="00DD408F">
              <w:rPr>
                <w:rFonts w:eastAsia="Times New Roman"/>
                <w:bCs/>
                <w:i/>
                <w:sz w:val="22"/>
              </w:rPr>
              <w:t>ngô</w:t>
            </w:r>
          </w:p>
        </w:tc>
        <w:tc>
          <w:tcPr>
            <w:tcW w:w="860" w:type="dxa"/>
            <w:gridSpan w:val="2"/>
            <w:noWrap/>
            <w:vAlign w:val="center"/>
          </w:tcPr>
          <w:p w:rsidR="00206FB7" w:rsidRPr="00DD408F" w:rsidRDefault="00206FB7" w:rsidP="00206FB7">
            <w:pPr>
              <w:spacing w:after="0" w:line="240" w:lineRule="auto"/>
              <w:jc w:val="center"/>
              <w:rPr>
                <w:rFonts w:eastAsia="Times New Roman"/>
                <w:i/>
                <w:sz w:val="22"/>
              </w:rPr>
            </w:pPr>
            <w:r w:rsidRPr="00DD408F">
              <w:rPr>
                <w:rFonts w:eastAsia="Times New Roman"/>
                <w:i/>
                <w:sz w:val="22"/>
              </w:rPr>
              <w:t>Số hạt /hàng</w:t>
            </w:r>
          </w:p>
        </w:tc>
        <w:tc>
          <w:tcPr>
            <w:tcW w:w="955" w:type="dxa"/>
            <w:noWrap/>
            <w:vAlign w:val="center"/>
          </w:tcPr>
          <w:p w:rsidR="00206FB7" w:rsidRPr="00DD408F" w:rsidRDefault="00206FB7" w:rsidP="00206FB7">
            <w:pPr>
              <w:spacing w:after="0" w:line="240" w:lineRule="auto"/>
              <w:jc w:val="center"/>
              <w:rPr>
                <w:rFonts w:eastAsia="Times New Roman"/>
                <w:i/>
                <w:sz w:val="22"/>
              </w:rPr>
            </w:pPr>
            <w:r w:rsidRPr="00DD408F">
              <w:rPr>
                <w:rFonts w:eastAsia="Times New Roman"/>
                <w:bCs/>
                <w:i/>
                <w:sz w:val="22"/>
              </w:rPr>
              <w:t>Năng suất (tạ/ha)</w:t>
            </w:r>
          </w:p>
        </w:tc>
      </w:tr>
      <w:tr w:rsidR="00DD408F" w:rsidRPr="00DD408F" w:rsidTr="00206FB7">
        <w:trPr>
          <w:trHeight w:val="315"/>
        </w:trPr>
        <w:tc>
          <w:tcPr>
            <w:tcW w:w="9540" w:type="dxa"/>
            <w:gridSpan w:val="18"/>
          </w:tcPr>
          <w:p w:rsidR="00206FB7" w:rsidRPr="00DD408F" w:rsidRDefault="00206FB7" w:rsidP="00AE431A">
            <w:pPr>
              <w:spacing w:after="0" w:line="240" w:lineRule="auto"/>
              <w:jc w:val="left"/>
              <w:rPr>
                <w:rFonts w:eastAsia="Times New Roman"/>
                <w:sz w:val="22"/>
              </w:rPr>
            </w:pPr>
            <w:r w:rsidRPr="00DD408F">
              <w:rPr>
                <w:rFonts w:eastAsia="Times New Roman"/>
                <w:b/>
                <w:bCs/>
                <w:sz w:val="22"/>
              </w:rPr>
              <w:t>Trong mô hình</w:t>
            </w:r>
          </w:p>
        </w:tc>
      </w:tr>
      <w:tr w:rsidR="00DD408F" w:rsidRPr="00DD408F" w:rsidTr="00206FB7">
        <w:trPr>
          <w:trHeight w:val="315"/>
        </w:trPr>
        <w:tc>
          <w:tcPr>
            <w:tcW w:w="1580" w:type="dxa"/>
            <w:vAlign w:val="center"/>
            <w:hideMark/>
          </w:tcPr>
          <w:p w:rsidR="009B07A7" w:rsidRPr="00DD408F" w:rsidRDefault="009B07A7" w:rsidP="00206FB7">
            <w:pPr>
              <w:spacing w:after="0" w:line="240" w:lineRule="auto"/>
              <w:jc w:val="left"/>
              <w:rPr>
                <w:rFonts w:eastAsia="Times New Roman"/>
                <w:sz w:val="22"/>
              </w:rPr>
            </w:pPr>
            <w:r w:rsidRPr="00DD408F">
              <w:rPr>
                <w:rFonts w:eastAsia="Times New Roman"/>
                <w:sz w:val="22"/>
              </w:rPr>
              <w:t>Cao Minh</w:t>
            </w:r>
          </w:p>
        </w:tc>
        <w:tc>
          <w:tcPr>
            <w:tcW w:w="972" w:type="dxa"/>
            <w:gridSpan w:val="2"/>
            <w:hideMark/>
          </w:tcPr>
          <w:p w:rsidR="009B07A7" w:rsidRPr="00DD408F" w:rsidRDefault="009B07A7" w:rsidP="009B07A7">
            <w:pPr>
              <w:spacing w:after="0" w:line="240" w:lineRule="auto"/>
              <w:jc w:val="center"/>
              <w:rPr>
                <w:rFonts w:eastAsia="Times New Roman"/>
                <w:sz w:val="22"/>
              </w:rPr>
            </w:pPr>
            <w:r w:rsidRPr="00DD408F">
              <w:rPr>
                <w:rFonts w:eastAsia="Times New Roman"/>
                <w:sz w:val="22"/>
              </w:rPr>
              <w:t>Thành Sơn</w:t>
            </w:r>
          </w:p>
        </w:tc>
        <w:tc>
          <w:tcPr>
            <w:tcW w:w="720" w:type="dxa"/>
            <w:gridSpan w:val="2"/>
            <w:hideMark/>
          </w:tcPr>
          <w:p w:rsidR="009B07A7" w:rsidRPr="00DD408F" w:rsidRDefault="009B07A7" w:rsidP="00206FB7">
            <w:pPr>
              <w:spacing w:after="0" w:line="240" w:lineRule="auto"/>
              <w:jc w:val="right"/>
              <w:rPr>
                <w:rFonts w:eastAsia="Times New Roman"/>
                <w:sz w:val="22"/>
              </w:rPr>
            </w:pPr>
            <w:r w:rsidRPr="00DD408F">
              <w:rPr>
                <w:rFonts w:eastAsia="Times New Roman"/>
                <w:sz w:val="22"/>
              </w:rPr>
              <w:t>0,7</w:t>
            </w:r>
          </w:p>
        </w:tc>
        <w:tc>
          <w:tcPr>
            <w:tcW w:w="780" w:type="dxa"/>
            <w:gridSpan w:val="2"/>
            <w:noWrap/>
            <w:hideMark/>
          </w:tcPr>
          <w:p w:rsidR="009B07A7" w:rsidRPr="00DD408F" w:rsidRDefault="009B07A7" w:rsidP="00206FB7">
            <w:pPr>
              <w:spacing w:after="0" w:line="240" w:lineRule="auto"/>
              <w:jc w:val="right"/>
              <w:rPr>
                <w:rFonts w:eastAsia="Times New Roman"/>
                <w:sz w:val="22"/>
              </w:rPr>
            </w:pPr>
            <w:r w:rsidRPr="00DD408F">
              <w:rPr>
                <w:rFonts w:eastAsia="Times New Roman"/>
                <w:sz w:val="22"/>
              </w:rPr>
              <w:t>2,0</w:t>
            </w:r>
          </w:p>
        </w:tc>
        <w:tc>
          <w:tcPr>
            <w:tcW w:w="1000" w:type="dxa"/>
            <w:gridSpan w:val="2"/>
            <w:noWrap/>
            <w:hideMark/>
          </w:tcPr>
          <w:p w:rsidR="009B07A7" w:rsidRPr="00DD408F" w:rsidRDefault="009B07A7" w:rsidP="00206FB7">
            <w:pPr>
              <w:spacing w:after="0" w:line="240" w:lineRule="auto"/>
              <w:jc w:val="right"/>
              <w:rPr>
                <w:rFonts w:eastAsia="Times New Roman"/>
                <w:sz w:val="22"/>
              </w:rPr>
            </w:pPr>
            <w:r w:rsidRPr="00DD408F">
              <w:rPr>
                <w:rFonts w:eastAsia="Times New Roman"/>
                <w:sz w:val="22"/>
              </w:rPr>
              <w:t xml:space="preserve">    50.000 </w:t>
            </w:r>
          </w:p>
        </w:tc>
        <w:tc>
          <w:tcPr>
            <w:tcW w:w="940" w:type="dxa"/>
            <w:gridSpan w:val="2"/>
            <w:noWrap/>
            <w:hideMark/>
          </w:tcPr>
          <w:p w:rsidR="009B07A7" w:rsidRPr="00DD408F" w:rsidRDefault="009B07A7" w:rsidP="00206FB7">
            <w:pPr>
              <w:spacing w:after="0" w:line="240" w:lineRule="auto"/>
              <w:jc w:val="right"/>
              <w:rPr>
                <w:rFonts w:eastAsia="Times New Roman"/>
                <w:sz w:val="22"/>
              </w:rPr>
            </w:pPr>
            <w:r w:rsidRPr="00DD408F">
              <w:rPr>
                <w:rFonts w:eastAsia="Times New Roman"/>
                <w:sz w:val="22"/>
              </w:rPr>
              <w:t>17</w:t>
            </w:r>
          </w:p>
        </w:tc>
        <w:tc>
          <w:tcPr>
            <w:tcW w:w="862" w:type="dxa"/>
            <w:noWrap/>
            <w:hideMark/>
          </w:tcPr>
          <w:p w:rsidR="009B07A7" w:rsidRPr="00DD408F" w:rsidRDefault="009B07A7" w:rsidP="00206FB7">
            <w:pPr>
              <w:spacing w:after="0" w:line="240" w:lineRule="auto"/>
              <w:jc w:val="right"/>
              <w:rPr>
                <w:rFonts w:eastAsia="Times New Roman"/>
                <w:sz w:val="22"/>
              </w:rPr>
            </w:pPr>
            <w:r w:rsidRPr="00DD408F">
              <w:rPr>
                <w:rFonts w:eastAsia="Times New Roman"/>
                <w:sz w:val="22"/>
              </w:rPr>
              <w:t>4,1</w:t>
            </w:r>
          </w:p>
        </w:tc>
        <w:tc>
          <w:tcPr>
            <w:tcW w:w="828" w:type="dxa"/>
            <w:gridSpan w:val="2"/>
            <w:noWrap/>
            <w:hideMark/>
          </w:tcPr>
          <w:p w:rsidR="009B07A7" w:rsidRPr="00DD408F" w:rsidRDefault="009B07A7" w:rsidP="00206FB7">
            <w:pPr>
              <w:spacing w:after="0" w:line="240" w:lineRule="auto"/>
              <w:jc w:val="right"/>
              <w:rPr>
                <w:rFonts w:eastAsia="Times New Roman"/>
                <w:sz w:val="22"/>
              </w:rPr>
            </w:pPr>
            <w:r w:rsidRPr="00DD408F">
              <w:rPr>
                <w:rFonts w:eastAsia="Times New Roman"/>
                <w:sz w:val="22"/>
              </w:rPr>
              <w:t>14</w:t>
            </w:r>
          </w:p>
        </w:tc>
        <w:tc>
          <w:tcPr>
            <w:tcW w:w="860" w:type="dxa"/>
            <w:gridSpan w:val="2"/>
            <w:noWrap/>
            <w:hideMark/>
          </w:tcPr>
          <w:p w:rsidR="009B07A7" w:rsidRPr="00DD408F" w:rsidRDefault="009B07A7" w:rsidP="00206FB7">
            <w:pPr>
              <w:spacing w:after="0" w:line="240" w:lineRule="auto"/>
              <w:jc w:val="right"/>
              <w:rPr>
                <w:rFonts w:eastAsia="Times New Roman"/>
                <w:sz w:val="22"/>
              </w:rPr>
            </w:pPr>
            <w:r w:rsidRPr="00DD408F">
              <w:rPr>
                <w:rFonts w:eastAsia="Times New Roman"/>
                <w:sz w:val="22"/>
              </w:rPr>
              <w:t>34</w:t>
            </w:r>
          </w:p>
        </w:tc>
        <w:tc>
          <w:tcPr>
            <w:tcW w:w="998" w:type="dxa"/>
            <w:gridSpan w:val="2"/>
            <w:noWrap/>
            <w:hideMark/>
          </w:tcPr>
          <w:p w:rsidR="009B07A7" w:rsidRPr="00DD408F" w:rsidRDefault="009B07A7" w:rsidP="00206FB7">
            <w:pPr>
              <w:spacing w:after="0" w:line="240" w:lineRule="auto"/>
              <w:jc w:val="right"/>
              <w:rPr>
                <w:rFonts w:eastAsia="Times New Roman"/>
                <w:sz w:val="22"/>
              </w:rPr>
            </w:pPr>
            <w:r w:rsidRPr="00DD408F">
              <w:rPr>
                <w:rFonts w:eastAsia="Times New Roman"/>
                <w:sz w:val="22"/>
              </w:rPr>
              <w:t>59,3</w:t>
            </w:r>
          </w:p>
        </w:tc>
      </w:tr>
      <w:tr w:rsidR="00DD408F" w:rsidRPr="00DD408F" w:rsidTr="00206FB7">
        <w:trPr>
          <w:trHeight w:val="315"/>
        </w:trPr>
        <w:tc>
          <w:tcPr>
            <w:tcW w:w="1580" w:type="dxa"/>
            <w:vAlign w:val="center"/>
            <w:hideMark/>
          </w:tcPr>
          <w:p w:rsidR="009B07A7" w:rsidRPr="00DD408F" w:rsidRDefault="009B07A7" w:rsidP="00206FB7">
            <w:pPr>
              <w:spacing w:after="0" w:line="240" w:lineRule="auto"/>
              <w:jc w:val="left"/>
              <w:rPr>
                <w:rFonts w:eastAsia="Times New Roman"/>
                <w:sz w:val="22"/>
              </w:rPr>
            </w:pPr>
            <w:r w:rsidRPr="00DD408F">
              <w:rPr>
                <w:rFonts w:eastAsia="Times New Roman"/>
                <w:sz w:val="22"/>
              </w:rPr>
              <w:t>Cao Xà Buông</w:t>
            </w:r>
          </w:p>
        </w:tc>
        <w:tc>
          <w:tcPr>
            <w:tcW w:w="972" w:type="dxa"/>
            <w:gridSpan w:val="2"/>
            <w:hideMark/>
          </w:tcPr>
          <w:p w:rsidR="009B07A7" w:rsidRPr="00DD408F" w:rsidRDefault="009B07A7" w:rsidP="009B07A7">
            <w:pPr>
              <w:spacing w:after="0" w:line="240" w:lineRule="auto"/>
              <w:jc w:val="center"/>
              <w:rPr>
                <w:rFonts w:eastAsia="Times New Roman"/>
                <w:sz w:val="22"/>
              </w:rPr>
            </w:pPr>
            <w:r w:rsidRPr="00DD408F">
              <w:rPr>
                <w:rFonts w:eastAsia="Times New Roman"/>
                <w:sz w:val="22"/>
              </w:rPr>
              <w:t>Thành Sơn</w:t>
            </w:r>
          </w:p>
        </w:tc>
        <w:tc>
          <w:tcPr>
            <w:tcW w:w="720" w:type="dxa"/>
            <w:gridSpan w:val="2"/>
            <w:hideMark/>
          </w:tcPr>
          <w:p w:rsidR="009B07A7" w:rsidRPr="00DD408F" w:rsidRDefault="009B07A7" w:rsidP="00206FB7">
            <w:pPr>
              <w:spacing w:after="0" w:line="240" w:lineRule="auto"/>
              <w:jc w:val="right"/>
              <w:rPr>
                <w:rFonts w:eastAsia="Times New Roman"/>
                <w:sz w:val="22"/>
              </w:rPr>
            </w:pPr>
            <w:r w:rsidRPr="00DD408F">
              <w:rPr>
                <w:rFonts w:eastAsia="Times New Roman"/>
                <w:sz w:val="22"/>
              </w:rPr>
              <w:t>0,5</w:t>
            </w:r>
          </w:p>
        </w:tc>
        <w:tc>
          <w:tcPr>
            <w:tcW w:w="780" w:type="dxa"/>
            <w:gridSpan w:val="2"/>
            <w:noWrap/>
            <w:hideMark/>
          </w:tcPr>
          <w:p w:rsidR="009B07A7" w:rsidRPr="00DD408F" w:rsidRDefault="009B07A7" w:rsidP="00206FB7">
            <w:pPr>
              <w:spacing w:after="0" w:line="240" w:lineRule="auto"/>
              <w:jc w:val="right"/>
              <w:rPr>
                <w:rFonts w:eastAsia="Times New Roman"/>
                <w:sz w:val="22"/>
              </w:rPr>
            </w:pPr>
            <w:r w:rsidRPr="00DD408F">
              <w:rPr>
                <w:rFonts w:eastAsia="Times New Roman"/>
                <w:sz w:val="22"/>
              </w:rPr>
              <w:t>1,9</w:t>
            </w:r>
          </w:p>
        </w:tc>
        <w:tc>
          <w:tcPr>
            <w:tcW w:w="1000" w:type="dxa"/>
            <w:gridSpan w:val="2"/>
            <w:noWrap/>
            <w:hideMark/>
          </w:tcPr>
          <w:p w:rsidR="009B07A7" w:rsidRPr="00DD408F" w:rsidRDefault="009B07A7" w:rsidP="00206FB7">
            <w:pPr>
              <w:spacing w:after="0" w:line="240" w:lineRule="auto"/>
              <w:jc w:val="right"/>
              <w:rPr>
                <w:rFonts w:eastAsia="Times New Roman"/>
                <w:sz w:val="22"/>
              </w:rPr>
            </w:pPr>
            <w:r w:rsidRPr="00DD408F">
              <w:rPr>
                <w:rFonts w:eastAsia="Times New Roman"/>
                <w:sz w:val="22"/>
              </w:rPr>
              <w:t xml:space="preserve">    53.000 </w:t>
            </w:r>
          </w:p>
        </w:tc>
        <w:tc>
          <w:tcPr>
            <w:tcW w:w="940" w:type="dxa"/>
            <w:gridSpan w:val="2"/>
            <w:noWrap/>
            <w:hideMark/>
          </w:tcPr>
          <w:p w:rsidR="009B07A7" w:rsidRPr="00DD408F" w:rsidRDefault="009B07A7" w:rsidP="00206FB7">
            <w:pPr>
              <w:spacing w:after="0" w:line="240" w:lineRule="auto"/>
              <w:jc w:val="right"/>
              <w:rPr>
                <w:rFonts w:eastAsia="Times New Roman"/>
                <w:sz w:val="22"/>
              </w:rPr>
            </w:pPr>
            <w:r w:rsidRPr="00DD408F">
              <w:rPr>
                <w:rFonts w:eastAsia="Times New Roman"/>
                <w:sz w:val="22"/>
              </w:rPr>
              <w:t>17</w:t>
            </w:r>
          </w:p>
        </w:tc>
        <w:tc>
          <w:tcPr>
            <w:tcW w:w="862" w:type="dxa"/>
            <w:noWrap/>
            <w:hideMark/>
          </w:tcPr>
          <w:p w:rsidR="009B07A7" w:rsidRPr="00DD408F" w:rsidRDefault="009B07A7" w:rsidP="00206FB7">
            <w:pPr>
              <w:spacing w:after="0" w:line="240" w:lineRule="auto"/>
              <w:jc w:val="right"/>
              <w:rPr>
                <w:rFonts w:eastAsia="Times New Roman"/>
                <w:sz w:val="22"/>
              </w:rPr>
            </w:pPr>
            <w:r w:rsidRPr="00DD408F">
              <w:rPr>
                <w:rFonts w:eastAsia="Times New Roman"/>
                <w:sz w:val="22"/>
              </w:rPr>
              <w:t>4,1</w:t>
            </w:r>
          </w:p>
        </w:tc>
        <w:tc>
          <w:tcPr>
            <w:tcW w:w="828" w:type="dxa"/>
            <w:gridSpan w:val="2"/>
            <w:noWrap/>
            <w:hideMark/>
          </w:tcPr>
          <w:p w:rsidR="009B07A7" w:rsidRPr="00DD408F" w:rsidRDefault="009B07A7" w:rsidP="00206FB7">
            <w:pPr>
              <w:spacing w:after="0" w:line="240" w:lineRule="auto"/>
              <w:jc w:val="right"/>
              <w:rPr>
                <w:rFonts w:eastAsia="Times New Roman"/>
                <w:sz w:val="22"/>
              </w:rPr>
            </w:pPr>
            <w:r w:rsidRPr="00DD408F">
              <w:rPr>
                <w:rFonts w:eastAsia="Times New Roman"/>
                <w:sz w:val="22"/>
              </w:rPr>
              <w:t>14</w:t>
            </w:r>
          </w:p>
        </w:tc>
        <w:tc>
          <w:tcPr>
            <w:tcW w:w="860" w:type="dxa"/>
            <w:gridSpan w:val="2"/>
            <w:noWrap/>
            <w:hideMark/>
          </w:tcPr>
          <w:p w:rsidR="009B07A7" w:rsidRPr="00DD408F" w:rsidRDefault="009B07A7" w:rsidP="00206FB7">
            <w:pPr>
              <w:spacing w:after="0" w:line="240" w:lineRule="auto"/>
              <w:jc w:val="right"/>
              <w:rPr>
                <w:rFonts w:eastAsia="Times New Roman"/>
                <w:sz w:val="22"/>
              </w:rPr>
            </w:pPr>
            <w:r w:rsidRPr="00DD408F">
              <w:rPr>
                <w:rFonts w:eastAsia="Times New Roman"/>
                <w:sz w:val="22"/>
              </w:rPr>
              <w:t>31</w:t>
            </w:r>
          </w:p>
        </w:tc>
        <w:tc>
          <w:tcPr>
            <w:tcW w:w="998" w:type="dxa"/>
            <w:gridSpan w:val="2"/>
            <w:noWrap/>
            <w:hideMark/>
          </w:tcPr>
          <w:p w:rsidR="009B07A7" w:rsidRPr="00DD408F" w:rsidRDefault="009B07A7" w:rsidP="00206FB7">
            <w:pPr>
              <w:spacing w:after="0" w:line="240" w:lineRule="auto"/>
              <w:jc w:val="right"/>
              <w:rPr>
                <w:rFonts w:eastAsia="Times New Roman"/>
                <w:sz w:val="22"/>
              </w:rPr>
            </w:pPr>
            <w:r w:rsidRPr="00DD408F">
              <w:rPr>
                <w:rFonts w:eastAsia="Times New Roman"/>
                <w:sz w:val="22"/>
              </w:rPr>
              <w:t>53,5</w:t>
            </w:r>
          </w:p>
        </w:tc>
      </w:tr>
      <w:tr w:rsidR="00DD408F" w:rsidRPr="00DD408F" w:rsidTr="00206FB7">
        <w:trPr>
          <w:trHeight w:val="315"/>
        </w:trPr>
        <w:tc>
          <w:tcPr>
            <w:tcW w:w="1580" w:type="dxa"/>
            <w:vAlign w:val="center"/>
            <w:hideMark/>
          </w:tcPr>
          <w:p w:rsidR="009B07A7" w:rsidRPr="00DD408F" w:rsidRDefault="009B07A7" w:rsidP="00206FB7">
            <w:pPr>
              <w:spacing w:after="0" w:line="240" w:lineRule="auto"/>
              <w:jc w:val="left"/>
              <w:rPr>
                <w:rFonts w:eastAsia="Times New Roman"/>
                <w:sz w:val="22"/>
              </w:rPr>
            </w:pPr>
            <w:r w:rsidRPr="00DD408F">
              <w:rPr>
                <w:rFonts w:eastAsia="Times New Roman"/>
                <w:sz w:val="22"/>
              </w:rPr>
              <w:t>Vũ Quang Lãm</w:t>
            </w:r>
          </w:p>
        </w:tc>
        <w:tc>
          <w:tcPr>
            <w:tcW w:w="972" w:type="dxa"/>
            <w:gridSpan w:val="2"/>
            <w:hideMark/>
          </w:tcPr>
          <w:p w:rsidR="009B07A7" w:rsidRPr="00DD408F" w:rsidRDefault="009B07A7" w:rsidP="009B07A7">
            <w:pPr>
              <w:spacing w:after="0" w:line="240" w:lineRule="auto"/>
              <w:jc w:val="center"/>
              <w:rPr>
                <w:rFonts w:eastAsia="Times New Roman"/>
                <w:sz w:val="22"/>
              </w:rPr>
            </w:pPr>
            <w:r w:rsidRPr="00DD408F">
              <w:rPr>
                <w:rFonts w:eastAsia="Times New Roman"/>
                <w:sz w:val="22"/>
              </w:rPr>
              <w:t>Thành Sơn</w:t>
            </w:r>
          </w:p>
        </w:tc>
        <w:tc>
          <w:tcPr>
            <w:tcW w:w="720" w:type="dxa"/>
            <w:gridSpan w:val="2"/>
            <w:hideMark/>
          </w:tcPr>
          <w:p w:rsidR="009B07A7" w:rsidRPr="00DD408F" w:rsidRDefault="009B07A7" w:rsidP="00206FB7">
            <w:pPr>
              <w:spacing w:after="0" w:line="240" w:lineRule="auto"/>
              <w:jc w:val="right"/>
              <w:rPr>
                <w:rFonts w:eastAsia="Times New Roman"/>
                <w:sz w:val="22"/>
              </w:rPr>
            </w:pPr>
            <w:r w:rsidRPr="00DD408F">
              <w:rPr>
                <w:rFonts w:eastAsia="Times New Roman"/>
                <w:sz w:val="22"/>
              </w:rPr>
              <w:t>1,0</w:t>
            </w:r>
          </w:p>
        </w:tc>
        <w:tc>
          <w:tcPr>
            <w:tcW w:w="780" w:type="dxa"/>
            <w:gridSpan w:val="2"/>
            <w:noWrap/>
            <w:hideMark/>
          </w:tcPr>
          <w:p w:rsidR="009B07A7" w:rsidRPr="00DD408F" w:rsidRDefault="009B07A7" w:rsidP="00206FB7">
            <w:pPr>
              <w:spacing w:after="0" w:line="240" w:lineRule="auto"/>
              <w:jc w:val="right"/>
              <w:rPr>
                <w:rFonts w:eastAsia="Times New Roman"/>
                <w:sz w:val="22"/>
              </w:rPr>
            </w:pPr>
            <w:r w:rsidRPr="00DD408F">
              <w:rPr>
                <w:rFonts w:eastAsia="Times New Roman"/>
                <w:sz w:val="22"/>
              </w:rPr>
              <w:t>1,9</w:t>
            </w:r>
          </w:p>
        </w:tc>
        <w:tc>
          <w:tcPr>
            <w:tcW w:w="1000" w:type="dxa"/>
            <w:gridSpan w:val="2"/>
            <w:noWrap/>
            <w:hideMark/>
          </w:tcPr>
          <w:p w:rsidR="009B07A7" w:rsidRPr="00DD408F" w:rsidRDefault="009B07A7" w:rsidP="00206FB7">
            <w:pPr>
              <w:spacing w:after="0" w:line="240" w:lineRule="auto"/>
              <w:jc w:val="right"/>
              <w:rPr>
                <w:rFonts w:eastAsia="Times New Roman"/>
                <w:sz w:val="22"/>
              </w:rPr>
            </w:pPr>
            <w:r w:rsidRPr="00DD408F">
              <w:rPr>
                <w:rFonts w:eastAsia="Times New Roman"/>
                <w:sz w:val="22"/>
              </w:rPr>
              <w:t xml:space="preserve">    50.000 </w:t>
            </w:r>
          </w:p>
        </w:tc>
        <w:tc>
          <w:tcPr>
            <w:tcW w:w="940" w:type="dxa"/>
            <w:gridSpan w:val="2"/>
            <w:noWrap/>
            <w:hideMark/>
          </w:tcPr>
          <w:p w:rsidR="009B07A7" w:rsidRPr="00DD408F" w:rsidRDefault="009B07A7" w:rsidP="00206FB7">
            <w:pPr>
              <w:spacing w:after="0" w:line="240" w:lineRule="auto"/>
              <w:jc w:val="right"/>
              <w:rPr>
                <w:rFonts w:eastAsia="Times New Roman"/>
                <w:sz w:val="22"/>
              </w:rPr>
            </w:pPr>
            <w:r w:rsidRPr="00DD408F">
              <w:rPr>
                <w:rFonts w:eastAsia="Times New Roman"/>
                <w:sz w:val="22"/>
              </w:rPr>
              <w:t>18</w:t>
            </w:r>
          </w:p>
        </w:tc>
        <w:tc>
          <w:tcPr>
            <w:tcW w:w="862" w:type="dxa"/>
            <w:noWrap/>
            <w:hideMark/>
          </w:tcPr>
          <w:p w:rsidR="009B07A7" w:rsidRPr="00DD408F" w:rsidRDefault="009B07A7" w:rsidP="00206FB7">
            <w:pPr>
              <w:spacing w:after="0" w:line="240" w:lineRule="auto"/>
              <w:jc w:val="right"/>
              <w:rPr>
                <w:rFonts w:eastAsia="Times New Roman"/>
                <w:sz w:val="22"/>
              </w:rPr>
            </w:pPr>
            <w:r w:rsidRPr="00DD408F">
              <w:rPr>
                <w:rFonts w:eastAsia="Times New Roman"/>
                <w:sz w:val="22"/>
              </w:rPr>
              <w:t>4,3</w:t>
            </w:r>
          </w:p>
        </w:tc>
        <w:tc>
          <w:tcPr>
            <w:tcW w:w="828" w:type="dxa"/>
            <w:gridSpan w:val="2"/>
            <w:noWrap/>
            <w:hideMark/>
          </w:tcPr>
          <w:p w:rsidR="009B07A7" w:rsidRPr="00DD408F" w:rsidRDefault="009B07A7" w:rsidP="00206FB7">
            <w:pPr>
              <w:spacing w:after="0" w:line="240" w:lineRule="auto"/>
              <w:jc w:val="right"/>
              <w:rPr>
                <w:rFonts w:eastAsia="Times New Roman"/>
                <w:sz w:val="22"/>
              </w:rPr>
            </w:pPr>
            <w:r w:rsidRPr="00DD408F">
              <w:rPr>
                <w:rFonts w:eastAsia="Times New Roman"/>
                <w:sz w:val="22"/>
              </w:rPr>
              <w:t>16</w:t>
            </w:r>
          </w:p>
        </w:tc>
        <w:tc>
          <w:tcPr>
            <w:tcW w:w="860" w:type="dxa"/>
            <w:gridSpan w:val="2"/>
            <w:noWrap/>
            <w:hideMark/>
          </w:tcPr>
          <w:p w:rsidR="009B07A7" w:rsidRPr="00DD408F" w:rsidRDefault="009B07A7" w:rsidP="00206FB7">
            <w:pPr>
              <w:spacing w:after="0" w:line="240" w:lineRule="auto"/>
              <w:jc w:val="right"/>
              <w:rPr>
                <w:rFonts w:eastAsia="Times New Roman"/>
                <w:sz w:val="22"/>
              </w:rPr>
            </w:pPr>
            <w:r w:rsidRPr="00DD408F">
              <w:rPr>
                <w:rFonts w:eastAsia="Times New Roman"/>
                <w:sz w:val="22"/>
              </w:rPr>
              <w:t>35</w:t>
            </w:r>
          </w:p>
        </w:tc>
        <w:tc>
          <w:tcPr>
            <w:tcW w:w="998" w:type="dxa"/>
            <w:gridSpan w:val="2"/>
            <w:noWrap/>
            <w:hideMark/>
          </w:tcPr>
          <w:p w:rsidR="009B07A7" w:rsidRPr="00DD408F" w:rsidRDefault="009B07A7" w:rsidP="00206FB7">
            <w:pPr>
              <w:spacing w:after="0" w:line="240" w:lineRule="auto"/>
              <w:jc w:val="right"/>
              <w:rPr>
                <w:rFonts w:eastAsia="Times New Roman"/>
                <w:sz w:val="22"/>
              </w:rPr>
            </w:pPr>
            <w:r w:rsidRPr="00DD408F">
              <w:rPr>
                <w:rFonts w:eastAsia="Times New Roman"/>
                <w:sz w:val="22"/>
              </w:rPr>
              <w:t>65,1</w:t>
            </w:r>
          </w:p>
        </w:tc>
      </w:tr>
      <w:tr w:rsidR="00DD408F" w:rsidRPr="00DD408F" w:rsidTr="00206FB7">
        <w:trPr>
          <w:trHeight w:val="512"/>
        </w:trPr>
        <w:tc>
          <w:tcPr>
            <w:tcW w:w="1580" w:type="dxa"/>
            <w:vAlign w:val="center"/>
            <w:hideMark/>
          </w:tcPr>
          <w:p w:rsidR="009B07A7" w:rsidRPr="00DD408F" w:rsidRDefault="009B07A7" w:rsidP="00206FB7">
            <w:pPr>
              <w:spacing w:after="0" w:line="240" w:lineRule="auto"/>
              <w:jc w:val="left"/>
              <w:rPr>
                <w:rFonts w:eastAsia="Times New Roman"/>
                <w:sz w:val="22"/>
              </w:rPr>
            </w:pPr>
            <w:r w:rsidRPr="00DD408F">
              <w:rPr>
                <w:rFonts w:eastAsia="Times New Roman"/>
                <w:sz w:val="22"/>
              </w:rPr>
              <w:t>Nguyễn Trung Kiên</w:t>
            </w:r>
          </w:p>
        </w:tc>
        <w:tc>
          <w:tcPr>
            <w:tcW w:w="972" w:type="dxa"/>
            <w:gridSpan w:val="2"/>
            <w:hideMark/>
          </w:tcPr>
          <w:p w:rsidR="009B07A7" w:rsidRPr="00DD408F" w:rsidRDefault="009B07A7" w:rsidP="009B07A7">
            <w:pPr>
              <w:spacing w:after="0" w:line="240" w:lineRule="auto"/>
              <w:jc w:val="center"/>
              <w:rPr>
                <w:rFonts w:eastAsia="Times New Roman"/>
                <w:sz w:val="22"/>
              </w:rPr>
            </w:pPr>
            <w:r w:rsidRPr="00DD408F">
              <w:rPr>
                <w:rFonts w:eastAsia="Times New Roman"/>
                <w:sz w:val="22"/>
              </w:rPr>
              <w:t>Thành Sơn</w:t>
            </w:r>
          </w:p>
        </w:tc>
        <w:tc>
          <w:tcPr>
            <w:tcW w:w="720" w:type="dxa"/>
            <w:gridSpan w:val="2"/>
            <w:hideMark/>
          </w:tcPr>
          <w:p w:rsidR="009B07A7" w:rsidRPr="00DD408F" w:rsidRDefault="009B07A7" w:rsidP="00206FB7">
            <w:pPr>
              <w:spacing w:after="0" w:line="240" w:lineRule="auto"/>
              <w:jc w:val="right"/>
              <w:rPr>
                <w:rFonts w:eastAsia="Times New Roman"/>
                <w:sz w:val="22"/>
              </w:rPr>
            </w:pPr>
            <w:r w:rsidRPr="00DD408F">
              <w:rPr>
                <w:rFonts w:eastAsia="Times New Roman"/>
                <w:sz w:val="22"/>
              </w:rPr>
              <w:t>0,5</w:t>
            </w:r>
          </w:p>
        </w:tc>
        <w:tc>
          <w:tcPr>
            <w:tcW w:w="780" w:type="dxa"/>
            <w:gridSpan w:val="2"/>
            <w:noWrap/>
            <w:hideMark/>
          </w:tcPr>
          <w:p w:rsidR="009B07A7" w:rsidRPr="00DD408F" w:rsidRDefault="009B07A7" w:rsidP="00206FB7">
            <w:pPr>
              <w:spacing w:after="0" w:line="240" w:lineRule="auto"/>
              <w:jc w:val="right"/>
              <w:rPr>
                <w:rFonts w:eastAsia="Times New Roman"/>
                <w:sz w:val="22"/>
              </w:rPr>
            </w:pPr>
            <w:r w:rsidRPr="00DD408F">
              <w:rPr>
                <w:rFonts w:eastAsia="Times New Roman"/>
                <w:sz w:val="22"/>
              </w:rPr>
              <w:t>1,9</w:t>
            </w:r>
          </w:p>
        </w:tc>
        <w:tc>
          <w:tcPr>
            <w:tcW w:w="1000" w:type="dxa"/>
            <w:gridSpan w:val="2"/>
            <w:noWrap/>
            <w:hideMark/>
          </w:tcPr>
          <w:p w:rsidR="009B07A7" w:rsidRPr="00DD408F" w:rsidRDefault="009B07A7" w:rsidP="00206FB7">
            <w:pPr>
              <w:spacing w:after="0" w:line="240" w:lineRule="auto"/>
              <w:jc w:val="right"/>
              <w:rPr>
                <w:rFonts w:eastAsia="Times New Roman"/>
                <w:sz w:val="22"/>
              </w:rPr>
            </w:pPr>
            <w:r w:rsidRPr="00DD408F">
              <w:rPr>
                <w:rFonts w:eastAsia="Times New Roman"/>
                <w:sz w:val="22"/>
              </w:rPr>
              <w:t xml:space="preserve">    51.000 </w:t>
            </w:r>
          </w:p>
        </w:tc>
        <w:tc>
          <w:tcPr>
            <w:tcW w:w="940" w:type="dxa"/>
            <w:gridSpan w:val="2"/>
            <w:noWrap/>
            <w:hideMark/>
          </w:tcPr>
          <w:p w:rsidR="009B07A7" w:rsidRPr="00DD408F" w:rsidRDefault="009B07A7" w:rsidP="00206FB7">
            <w:pPr>
              <w:spacing w:after="0" w:line="240" w:lineRule="auto"/>
              <w:jc w:val="right"/>
              <w:rPr>
                <w:rFonts w:eastAsia="Times New Roman"/>
                <w:sz w:val="22"/>
              </w:rPr>
            </w:pPr>
            <w:r w:rsidRPr="00DD408F">
              <w:rPr>
                <w:rFonts w:eastAsia="Times New Roman"/>
                <w:sz w:val="22"/>
              </w:rPr>
              <w:t>15</w:t>
            </w:r>
          </w:p>
        </w:tc>
        <w:tc>
          <w:tcPr>
            <w:tcW w:w="862" w:type="dxa"/>
            <w:noWrap/>
            <w:hideMark/>
          </w:tcPr>
          <w:p w:rsidR="009B07A7" w:rsidRPr="00DD408F" w:rsidRDefault="009B07A7" w:rsidP="00206FB7">
            <w:pPr>
              <w:spacing w:after="0" w:line="240" w:lineRule="auto"/>
              <w:jc w:val="right"/>
              <w:rPr>
                <w:rFonts w:eastAsia="Times New Roman"/>
                <w:sz w:val="22"/>
              </w:rPr>
            </w:pPr>
            <w:r w:rsidRPr="00DD408F">
              <w:rPr>
                <w:rFonts w:eastAsia="Times New Roman"/>
                <w:sz w:val="22"/>
              </w:rPr>
              <w:t>4,2</w:t>
            </w:r>
          </w:p>
        </w:tc>
        <w:tc>
          <w:tcPr>
            <w:tcW w:w="828" w:type="dxa"/>
            <w:gridSpan w:val="2"/>
            <w:noWrap/>
            <w:hideMark/>
          </w:tcPr>
          <w:p w:rsidR="009B07A7" w:rsidRPr="00DD408F" w:rsidRDefault="009B07A7" w:rsidP="00206FB7">
            <w:pPr>
              <w:spacing w:after="0" w:line="240" w:lineRule="auto"/>
              <w:jc w:val="right"/>
              <w:rPr>
                <w:rFonts w:eastAsia="Times New Roman"/>
                <w:sz w:val="22"/>
              </w:rPr>
            </w:pPr>
            <w:r w:rsidRPr="00DD408F">
              <w:rPr>
                <w:rFonts w:eastAsia="Times New Roman"/>
                <w:sz w:val="22"/>
              </w:rPr>
              <w:t>14</w:t>
            </w:r>
          </w:p>
        </w:tc>
        <w:tc>
          <w:tcPr>
            <w:tcW w:w="860" w:type="dxa"/>
            <w:gridSpan w:val="2"/>
            <w:noWrap/>
            <w:hideMark/>
          </w:tcPr>
          <w:p w:rsidR="009B07A7" w:rsidRPr="00DD408F" w:rsidRDefault="009B07A7" w:rsidP="00206FB7">
            <w:pPr>
              <w:spacing w:after="0" w:line="240" w:lineRule="auto"/>
              <w:jc w:val="right"/>
              <w:rPr>
                <w:rFonts w:eastAsia="Times New Roman"/>
                <w:sz w:val="22"/>
              </w:rPr>
            </w:pPr>
            <w:r w:rsidRPr="00DD408F">
              <w:rPr>
                <w:rFonts w:eastAsia="Times New Roman"/>
                <w:sz w:val="22"/>
              </w:rPr>
              <w:t>31</w:t>
            </w:r>
          </w:p>
        </w:tc>
        <w:tc>
          <w:tcPr>
            <w:tcW w:w="998" w:type="dxa"/>
            <w:gridSpan w:val="2"/>
            <w:noWrap/>
            <w:hideMark/>
          </w:tcPr>
          <w:p w:rsidR="009B07A7" w:rsidRPr="00DD408F" w:rsidRDefault="009B07A7" w:rsidP="00206FB7">
            <w:pPr>
              <w:spacing w:after="0" w:line="240" w:lineRule="auto"/>
              <w:jc w:val="right"/>
              <w:rPr>
                <w:rFonts w:eastAsia="Times New Roman"/>
                <w:sz w:val="22"/>
              </w:rPr>
            </w:pPr>
            <w:r w:rsidRPr="00DD408F">
              <w:rPr>
                <w:rFonts w:eastAsia="Times New Roman"/>
                <w:sz w:val="22"/>
              </w:rPr>
              <w:t>51,5</w:t>
            </w:r>
          </w:p>
        </w:tc>
      </w:tr>
      <w:tr w:rsidR="00DD408F" w:rsidRPr="00DD408F" w:rsidTr="00B33C84">
        <w:trPr>
          <w:trHeight w:val="345"/>
        </w:trPr>
        <w:tc>
          <w:tcPr>
            <w:tcW w:w="2552" w:type="dxa"/>
            <w:gridSpan w:val="3"/>
            <w:hideMark/>
          </w:tcPr>
          <w:p w:rsidR="00206FB7" w:rsidRPr="00DD408F" w:rsidRDefault="00B33C84" w:rsidP="00B33C84">
            <w:pPr>
              <w:spacing w:after="0" w:line="240" w:lineRule="auto"/>
              <w:jc w:val="center"/>
              <w:rPr>
                <w:rFonts w:eastAsia="Times New Roman"/>
                <w:b/>
                <w:bCs/>
                <w:sz w:val="22"/>
              </w:rPr>
            </w:pPr>
            <w:r w:rsidRPr="00DD408F">
              <w:rPr>
                <w:rFonts w:eastAsia="Times New Roman"/>
                <w:b/>
                <w:bCs/>
                <w:sz w:val="22"/>
              </w:rPr>
              <w:t>Trung bình</w:t>
            </w:r>
          </w:p>
        </w:tc>
        <w:tc>
          <w:tcPr>
            <w:tcW w:w="720" w:type="dxa"/>
            <w:gridSpan w:val="2"/>
            <w:hideMark/>
          </w:tcPr>
          <w:p w:rsidR="00206FB7" w:rsidRPr="00DD408F" w:rsidRDefault="00206FB7" w:rsidP="00206FB7">
            <w:pPr>
              <w:spacing w:after="0" w:line="240" w:lineRule="auto"/>
              <w:jc w:val="right"/>
              <w:rPr>
                <w:rFonts w:eastAsia="Times New Roman"/>
                <w:b/>
                <w:bCs/>
                <w:i/>
                <w:iCs/>
                <w:sz w:val="22"/>
              </w:rPr>
            </w:pPr>
            <w:r w:rsidRPr="00DD408F">
              <w:rPr>
                <w:rFonts w:eastAsia="Times New Roman"/>
                <w:b/>
                <w:bCs/>
                <w:i/>
                <w:iCs/>
                <w:sz w:val="22"/>
              </w:rPr>
              <w:t>2,7</w:t>
            </w:r>
          </w:p>
        </w:tc>
        <w:tc>
          <w:tcPr>
            <w:tcW w:w="780" w:type="dxa"/>
            <w:gridSpan w:val="2"/>
            <w:noWrap/>
            <w:hideMark/>
          </w:tcPr>
          <w:p w:rsidR="00206FB7" w:rsidRPr="00DD408F" w:rsidRDefault="00206FB7" w:rsidP="00206FB7">
            <w:pPr>
              <w:spacing w:after="0" w:line="240" w:lineRule="auto"/>
              <w:jc w:val="right"/>
              <w:rPr>
                <w:rFonts w:eastAsia="Times New Roman"/>
                <w:b/>
                <w:bCs/>
                <w:sz w:val="22"/>
              </w:rPr>
            </w:pPr>
            <w:r w:rsidRPr="00DD408F">
              <w:rPr>
                <w:rFonts w:eastAsia="Times New Roman"/>
                <w:b/>
                <w:bCs/>
                <w:sz w:val="22"/>
              </w:rPr>
              <w:t>1,9</w:t>
            </w:r>
          </w:p>
        </w:tc>
        <w:tc>
          <w:tcPr>
            <w:tcW w:w="1000" w:type="dxa"/>
            <w:gridSpan w:val="2"/>
            <w:noWrap/>
            <w:hideMark/>
          </w:tcPr>
          <w:p w:rsidR="00206FB7" w:rsidRPr="00DD408F" w:rsidRDefault="00206FB7" w:rsidP="00206FB7">
            <w:pPr>
              <w:spacing w:after="0" w:line="240" w:lineRule="auto"/>
              <w:jc w:val="right"/>
              <w:rPr>
                <w:rFonts w:eastAsia="Times New Roman"/>
                <w:b/>
                <w:bCs/>
                <w:sz w:val="22"/>
              </w:rPr>
            </w:pPr>
            <w:r w:rsidRPr="00DD408F">
              <w:rPr>
                <w:rFonts w:eastAsia="Times New Roman"/>
                <w:b/>
                <w:bCs/>
                <w:sz w:val="22"/>
              </w:rPr>
              <w:t xml:space="preserve">   51.000 </w:t>
            </w:r>
          </w:p>
        </w:tc>
        <w:tc>
          <w:tcPr>
            <w:tcW w:w="940" w:type="dxa"/>
            <w:gridSpan w:val="2"/>
            <w:noWrap/>
            <w:hideMark/>
          </w:tcPr>
          <w:p w:rsidR="00206FB7" w:rsidRPr="00DD408F" w:rsidRDefault="00206FB7" w:rsidP="00206FB7">
            <w:pPr>
              <w:spacing w:after="0" w:line="240" w:lineRule="auto"/>
              <w:jc w:val="right"/>
              <w:rPr>
                <w:rFonts w:eastAsia="Times New Roman"/>
                <w:b/>
                <w:bCs/>
                <w:sz w:val="22"/>
              </w:rPr>
            </w:pPr>
            <w:r w:rsidRPr="00DD408F">
              <w:rPr>
                <w:rFonts w:eastAsia="Times New Roman"/>
                <w:b/>
                <w:bCs/>
                <w:sz w:val="22"/>
              </w:rPr>
              <w:t>16,8</w:t>
            </w:r>
          </w:p>
        </w:tc>
        <w:tc>
          <w:tcPr>
            <w:tcW w:w="862" w:type="dxa"/>
            <w:noWrap/>
            <w:hideMark/>
          </w:tcPr>
          <w:p w:rsidR="00206FB7" w:rsidRPr="00DD408F" w:rsidRDefault="00206FB7" w:rsidP="00206FB7">
            <w:pPr>
              <w:spacing w:after="0" w:line="240" w:lineRule="auto"/>
              <w:jc w:val="right"/>
              <w:rPr>
                <w:rFonts w:eastAsia="Times New Roman"/>
                <w:b/>
                <w:bCs/>
                <w:sz w:val="22"/>
              </w:rPr>
            </w:pPr>
            <w:r w:rsidRPr="00DD408F">
              <w:rPr>
                <w:rFonts w:eastAsia="Times New Roman"/>
                <w:b/>
                <w:bCs/>
                <w:sz w:val="22"/>
              </w:rPr>
              <w:t>4,2</w:t>
            </w:r>
          </w:p>
        </w:tc>
        <w:tc>
          <w:tcPr>
            <w:tcW w:w="828" w:type="dxa"/>
            <w:gridSpan w:val="2"/>
            <w:noWrap/>
            <w:hideMark/>
          </w:tcPr>
          <w:p w:rsidR="00206FB7" w:rsidRPr="00DD408F" w:rsidRDefault="00206FB7" w:rsidP="00206FB7">
            <w:pPr>
              <w:spacing w:after="0" w:line="240" w:lineRule="auto"/>
              <w:jc w:val="right"/>
              <w:rPr>
                <w:rFonts w:eastAsia="Times New Roman"/>
                <w:b/>
                <w:bCs/>
                <w:sz w:val="22"/>
              </w:rPr>
            </w:pPr>
            <w:r w:rsidRPr="00DD408F">
              <w:rPr>
                <w:rFonts w:eastAsia="Times New Roman"/>
                <w:b/>
                <w:bCs/>
                <w:sz w:val="22"/>
              </w:rPr>
              <w:t>14,5</w:t>
            </w:r>
          </w:p>
        </w:tc>
        <w:tc>
          <w:tcPr>
            <w:tcW w:w="860" w:type="dxa"/>
            <w:gridSpan w:val="2"/>
            <w:noWrap/>
            <w:hideMark/>
          </w:tcPr>
          <w:p w:rsidR="00206FB7" w:rsidRPr="00DD408F" w:rsidRDefault="00206FB7" w:rsidP="00206FB7">
            <w:pPr>
              <w:spacing w:after="0" w:line="240" w:lineRule="auto"/>
              <w:jc w:val="right"/>
              <w:rPr>
                <w:rFonts w:eastAsia="Times New Roman"/>
                <w:b/>
                <w:bCs/>
                <w:sz w:val="22"/>
              </w:rPr>
            </w:pPr>
            <w:r w:rsidRPr="00DD408F">
              <w:rPr>
                <w:rFonts w:eastAsia="Times New Roman"/>
                <w:b/>
                <w:bCs/>
                <w:sz w:val="22"/>
              </w:rPr>
              <w:t>32,8</w:t>
            </w:r>
          </w:p>
        </w:tc>
        <w:tc>
          <w:tcPr>
            <w:tcW w:w="998" w:type="dxa"/>
            <w:gridSpan w:val="2"/>
            <w:noWrap/>
            <w:hideMark/>
          </w:tcPr>
          <w:p w:rsidR="00206FB7" w:rsidRPr="00DD408F" w:rsidRDefault="00206FB7" w:rsidP="00206FB7">
            <w:pPr>
              <w:spacing w:after="0" w:line="240" w:lineRule="auto"/>
              <w:jc w:val="right"/>
              <w:rPr>
                <w:rFonts w:eastAsia="Times New Roman"/>
                <w:b/>
                <w:bCs/>
                <w:sz w:val="22"/>
              </w:rPr>
            </w:pPr>
            <w:r w:rsidRPr="00DD408F">
              <w:rPr>
                <w:rFonts w:eastAsia="Times New Roman"/>
                <w:b/>
                <w:bCs/>
                <w:sz w:val="22"/>
              </w:rPr>
              <w:t>57,3</w:t>
            </w:r>
          </w:p>
        </w:tc>
      </w:tr>
      <w:tr w:rsidR="00DD408F" w:rsidRPr="00DD408F" w:rsidTr="00206FB7">
        <w:trPr>
          <w:trHeight w:val="291"/>
        </w:trPr>
        <w:tc>
          <w:tcPr>
            <w:tcW w:w="2552" w:type="dxa"/>
            <w:gridSpan w:val="3"/>
            <w:hideMark/>
          </w:tcPr>
          <w:p w:rsidR="00206FB7" w:rsidRPr="00DD408F" w:rsidRDefault="00206FB7" w:rsidP="00206FB7">
            <w:pPr>
              <w:spacing w:after="0" w:line="240" w:lineRule="auto"/>
              <w:jc w:val="center"/>
              <w:rPr>
                <w:rFonts w:eastAsia="Times New Roman"/>
                <w:b/>
                <w:bCs/>
                <w:sz w:val="22"/>
              </w:rPr>
            </w:pPr>
            <w:r w:rsidRPr="00DD408F">
              <w:rPr>
                <w:rFonts w:eastAsia="Times New Roman"/>
                <w:b/>
                <w:bCs/>
                <w:sz w:val="22"/>
              </w:rPr>
              <w:t>Độ lệch chuẩn (SD)</w:t>
            </w:r>
          </w:p>
        </w:tc>
        <w:tc>
          <w:tcPr>
            <w:tcW w:w="720" w:type="dxa"/>
            <w:gridSpan w:val="2"/>
            <w:hideMark/>
          </w:tcPr>
          <w:p w:rsidR="00206FB7" w:rsidRPr="00DD408F" w:rsidRDefault="00206FB7" w:rsidP="00206FB7">
            <w:pPr>
              <w:spacing w:after="0" w:line="240" w:lineRule="auto"/>
              <w:jc w:val="right"/>
              <w:rPr>
                <w:rFonts w:eastAsia="Times New Roman"/>
                <w:sz w:val="20"/>
                <w:szCs w:val="20"/>
              </w:rPr>
            </w:pPr>
          </w:p>
        </w:tc>
        <w:tc>
          <w:tcPr>
            <w:tcW w:w="780" w:type="dxa"/>
            <w:gridSpan w:val="2"/>
            <w:hideMark/>
          </w:tcPr>
          <w:p w:rsidR="00206FB7" w:rsidRPr="00DD408F" w:rsidRDefault="00206FB7" w:rsidP="00206FB7">
            <w:pPr>
              <w:spacing w:after="0" w:line="240" w:lineRule="auto"/>
              <w:jc w:val="right"/>
              <w:rPr>
                <w:rFonts w:eastAsia="Times New Roman"/>
                <w:b/>
                <w:bCs/>
                <w:sz w:val="22"/>
              </w:rPr>
            </w:pPr>
            <w:r w:rsidRPr="00DD408F">
              <w:rPr>
                <w:rFonts w:eastAsia="Times New Roman"/>
                <w:b/>
                <w:bCs/>
                <w:sz w:val="22"/>
              </w:rPr>
              <w:t xml:space="preserve">   0,05 </w:t>
            </w:r>
          </w:p>
        </w:tc>
        <w:tc>
          <w:tcPr>
            <w:tcW w:w="1000" w:type="dxa"/>
            <w:gridSpan w:val="2"/>
            <w:hideMark/>
          </w:tcPr>
          <w:p w:rsidR="00206FB7" w:rsidRPr="00DD408F" w:rsidRDefault="00206FB7" w:rsidP="00206FB7">
            <w:pPr>
              <w:spacing w:after="0" w:line="240" w:lineRule="auto"/>
              <w:jc w:val="right"/>
              <w:rPr>
                <w:rFonts w:eastAsia="Times New Roman"/>
                <w:b/>
                <w:bCs/>
                <w:sz w:val="22"/>
              </w:rPr>
            </w:pPr>
            <w:r w:rsidRPr="00DD408F">
              <w:rPr>
                <w:rFonts w:eastAsia="Times New Roman"/>
                <w:b/>
                <w:bCs/>
                <w:sz w:val="22"/>
              </w:rPr>
              <w:t xml:space="preserve">     1.414 </w:t>
            </w:r>
          </w:p>
        </w:tc>
        <w:tc>
          <w:tcPr>
            <w:tcW w:w="940" w:type="dxa"/>
            <w:gridSpan w:val="2"/>
            <w:hideMark/>
          </w:tcPr>
          <w:p w:rsidR="00206FB7" w:rsidRPr="00DD408F" w:rsidRDefault="00206FB7" w:rsidP="00206FB7">
            <w:pPr>
              <w:spacing w:after="0" w:line="240" w:lineRule="auto"/>
              <w:jc w:val="right"/>
              <w:rPr>
                <w:rFonts w:eastAsia="Times New Roman"/>
                <w:b/>
                <w:bCs/>
                <w:sz w:val="22"/>
              </w:rPr>
            </w:pPr>
            <w:r w:rsidRPr="00DD408F">
              <w:rPr>
                <w:rFonts w:eastAsia="Times New Roman"/>
                <w:b/>
                <w:bCs/>
                <w:sz w:val="22"/>
              </w:rPr>
              <w:t xml:space="preserve">        1,3 </w:t>
            </w:r>
          </w:p>
        </w:tc>
        <w:tc>
          <w:tcPr>
            <w:tcW w:w="862" w:type="dxa"/>
            <w:hideMark/>
          </w:tcPr>
          <w:p w:rsidR="00206FB7" w:rsidRPr="00DD408F" w:rsidRDefault="00206FB7" w:rsidP="00206FB7">
            <w:pPr>
              <w:spacing w:after="0" w:line="240" w:lineRule="auto"/>
              <w:jc w:val="right"/>
              <w:rPr>
                <w:rFonts w:eastAsia="Times New Roman"/>
                <w:b/>
                <w:bCs/>
                <w:sz w:val="22"/>
              </w:rPr>
            </w:pPr>
            <w:r w:rsidRPr="00DD408F">
              <w:rPr>
                <w:rFonts w:eastAsia="Times New Roman"/>
                <w:b/>
                <w:bCs/>
                <w:sz w:val="22"/>
              </w:rPr>
              <w:t xml:space="preserve">      0,1 </w:t>
            </w:r>
          </w:p>
        </w:tc>
        <w:tc>
          <w:tcPr>
            <w:tcW w:w="828" w:type="dxa"/>
            <w:gridSpan w:val="2"/>
            <w:hideMark/>
          </w:tcPr>
          <w:p w:rsidR="00206FB7" w:rsidRPr="00DD408F" w:rsidRDefault="00206FB7" w:rsidP="00B33C84">
            <w:pPr>
              <w:spacing w:after="0" w:line="240" w:lineRule="auto"/>
              <w:jc w:val="right"/>
              <w:rPr>
                <w:rFonts w:eastAsia="Times New Roman"/>
                <w:b/>
                <w:bCs/>
                <w:sz w:val="22"/>
              </w:rPr>
            </w:pPr>
            <w:r w:rsidRPr="00DD408F">
              <w:rPr>
                <w:rFonts w:eastAsia="Times New Roman"/>
                <w:b/>
                <w:bCs/>
                <w:sz w:val="22"/>
              </w:rPr>
              <w:t xml:space="preserve">  1,0 </w:t>
            </w:r>
          </w:p>
        </w:tc>
        <w:tc>
          <w:tcPr>
            <w:tcW w:w="860" w:type="dxa"/>
            <w:gridSpan w:val="2"/>
            <w:hideMark/>
          </w:tcPr>
          <w:p w:rsidR="00206FB7" w:rsidRPr="00DD408F" w:rsidRDefault="00206FB7" w:rsidP="00206FB7">
            <w:pPr>
              <w:spacing w:after="0" w:line="240" w:lineRule="auto"/>
              <w:jc w:val="right"/>
              <w:rPr>
                <w:rFonts w:eastAsia="Times New Roman"/>
                <w:b/>
                <w:bCs/>
                <w:sz w:val="22"/>
              </w:rPr>
            </w:pPr>
            <w:r w:rsidRPr="00DD408F">
              <w:rPr>
                <w:rFonts w:eastAsia="Times New Roman"/>
                <w:b/>
                <w:bCs/>
                <w:sz w:val="22"/>
              </w:rPr>
              <w:t xml:space="preserve">      2,1 </w:t>
            </w:r>
          </w:p>
        </w:tc>
        <w:tc>
          <w:tcPr>
            <w:tcW w:w="998" w:type="dxa"/>
            <w:gridSpan w:val="2"/>
            <w:hideMark/>
          </w:tcPr>
          <w:p w:rsidR="00206FB7" w:rsidRPr="00DD408F" w:rsidRDefault="00206FB7" w:rsidP="00206FB7">
            <w:pPr>
              <w:spacing w:after="0" w:line="240" w:lineRule="auto"/>
              <w:jc w:val="right"/>
              <w:rPr>
                <w:rFonts w:eastAsia="Times New Roman"/>
                <w:b/>
                <w:bCs/>
                <w:sz w:val="22"/>
              </w:rPr>
            </w:pPr>
            <w:r w:rsidRPr="00DD408F">
              <w:rPr>
                <w:rFonts w:eastAsia="Times New Roman"/>
                <w:b/>
                <w:bCs/>
                <w:sz w:val="22"/>
              </w:rPr>
              <w:t xml:space="preserve">      6,2 </w:t>
            </w:r>
          </w:p>
        </w:tc>
      </w:tr>
      <w:tr w:rsidR="00DD408F" w:rsidRPr="00DD408F" w:rsidTr="00206FB7">
        <w:trPr>
          <w:trHeight w:val="341"/>
        </w:trPr>
        <w:tc>
          <w:tcPr>
            <w:tcW w:w="9540" w:type="dxa"/>
            <w:gridSpan w:val="18"/>
            <w:hideMark/>
          </w:tcPr>
          <w:p w:rsidR="00206FB7" w:rsidRPr="00DD408F" w:rsidRDefault="00206FB7" w:rsidP="00206FB7">
            <w:pPr>
              <w:spacing w:after="0" w:line="240" w:lineRule="auto"/>
              <w:jc w:val="left"/>
              <w:rPr>
                <w:rFonts w:eastAsia="Times New Roman"/>
                <w:b/>
                <w:bCs/>
                <w:sz w:val="22"/>
              </w:rPr>
            </w:pPr>
            <w:r w:rsidRPr="00DD408F">
              <w:rPr>
                <w:rFonts w:eastAsia="Times New Roman"/>
                <w:b/>
                <w:bCs/>
                <w:sz w:val="22"/>
              </w:rPr>
              <w:t>Đối chứng ngoài mô hình  </w:t>
            </w:r>
          </w:p>
        </w:tc>
      </w:tr>
      <w:tr w:rsidR="00DD408F" w:rsidRPr="00DD408F" w:rsidTr="00206FB7">
        <w:trPr>
          <w:trHeight w:val="315"/>
        </w:trPr>
        <w:tc>
          <w:tcPr>
            <w:tcW w:w="2552" w:type="dxa"/>
            <w:gridSpan w:val="3"/>
            <w:hideMark/>
          </w:tcPr>
          <w:p w:rsidR="00206FB7" w:rsidRPr="00DD408F" w:rsidRDefault="00206FB7" w:rsidP="009B07A7">
            <w:pPr>
              <w:spacing w:after="0" w:line="240" w:lineRule="auto"/>
              <w:rPr>
                <w:rFonts w:eastAsia="Times New Roman"/>
                <w:sz w:val="22"/>
              </w:rPr>
            </w:pPr>
            <w:r w:rsidRPr="00DD408F">
              <w:rPr>
                <w:rFonts w:eastAsia="Times New Roman"/>
                <w:sz w:val="22"/>
              </w:rPr>
              <w:t>Thành Sơn</w:t>
            </w:r>
          </w:p>
        </w:tc>
        <w:tc>
          <w:tcPr>
            <w:tcW w:w="720" w:type="dxa"/>
            <w:gridSpan w:val="2"/>
            <w:hideMark/>
          </w:tcPr>
          <w:p w:rsidR="00206FB7" w:rsidRPr="00DD408F" w:rsidRDefault="00206FB7" w:rsidP="009B07A7">
            <w:pPr>
              <w:spacing w:after="0" w:line="240" w:lineRule="auto"/>
              <w:jc w:val="center"/>
              <w:rPr>
                <w:rFonts w:eastAsia="Times New Roman"/>
                <w:sz w:val="22"/>
              </w:rPr>
            </w:pPr>
            <w:r w:rsidRPr="00DD408F">
              <w:rPr>
                <w:rFonts w:eastAsia="Times New Roman"/>
                <w:sz w:val="22"/>
              </w:rPr>
              <w:t> </w:t>
            </w:r>
          </w:p>
        </w:tc>
        <w:tc>
          <w:tcPr>
            <w:tcW w:w="780" w:type="dxa"/>
            <w:gridSpan w:val="2"/>
            <w:noWrap/>
            <w:vAlign w:val="bottom"/>
            <w:hideMark/>
          </w:tcPr>
          <w:p w:rsidR="00206FB7" w:rsidRPr="00DD408F" w:rsidRDefault="00206FB7" w:rsidP="00206FB7">
            <w:pPr>
              <w:spacing w:after="0" w:line="240" w:lineRule="auto"/>
              <w:jc w:val="right"/>
              <w:rPr>
                <w:rFonts w:eastAsia="Times New Roman"/>
                <w:sz w:val="22"/>
              </w:rPr>
            </w:pPr>
            <w:r w:rsidRPr="00DD408F">
              <w:rPr>
                <w:rFonts w:eastAsia="Times New Roman"/>
                <w:sz w:val="22"/>
              </w:rPr>
              <w:t>2,1</w:t>
            </w:r>
          </w:p>
        </w:tc>
        <w:tc>
          <w:tcPr>
            <w:tcW w:w="1000" w:type="dxa"/>
            <w:gridSpan w:val="2"/>
            <w:noWrap/>
            <w:vAlign w:val="bottom"/>
            <w:hideMark/>
          </w:tcPr>
          <w:p w:rsidR="00206FB7" w:rsidRPr="00DD408F" w:rsidRDefault="00206FB7" w:rsidP="00206FB7">
            <w:pPr>
              <w:spacing w:after="0" w:line="240" w:lineRule="auto"/>
              <w:jc w:val="right"/>
              <w:rPr>
                <w:rFonts w:eastAsia="Times New Roman"/>
                <w:sz w:val="22"/>
              </w:rPr>
            </w:pPr>
            <w:r w:rsidRPr="00DD408F">
              <w:rPr>
                <w:rFonts w:eastAsia="Times New Roman"/>
                <w:sz w:val="22"/>
              </w:rPr>
              <w:t xml:space="preserve"> 125.000 </w:t>
            </w:r>
          </w:p>
        </w:tc>
        <w:tc>
          <w:tcPr>
            <w:tcW w:w="940" w:type="dxa"/>
            <w:gridSpan w:val="2"/>
            <w:noWrap/>
            <w:vAlign w:val="bottom"/>
            <w:hideMark/>
          </w:tcPr>
          <w:p w:rsidR="00206FB7" w:rsidRPr="00DD408F" w:rsidRDefault="00206FB7" w:rsidP="00206FB7">
            <w:pPr>
              <w:spacing w:after="0" w:line="240" w:lineRule="auto"/>
              <w:jc w:val="right"/>
              <w:rPr>
                <w:rFonts w:eastAsia="Times New Roman"/>
                <w:sz w:val="22"/>
              </w:rPr>
            </w:pPr>
            <w:r w:rsidRPr="00DD408F">
              <w:rPr>
                <w:rFonts w:eastAsia="Times New Roman"/>
                <w:sz w:val="22"/>
              </w:rPr>
              <w:t>14</w:t>
            </w:r>
          </w:p>
        </w:tc>
        <w:tc>
          <w:tcPr>
            <w:tcW w:w="862" w:type="dxa"/>
            <w:noWrap/>
            <w:vAlign w:val="bottom"/>
            <w:hideMark/>
          </w:tcPr>
          <w:p w:rsidR="00206FB7" w:rsidRPr="00DD408F" w:rsidRDefault="00206FB7" w:rsidP="00206FB7">
            <w:pPr>
              <w:spacing w:after="0" w:line="240" w:lineRule="auto"/>
              <w:jc w:val="right"/>
              <w:rPr>
                <w:rFonts w:eastAsia="Times New Roman"/>
                <w:sz w:val="22"/>
              </w:rPr>
            </w:pPr>
            <w:r w:rsidRPr="00DD408F">
              <w:rPr>
                <w:rFonts w:eastAsia="Times New Roman"/>
                <w:sz w:val="22"/>
              </w:rPr>
              <w:t>3,2</w:t>
            </w:r>
          </w:p>
        </w:tc>
        <w:tc>
          <w:tcPr>
            <w:tcW w:w="828" w:type="dxa"/>
            <w:gridSpan w:val="2"/>
            <w:noWrap/>
            <w:vAlign w:val="bottom"/>
            <w:hideMark/>
          </w:tcPr>
          <w:p w:rsidR="00206FB7" w:rsidRPr="00DD408F" w:rsidRDefault="00206FB7" w:rsidP="00206FB7">
            <w:pPr>
              <w:spacing w:after="0" w:line="240" w:lineRule="auto"/>
              <w:jc w:val="right"/>
              <w:rPr>
                <w:rFonts w:eastAsia="Times New Roman"/>
                <w:sz w:val="22"/>
              </w:rPr>
            </w:pPr>
            <w:r w:rsidRPr="00DD408F">
              <w:rPr>
                <w:rFonts w:eastAsia="Times New Roman"/>
                <w:sz w:val="22"/>
              </w:rPr>
              <w:t>12</w:t>
            </w:r>
          </w:p>
        </w:tc>
        <w:tc>
          <w:tcPr>
            <w:tcW w:w="860" w:type="dxa"/>
            <w:gridSpan w:val="2"/>
            <w:noWrap/>
            <w:vAlign w:val="bottom"/>
            <w:hideMark/>
          </w:tcPr>
          <w:p w:rsidR="00206FB7" w:rsidRPr="00DD408F" w:rsidRDefault="00206FB7" w:rsidP="00206FB7">
            <w:pPr>
              <w:spacing w:after="0" w:line="240" w:lineRule="auto"/>
              <w:jc w:val="right"/>
              <w:rPr>
                <w:rFonts w:eastAsia="Times New Roman"/>
                <w:sz w:val="22"/>
              </w:rPr>
            </w:pPr>
            <w:r w:rsidRPr="00DD408F">
              <w:rPr>
                <w:rFonts w:eastAsia="Times New Roman"/>
                <w:sz w:val="22"/>
              </w:rPr>
              <w:t>25</w:t>
            </w:r>
          </w:p>
        </w:tc>
        <w:tc>
          <w:tcPr>
            <w:tcW w:w="998" w:type="dxa"/>
            <w:gridSpan w:val="2"/>
            <w:noWrap/>
            <w:vAlign w:val="bottom"/>
            <w:hideMark/>
          </w:tcPr>
          <w:p w:rsidR="00206FB7" w:rsidRPr="00DD408F" w:rsidRDefault="00206FB7" w:rsidP="00206FB7">
            <w:pPr>
              <w:spacing w:after="0" w:line="240" w:lineRule="auto"/>
              <w:jc w:val="right"/>
              <w:rPr>
                <w:rFonts w:eastAsia="Times New Roman"/>
                <w:sz w:val="22"/>
              </w:rPr>
            </w:pPr>
            <w:r w:rsidRPr="00DD408F">
              <w:rPr>
                <w:rFonts w:eastAsia="Times New Roman"/>
                <w:sz w:val="22"/>
              </w:rPr>
              <w:t>38</w:t>
            </w:r>
          </w:p>
        </w:tc>
      </w:tr>
      <w:tr w:rsidR="00DD408F" w:rsidRPr="00DD408F" w:rsidTr="00206FB7">
        <w:trPr>
          <w:trHeight w:val="300"/>
        </w:trPr>
        <w:tc>
          <w:tcPr>
            <w:tcW w:w="1580" w:type="dxa"/>
            <w:hideMark/>
          </w:tcPr>
          <w:p w:rsidR="009B07A7" w:rsidRPr="00DD408F" w:rsidRDefault="009B07A7" w:rsidP="009B07A7">
            <w:pPr>
              <w:spacing w:after="0" w:line="240" w:lineRule="auto"/>
              <w:jc w:val="center"/>
              <w:rPr>
                <w:rFonts w:eastAsia="Times New Roman"/>
                <w:b/>
                <w:bCs/>
                <w:sz w:val="22"/>
              </w:rPr>
            </w:pPr>
            <w:r w:rsidRPr="00DD408F">
              <w:rPr>
                <w:rFonts w:eastAsia="Times New Roman"/>
                <w:b/>
                <w:bCs/>
                <w:sz w:val="22"/>
              </w:rPr>
              <w:t>Trung bình</w:t>
            </w:r>
          </w:p>
        </w:tc>
        <w:tc>
          <w:tcPr>
            <w:tcW w:w="972" w:type="dxa"/>
            <w:gridSpan w:val="2"/>
            <w:hideMark/>
          </w:tcPr>
          <w:p w:rsidR="009B07A7" w:rsidRPr="00DD408F" w:rsidRDefault="009B07A7" w:rsidP="009B07A7">
            <w:pPr>
              <w:spacing w:after="0" w:line="240" w:lineRule="auto"/>
              <w:jc w:val="center"/>
              <w:rPr>
                <w:rFonts w:eastAsia="Times New Roman"/>
                <w:b/>
                <w:bCs/>
                <w:sz w:val="22"/>
              </w:rPr>
            </w:pPr>
          </w:p>
        </w:tc>
        <w:tc>
          <w:tcPr>
            <w:tcW w:w="720" w:type="dxa"/>
            <w:gridSpan w:val="2"/>
            <w:hideMark/>
          </w:tcPr>
          <w:p w:rsidR="009B07A7" w:rsidRPr="00DD408F" w:rsidRDefault="009B07A7" w:rsidP="009B07A7">
            <w:pPr>
              <w:spacing w:after="0" w:line="240" w:lineRule="auto"/>
              <w:rPr>
                <w:rFonts w:eastAsia="Times New Roman"/>
                <w:sz w:val="20"/>
                <w:szCs w:val="20"/>
              </w:rPr>
            </w:pPr>
          </w:p>
        </w:tc>
        <w:tc>
          <w:tcPr>
            <w:tcW w:w="780" w:type="dxa"/>
            <w:gridSpan w:val="2"/>
            <w:noWrap/>
            <w:vAlign w:val="bottom"/>
            <w:hideMark/>
          </w:tcPr>
          <w:p w:rsidR="009B07A7" w:rsidRPr="00DD408F" w:rsidRDefault="009B07A7" w:rsidP="00206FB7">
            <w:pPr>
              <w:spacing w:after="0" w:line="240" w:lineRule="auto"/>
              <w:jc w:val="right"/>
              <w:rPr>
                <w:rFonts w:eastAsia="Times New Roman"/>
                <w:b/>
                <w:bCs/>
                <w:sz w:val="22"/>
              </w:rPr>
            </w:pPr>
            <w:r w:rsidRPr="00DD408F">
              <w:rPr>
                <w:rFonts w:eastAsia="Times New Roman"/>
                <w:b/>
                <w:bCs/>
                <w:sz w:val="22"/>
              </w:rPr>
              <w:t>2,1</w:t>
            </w:r>
          </w:p>
        </w:tc>
        <w:tc>
          <w:tcPr>
            <w:tcW w:w="1000" w:type="dxa"/>
            <w:gridSpan w:val="2"/>
            <w:noWrap/>
            <w:vAlign w:val="bottom"/>
            <w:hideMark/>
          </w:tcPr>
          <w:p w:rsidR="009B07A7" w:rsidRPr="00DD408F" w:rsidRDefault="009B07A7" w:rsidP="00206FB7">
            <w:pPr>
              <w:spacing w:after="0" w:line="240" w:lineRule="auto"/>
              <w:jc w:val="right"/>
              <w:rPr>
                <w:rFonts w:eastAsia="Times New Roman"/>
                <w:b/>
                <w:bCs/>
                <w:sz w:val="22"/>
              </w:rPr>
            </w:pPr>
            <w:r w:rsidRPr="00DD408F">
              <w:rPr>
                <w:rFonts w:eastAsia="Times New Roman"/>
                <w:b/>
                <w:bCs/>
                <w:sz w:val="22"/>
              </w:rPr>
              <w:t xml:space="preserve"> 125.000 </w:t>
            </w:r>
          </w:p>
        </w:tc>
        <w:tc>
          <w:tcPr>
            <w:tcW w:w="940" w:type="dxa"/>
            <w:gridSpan w:val="2"/>
            <w:noWrap/>
            <w:vAlign w:val="bottom"/>
            <w:hideMark/>
          </w:tcPr>
          <w:p w:rsidR="009B07A7" w:rsidRPr="00DD408F" w:rsidRDefault="009B07A7" w:rsidP="00206FB7">
            <w:pPr>
              <w:spacing w:after="0" w:line="240" w:lineRule="auto"/>
              <w:jc w:val="right"/>
              <w:rPr>
                <w:rFonts w:eastAsia="Times New Roman"/>
                <w:b/>
                <w:bCs/>
                <w:sz w:val="22"/>
              </w:rPr>
            </w:pPr>
            <w:r w:rsidRPr="00DD408F">
              <w:rPr>
                <w:rFonts w:eastAsia="Times New Roman"/>
                <w:b/>
                <w:bCs/>
                <w:sz w:val="22"/>
              </w:rPr>
              <w:t>14,0</w:t>
            </w:r>
          </w:p>
        </w:tc>
        <w:tc>
          <w:tcPr>
            <w:tcW w:w="862" w:type="dxa"/>
            <w:noWrap/>
            <w:vAlign w:val="bottom"/>
            <w:hideMark/>
          </w:tcPr>
          <w:p w:rsidR="009B07A7" w:rsidRPr="00DD408F" w:rsidRDefault="009B07A7" w:rsidP="00206FB7">
            <w:pPr>
              <w:spacing w:after="0" w:line="240" w:lineRule="auto"/>
              <w:jc w:val="right"/>
              <w:rPr>
                <w:rFonts w:eastAsia="Times New Roman"/>
                <w:b/>
                <w:bCs/>
                <w:sz w:val="22"/>
              </w:rPr>
            </w:pPr>
            <w:r w:rsidRPr="00DD408F">
              <w:rPr>
                <w:rFonts w:eastAsia="Times New Roman"/>
                <w:b/>
                <w:bCs/>
                <w:sz w:val="22"/>
              </w:rPr>
              <w:t>3,2</w:t>
            </w:r>
          </w:p>
        </w:tc>
        <w:tc>
          <w:tcPr>
            <w:tcW w:w="828" w:type="dxa"/>
            <w:gridSpan w:val="2"/>
            <w:noWrap/>
            <w:vAlign w:val="bottom"/>
            <w:hideMark/>
          </w:tcPr>
          <w:p w:rsidR="009B07A7" w:rsidRPr="00DD408F" w:rsidRDefault="009B07A7" w:rsidP="00206FB7">
            <w:pPr>
              <w:spacing w:after="0" w:line="240" w:lineRule="auto"/>
              <w:jc w:val="right"/>
              <w:rPr>
                <w:rFonts w:eastAsia="Times New Roman"/>
                <w:b/>
                <w:bCs/>
                <w:sz w:val="22"/>
              </w:rPr>
            </w:pPr>
            <w:r w:rsidRPr="00DD408F">
              <w:rPr>
                <w:rFonts w:eastAsia="Times New Roman"/>
                <w:b/>
                <w:bCs/>
                <w:sz w:val="22"/>
              </w:rPr>
              <w:t>12,0</w:t>
            </w:r>
          </w:p>
        </w:tc>
        <w:tc>
          <w:tcPr>
            <w:tcW w:w="860" w:type="dxa"/>
            <w:gridSpan w:val="2"/>
            <w:noWrap/>
            <w:vAlign w:val="bottom"/>
            <w:hideMark/>
          </w:tcPr>
          <w:p w:rsidR="009B07A7" w:rsidRPr="00DD408F" w:rsidRDefault="009B07A7" w:rsidP="00206FB7">
            <w:pPr>
              <w:spacing w:after="0" w:line="240" w:lineRule="auto"/>
              <w:jc w:val="right"/>
              <w:rPr>
                <w:rFonts w:eastAsia="Times New Roman"/>
                <w:b/>
                <w:bCs/>
                <w:sz w:val="22"/>
              </w:rPr>
            </w:pPr>
            <w:r w:rsidRPr="00DD408F">
              <w:rPr>
                <w:rFonts w:eastAsia="Times New Roman"/>
                <w:b/>
                <w:bCs/>
                <w:sz w:val="22"/>
              </w:rPr>
              <w:t>25,0</w:t>
            </w:r>
          </w:p>
        </w:tc>
        <w:tc>
          <w:tcPr>
            <w:tcW w:w="998" w:type="dxa"/>
            <w:gridSpan w:val="2"/>
            <w:noWrap/>
            <w:vAlign w:val="bottom"/>
            <w:hideMark/>
          </w:tcPr>
          <w:p w:rsidR="009B07A7" w:rsidRPr="00DD408F" w:rsidRDefault="009B07A7" w:rsidP="00206FB7">
            <w:pPr>
              <w:spacing w:after="0" w:line="240" w:lineRule="auto"/>
              <w:jc w:val="right"/>
              <w:rPr>
                <w:rFonts w:eastAsia="Times New Roman"/>
                <w:b/>
                <w:bCs/>
                <w:sz w:val="22"/>
              </w:rPr>
            </w:pPr>
            <w:r w:rsidRPr="00DD408F">
              <w:rPr>
                <w:rFonts w:eastAsia="Times New Roman"/>
                <w:b/>
                <w:bCs/>
                <w:sz w:val="22"/>
              </w:rPr>
              <w:t>38,0</w:t>
            </w:r>
          </w:p>
        </w:tc>
      </w:tr>
    </w:tbl>
    <w:p w:rsidR="009313B6" w:rsidRPr="00DD408F" w:rsidRDefault="009313B6" w:rsidP="009313B6">
      <w:pPr>
        <w:pStyle w:val="Heading9"/>
        <w:numPr>
          <w:ilvl w:val="0"/>
          <w:numId w:val="6"/>
        </w:numPr>
        <w:rPr>
          <w:sz w:val="26"/>
          <w:szCs w:val="26"/>
        </w:rPr>
      </w:pPr>
      <w:bookmarkStart w:id="36" w:name="_Toc418457912"/>
      <w:r w:rsidRPr="00DD408F">
        <w:rPr>
          <w:sz w:val="26"/>
          <w:szCs w:val="26"/>
        </w:rPr>
        <w:t>Hoạch toán hiệu quả kinh tế mô hình canh tác phù hợp với điều kiện đầu tư hạn chế vụ hè thu năm 2013</w:t>
      </w:r>
      <w:bookmarkEnd w:id="36"/>
    </w:p>
    <w:tbl>
      <w:tblPr>
        <w:tblW w:w="9586" w:type="dxa"/>
        <w:jc w:val="center"/>
        <w:tblLook w:val="04A0" w:firstRow="1" w:lastRow="0" w:firstColumn="1" w:lastColumn="0" w:noHBand="0" w:noVBand="1"/>
      </w:tblPr>
      <w:tblGrid>
        <w:gridCol w:w="700"/>
        <w:gridCol w:w="3700"/>
        <w:gridCol w:w="1900"/>
        <w:gridCol w:w="1633"/>
        <w:gridCol w:w="1653"/>
      </w:tblGrid>
      <w:tr w:rsidR="00DD408F" w:rsidRPr="00DD408F" w:rsidTr="00DF1CCF">
        <w:trPr>
          <w:trHeight w:val="1320"/>
          <w:jc w:val="center"/>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4DA1" w:rsidRPr="00DD408F" w:rsidRDefault="00EA4DA1" w:rsidP="00EA4DA1">
            <w:pPr>
              <w:spacing w:after="0" w:line="240" w:lineRule="auto"/>
              <w:jc w:val="center"/>
              <w:rPr>
                <w:rFonts w:eastAsia="Times New Roman"/>
                <w:sz w:val="24"/>
                <w:szCs w:val="24"/>
              </w:rPr>
            </w:pPr>
            <w:r w:rsidRPr="00DD408F">
              <w:rPr>
                <w:rFonts w:eastAsia="Times New Roman"/>
                <w:sz w:val="24"/>
                <w:szCs w:val="24"/>
              </w:rPr>
              <w:t>TT</w:t>
            </w:r>
          </w:p>
        </w:tc>
        <w:tc>
          <w:tcPr>
            <w:tcW w:w="3700" w:type="dxa"/>
            <w:tcBorders>
              <w:top w:val="single" w:sz="4" w:space="0" w:color="auto"/>
              <w:left w:val="nil"/>
              <w:bottom w:val="single" w:sz="4" w:space="0" w:color="auto"/>
              <w:right w:val="single" w:sz="4" w:space="0" w:color="auto"/>
            </w:tcBorders>
            <w:shd w:val="clear" w:color="auto" w:fill="auto"/>
            <w:vAlign w:val="center"/>
            <w:hideMark/>
          </w:tcPr>
          <w:p w:rsidR="00EA4DA1" w:rsidRPr="00DD408F" w:rsidRDefault="00EA4DA1" w:rsidP="00EA4DA1">
            <w:pPr>
              <w:spacing w:after="0" w:line="240" w:lineRule="auto"/>
              <w:jc w:val="center"/>
              <w:rPr>
                <w:rFonts w:eastAsia="Times New Roman"/>
                <w:sz w:val="24"/>
                <w:szCs w:val="24"/>
              </w:rPr>
            </w:pPr>
            <w:r w:rsidRPr="00DD408F">
              <w:rPr>
                <w:rFonts w:eastAsia="Times New Roman"/>
                <w:sz w:val="24"/>
                <w:szCs w:val="24"/>
              </w:rPr>
              <w:t>Khoản mục</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EA4DA1" w:rsidRPr="00DD408F" w:rsidRDefault="00EA4DA1" w:rsidP="00EA4DA1">
            <w:pPr>
              <w:spacing w:after="0" w:line="240" w:lineRule="auto"/>
              <w:jc w:val="center"/>
              <w:rPr>
                <w:rFonts w:eastAsia="Times New Roman"/>
                <w:sz w:val="24"/>
                <w:szCs w:val="24"/>
              </w:rPr>
            </w:pPr>
            <w:r w:rsidRPr="00DD408F">
              <w:rPr>
                <w:rFonts w:eastAsia="Times New Roman"/>
                <w:sz w:val="24"/>
                <w:szCs w:val="24"/>
              </w:rPr>
              <w:t>Giá trị hoạch toán cho mô hình (1.000 đ)</w:t>
            </w:r>
          </w:p>
        </w:tc>
        <w:tc>
          <w:tcPr>
            <w:tcW w:w="1633" w:type="dxa"/>
            <w:tcBorders>
              <w:top w:val="single" w:sz="4" w:space="0" w:color="auto"/>
              <w:left w:val="nil"/>
              <w:bottom w:val="single" w:sz="4" w:space="0" w:color="auto"/>
              <w:right w:val="single" w:sz="4" w:space="0" w:color="auto"/>
            </w:tcBorders>
            <w:shd w:val="clear" w:color="auto" w:fill="auto"/>
            <w:vAlign w:val="center"/>
            <w:hideMark/>
          </w:tcPr>
          <w:p w:rsidR="00EA4DA1" w:rsidRPr="00DD408F" w:rsidRDefault="00EA4DA1" w:rsidP="00EA4DA1">
            <w:pPr>
              <w:spacing w:after="0" w:line="240" w:lineRule="auto"/>
              <w:jc w:val="center"/>
              <w:rPr>
                <w:rFonts w:eastAsia="Times New Roman"/>
                <w:sz w:val="24"/>
                <w:szCs w:val="24"/>
              </w:rPr>
            </w:pPr>
            <w:r w:rsidRPr="00DD408F">
              <w:rPr>
                <w:rFonts w:eastAsia="Times New Roman"/>
                <w:sz w:val="24"/>
                <w:szCs w:val="24"/>
              </w:rPr>
              <w:t>Giá trị hoạch toán cho đối chứng (1.000 đ)</w:t>
            </w:r>
          </w:p>
        </w:tc>
        <w:tc>
          <w:tcPr>
            <w:tcW w:w="1653" w:type="dxa"/>
            <w:tcBorders>
              <w:top w:val="single" w:sz="4" w:space="0" w:color="auto"/>
              <w:left w:val="nil"/>
              <w:bottom w:val="single" w:sz="4" w:space="0" w:color="auto"/>
              <w:right w:val="single" w:sz="4" w:space="0" w:color="auto"/>
            </w:tcBorders>
            <w:shd w:val="clear" w:color="auto" w:fill="auto"/>
            <w:vAlign w:val="center"/>
            <w:hideMark/>
          </w:tcPr>
          <w:p w:rsidR="00EA4DA1" w:rsidRPr="00DD408F" w:rsidRDefault="00EA4DA1" w:rsidP="00EA4DA1">
            <w:pPr>
              <w:spacing w:after="0" w:line="240" w:lineRule="auto"/>
              <w:jc w:val="center"/>
              <w:rPr>
                <w:rFonts w:eastAsia="Times New Roman"/>
                <w:sz w:val="24"/>
                <w:szCs w:val="24"/>
              </w:rPr>
            </w:pPr>
            <w:r w:rsidRPr="00DD408F">
              <w:rPr>
                <w:rFonts w:eastAsia="Times New Roman"/>
                <w:sz w:val="24"/>
                <w:szCs w:val="24"/>
              </w:rPr>
              <w:t>So với đối chứng</w:t>
            </w:r>
          </w:p>
        </w:tc>
      </w:tr>
      <w:tr w:rsidR="00DD408F" w:rsidRPr="00DD408F" w:rsidTr="00DF1CCF">
        <w:trPr>
          <w:trHeight w:val="660"/>
          <w:jc w:val="center"/>
        </w:trPr>
        <w:tc>
          <w:tcPr>
            <w:tcW w:w="700" w:type="dxa"/>
            <w:tcBorders>
              <w:top w:val="nil"/>
              <w:left w:val="single" w:sz="4" w:space="0" w:color="auto"/>
              <w:bottom w:val="single" w:sz="4" w:space="0" w:color="auto"/>
              <w:right w:val="single" w:sz="4" w:space="0" w:color="auto"/>
            </w:tcBorders>
            <w:shd w:val="clear" w:color="000000" w:fill="E7E6E6"/>
            <w:noWrap/>
            <w:vAlign w:val="bottom"/>
            <w:hideMark/>
          </w:tcPr>
          <w:p w:rsidR="00EA4DA1" w:rsidRPr="00DD408F" w:rsidRDefault="00EA4DA1" w:rsidP="00EA4DA1">
            <w:pPr>
              <w:spacing w:after="0" w:line="240" w:lineRule="auto"/>
              <w:jc w:val="center"/>
              <w:rPr>
                <w:rFonts w:eastAsia="Times New Roman"/>
                <w:b/>
                <w:bCs/>
                <w:sz w:val="24"/>
                <w:szCs w:val="24"/>
              </w:rPr>
            </w:pPr>
            <w:r w:rsidRPr="00DD408F">
              <w:rPr>
                <w:rFonts w:eastAsia="Times New Roman"/>
                <w:b/>
                <w:bCs/>
                <w:sz w:val="24"/>
                <w:szCs w:val="24"/>
              </w:rPr>
              <w:t>A</w:t>
            </w:r>
          </w:p>
        </w:tc>
        <w:tc>
          <w:tcPr>
            <w:tcW w:w="3700" w:type="dxa"/>
            <w:tcBorders>
              <w:top w:val="nil"/>
              <w:left w:val="nil"/>
              <w:bottom w:val="single" w:sz="4" w:space="0" w:color="auto"/>
              <w:right w:val="single" w:sz="4" w:space="0" w:color="auto"/>
            </w:tcBorders>
            <w:shd w:val="clear" w:color="000000" w:fill="E7E6E6"/>
            <w:vAlign w:val="bottom"/>
            <w:hideMark/>
          </w:tcPr>
          <w:p w:rsidR="00EA4DA1" w:rsidRPr="00DD408F" w:rsidRDefault="00EA4DA1" w:rsidP="00EA4DA1">
            <w:pPr>
              <w:spacing w:after="0" w:line="240" w:lineRule="auto"/>
              <w:jc w:val="left"/>
              <w:rPr>
                <w:rFonts w:eastAsia="Times New Roman"/>
                <w:b/>
                <w:bCs/>
                <w:i/>
                <w:iCs/>
                <w:sz w:val="24"/>
                <w:szCs w:val="24"/>
              </w:rPr>
            </w:pPr>
            <w:r w:rsidRPr="00DD408F">
              <w:rPr>
                <w:rFonts w:eastAsia="Times New Roman"/>
                <w:b/>
                <w:bCs/>
                <w:i/>
                <w:iCs/>
                <w:sz w:val="24"/>
                <w:szCs w:val="24"/>
              </w:rPr>
              <w:t xml:space="preserve">Tổng chi phí </w:t>
            </w:r>
          </w:p>
        </w:tc>
        <w:tc>
          <w:tcPr>
            <w:tcW w:w="1900" w:type="dxa"/>
            <w:tcBorders>
              <w:top w:val="nil"/>
              <w:left w:val="nil"/>
              <w:bottom w:val="single" w:sz="4" w:space="0" w:color="auto"/>
              <w:right w:val="single" w:sz="4" w:space="0" w:color="auto"/>
            </w:tcBorders>
            <w:shd w:val="clear" w:color="000000" w:fill="E7E6E6"/>
            <w:noWrap/>
            <w:vAlign w:val="bottom"/>
            <w:hideMark/>
          </w:tcPr>
          <w:p w:rsidR="00EA4DA1" w:rsidRPr="00DD408F" w:rsidRDefault="00EA4DA1" w:rsidP="00EA4DA1">
            <w:pPr>
              <w:spacing w:after="0" w:line="240" w:lineRule="auto"/>
              <w:jc w:val="right"/>
              <w:rPr>
                <w:rFonts w:eastAsia="Times New Roman"/>
                <w:b/>
                <w:bCs/>
                <w:i/>
                <w:iCs/>
                <w:sz w:val="24"/>
                <w:szCs w:val="24"/>
              </w:rPr>
            </w:pPr>
            <w:r w:rsidRPr="00DD408F">
              <w:rPr>
                <w:rFonts w:eastAsia="Times New Roman"/>
                <w:b/>
                <w:bCs/>
                <w:i/>
                <w:iCs/>
                <w:sz w:val="24"/>
                <w:szCs w:val="24"/>
              </w:rPr>
              <w:t>15.400,0</w:t>
            </w:r>
          </w:p>
        </w:tc>
        <w:tc>
          <w:tcPr>
            <w:tcW w:w="1633" w:type="dxa"/>
            <w:tcBorders>
              <w:top w:val="nil"/>
              <w:left w:val="nil"/>
              <w:bottom w:val="single" w:sz="4" w:space="0" w:color="auto"/>
              <w:right w:val="single" w:sz="4" w:space="0" w:color="auto"/>
            </w:tcBorders>
            <w:shd w:val="clear" w:color="000000" w:fill="E7E6E6"/>
            <w:noWrap/>
            <w:vAlign w:val="bottom"/>
            <w:hideMark/>
          </w:tcPr>
          <w:p w:rsidR="00EA4DA1" w:rsidRPr="00DD408F" w:rsidRDefault="00EA4DA1" w:rsidP="00EA4DA1">
            <w:pPr>
              <w:spacing w:after="0" w:line="240" w:lineRule="auto"/>
              <w:jc w:val="right"/>
              <w:rPr>
                <w:rFonts w:eastAsia="Times New Roman"/>
                <w:b/>
                <w:bCs/>
                <w:i/>
                <w:iCs/>
                <w:sz w:val="24"/>
                <w:szCs w:val="24"/>
              </w:rPr>
            </w:pPr>
            <w:r w:rsidRPr="00DD408F">
              <w:rPr>
                <w:rFonts w:eastAsia="Times New Roman"/>
                <w:b/>
                <w:bCs/>
                <w:i/>
                <w:iCs/>
                <w:sz w:val="24"/>
                <w:szCs w:val="24"/>
              </w:rPr>
              <w:t>10.270,0</w:t>
            </w:r>
          </w:p>
        </w:tc>
        <w:tc>
          <w:tcPr>
            <w:tcW w:w="1653" w:type="dxa"/>
            <w:tcBorders>
              <w:top w:val="nil"/>
              <w:left w:val="nil"/>
              <w:bottom w:val="single" w:sz="4" w:space="0" w:color="auto"/>
              <w:right w:val="single" w:sz="4" w:space="0" w:color="auto"/>
            </w:tcBorders>
            <w:shd w:val="clear" w:color="000000" w:fill="E7E6E6"/>
            <w:noWrap/>
            <w:vAlign w:val="bottom"/>
            <w:hideMark/>
          </w:tcPr>
          <w:p w:rsidR="00EA4DA1" w:rsidRPr="00DD408F" w:rsidRDefault="00EA4DA1" w:rsidP="00EA4DA1">
            <w:pPr>
              <w:spacing w:after="0" w:line="240" w:lineRule="auto"/>
              <w:jc w:val="right"/>
              <w:rPr>
                <w:rFonts w:eastAsia="Times New Roman"/>
                <w:b/>
                <w:bCs/>
                <w:sz w:val="24"/>
                <w:szCs w:val="24"/>
              </w:rPr>
            </w:pPr>
            <w:r w:rsidRPr="00DD408F">
              <w:rPr>
                <w:rFonts w:eastAsia="Times New Roman"/>
                <w:b/>
                <w:bCs/>
                <w:sz w:val="24"/>
                <w:szCs w:val="24"/>
              </w:rPr>
              <w:t>5.130,0</w:t>
            </w:r>
          </w:p>
        </w:tc>
      </w:tr>
      <w:tr w:rsidR="00DD408F" w:rsidRPr="00DD408F" w:rsidTr="00DF1CCF">
        <w:trPr>
          <w:trHeight w:val="345"/>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A4DA1" w:rsidRPr="00DD408F" w:rsidRDefault="00EA4DA1" w:rsidP="00EA4DA1">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EA4DA1" w:rsidRPr="00DD408F" w:rsidRDefault="00EA4DA1" w:rsidP="00EA4DA1">
            <w:pPr>
              <w:spacing w:after="0" w:line="240" w:lineRule="auto"/>
              <w:jc w:val="left"/>
              <w:rPr>
                <w:rFonts w:eastAsia="Times New Roman"/>
                <w:i/>
                <w:iCs/>
                <w:sz w:val="24"/>
                <w:szCs w:val="24"/>
              </w:rPr>
            </w:pPr>
            <w:r w:rsidRPr="00DD408F">
              <w:rPr>
                <w:rFonts w:eastAsia="Times New Roman"/>
                <w:i/>
                <w:iCs/>
                <w:sz w:val="24"/>
                <w:szCs w:val="24"/>
              </w:rPr>
              <w:t xml:space="preserve">Nguyên vật liệu </w:t>
            </w:r>
          </w:p>
        </w:tc>
        <w:tc>
          <w:tcPr>
            <w:tcW w:w="1900" w:type="dxa"/>
            <w:tcBorders>
              <w:top w:val="nil"/>
              <w:left w:val="nil"/>
              <w:bottom w:val="single" w:sz="4" w:space="0" w:color="auto"/>
              <w:right w:val="single" w:sz="4" w:space="0" w:color="auto"/>
            </w:tcBorders>
            <w:shd w:val="clear" w:color="auto" w:fill="auto"/>
            <w:noWrap/>
            <w:vAlign w:val="bottom"/>
            <w:hideMark/>
          </w:tcPr>
          <w:p w:rsidR="00EA4DA1" w:rsidRPr="00DD408F" w:rsidRDefault="00EA4DA1" w:rsidP="00EA4DA1">
            <w:pPr>
              <w:spacing w:after="0" w:line="240" w:lineRule="auto"/>
              <w:jc w:val="right"/>
              <w:rPr>
                <w:rFonts w:eastAsia="Times New Roman"/>
                <w:i/>
                <w:iCs/>
                <w:sz w:val="24"/>
                <w:szCs w:val="24"/>
              </w:rPr>
            </w:pPr>
            <w:r w:rsidRPr="00DD408F">
              <w:rPr>
                <w:rFonts w:eastAsia="Times New Roman"/>
                <w:i/>
                <w:iCs/>
                <w:sz w:val="24"/>
                <w:szCs w:val="24"/>
              </w:rPr>
              <w:t>9.000,0</w:t>
            </w:r>
          </w:p>
        </w:tc>
        <w:tc>
          <w:tcPr>
            <w:tcW w:w="1633" w:type="dxa"/>
            <w:tcBorders>
              <w:top w:val="nil"/>
              <w:left w:val="nil"/>
              <w:bottom w:val="single" w:sz="4" w:space="0" w:color="auto"/>
              <w:right w:val="single" w:sz="4" w:space="0" w:color="auto"/>
            </w:tcBorders>
            <w:shd w:val="clear" w:color="auto" w:fill="auto"/>
            <w:vAlign w:val="bottom"/>
            <w:hideMark/>
          </w:tcPr>
          <w:p w:rsidR="00EA4DA1" w:rsidRPr="00DD408F" w:rsidRDefault="00EA4DA1" w:rsidP="00EA4DA1">
            <w:pPr>
              <w:spacing w:after="0" w:line="240" w:lineRule="auto"/>
              <w:jc w:val="right"/>
              <w:rPr>
                <w:rFonts w:eastAsia="Times New Roman"/>
                <w:i/>
                <w:iCs/>
                <w:sz w:val="24"/>
                <w:szCs w:val="24"/>
              </w:rPr>
            </w:pPr>
            <w:r w:rsidRPr="00DD408F">
              <w:rPr>
                <w:rFonts w:eastAsia="Times New Roman"/>
                <w:i/>
                <w:iCs/>
                <w:sz w:val="24"/>
                <w:szCs w:val="24"/>
              </w:rPr>
              <w:t>3.870,0</w:t>
            </w:r>
          </w:p>
        </w:tc>
        <w:tc>
          <w:tcPr>
            <w:tcW w:w="1653" w:type="dxa"/>
            <w:tcBorders>
              <w:top w:val="nil"/>
              <w:left w:val="nil"/>
              <w:bottom w:val="single" w:sz="4" w:space="0" w:color="auto"/>
              <w:right w:val="single" w:sz="4" w:space="0" w:color="auto"/>
            </w:tcBorders>
            <w:shd w:val="clear" w:color="auto" w:fill="auto"/>
            <w:noWrap/>
            <w:vAlign w:val="bottom"/>
            <w:hideMark/>
          </w:tcPr>
          <w:p w:rsidR="00EA4DA1" w:rsidRPr="00DD408F" w:rsidRDefault="00EA4DA1" w:rsidP="00EA4DA1">
            <w:pPr>
              <w:spacing w:after="0" w:line="240" w:lineRule="auto"/>
              <w:jc w:val="right"/>
              <w:rPr>
                <w:rFonts w:eastAsia="Times New Roman"/>
                <w:i/>
                <w:iCs/>
                <w:sz w:val="24"/>
                <w:szCs w:val="24"/>
              </w:rPr>
            </w:pPr>
            <w:r w:rsidRPr="00DD408F">
              <w:rPr>
                <w:rFonts w:eastAsia="Times New Roman"/>
                <w:i/>
                <w:iCs/>
                <w:sz w:val="24"/>
                <w:szCs w:val="24"/>
              </w:rPr>
              <w:t>5.130,0</w:t>
            </w:r>
          </w:p>
        </w:tc>
      </w:tr>
      <w:tr w:rsidR="00DD408F" w:rsidRPr="00DD408F" w:rsidTr="00DF1CCF">
        <w:trPr>
          <w:trHeight w:val="330"/>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A4DA1" w:rsidRPr="00DD408F" w:rsidRDefault="00EA4DA1" w:rsidP="00EA4DA1">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EA4DA1" w:rsidRPr="00DD408F" w:rsidRDefault="00EA4DA1" w:rsidP="00EA4DA1">
            <w:pPr>
              <w:spacing w:after="0" w:line="240" w:lineRule="auto"/>
              <w:jc w:val="left"/>
              <w:rPr>
                <w:rFonts w:eastAsia="Times New Roman"/>
                <w:i/>
                <w:iCs/>
                <w:sz w:val="24"/>
                <w:szCs w:val="24"/>
              </w:rPr>
            </w:pPr>
            <w:r w:rsidRPr="00DD408F">
              <w:rPr>
                <w:rFonts w:eastAsia="Times New Roman"/>
                <w:i/>
                <w:iCs/>
                <w:sz w:val="24"/>
                <w:szCs w:val="24"/>
              </w:rPr>
              <w:t xml:space="preserve">Công lao động </w:t>
            </w:r>
          </w:p>
        </w:tc>
        <w:tc>
          <w:tcPr>
            <w:tcW w:w="1900" w:type="dxa"/>
            <w:tcBorders>
              <w:top w:val="nil"/>
              <w:left w:val="nil"/>
              <w:bottom w:val="single" w:sz="4" w:space="0" w:color="auto"/>
              <w:right w:val="single" w:sz="4" w:space="0" w:color="auto"/>
            </w:tcBorders>
            <w:shd w:val="clear" w:color="auto" w:fill="auto"/>
            <w:noWrap/>
            <w:vAlign w:val="bottom"/>
            <w:hideMark/>
          </w:tcPr>
          <w:p w:rsidR="00EA4DA1" w:rsidRPr="00DD408F" w:rsidRDefault="00EA4DA1" w:rsidP="00EA4DA1">
            <w:pPr>
              <w:spacing w:after="0" w:line="240" w:lineRule="auto"/>
              <w:jc w:val="right"/>
              <w:rPr>
                <w:rFonts w:eastAsia="Times New Roman"/>
                <w:i/>
                <w:iCs/>
                <w:sz w:val="24"/>
                <w:szCs w:val="24"/>
              </w:rPr>
            </w:pPr>
            <w:r w:rsidRPr="00DD408F">
              <w:rPr>
                <w:rFonts w:eastAsia="Times New Roman"/>
                <w:i/>
                <w:iCs/>
                <w:sz w:val="24"/>
                <w:szCs w:val="24"/>
              </w:rPr>
              <w:t>6.400,0</w:t>
            </w:r>
          </w:p>
        </w:tc>
        <w:tc>
          <w:tcPr>
            <w:tcW w:w="1633" w:type="dxa"/>
            <w:tcBorders>
              <w:top w:val="nil"/>
              <w:left w:val="nil"/>
              <w:bottom w:val="single" w:sz="4" w:space="0" w:color="auto"/>
              <w:right w:val="single" w:sz="4" w:space="0" w:color="auto"/>
            </w:tcBorders>
            <w:shd w:val="clear" w:color="auto" w:fill="auto"/>
            <w:vAlign w:val="bottom"/>
            <w:hideMark/>
          </w:tcPr>
          <w:p w:rsidR="00EA4DA1" w:rsidRPr="00DD408F" w:rsidRDefault="00EA4DA1" w:rsidP="00EA4DA1">
            <w:pPr>
              <w:spacing w:after="0" w:line="240" w:lineRule="auto"/>
              <w:jc w:val="right"/>
              <w:rPr>
                <w:rFonts w:eastAsia="Times New Roman"/>
                <w:i/>
                <w:iCs/>
                <w:sz w:val="24"/>
                <w:szCs w:val="24"/>
              </w:rPr>
            </w:pPr>
            <w:r w:rsidRPr="00DD408F">
              <w:rPr>
                <w:rFonts w:eastAsia="Times New Roman"/>
                <w:i/>
                <w:iCs/>
                <w:sz w:val="24"/>
                <w:szCs w:val="24"/>
              </w:rPr>
              <w:t>6.400,0</w:t>
            </w:r>
          </w:p>
        </w:tc>
        <w:tc>
          <w:tcPr>
            <w:tcW w:w="1653" w:type="dxa"/>
            <w:tcBorders>
              <w:top w:val="nil"/>
              <w:left w:val="nil"/>
              <w:bottom w:val="single" w:sz="4" w:space="0" w:color="auto"/>
              <w:right w:val="single" w:sz="4" w:space="0" w:color="auto"/>
            </w:tcBorders>
            <w:shd w:val="clear" w:color="auto" w:fill="auto"/>
            <w:noWrap/>
            <w:vAlign w:val="bottom"/>
            <w:hideMark/>
          </w:tcPr>
          <w:p w:rsidR="00EA4DA1" w:rsidRPr="00DD408F" w:rsidRDefault="00EA4DA1" w:rsidP="00EA4DA1">
            <w:pPr>
              <w:spacing w:after="0" w:line="240" w:lineRule="auto"/>
              <w:jc w:val="right"/>
              <w:rPr>
                <w:rFonts w:eastAsia="Times New Roman"/>
                <w:i/>
                <w:iCs/>
                <w:sz w:val="24"/>
                <w:szCs w:val="24"/>
              </w:rPr>
            </w:pPr>
            <w:r w:rsidRPr="00DD408F">
              <w:rPr>
                <w:rFonts w:eastAsia="Times New Roman"/>
                <w:i/>
                <w:iCs/>
                <w:sz w:val="24"/>
                <w:szCs w:val="24"/>
              </w:rPr>
              <w:t>0,0</w:t>
            </w:r>
          </w:p>
        </w:tc>
      </w:tr>
      <w:tr w:rsidR="00DD408F" w:rsidRPr="00DD408F" w:rsidTr="00DF1CCF">
        <w:trPr>
          <w:trHeight w:val="330"/>
          <w:jc w:val="center"/>
        </w:trPr>
        <w:tc>
          <w:tcPr>
            <w:tcW w:w="700" w:type="dxa"/>
            <w:tcBorders>
              <w:top w:val="nil"/>
              <w:left w:val="single" w:sz="4" w:space="0" w:color="auto"/>
              <w:bottom w:val="single" w:sz="4" w:space="0" w:color="auto"/>
              <w:right w:val="single" w:sz="4" w:space="0" w:color="auto"/>
            </w:tcBorders>
            <w:shd w:val="clear" w:color="000000" w:fill="E7E6E6"/>
            <w:noWrap/>
            <w:vAlign w:val="bottom"/>
            <w:hideMark/>
          </w:tcPr>
          <w:p w:rsidR="00EA4DA1" w:rsidRPr="00DD408F" w:rsidRDefault="00EA4DA1" w:rsidP="00EA4DA1">
            <w:pPr>
              <w:spacing w:after="0" w:line="240" w:lineRule="auto"/>
              <w:jc w:val="center"/>
              <w:rPr>
                <w:rFonts w:eastAsia="Times New Roman"/>
                <w:b/>
                <w:bCs/>
                <w:sz w:val="24"/>
                <w:szCs w:val="24"/>
              </w:rPr>
            </w:pPr>
            <w:r w:rsidRPr="00DD408F">
              <w:rPr>
                <w:rFonts w:eastAsia="Times New Roman"/>
                <w:b/>
                <w:bCs/>
                <w:sz w:val="24"/>
                <w:szCs w:val="24"/>
              </w:rPr>
              <w:t>B</w:t>
            </w:r>
          </w:p>
        </w:tc>
        <w:tc>
          <w:tcPr>
            <w:tcW w:w="3700" w:type="dxa"/>
            <w:tcBorders>
              <w:top w:val="nil"/>
              <w:left w:val="nil"/>
              <w:bottom w:val="single" w:sz="4" w:space="0" w:color="auto"/>
              <w:right w:val="single" w:sz="4" w:space="0" w:color="auto"/>
            </w:tcBorders>
            <w:shd w:val="clear" w:color="000000" w:fill="E7E6E6"/>
            <w:vAlign w:val="bottom"/>
            <w:hideMark/>
          </w:tcPr>
          <w:p w:rsidR="00EA4DA1" w:rsidRPr="00DD408F" w:rsidRDefault="00EA4DA1" w:rsidP="00EA4DA1">
            <w:pPr>
              <w:spacing w:after="0" w:line="240" w:lineRule="auto"/>
              <w:jc w:val="left"/>
              <w:rPr>
                <w:rFonts w:eastAsia="Times New Roman"/>
                <w:b/>
                <w:bCs/>
                <w:sz w:val="24"/>
                <w:szCs w:val="24"/>
              </w:rPr>
            </w:pPr>
            <w:r w:rsidRPr="00DD408F">
              <w:rPr>
                <w:rFonts w:eastAsia="Times New Roman"/>
                <w:b/>
                <w:bCs/>
                <w:sz w:val="24"/>
                <w:szCs w:val="24"/>
              </w:rPr>
              <w:t xml:space="preserve">Doanh thu </w:t>
            </w:r>
          </w:p>
        </w:tc>
        <w:tc>
          <w:tcPr>
            <w:tcW w:w="1900" w:type="dxa"/>
            <w:tcBorders>
              <w:top w:val="nil"/>
              <w:left w:val="nil"/>
              <w:bottom w:val="single" w:sz="4" w:space="0" w:color="auto"/>
              <w:right w:val="single" w:sz="4" w:space="0" w:color="auto"/>
            </w:tcBorders>
            <w:shd w:val="clear" w:color="000000" w:fill="E7E6E6"/>
            <w:noWrap/>
            <w:vAlign w:val="bottom"/>
            <w:hideMark/>
          </w:tcPr>
          <w:p w:rsidR="00EA4DA1" w:rsidRPr="00DD408F" w:rsidRDefault="00EA4DA1" w:rsidP="00EA4DA1">
            <w:pPr>
              <w:spacing w:after="0" w:line="240" w:lineRule="auto"/>
              <w:jc w:val="right"/>
              <w:rPr>
                <w:rFonts w:eastAsia="Times New Roman"/>
                <w:b/>
                <w:bCs/>
                <w:sz w:val="24"/>
                <w:szCs w:val="24"/>
              </w:rPr>
            </w:pPr>
            <w:r w:rsidRPr="00DD408F">
              <w:rPr>
                <w:rFonts w:eastAsia="Times New Roman"/>
                <w:b/>
                <w:bCs/>
                <w:sz w:val="24"/>
                <w:szCs w:val="24"/>
              </w:rPr>
              <w:t>26.946,1</w:t>
            </w:r>
          </w:p>
        </w:tc>
        <w:tc>
          <w:tcPr>
            <w:tcW w:w="1633" w:type="dxa"/>
            <w:tcBorders>
              <w:top w:val="nil"/>
              <w:left w:val="nil"/>
              <w:bottom w:val="single" w:sz="4" w:space="0" w:color="auto"/>
              <w:right w:val="single" w:sz="4" w:space="0" w:color="auto"/>
            </w:tcBorders>
            <w:shd w:val="clear" w:color="000000" w:fill="E7E6E6"/>
            <w:noWrap/>
            <w:vAlign w:val="bottom"/>
            <w:hideMark/>
          </w:tcPr>
          <w:p w:rsidR="00EA4DA1" w:rsidRPr="00DD408F" w:rsidRDefault="00EA4DA1" w:rsidP="00EA4DA1">
            <w:pPr>
              <w:spacing w:after="0" w:line="240" w:lineRule="auto"/>
              <w:jc w:val="right"/>
              <w:rPr>
                <w:rFonts w:eastAsia="Times New Roman"/>
                <w:b/>
                <w:bCs/>
                <w:sz w:val="24"/>
                <w:szCs w:val="24"/>
              </w:rPr>
            </w:pPr>
            <w:r w:rsidRPr="00DD408F">
              <w:rPr>
                <w:rFonts w:eastAsia="Times New Roman"/>
                <w:b/>
                <w:bCs/>
                <w:sz w:val="24"/>
                <w:szCs w:val="24"/>
              </w:rPr>
              <w:t>17.860,0</w:t>
            </w:r>
          </w:p>
        </w:tc>
        <w:tc>
          <w:tcPr>
            <w:tcW w:w="1653" w:type="dxa"/>
            <w:tcBorders>
              <w:top w:val="nil"/>
              <w:left w:val="nil"/>
              <w:bottom w:val="single" w:sz="4" w:space="0" w:color="auto"/>
              <w:right w:val="single" w:sz="4" w:space="0" w:color="auto"/>
            </w:tcBorders>
            <w:shd w:val="clear" w:color="000000" w:fill="E7E6E6"/>
            <w:noWrap/>
            <w:vAlign w:val="bottom"/>
            <w:hideMark/>
          </w:tcPr>
          <w:p w:rsidR="00EA4DA1" w:rsidRPr="00DD408F" w:rsidRDefault="00EA4DA1" w:rsidP="00EA4DA1">
            <w:pPr>
              <w:spacing w:after="0" w:line="240" w:lineRule="auto"/>
              <w:jc w:val="right"/>
              <w:rPr>
                <w:rFonts w:eastAsia="Times New Roman"/>
                <w:b/>
                <w:bCs/>
                <w:sz w:val="24"/>
                <w:szCs w:val="24"/>
              </w:rPr>
            </w:pPr>
            <w:r w:rsidRPr="00DD408F">
              <w:rPr>
                <w:rFonts w:eastAsia="Times New Roman"/>
                <w:b/>
                <w:bCs/>
                <w:sz w:val="24"/>
                <w:szCs w:val="24"/>
              </w:rPr>
              <w:t>9.086,1</w:t>
            </w:r>
          </w:p>
        </w:tc>
      </w:tr>
      <w:tr w:rsidR="00DD408F" w:rsidRPr="00DD408F" w:rsidTr="00DF1CCF">
        <w:trPr>
          <w:trHeight w:val="345"/>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A4DA1" w:rsidRPr="00DD408F" w:rsidRDefault="00EA4DA1" w:rsidP="00EA4DA1">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EA4DA1" w:rsidRPr="00DD408F" w:rsidRDefault="00EA4DA1" w:rsidP="00EA4DA1">
            <w:pPr>
              <w:spacing w:after="0" w:line="240" w:lineRule="auto"/>
              <w:jc w:val="left"/>
              <w:rPr>
                <w:rFonts w:eastAsia="Times New Roman"/>
                <w:i/>
                <w:iCs/>
                <w:sz w:val="24"/>
                <w:szCs w:val="24"/>
              </w:rPr>
            </w:pPr>
            <w:r w:rsidRPr="00DD408F">
              <w:rPr>
                <w:rFonts w:eastAsia="Times New Roman"/>
                <w:i/>
                <w:iCs/>
                <w:sz w:val="24"/>
                <w:szCs w:val="24"/>
              </w:rPr>
              <w:t>Thu từ ngô</w:t>
            </w:r>
          </w:p>
        </w:tc>
        <w:tc>
          <w:tcPr>
            <w:tcW w:w="1900" w:type="dxa"/>
            <w:tcBorders>
              <w:top w:val="nil"/>
              <w:left w:val="nil"/>
              <w:bottom w:val="single" w:sz="4" w:space="0" w:color="auto"/>
              <w:right w:val="single" w:sz="4" w:space="0" w:color="auto"/>
            </w:tcBorders>
            <w:shd w:val="clear" w:color="auto" w:fill="auto"/>
            <w:noWrap/>
            <w:vAlign w:val="bottom"/>
            <w:hideMark/>
          </w:tcPr>
          <w:p w:rsidR="00EA4DA1" w:rsidRPr="00DD408F" w:rsidRDefault="00EA4DA1" w:rsidP="00EA4DA1">
            <w:pPr>
              <w:spacing w:after="0" w:line="240" w:lineRule="auto"/>
              <w:jc w:val="right"/>
              <w:rPr>
                <w:rFonts w:eastAsia="Times New Roman"/>
                <w:i/>
                <w:iCs/>
                <w:sz w:val="24"/>
                <w:szCs w:val="24"/>
              </w:rPr>
            </w:pPr>
            <w:r w:rsidRPr="00DD408F">
              <w:rPr>
                <w:rFonts w:eastAsia="Times New Roman"/>
                <w:i/>
                <w:iCs/>
                <w:sz w:val="24"/>
                <w:szCs w:val="24"/>
              </w:rPr>
              <w:t>26.946,1</w:t>
            </w:r>
          </w:p>
        </w:tc>
        <w:tc>
          <w:tcPr>
            <w:tcW w:w="1633" w:type="dxa"/>
            <w:tcBorders>
              <w:top w:val="nil"/>
              <w:left w:val="nil"/>
              <w:bottom w:val="single" w:sz="4" w:space="0" w:color="auto"/>
              <w:right w:val="single" w:sz="4" w:space="0" w:color="auto"/>
            </w:tcBorders>
            <w:shd w:val="clear" w:color="auto" w:fill="auto"/>
            <w:noWrap/>
            <w:vAlign w:val="bottom"/>
            <w:hideMark/>
          </w:tcPr>
          <w:p w:rsidR="00EA4DA1" w:rsidRPr="00DD408F" w:rsidRDefault="00EA4DA1" w:rsidP="00EA4DA1">
            <w:pPr>
              <w:spacing w:after="0" w:line="240" w:lineRule="auto"/>
              <w:jc w:val="right"/>
              <w:rPr>
                <w:rFonts w:eastAsia="Times New Roman"/>
                <w:i/>
                <w:iCs/>
                <w:sz w:val="24"/>
                <w:szCs w:val="24"/>
              </w:rPr>
            </w:pPr>
            <w:r w:rsidRPr="00DD408F">
              <w:rPr>
                <w:rFonts w:eastAsia="Times New Roman"/>
                <w:i/>
                <w:iCs/>
                <w:sz w:val="24"/>
                <w:szCs w:val="24"/>
              </w:rPr>
              <w:t>17.860,0</w:t>
            </w:r>
          </w:p>
        </w:tc>
        <w:tc>
          <w:tcPr>
            <w:tcW w:w="1653" w:type="dxa"/>
            <w:tcBorders>
              <w:top w:val="nil"/>
              <w:left w:val="nil"/>
              <w:bottom w:val="single" w:sz="4" w:space="0" w:color="auto"/>
              <w:right w:val="single" w:sz="4" w:space="0" w:color="auto"/>
            </w:tcBorders>
            <w:shd w:val="clear" w:color="auto" w:fill="auto"/>
            <w:noWrap/>
            <w:vAlign w:val="bottom"/>
            <w:hideMark/>
          </w:tcPr>
          <w:p w:rsidR="00EA4DA1" w:rsidRPr="00DD408F" w:rsidRDefault="00EA4DA1" w:rsidP="00EA4DA1">
            <w:pPr>
              <w:spacing w:after="0" w:line="240" w:lineRule="auto"/>
              <w:jc w:val="right"/>
              <w:rPr>
                <w:rFonts w:eastAsia="Times New Roman"/>
                <w:i/>
                <w:iCs/>
                <w:sz w:val="24"/>
                <w:szCs w:val="24"/>
              </w:rPr>
            </w:pPr>
            <w:r w:rsidRPr="00DD408F">
              <w:rPr>
                <w:rFonts w:eastAsia="Times New Roman"/>
                <w:i/>
                <w:iCs/>
                <w:sz w:val="24"/>
                <w:szCs w:val="24"/>
              </w:rPr>
              <w:t>9.086,1</w:t>
            </w:r>
          </w:p>
        </w:tc>
      </w:tr>
      <w:tr w:rsidR="00DD408F" w:rsidRPr="00DD408F" w:rsidTr="00DF1CCF">
        <w:trPr>
          <w:trHeight w:val="336"/>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A4DA1" w:rsidRPr="00DD408F" w:rsidRDefault="00EA4DA1" w:rsidP="00EA4DA1">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EA4DA1" w:rsidRPr="00DD408F" w:rsidRDefault="00EA4DA1" w:rsidP="00980306">
            <w:pPr>
              <w:spacing w:after="0" w:line="240" w:lineRule="auto"/>
              <w:jc w:val="left"/>
              <w:rPr>
                <w:rFonts w:eastAsia="Times New Roman"/>
                <w:i/>
                <w:iCs/>
                <w:sz w:val="24"/>
                <w:szCs w:val="24"/>
              </w:rPr>
            </w:pPr>
            <w:r w:rsidRPr="00DD408F">
              <w:rPr>
                <w:rFonts w:eastAsia="Times New Roman"/>
                <w:i/>
                <w:iCs/>
                <w:sz w:val="24"/>
                <w:szCs w:val="24"/>
              </w:rPr>
              <w:t xml:space="preserve">  + Năng suất ngô (kg/ha)</w:t>
            </w:r>
          </w:p>
        </w:tc>
        <w:tc>
          <w:tcPr>
            <w:tcW w:w="1900" w:type="dxa"/>
            <w:tcBorders>
              <w:top w:val="nil"/>
              <w:left w:val="nil"/>
              <w:bottom w:val="single" w:sz="4" w:space="0" w:color="auto"/>
              <w:right w:val="single" w:sz="4" w:space="0" w:color="auto"/>
            </w:tcBorders>
            <w:shd w:val="clear" w:color="auto" w:fill="auto"/>
            <w:noWrap/>
            <w:vAlign w:val="bottom"/>
            <w:hideMark/>
          </w:tcPr>
          <w:p w:rsidR="00EA4DA1" w:rsidRPr="00DD408F" w:rsidRDefault="00EA4DA1" w:rsidP="00EA4DA1">
            <w:pPr>
              <w:spacing w:after="0" w:line="240" w:lineRule="auto"/>
              <w:jc w:val="right"/>
              <w:rPr>
                <w:rFonts w:eastAsia="Times New Roman"/>
                <w:i/>
                <w:iCs/>
                <w:sz w:val="24"/>
                <w:szCs w:val="24"/>
              </w:rPr>
            </w:pPr>
            <w:r w:rsidRPr="00DD408F">
              <w:rPr>
                <w:rFonts w:eastAsia="Times New Roman"/>
                <w:i/>
                <w:iCs/>
                <w:sz w:val="24"/>
                <w:szCs w:val="24"/>
              </w:rPr>
              <w:t>5.733,2</w:t>
            </w:r>
          </w:p>
        </w:tc>
        <w:tc>
          <w:tcPr>
            <w:tcW w:w="1633" w:type="dxa"/>
            <w:tcBorders>
              <w:top w:val="nil"/>
              <w:left w:val="nil"/>
              <w:bottom w:val="single" w:sz="4" w:space="0" w:color="auto"/>
              <w:right w:val="single" w:sz="4" w:space="0" w:color="auto"/>
            </w:tcBorders>
            <w:shd w:val="clear" w:color="auto" w:fill="auto"/>
            <w:vAlign w:val="bottom"/>
            <w:hideMark/>
          </w:tcPr>
          <w:p w:rsidR="00EA4DA1" w:rsidRPr="00DD408F" w:rsidRDefault="00EA4DA1" w:rsidP="00EA4DA1">
            <w:pPr>
              <w:spacing w:after="0" w:line="240" w:lineRule="auto"/>
              <w:jc w:val="right"/>
              <w:rPr>
                <w:rFonts w:eastAsia="Times New Roman"/>
                <w:i/>
                <w:iCs/>
                <w:sz w:val="24"/>
                <w:szCs w:val="24"/>
              </w:rPr>
            </w:pPr>
            <w:r w:rsidRPr="00DD408F">
              <w:rPr>
                <w:rFonts w:eastAsia="Times New Roman"/>
                <w:i/>
                <w:iCs/>
                <w:sz w:val="24"/>
                <w:szCs w:val="24"/>
              </w:rPr>
              <w:t>3.800,0</w:t>
            </w:r>
          </w:p>
        </w:tc>
        <w:tc>
          <w:tcPr>
            <w:tcW w:w="1653" w:type="dxa"/>
            <w:tcBorders>
              <w:top w:val="nil"/>
              <w:left w:val="nil"/>
              <w:bottom w:val="single" w:sz="4" w:space="0" w:color="auto"/>
              <w:right w:val="single" w:sz="4" w:space="0" w:color="auto"/>
            </w:tcBorders>
            <w:shd w:val="clear" w:color="auto" w:fill="auto"/>
            <w:noWrap/>
            <w:vAlign w:val="bottom"/>
            <w:hideMark/>
          </w:tcPr>
          <w:p w:rsidR="00EA4DA1" w:rsidRPr="00DD408F" w:rsidRDefault="00EA4DA1" w:rsidP="00EA4DA1">
            <w:pPr>
              <w:spacing w:after="0" w:line="240" w:lineRule="auto"/>
              <w:jc w:val="right"/>
              <w:rPr>
                <w:rFonts w:eastAsia="Times New Roman"/>
                <w:i/>
                <w:iCs/>
                <w:sz w:val="24"/>
                <w:szCs w:val="24"/>
              </w:rPr>
            </w:pPr>
            <w:r w:rsidRPr="00DD408F">
              <w:rPr>
                <w:rFonts w:eastAsia="Times New Roman"/>
                <w:i/>
                <w:iCs/>
                <w:sz w:val="24"/>
                <w:szCs w:val="24"/>
              </w:rPr>
              <w:t>1.933,2</w:t>
            </w:r>
          </w:p>
        </w:tc>
      </w:tr>
      <w:tr w:rsidR="00DD408F" w:rsidRPr="00DD408F" w:rsidTr="00DF1CCF">
        <w:trPr>
          <w:trHeight w:val="345"/>
          <w:jc w:val="center"/>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EA4DA1" w:rsidRPr="00DD408F" w:rsidRDefault="00EA4DA1" w:rsidP="00EA4DA1">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EA4DA1" w:rsidRPr="00DD408F" w:rsidRDefault="00EA4DA1" w:rsidP="00EA4DA1">
            <w:pPr>
              <w:spacing w:after="0" w:line="240" w:lineRule="auto"/>
              <w:jc w:val="left"/>
              <w:rPr>
                <w:rFonts w:eastAsia="Times New Roman"/>
                <w:i/>
                <w:iCs/>
                <w:sz w:val="24"/>
                <w:szCs w:val="24"/>
              </w:rPr>
            </w:pPr>
            <w:r w:rsidRPr="00DD408F">
              <w:rPr>
                <w:rFonts w:eastAsia="Times New Roman"/>
                <w:i/>
                <w:iCs/>
                <w:sz w:val="24"/>
                <w:szCs w:val="24"/>
              </w:rPr>
              <w:t xml:space="preserve">  + Giá bán</w:t>
            </w:r>
          </w:p>
        </w:tc>
        <w:tc>
          <w:tcPr>
            <w:tcW w:w="1900" w:type="dxa"/>
            <w:tcBorders>
              <w:top w:val="nil"/>
              <w:left w:val="nil"/>
              <w:bottom w:val="single" w:sz="4" w:space="0" w:color="auto"/>
              <w:right w:val="single" w:sz="4" w:space="0" w:color="auto"/>
            </w:tcBorders>
            <w:shd w:val="clear" w:color="auto" w:fill="auto"/>
            <w:noWrap/>
            <w:vAlign w:val="bottom"/>
            <w:hideMark/>
          </w:tcPr>
          <w:p w:rsidR="00EA4DA1" w:rsidRPr="00DD408F" w:rsidRDefault="00EA4DA1" w:rsidP="00EA4DA1">
            <w:pPr>
              <w:spacing w:after="0" w:line="240" w:lineRule="auto"/>
              <w:jc w:val="right"/>
              <w:rPr>
                <w:rFonts w:eastAsia="Times New Roman"/>
                <w:i/>
                <w:iCs/>
                <w:sz w:val="24"/>
                <w:szCs w:val="24"/>
              </w:rPr>
            </w:pPr>
            <w:r w:rsidRPr="00DD408F">
              <w:rPr>
                <w:rFonts w:eastAsia="Times New Roman"/>
                <w:i/>
                <w:iCs/>
                <w:sz w:val="24"/>
                <w:szCs w:val="24"/>
              </w:rPr>
              <w:t>4,7</w:t>
            </w:r>
          </w:p>
        </w:tc>
        <w:tc>
          <w:tcPr>
            <w:tcW w:w="1633" w:type="dxa"/>
            <w:tcBorders>
              <w:top w:val="nil"/>
              <w:left w:val="nil"/>
              <w:bottom w:val="single" w:sz="4" w:space="0" w:color="auto"/>
              <w:right w:val="single" w:sz="4" w:space="0" w:color="auto"/>
            </w:tcBorders>
            <w:shd w:val="clear" w:color="auto" w:fill="auto"/>
            <w:noWrap/>
            <w:vAlign w:val="bottom"/>
            <w:hideMark/>
          </w:tcPr>
          <w:p w:rsidR="00EA4DA1" w:rsidRPr="00DD408F" w:rsidRDefault="00EA4DA1" w:rsidP="00EA4DA1">
            <w:pPr>
              <w:spacing w:after="0" w:line="240" w:lineRule="auto"/>
              <w:jc w:val="right"/>
              <w:rPr>
                <w:rFonts w:eastAsia="Times New Roman"/>
                <w:i/>
                <w:iCs/>
                <w:sz w:val="24"/>
                <w:szCs w:val="24"/>
              </w:rPr>
            </w:pPr>
            <w:r w:rsidRPr="00DD408F">
              <w:rPr>
                <w:rFonts w:eastAsia="Times New Roman"/>
                <w:i/>
                <w:iCs/>
                <w:sz w:val="24"/>
                <w:szCs w:val="24"/>
              </w:rPr>
              <w:t>4,7</w:t>
            </w:r>
          </w:p>
        </w:tc>
        <w:tc>
          <w:tcPr>
            <w:tcW w:w="1653" w:type="dxa"/>
            <w:tcBorders>
              <w:top w:val="nil"/>
              <w:left w:val="nil"/>
              <w:bottom w:val="single" w:sz="4" w:space="0" w:color="auto"/>
              <w:right w:val="single" w:sz="4" w:space="0" w:color="auto"/>
            </w:tcBorders>
            <w:shd w:val="clear" w:color="auto" w:fill="auto"/>
            <w:noWrap/>
            <w:vAlign w:val="bottom"/>
            <w:hideMark/>
          </w:tcPr>
          <w:p w:rsidR="00EA4DA1" w:rsidRPr="00DD408F" w:rsidRDefault="00EA4DA1" w:rsidP="00EA4DA1">
            <w:pPr>
              <w:spacing w:after="0" w:line="240" w:lineRule="auto"/>
              <w:jc w:val="right"/>
              <w:rPr>
                <w:rFonts w:eastAsia="Times New Roman"/>
                <w:i/>
                <w:iCs/>
                <w:sz w:val="24"/>
                <w:szCs w:val="24"/>
              </w:rPr>
            </w:pPr>
            <w:r w:rsidRPr="00DD408F">
              <w:rPr>
                <w:rFonts w:eastAsia="Times New Roman"/>
                <w:i/>
                <w:iCs/>
                <w:sz w:val="24"/>
                <w:szCs w:val="24"/>
              </w:rPr>
              <w:t>0,0</w:t>
            </w:r>
          </w:p>
        </w:tc>
      </w:tr>
      <w:tr w:rsidR="00DD408F" w:rsidRPr="00DD408F" w:rsidTr="00DF1CCF">
        <w:trPr>
          <w:trHeight w:val="415"/>
          <w:jc w:val="center"/>
        </w:trPr>
        <w:tc>
          <w:tcPr>
            <w:tcW w:w="700" w:type="dxa"/>
            <w:tcBorders>
              <w:top w:val="nil"/>
              <w:left w:val="single" w:sz="4" w:space="0" w:color="auto"/>
              <w:bottom w:val="single" w:sz="4" w:space="0" w:color="auto"/>
              <w:right w:val="single" w:sz="4" w:space="0" w:color="auto"/>
            </w:tcBorders>
            <w:shd w:val="clear" w:color="000000" w:fill="E7E6E6"/>
            <w:noWrap/>
            <w:vAlign w:val="bottom"/>
            <w:hideMark/>
          </w:tcPr>
          <w:p w:rsidR="00EA4DA1" w:rsidRPr="00DD408F" w:rsidRDefault="00EA4DA1" w:rsidP="00EA4DA1">
            <w:pPr>
              <w:spacing w:after="0" w:line="240" w:lineRule="auto"/>
              <w:jc w:val="center"/>
              <w:rPr>
                <w:rFonts w:eastAsia="Times New Roman"/>
                <w:b/>
                <w:bCs/>
                <w:sz w:val="24"/>
                <w:szCs w:val="24"/>
              </w:rPr>
            </w:pPr>
            <w:r w:rsidRPr="00DD408F">
              <w:rPr>
                <w:rFonts w:eastAsia="Times New Roman"/>
                <w:b/>
                <w:bCs/>
                <w:sz w:val="24"/>
                <w:szCs w:val="24"/>
              </w:rPr>
              <w:t>C</w:t>
            </w:r>
          </w:p>
        </w:tc>
        <w:tc>
          <w:tcPr>
            <w:tcW w:w="3700" w:type="dxa"/>
            <w:tcBorders>
              <w:top w:val="nil"/>
              <w:left w:val="nil"/>
              <w:bottom w:val="single" w:sz="4" w:space="0" w:color="auto"/>
              <w:right w:val="single" w:sz="4" w:space="0" w:color="auto"/>
            </w:tcBorders>
            <w:shd w:val="clear" w:color="000000" w:fill="E7E6E6"/>
            <w:vAlign w:val="bottom"/>
            <w:hideMark/>
          </w:tcPr>
          <w:p w:rsidR="00EA4DA1" w:rsidRPr="00DD408F" w:rsidRDefault="00EA4DA1" w:rsidP="00EA4DA1">
            <w:pPr>
              <w:spacing w:after="0" w:line="240" w:lineRule="auto"/>
              <w:jc w:val="left"/>
              <w:rPr>
                <w:rFonts w:eastAsia="Times New Roman"/>
                <w:b/>
                <w:bCs/>
                <w:sz w:val="24"/>
                <w:szCs w:val="24"/>
              </w:rPr>
            </w:pPr>
            <w:r w:rsidRPr="00DD408F">
              <w:rPr>
                <w:rFonts w:eastAsia="Times New Roman"/>
                <w:b/>
                <w:bCs/>
                <w:sz w:val="24"/>
                <w:szCs w:val="24"/>
              </w:rPr>
              <w:t xml:space="preserve">Lãi ròng </w:t>
            </w:r>
          </w:p>
        </w:tc>
        <w:tc>
          <w:tcPr>
            <w:tcW w:w="1900" w:type="dxa"/>
            <w:tcBorders>
              <w:top w:val="nil"/>
              <w:left w:val="nil"/>
              <w:bottom w:val="single" w:sz="4" w:space="0" w:color="auto"/>
              <w:right w:val="single" w:sz="4" w:space="0" w:color="auto"/>
            </w:tcBorders>
            <w:shd w:val="clear" w:color="000000" w:fill="E7E6E6"/>
            <w:noWrap/>
            <w:vAlign w:val="bottom"/>
            <w:hideMark/>
          </w:tcPr>
          <w:p w:rsidR="00EA4DA1" w:rsidRPr="00DD408F" w:rsidRDefault="00EA4DA1" w:rsidP="00EA4DA1">
            <w:pPr>
              <w:spacing w:after="0" w:line="240" w:lineRule="auto"/>
              <w:jc w:val="right"/>
              <w:rPr>
                <w:rFonts w:eastAsia="Times New Roman"/>
                <w:b/>
                <w:bCs/>
                <w:sz w:val="24"/>
                <w:szCs w:val="24"/>
              </w:rPr>
            </w:pPr>
            <w:r w:rsidRPr="00DD408F">
              <w:rPr>
                <w:rFonts w:eastAsia="Times New Roman"/>
                <w:b/>
                <w:bCs/>
                <w:sz w:val="24"/>
                <w:szCs w:val="24"/>
              </w:rPr>
              <w:t>11.546,1</w:t>
            </w:r>
          </w:p>
        </w:tc>
        <w:tc>
          <w:tcPr>
            <w:tcW w:w="1633" w:type="dxa"/>
            <w:tcBorders>
              <w:top w:val="nil"/>
              <w:left w:val="nil"/>
              <w:bottom w:val="single" w:sz="4" w:space="0" w:color="auto"/>
              <w:right w:val="single" w:sz="4" w:space="0" w:color="auto"/>
            </w:tcBorders>
            <w:shd w:val="clear" w:color="000000" w:fill="E7E6E6"/>
            <w:noWrap/>
            <w:vAlign w:val="bottom"/>
            <w:hideMark/>
          </w:tcPr>
          <w:p w:rsidR="00EA4DA1" w:rsidRPr="00DD408F" w:rsidRDefault="00EA4DA1" w:rsidP="00EA4DA1">
            <w:pPr>
              <w:spacing w:after="0" w:line="240" w:lineRule="auto"/>
              <w:jc w:val="right"/>
              <w:rPr>
                <w:rFonts w:eastAsia="Times New Roman"/>
                <w:b/>
                <w:bCs/>
                <w:sz w:val="24"/>
                <w:szCs w:val="24"/>
              </w:rPr>
            </w:pPr>
            <w:r w:rsidRPr="00DD408F">
              <w:rPr>
                <w:rFonts w:eastAsia="Times New Roman"/>
                <w:b/>
                <w:bCs/>
                <w:sz w:val="24"/>
                <w:szCs w:val="24"/>
              </w:rPr>
              <w:t>7.590,0</w:t>
            </w:r>
          </w:p>
        </w:tc>
        <w:tc>
          <w:tcPr>
            <w:tcW w:w="1653" w:type="dxa"/>
            <w:tcBorders>
              <w:top w:val="nil"/>
              <w:left w:val="nil"/>
              <w:bottom w:val="single" w:sz="4" w:space="0" w:color="auto"/>
              <w:right w:val="single" w:sz="4" w:space="0" w:color="auto"/>
            </w:tcBorders>
            <w:shd w:val="clear" w:color="000000" w:fill="E7E6E6"/>
            <w:noWrap/>
            <w:vAlign w:val="bottom"/>
            <w:hideMark/>
          </w:tcPr>
          <w:p w:rsidR="00EA4DA1" w:rsidRPr="00DD408F" w:rsidRDefault="00EA4DA1" w:rsidP="00EA4DA1">
            <w:pPr>
              <w:spacing w:after="0" w:line="240" w:lineRule="auto"/>
              <w:jc w:val="right"/>
              <w:rPr>
                <w:rFonts w:eastAsia="Times New Roman"/>
                <w:b/>
                <w:bCs/>
                <w:sz w:val="24"/>
                <w:szCs w:val="24"/>
              </w:rPr>
            </w:pPr>
            <w:r w:rsidRPr="00DD408F">
              <w:rPr>
                <w:rFonts w:eastAsia="Times New Roman"/>
                <w:b/>
                <w:bCs/>
                <w:sz w:val="24"/>
                <w:szCs w:val="24"/>
              </w:rPr>
              <w:t>3.956,1</w:t>
            </w:r>
          </w:p>
        </w:tc>
      </w:tr>
      <w:tr w:rsidR="00DD408F" w:rsidRPr="00DD408F" w:rsidTr="00DF1CCF">
        <w:trPr>
          <w:trHeight w:val="330"/>
          <w:jc w:val="center"/>
        </w:trPr>
        <w:tc>
          <w:tcPr>
            <w:tcW w:w="700" w:type="dxa"/>
            <w:tcBorders>
              <w:top w:val="nil"/>
              <w:left w:val="single" w:sz="4" w:space="0" w:color="auto"/>
              <w:bottom w:val="single" w:sz="4" w:space="0" w:color="auto"/>
              <w:right w:val="single" w:sz="4" w:space="0" w:color="auto"/>
            </w:tcBorders>
            <w:shd w:val="clear" w:color="000000" w:fill="E7E6E6"/>
            <w:noWrap/>
            <w:vAlign w:val="bottom"/>
            <w:hideMark/>
          </w:tcPr>
          <w:p w:rsidR="00EA4DA1" w:rsidRPr="00DD408F" w:rsidRDefault="00EA4DA1" w:rsidP="00EA4DA1">
            <w:pPr>
              <w:spacing w:after="0" w:line="240" w:lineRule="auto"/>
              <w:jc w:val="center"/>
              <w:rPr>
                <w:rFonts w:eastAsia="Times New Roman"/>
                <w:b/>
                <w:bCs/>
                <w:sz w:val="24"/>
                <w:szCs w:val="24"/>
              </w:rPr>
            </w:pPr>
            <w:r w:rsidRPr="00DD408F">
              <w:rPr>
                <w:rFonts w:eastAsia="Times New Roman"/>
                <w:b/>
                <w:bCs/>
                <w:sz w:val="24"/>
                <w:szCs w:val="24"/>
              </w:rPr>
              <w:t>D</w:t>
            </w:r>
          </w:p>
        </w:tc>
        <w:tc>
          <w:tcPr>
            <w:tcW w:w="3700" w:type="dxa"/>
            <w:tcBorders>
              <w:top w:val="nil"/>
              <w:left w:val="nil"/>
              <w:bottom w:val="single" w:sz="4" w:space="0" w:color="auto"/>
              <w:right w:val="single" w:sz="4" w:space="0" w:color="auto"/>
            </w:tcBorders>
            <w:shd w:val="clear" w:color="000000" w:fill="E7E6E6"/>
            <w:vAlign w:val="bottom"/>
            <w:hideMark/>
          </w:tcPr>
          <w:p w:rsidR="00EA4DA1" w:rsidRPr="00DD408F" w:rsidRDefault="00EA4DA1" w:rsidP="00EA4DA1">
            <w:pPr>
              <w:spacing w:after="0" w:line="240" w:lineRule="auto"/>
              <w:jc w:val="left"/>
              <w:rPr>
                <w:rFonts w:eastAsia="Times New Roman"/>
                <w:b/>
                <w:bCs/>
                <w:sz w:val="24"/>
                <w:szCs w:val="24"/>
              </w:rPr>
            </w:pPr>
            <w:r w:rsidRPr="00DD408F">
              <w:rPr>
                <w:rFonts w:eastAsia="Times New Roman"/>
                <w:b/>
                <w:bCs/>
                <w:sz w:val="24"/>
                <w:szCs w:val="24"/>
              </w:rPr>
              <w:t>Lãi tính cả công lao động/ vụ</w:t>
            </w:r>
          </w:p>
        </w:tc>
        <w:tc>
          <w:tcPr>
            <w:tcW w:w="1900" w:type="dxa"/>
            <w:tcBorders>
              <w:top w:val="nil"/>
              <w:left w:val="nil"/>
              <w:bottom w:val="single" w:sz="4" w:space="0" w:color="auto"/>
              <w:right w:val="single" w:sz="4" w:space="0" w:color="auto"/>
            </w:tcBorders>
            <w:shd w:val="clear" w:color="000000" w:fill="E7E6E6"/>
            <w:noWrap/>
            <w:vAlign w:val="bottom"/>
            <w:hideMark/>
          </w:tcPr>
          <w:p w:rsidR="00EA4DA1" w:rsidRPr="00DD408F" w:rsidRDefault="00EA4DA1" w:rsidP="00EA4DA1">
            <w:pPr>
              <w:spacing w:after="0" w:line="240" w:lineRule="auto"/>
              <w:jc w:val="right"/>
              <w:rPr>
                <w:rFonts w:eastAsia="Times New Roman"/>
                <w:b/>
                <w:bCs/>
                <w:sz w:val="24"/>
                <w:szCs w:val="24"/>
              </w:rPr>
            </w:pPr>
            <w:r w:rsidRPr="00DD408F">
              <w:rPr>
                <w:rFonts w:eastAsia="Times New Roman"/>
                <w:b/>
                <w:bCs/>
                <w:sz w:val="24"/>
                <w:szCs w:val="24"/>
              </w:rPr>
              <w:t>17.946,1</w:t>
            </w:r>
          </w:p>
        </w:tc>
        <w:tc>
          <w:tcPr>
            <w:tcW w:w="1633" w:type="dxa"/>
            <w:tcBorders>
              <w:top w:val="nil"/>
              <w:left w:val="nil"/>
              <w:bottom w:val="single" w:sz="4" w:space="0" w:color="auto"/>
              <w:right w:val="single" w:sz="4" w:space="0" w:color="auto"/>
            </w:tcBorders>
            <w:shd w:val="clear" w:color="000000" w:fill="E7E6E6"/>
            <w:noWrap/>
            <w:vAlign w:val="bottom"/>
            <w:hideMark/>
          </w:tcPr>
          <w:p w:rsidR="00EA4DA1" w:rsidRPr="00DD408F" w:rsidRDefault="00EA4DA1" w:rsidP="00EA4DA1">
            <w:pPr>
              <w:spacing w:after="0" w:line="240" w:lineRule="auto"/>
              <w:jc w:val="right"/>
              <w:rPr>
                <w:rFonts w:eastAsia="Times New Roman"/>
                <w:b/>
                <w:bCs/>
                <w:sz w:val="24"/>
                <w:szCs w:val="24"/>
              </w:rPr>
            </w:pPr>
            <w:r w:rsidRPr="00DD408F">
              <w:rPr>
                <w:rFonts w:eastAsia="Times New Roman"/>
                <w:b/>
                <w:bCs/>
                <w:sz w:val="24"/>
                <w:szCs w:val="24"/>
              </w:rPr>
              <w:t>13.990,0</w:t>
            </w:r>
          </w:p>
        </w:tc>
        <w:tc>
          <w:tcPr>
            <w:tcW w:w="1653" w:type="dxa"/>
            <w:tcBorders>
              <w:top w:val="nil"/>
              <w:left w:val="nil"/>
              <w:bottom w:val="single" w:sz="4" w:space="0" w:color="auto"/>
              <w:right w:val="single" w:sz="4" w:space="0" w:color="auto"/>
            </w:tcBorders>
            <w:shd w:val="clear" w:color="000000" w:fill="E7E6E6"/>
            <w:noWrap/>
            <w:vAlign w:val="bottom"/>
            <w:hideMark/>
          </w:tcPr>
          <w:p w:rsidR="00EA4DA1" w:rsidRPr="00DD408F" w:rsidRDefault="00EA4DA1" w:rsidP="00EA4DA1">
            <w:pPr>
              <w:spacing w:after="0" w:line="240" w:lineRule="auto"/>
              <w:jc w:val="right"/>
              <w:rPr>
                <w:rFonts w:eastAsia="Times New Roman"/>
                <w:b/>
                <w:bCs/>
                <w:sz w:val="24"/>
                <w:szCs w:val="24"/>
              </w:rPr>
            </w:pPr>
            <w:r w:rsidRPr="00DD408F">
              <w:rPr>
                <w:rFonts w:eastAsia="Times New Roman"/>
                <w:b/>
                <w:bCs/>
                <w:sz w:val="24"/>
                <w:szCs w:val="24"/>
              </w:rPr>
              <w:t>3.956,1</w:t>
            </w:r>
          </w:p>
        </w:tc>
      </w:tr>
      <w:tr w:rsidR="00DD408F" w:rsidRPr="00DD408F" w:rsidTr="00DF1CCF">
        <w:trPr>
          <w:trHeight w:val="298"/>
          <w:jc w:val="center"/>
        </w:trPr>
        <w:tc>
          <w:tcPr>
            <w:tcW w:w="700" w:type="dxa"/>
            <w:tcBorders>
              <w:top w:val="nil"/>
              <w:left w:val="single" w:sz="4" w:space="0" w:color="auto"/>
              <w:bottom w:val="single" w:sz="4" w:space="0" w:color="auto"/>
              <w:right w:val="single" w:sz="4" w:space="0" w:color="auto"/>
            </w:tcBorders>
            <w:shd w:val="clear" w:color="000000" w:fill="E7E6E6"/>
            <w:noWrap/>
            <w:vAlign w:val="bottom"/>
            <w:hideMark/>
          </w:tcPr>
          <w:p w:rsidR="00EA4DA1" w:rsidRPr="00DD408F" w:rsidRDefault="00EA4DA1" w:rsidP="00EA4DA1">
            <w:pPr>
              <w:spacing w:after="0" w:line="240" w:lineRule="auto"/>
              <w:jc w:val="center"/>
              <w:rPr>
                <w:rFonts w:eastAsia="Times New Roman"/>
                <w:b/>
                <w:bCs/>
                <w:sz w:val="24"/>
                <w:szCs w:val="24"/>
              </w:rPr>
            </w:pPr>
            <w:r w:rsidRPr="00DD408F">
              <w:rPr>
                <w:rFonts w:eastAsia="Times New Roman"/>
                <w:b/>
                <w:bCs/>
                <w:sz w:val="24"/>
                <w:szCs w:val="24"/>
              </w:rPr>
              <w:t>E</w:t>
            </w:r>
          </w:p>
        </w:tc>
        <w:tc>
          <w:tcPr>
            <w:tcW w:w="3700" w:type="dxa"/>
            <w:tcBorders>
              <w:top w:val="nil"/>
              <w:left w:val="nil"/>
              <w:bottom w:val="single" w:sz="4" w:space="0" w:color="auto"/>
              <w:right w:val="single" w:sz="4" w:space="0" w:color="auto"/>
            </w:tcBorders>
            <w:shd w:val="clear" w:color="000000" w:fill="E7E6E6"/>
            <w:vAlign w:val="bottom"/>
            <w:hideMark/>
          </w:tcPr>
          <w:p w:rsidR="00EA4DA1" w:rsidRPr="00DD408F" w:rsidRDefault="00EA4DA1" w:rsidP="00EA4DA1">
            <w:pPr>
              <w:spacing w:after="0" w:line="240" w:lineRule="auto"/>
              <w:jc w:val="left"/>
              <w:rPr>
                <w:rFonts w:eastAsia="Times New Roman"/>
                <w:b/>
                <w:bCs/>
                <w:sz w:val="24"/>
                <w:szCs w:val="24"/>
              </w:rPr>
            </w:pPr>
            <w:r w:rsidRPr="00DD408F">
              <w:rPr>
                <w:rFonts w:eastAsia="Times New Roman"/>
                <w:b/>
                <w:bCs/>
                <w:sz w:val="24"/>
                <w:szCs w:val="24"/>
              </w:rPr>
              <w:t xml:space="preserve">Tỷ </w:t>
            </w:r>
            <w:r w:rsidR="00C45BD8" w:rsidRPr="00DD408F">
              <w:rPr>
                <w:rFonts w:eastAsia="Times New Roman"/>
                <w:b/>
                <w:bCs/>
                <w:sz w:val="24"/>
                <w:szCs w:val="24"/>
              </w:rPr>
              <w:t xml:space="preserve">suất lãi so với vốn đầu tư </w:t>
            </w:r>
          </w:p>
        </w:tc>
        <w:tc>
          <w:tcPr>
            <w:tcW w:w="1900" w:type="dxa"/>
            <w:tcBorders>
              <w:top w:val="nil"/>
              <w:left w:val="nil"/>
              <w:bottom w:val="single" w:sz="4" w:space="0" w:color="auto"/>
              <w:right w:val="single" w:sz="4" w:space="0" w:color="auto"/>
            </w:tcBorders>
            <w:shd w:val="clear" w:color="000000" w:fill="E7E6E6"/>
            <w:noWrap/>
            <w:vAlign w:val="bottom"/>
            <w:hideMark/>
          </w:tcPr>
          <w:p w:rsidR="00EA4DA1" w:rsidRPr="00DD408F" w:rsidRDefault="00EA4DA1" w:rsidP="00EA4DA1">
            <w:pPr>
              <w:spacing w:after="0" w:line="240" w:lineRule="auto"/>
              <w:jc w:val="right"/>
              <w:rPr>
                <w:rFonts w:eastAsia="Times New Roman"/>
                <w:b/>
                <w:bCs/>
                <w:sz w:val="24"/>
                <w:szCs w:val="24"/>
              </w:rPr>
            </w:pPr>
            <w:r w:rsidRPr="00DD408F">
              <w:rPr>
                <w:rFonts w:eastAsia="Times New Roman"/>
                <w:b/>
                <w:bCs/>
                <w:sz w:val="24"/>
                <w:szCs w:val="24"/>
              </w:rPr>
              <w:t>1,7</w:t>
            </w:r>
          </w:p>
        </w:tc>
        <w:tc>
          <w:tcPr>
            <w:tcW w:w="1633" w:type="dxa"/>
            <w:tcBorders>
              <w:top w:val="nil"/>
              <w:left w:val="nil"/>
              <w:bottom w:val="single" w:sz="4" w:space="0" w:color="auto"/>
              <w:right w:val="single" w:sz="4" w:space="0" w:color="auto"/>
            </w:tcBorders>
            <w:shd w:val="clear" w:color="000000" w:fill="E7E6E6"/>
            <w:noWrap/>
            <w:vAlign w:val="bottom"/>
            <w:hideMark/>
          </w:tcPr>
          <w:p w:rsidR="00EA4DA1" w:rsidRPr="00DD408F" w:rsidRDefault="00EA4DA1" w:rsidP="00EA4DA1">
            <w:pPr>
              <w:spacing w:after="0" w:line="240" w:lineRule="auto"/>
              <w:jc w:val="right"/>
              <w:rPr>
                <w:rFonts w:eastAsia="Times New Roman"/>
                <w:b/>
                <w:bCs/>
                <w:sz w:val="24"/>
                <w:szCs w:val="24"/>
              </w:rPr>
            </w:pPr>
            <w:r w:rsidRPr="00DD408F">
              <w:rPr>
                <w:rFonts w:eastAsia="Times New Roman"/>
                <w:b/>
                <w:bCs/>
                <w:sz w:val="24"/>
                <w:szCs w:val="24"/>
              </w:rPr>
              <w:t>1,7</w:t>
            </w:r>
          </w:p>
        </w:tc>
        <w:tc>
          <w:tcPr>
            <w:tcW w:w="1653" w:type="dxa"/>
            <w:tcBorders>
              <w:top w:val="nil"/>
              <w:left w:val="nil"/>
              <w:bottom w:val="single" w:sz="4" w:space="0" w:color="auto"/>
              <w:right w:val="single" w:sz="4" w:space="0" w:color="auto"/>
            </w:tcBorders>
            <w:shd w:val="clear" w:color="000000" w:fill="E7E6E6"/>
            <w:noWrap/>
            <w:vAlign w:val="bottom"/>
            <w:hideMark/>
          </w:tcPr>
          <w:p w:rsidR="00EA4DA1" w:rsidRPr="00DD408F" w:rsidRDefault="00EA4DA1" w:rsidP="00EA4DA1">
            <w:pPr>
              <w:spacing w:after="0" w:line="240" w:lineRule="auto"/>
              <w:jc w:val="right"/>
              <w:rPr>
                <w:rFonts w:eastAsia="Times New Roman"/>
                <w:b/>
                <w:bCs/>
                <w:sz w:val="24"/>
                <w:szCs w:val="24"/>
              </w:rPr>
            </w:pPr>
            <w:r w:rsidRPr="00DD408F">
              <w:rPr>
                <w:rFonts w:eastAsia="Times New Roman"/>
                <w:b/>
                <w:bCs/>
                <w:sz w:val="24"/>
                <w:szCs w:val="24"/>
              </w:rPr>
              <w:t>0,0</w:t>
            </w:r>
          </w:p>
        </w:tc>
      </w:tr>
      <w:tr w:rsidR="00DD408F" w:rsidRPr="00DD408F" w:rsidTr="00DF1CCF">
        <w:trPr>
          <w:trHeight w:val="330"/>
          <w:jc w:val="center"/>
        </w:trPr>
        <w:tc>
          <w:tcPr>
            <w:tcW w:w="700" w:type="dxa"/>
            <w:tcBorders>
              <w:top w:val="nil"/>
              <w:left w:val="single" w:sz="4" w:space="0" w:color="auto"/>
              <w:bottom w:val="single" w:sz="4" w:space="0" w:color="auto"/>
              <w:right w:val="single" w:sz="4" w:space="0" w:color="auto"/>
            </w:tcBorders>
            <w:shd w:val="clear" w:color="000000" w:fill="E7E6E6"/>
            <w:vAlign w:val="bottom"/>
            <w:hideMark/>
          </w:tcPr>
          <w:p w:rsidR="00EA4DA1" w:rsidRPr="00DD408F" w:rsidRDefault="00EA4DA1" w:rsidP="00EA4DA1">
            <w:pPr>
              <w:spacing w:after="0" w:line="240" w:lineRule="auto"/>
              <w:jc w:val="center"/>
              <w:rPr>
                <w:rFonts w:eastAsia="Times New Roman"/>
                <w:b/>
                <w:bCs/>
                <w:sz w:val="24"/>
                <w:szCs w:val="24"/>
              </w:rPr>
            </w:pPr>
            <w:r w:rsidRPr="00DD408F">
              <w:rPr>
                <w:rFonts w:eastAsia="Times New Roman"/>
                <w:b/>
                <w:bCs/>
                <w:sz w:val="24"/>
                <w:szCs w:val="24"/>
              </w:rPr>
              <w:t>F</w:t>
            </w:r>
          </w:p>
        </w:tc>
        <w:tc>
          <w:tcPr>
            <w:tcW w:w="3700" w:type="dxa"/>
            <w:tcBorders>
              <w:top w:val="nil"/>
              <w:left w:val="nil"/>
              <w:bottom w:val="single" w:sz="4" w:space="0" w:color="auto"/>
              <w:right w:val="single" w:sz="4" w:space="0" w:color="auto"/>
            </w:tcBorders>
            <w:shd w:val="clear" w:color="000000" w:fill="E7E6E6"/>
            <w:vAlign w:val="bottom"/>
            <w:hideMark/>
          </w:tcPr>
          <w:p w:rsidR="00EA4DA1" w:rsidRPr="00DD408F" w:rsidRDefault="00EA4DA1" w:rsidP="00EA4DA1">
            <w:pPr>
              <w:spacing w:after="0" w:line="240" w:lineRule="auto"/>
              <w:jc w:val="left"/>
              <w:rPr>
                <w:rFonts w:eastAsia="Times New Roman"/>
                <w:b/>
                <w:bCs/>
                <w:sz w:val="24"/>
                <w:szCs w:val="24"/>
              </w:rPr>
            </w:pPr>
            <w:r w:rsidRPr="00DD408F">
              <w:rPr>
                <w:rFonts w:eastAsia="Times New Roman"/>
                <w:b/>
                <w:bCs/>
                <w:sz w:val="24"/>
                <w:szCs w:val="24"/>
              </w:rPr>
              <w:t>Giá thành sản phẩm</w:t>
            </w:r>
          </w:p>
        </w:tc>
        <w:tc>
          <w:tcPr>
            <w:tcW w:w="1900" w:type="dxa"/>
            <w:tcBorders>
              <w:top w:val="nil"/>
              <w:left w:val="nil"/>
              <w:bottom w:val="single" w:sz="4" w:space="0" w:color="auto"/>
              <w:right w:val="single" w:sz="4" w:space="0" w:color="auto"/>
            </w:tcBorders>
            <w:shd w:val="clear" w:color="000000" w:fill="E7E6E6"/>
            <w:vAlign w:val="bottom"/>
            <w:hideMark/>
          </w:tcPr>
          <w:p w:rsidR="00EA4DA1" w:rsidRPr="00DD408F" w:rsidRDefault="00EA4DA1" w:rsidP="00EA4DA1">
            <w:pPr>
              <w:spacing w:after="0" w:line="240" w:lineRule="auto"/>
              <w:jc w:val="right"/>
              <w:rPr>
                <w:rFonts w:eastAsia="Times New Roman"/>
                <w:b/>
                <w:bCs/>
                <w:sz w:val="24"/>
                <w:szCs w:val="24"/>
              </w:rPr>
            </w:pPr>
            <w:r w:rsidRPr="00DD408F">
              <w:rPr>
                <w:rFonts w:eastAsia="Times New Roman"/>
                <w:b/>
                <w:bCs/>
                <w:sz w:val="24"/>
                <w:szCs w:val="24"/>
              </w:rPr>
              <w:t>2,7</w:t>
            </w:r>
          </w:p>
        </w:tc>
        <w:tc>
          <w:tcPr>
            <w:tcW w:w="1633" w:type="dxa"/>
            <w:tcBorders>
              <w:top w:val="nil"/>
              <w:left w:val="nil"/>
              <w:bottom w:val="single" w:sz="4" w:space="0" w:color="auto"/>
              <w:right w:val="single" w:sz="4" w:space="0" w:color="auto"/>
            </w:tcBorders>
            <w:shd w:val="clear" w:color="000000" w:fill="E7E6E6"/>
            <w:vAlign w:val="bottom"/>
            <w:hideMark/>
          </w:tcPr>
          <w:p w:rsidR="00EA4DA1" w:rsidRPr="00DD408F" w:rsidRDefault="00EA4DA1" w:rsidP="00EA4DA1">
            <w:pPr>
              <w:spacing w:after="0" w:line="240" w:lineRule="auto"/>
              <w:jc w:val="right"/>
              <w:rPr>
                <w:rFonts w:eastAsia="Times New Roman"/>
                <w:b/>
                <w:bCs/>
                <w:sz w:val="24"/>
                <w:szCs w:val="24"/>
              </w:rPr>
            </w:pPr>
            <w:r w:rsidRPr="00DD408F">
              <w:rPr>
                <w:rFonts w:eastAsia="Times New Roman"/>
                <w:b/>
                <w:bCs/>
                <w:sz w:val="24"/>
                <w:szCs w:val="24"/>
              </w:rPr>
              <w:t>2,7</w:t>
            </w:r>
          </w:p>
        </w:tc>
        <w:tc>
          <w:tcPr>
            <w:tcW w:w="1653" w:type="dxa"/>
            <w:tcBorders>
              <w:top w:val="nil"/>
              <w:left w:val="nil"/>
              <w:bottom w:val="single" w:sz="4" w:space="0" w:color="auto"/>
              <w:right w:val="single" w:sz="4" w:space="0" w:color="auto"/>
            </w:tcBorders>
            <w:shd w:val="clear" w:color="000000" w:fill="E7E6E6"/>
            <w:noWrap/>
            <w:vAlign w:val="bottom"/>
            <w:hideMark/>
          </w:tcPr>
          <w:p w:rsidR="00EA4DA1" w:rsidRPr="00DD408F" w:rsidRDefault="00EA4DA1" w:rsidP="00EA4DA1">
            <w:pPr>
              <w:spacing w:after="0" w:line="240" w:lineRule="auto"/>
              <w:jc w:val="right"/>
              <w:rPr>
                <w:rFonts w:eastAsia="Times New Roman"/>
                <w:b/>
                <w:bCs/>
                <w:sz w:val="24"/>
                <w:szCs w:val="24"/>
              </w:rPr>
            </w:pPr>
            <w:r w:rsidRPr="00DD408F">
              <w:rPr>
                <w:rFonts w:eastAsia="Times New Roman"/>
                <w:b/>
                <w:bCs/>
                <w:sz w:val="24"/>
                <w:szCs w:val="24"/>
              </w:rPr>
              <w:t>0,0</w:t>
            </w:r>
          </w:p>
        </w:tc>
      </w:tr>
    </w:tbl>
    <w:p w:rsidR="00000946" w:rsidRDefault="00000946" w:rsidP="00A8614B">
      <w:pPr>
        <w:rPr>
          <w:lang w:val="en-AU"/>
        </w:rPr>
      </w:pPr>
    </w:p>
    <w:p w:rsidR="00DF1CCF" w:rsidRPr="00A50C5E" w:rsidRDefault="00DF1CCF" w:rsidP="00DF1CCF">
      <w:pPr>
        <w:spacing w:before="120" w:after="0"/>
        <w:ind w:firstLine="720"/>
        <w:rPr>
          <w:szCs w:val="28"/>
        </w:rPr>
      </w:pPr>
      <w:r w:rsidRPr="00A50C5E">
        <w:rPr>
          <w:szCs w:val="28"/>
        </w:rPr>
        <w:t xml:space="preserve">Kết quả phân tích hiệu quả kinh tế của mô hình thâm canh tác ngô lai chịu hạn LVN61 phù hợp với điều kiện đầu tư hạn chế trong vụ Hè thu năm 2013 trình bày ở bảng 4.2 cho thấy: Tổng doanh thu trung bình của 2,7 ha mô hình là 26,9 triệu </w:t>
      </w:r>
      <w:r w:rsidRPr="00A50C5E">
        <w:rPr>
          <w:szCs w:val="28"/>
        </w:rPr>
        <w:lastRenderedPageBreak/>
        <w:t>đồng/ha, lãi thuần là 11,5 triệu đồng/ ha. So với ruộng của nông dân ngoài mô hình thì lãi thuần của mô hình cao hơn 3,9 triệu đồng /ha/vụ; khi xét về các chỉ số tỷ suất lãi và giá thành sản phẩm thì mô hình và đối chứng có giá trị tương đương nhau do tập quán canh tác của đa số bà con ở Khánh Sơn là trồng ngô không bón phân, phụ thuộc vào điều kiện đất đai của ruộng nên chi phí cho vật tư chỉ 3,8 triệu đồng, thấp hơn 5,1 triệu đồng so với mô hình; và chi phí này chủ yếu là tiền giống (1,8 triệu đồng) và thuốc trừ cỏ (2 triệu đồng).</w:t>
      </w:r>
    </w:p>
    <w:p w:rsidR="00A8614B" w:rsidRPr="005C4AA1" w:rsidRDefault="00A8614B" w:rsidP="009A6B6F">
      <w:pPr>
        <w:spacing w:before="120"/>
        <w:rPr>
          <w:i/>
          <w:lang w:val="en-AU"/>
        </w:rPr>
      </w:pPr>
      <w:r w:rsidRPr="005C4AA1">
        <w:rPr>
          <w:i/>
          <w:lang w:val="en-AU"/>
        </w:rPr>
        <w:t>+ Vụ Thu Đông 201</w:t>
      </w:r>
      <w:r w:rsidR="004B665F" w:rsidRPr="005C4AA1">
        <w:rPr>
          <w:i/>
          <w:lang w:val="en-AU"/>
        </w:rPr>
        <w:t>3</w:t>
      </w:r>
      <w:r w:rsidRPr="005C4AA1">
        <w:rPr>
          <w:i/>
          <w:lang w:val="en-AU"/>
        </w:rPr>
        <w:t>:</w:t>
      </w:r>
    </w:p>
    <w:p w:rsidR="004B665F" w:rsidRPr="00290A15" w:rsidRDefault="004B665F" w:rsidP="004B665F">
      <w:pPr>
        <w:pStyle w:val="Heading9"/>
        <w:numPr>
          <w:ilvl w:val="0"/>
          <w:numId w:val="6"/>
        </w:numPr>
        <w:rPr>
          <w:sz w:val="26"/>
          <w:szCs w:val="26"/>
        </w:rPr>
      </w:pPr>
      <w:bookmarkStart w:id="37" w:name="_Toc418457913"/>
      <w:r w:rsidRPr="00290A15">
        <w:rPr>
          <w:sz w:val="26"/>
          <w:szCs w:val="26"/>
        </w:rPr>
        <w:t>Sinh trưởng, phát triển và năng suất của cây ngô trong mô hình canh tác phù hợp với điều kiện đầu tư hạn chế vụ Thu đông năm 2013</w:t>
      </w:r>
      <w:bookmarkEnd w:id="37"/>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1130"/>
        <w:gridCol w:w="720"/>
        <w:gridCol w:w="780"/>
        <w:gridCol w:w="1000"/>
        <w:gridCol w:w="940"/>
        <w:gridCol w:w="862"/>
        <w:gridCol w:w="828"/>
        <w:gridCol w:w="860"/>
        <w:gridCol w:w="840"/>
      </w:tblGrid>
      <w:tr w:rsidR="00DD408F" w:rsidRPr="00DD408F" w:rsidTr="000B7A9D">
        <w:trPr>
          <w:trHeight w:val="345"/>
          <w:jc w:val="center"/>
        </w:trPr>
        <w:tc>
          <w:tcPr>
            <w:tcW w:w="1580" w:type="dxa"/>
            <w:shd w:val="clear" w:color="auto" w:fill="auto"/>
            <w:vAlign w:val="center"/>
          </w:tcPr>
          <w:p w:rsidR="000B7A9D" w:rsidRPr="00DD408F" w:rsidRDefault="000B7A9D" w:rsidP="000B7A9D">
            <w:pPr>
              <w:spacing w:after="0" w:line="240" w:lineRule="auto"/>
              <w:jc w:val="center"/>
              <w:rPr>
                <w:rFonts w:eastAsia="Times New Roman"/>
                <w:bCs/>
                <w:i/>
                <w:sz w:val="22"/>
              </w:rPr>
            </w:pPr>
            <w:r w:rsidRPr="00DD408F">
              <w:rPr>
                <w:rFonts w:eastAsia="Times New Roman"/>
                <w:bCs/>
                <w:i/>
                <w:sz w:val="22"/>
              </w:rPr>
              <w:t>Tên hộ</w:t>
            </w:r>
          </w:p>
        </w:tc>
        <w:tc>
          <w:tcPr>
            <w:tcW w:w="1130" w:type="dxa"/>
            <w:shd w:val="clear" w:color="auto" w:fill="auto"/>
            <w:vAlign w:val="center"/>
          </w:tcPr>
          <w:p w:rsidR="000B7A9D" w:rsidRPr="00DD408F" w:rsidRDefault="000B7A9D" w:rsidP="000B7A9D">
            <w:pPr>
              <w:spacing w:after="0" w:line="240" w:lineRule="auto"/>
              <w:jc w:val="center"/>
              <w:rPr>
                <w:rFonts w:eastAsia="Times New Roman"/>
                <w:bCs/>
                <w:i/>
                <w:sz w:val="22"/>
              </w:rPr>
            </w:pPr>
            <w:r w:rsidRPr="00DD408F">
              <w:rPr>
                <w:rFonts w:eastAsia="Times New Roman"/>
                <w:bCs/>
                <w:i/>
                <w:sz w:val="22"/>
              </w:rPr>
              <w:t>Địa điểm</w:t>
            </w:r>
          </w:p>
        </w:tc>
        <w:tc>
          <w:tcPr>
            <w:tcW w:w="720" w:type="dxa"/>
            <w:shd w:val="clear" w:color="auto" w:fill="auto"/>
            <w:vAlign w:val="center"/>
          </w:tcPr>
          <w:p w:rsidR="000B7A9D" w:rsidRPr="00DD408F" w:rsidRDefault="000B7A9D" w:rsidP="000B7A9D">
            <w:pPr>
              <w:spacing w:after="0" w:line="240" w:lineRule="auto"/>
              <w:jc w:val="center"/>
              <w:rPr>
                <w:rFonts w:eastAsia="Times New Roman"/>
                <w:bCs/>
                <w:i/>
                <w:sz w:val="22"/>
              </w:rPr>
            </w:pPr>
            <w:r w:rsidRPr="00DD408F">
              <w:rPr>
                <w:rFonts w:eastAsia="Times New Roman"/>
                <w:bCs/>
                <w:i/>
                <w:sz w:val="22"/>
              </w:rPr>
              <w:t>Diện tích (ha)</w:t>
            </w:r>
          </w:p>
        </w:tc>
        <w:tc>
          <w:tcPr>
            <w:tcW w:w="780" w:type="dxa"/>
            <w:shd w:val="clear" w:color="auto" w:fill="auto"/>
            <w:noWrap/>
            <w:vAlign w:val="center"/>
          </w:tcPr>
          <w:p w:rsidR="000B7A9D" w:rsidRPr="00DD408F" w:rsidRDefault="000B7A9D" w:rsidP="000B7A9D">
            <w:pPr>
              <w:spacing w:after="0" w:line="240" w:lineRule="auto"/>
              <w:jc w:val="center"/>
              <w:rPr>
                <w:rFonts w:eastAsia="Times New Roman"/>
                <w:bCs/>
                <w:i/>
                <w:sz w:val="22"/>
              </w:rPr>
            </w:pPr>
            <w:r w:rsidRPr="00DD408F">
              <w:rPr>
                <w:rFonts w:eastAsia="Times New Roman"/>
                <w:bCs/>
                <w:i/>
                <w:sz w:val="22"/>
              </w:rPr>
              <w:t>Cao cây</w:t>
            </w:r>
          </w:p>
          <w:p w:rsidR="000B7A9D" w:rsidRPr="00DD408F" w:rsidRDefault="000B7A9D" w:rsidP="000B7A9D">
            <w:pPr>
              <w:spacing w:after="0" w:line="240" w:lineRule="auto"/>
              <w:jc w:val="center"/>
              <w:rPr>
                <w:rFonts w:eastAsia="Times New Roman"/>
                <w:bCs/>
                <w:i/>
                <w:sz w:val="22"/>
              </w:rPr>
            </w:pPr>
            <w:r w:rsidRPr="00DD408F">
              <w:rPr>
                <w:rFonts w:eastAsia="Times New Roman"/>
                <w:bCs/>
                <w:i/>
                <w:sz w:val="22"/>
              </w:rPr>
              <w:t>(m)</w:t>
            </w:r>
          </w:p>
        </w:tc>
        <w:tc>
          <w:tcPr>
            <w:tcW w:w="1000" w:type="dxa"/>
            <w:shd w:val="clear" w:color="auto" w:fill="auto"/>
            <w:noWrap/>
            <w:vAlign w:val="center"/>
          </w:tcPr>
          <w:p w:rsidR="000B7A9D" w:rsidRPr="00DD408F" w:rsidRDefault="000B7A9D" w:rsidP="000B7A9D">
            <w:pPr>
              <w:spacing w:after="0" w:line="240" w:lineRule="auto"/>
              <w:jc w:val="center"/>
              <w:rPr>
                <w:rFonts w:eastAsia="Times New Roman"/>
                <w:bCs/>
                <w:i/>
                <w:sz w:val="22"/>
              </w:rPr>
            </w:pPr>
            <w:r w:rsidRPr="00DD408F">
              <w:rPr>
                <w:rFonts w:eastAsia="Times New Roman"/>
                <w:bCs/>
                <w:i/>
                <w:sz w:val="22"/>
              </w:rPr>
              <w:t>số cây thực thu / ha</w:t>
            </w:r>
          </w:p>
        </w:tc>
        <w:tc>
          <w:tcPr>
            <w:tcW w:w="940" w:type="dxa"/>
            <w:shd w:val="clear" w:color="auto" w:fill="auto"/>
            <w:noWrap/>
            <w:vAlign w:val="center"/>
          </w:tcPr>
          <w:p w:rsidR="000B7A9D" w:rsidRPr="00DD408F" w:rsidRDefault="000B7A9D" w:rsidP="000B7A9D">
            <w:pPr>
              <w:spacing w:after="0" w:line="240" w:lineRule="auto"/>
              <w:jc w:val="center"/>
              <w:rPr>
                <w:rFonts w:eastAsia="Times New Roman"/>
                <w:bCs/>
                <w:i/>
                <w:sz w:val="22"/>
              </w:rPr>
            </w:pPr>
            <w:r w:rsidRPr="00DD408F">
              <w:rPr>
                <w:rFonts w:eastAsia="Times New Roman"/>
                <w:bCs/>
                <w:i/>
                <w:sz w:val="22"/>
              </w:rPr>
              <w:t xml:space="preserve">Chiều dài </w:t>
            </w:r>
            <w:r w:rsidR="00F278D2" w:rsidRPr="00DD408F">
              <w:rPr>
                <w:rFonts w:eastAsia="Times New Roman"/>
                <w:bCs/>
                <w:i/>
                <w:sz w:val="22"/>
              </w:rPr>
              <w:t>ngô</w:t>
            </w:r>
            <w:r w:rsidRPr="00DD408F">
              <w:rPr>
                <w:rFonts w:eastAsia="Times New Roman"/>
                <w:bCs/>
                <w:i/>
                <w:sz w:val="22"/>
              </w:rPr>
              <w:t xml:space="preserve"> (cm)</w:t>
            </w:r>
          </w:p>
        </w:tc>
        <w:tc>
          <w:tcPr>
            <w:tcW w:w="862" w:type="dxa"/>
            <w:shd w:val="clear" w:color="auto" w:fill="auto"/>
            <w:noWrap/>
            <w:vAlign w:val="center"/>
          </w:tcPr>
          <w:p w:rsidR="000B7A9D" w:rsidRPr="00DD408F" w:rsidRDefault="000B7A9D" w:rsidP="000B7A9D">
            <w:pPr>
              <w:spacing w:after="0" w:line="240" w:lineRule="auto"/>
              <w:jc w:val="center"/>
              <w:rPr>
                <w:rFonts w:eastAsia="Times New Roman"/>
                <w:bCs/>
                <w:i/>
                <w:sz w:val="22"/>
              </w:rPr>
            </w:pPr>
            <w:r w:rsidRPr="00DD408F">
              <w:rPr>
                <w:rFonts w:eastAsia="Times New Roman"/>
                <w:bCs/>
                <w:i/>
                <w:sz w:val="22"/>
              </w:rPr>
              <w:t xml:space="preserve">Đường kính </w:t>
            </w:r>
            <w:r w:rsidR="00F278D2" w:rsidRPr="00DD408F">
              <w:rPr>
                <w:rFonts w:eastAsia="Times New Roman"/>
                <w:bCs/>
                <w:i/>
                <w:sz w:val="22"/>
              </w:rPr>
              <w:t>ngô</w:t>
            </w:r>
            <w:r w:rsidRPr="00DD408F">
              <w:rPr>
                <w:rFonts w:eastAsia="Times New Roman"/>
                <w:bCs/>
                <w:i/>
                <w:sz w:val="22"/>
              </w:rPr>
              <w:t xml:space="preserve"> (cm)</w:t>
            </w:r>
          </w:p>
        </w:tc>
        <w:tc>
          <w:tcPr>
            <w:tcW w:w="828" w:type="dxa"/>
            <w:shd w:val="clear" w:color="auto" w:fill="auto"/>
            <w:noWrap/>
            <w:vAlign w:val="center"/>
          </w:tcPr>
          <w:p w:rsidR="000B7A9D" w:rsidRPr="00DD408F" w:rsidRDefault="000B7A9D" w:rsidP="000B7A9D">
            <w:pPr>
              <w:spacing w:after="0" w:line="240" w:lineRule="auto"/>
              <w:jc w:val="center"/>
              <w:rPr>
                <w:rFonts w:eastAsia="Times New Roman"/>
                <w:bCs/>
                <w:i/>
                <w:sz w:val="22"/>
              </w:rPr>
            </w:pPr>
            <w:r w:rsidRPr="00DD408F">
              <w:rPr>
                <w:rFonts w:eastAsia="Times New Roman"/>
                <w:bCs/>
                <w:i/>
                <w:sz w:val="22"/>
              </w:rPr>
              <w:t xml:space="preserve">Số hàng/ </w:t>
            </w:r>
            <w:r w:rsidR="00F278D2" w:rsidRPr="00DD408F">
              <w:rPr>
                <w:rFonts w:eastAsia="Times New Roman"/>
                <w:bCs/>
                <w:i/>
                <w:sz w:val="22"/>
              </w:rPr>
              <w:t>ngô</w:t>
            </w:r>
          </w:p>
        </w:tc>
        <w:tc>
          <w:tcPr>
            <w:tcW w:w="860" w:type="dxa"/>
            <w:shd w:val="clear" w:color="auto" w:fill="auto"/>
            <w:noWrap/>
            <w:vAlign w:val="center"/>
          </w:tcPr>
          <w:p w:rsidR="000B7A9D" w:rsidRPr="00DD408F" w:rsidRDefault="000B7A9D" w:rsidP="000B7A9D">
            <w:pPr>
              <w:spacing w:after="0" w:line="240" w:lineRule="auto"/>
              <w:jc w:val="center"/>
              <w:rPr>
                <w:rFonts w:eastAsia="Times New Roman"/>
                <w:bCs/>
                <w:i/>
                <w:sz w:val="22"/>
              </w:rPr>
            </w:pPr>
            <w:r w:rsidRPr="00DD408F">
              <w:rPr>
                <w:rFonts w:eastAsia="Times New Roman"/>
                <w:bCs/>
                <w:i/>
                <w:sz w:val="22"/>
              </w:rPr>
              <w:t>Số hạt /hàng</w:t>
            </w:r>
          </w:p>
        </w:tc>
        <w:tc>
          <w:tcPr>
            <w:tcW w:w="840" w:type="dxa"/>
            <w:shd w:val="clear" w:color="auto" w:fill="auto"/>
            <w:vAlign w:val="center"/>
          </w:tcPr>
          <w:p w:rsidR="000B7A9D" w:rsidRPr="00DD408F" w:rsidRDefault="000B7A9D" w:rsidP="000B7A9D">
            <w:pPr>
              <w:spacing w:after="0" w:line="240" w:lineRule="auto"/>
              <w:jc w:val="center"/>
              <w:rPr>
                <w:rFonts w:eastAsia="Times New Roman"/>
                <w:bCs/>
                <w:i/>
                <w:sz w:val="22"/>
              </w:rPr>
            </w:pPr>
            <w:r w:rsidRPr="00DD408F">
              <w:rPr>
                <w:rFonts w:eastAsia="Times New Roman"/>
                <w:bCs/>
                <w:i/>
                <w:sz w:val="22"/>
              </w:rPr>
              <w:t>Năng suất (tạ/ha)</w:t>
            </w:r>
          </w:p>
        </w:tc>
      </w:tr>
      <w:tr w:rsidR="00DD408F" w:rsidRPr="00DD408F" w:rsidTr="000B7A9D">
        <w:trPr>
          <w:trHeight w:val="345"/>
          <w:jc w:val="center"/>
        </w:trPr>
        <w:tc>
          <w:tcPr>
            <w:tcW w:w="9540" w:type="dxa"/>
            <w:gridSpan w:val="10"/>
            <w:shd w:val="clear" w:color="auto" w:fill="auto"/>
          </w:tcPr>
          <w:p w:rsidR="000B7A9D" w:rsidRPr="00DD408F" w:rsidRDefault="000B7A9D" w:rsidP="00270267">
            <w:pPr>
              <w:spacing w:after="0" w:line="240" w:lineRule="auto"/>
              <w:jc w:val="center"/>
              <w:rPr>
                <w:rFonts w:eastAsia="Times New Roman"/>
                <w:b/>
                <w:bCs/>
                <w:sz w:val="22"/>
              </w:rPr>
            </w:pPr>
            <w:r w:rsidRPr="00DD408F">
              <w:rPr>
                <w:rFonts w:eastAsia="Times New Roman"/>
                <w:b/>
                <w:bCs/>
                <w:sz w:val="22"/>
              </w:rPr>
              <w:t>Trong mô hình</w:t>
            </w:r>
          </w:p>
        </w:tc>
      </w:tr>
      <w:tr w:rsidR="00DD408F" w:rsidRPr="00DD408F" w:rsidTr="000B7A9D">
        <w:trPr>
          <w:trHeight w:val="345"/>
          <w:jc w:val="center"/>
        </w:trPr>
        <w:tc>
          <w:tcPr>
            <w:tcW w:w="1580" w:type="dxa"/>
            <w:shd w:val="clear" w:color="auto" w:fill="auto"/>
            <w:vAlign w:val="center"/>
            <w:hideMark/>
          </w:tcPr>
          <w:p w:rsidR="000B7A9D" w:rsidRPr="00DD408F" w:rsidRDefault="000B7A9D" w:rsidP="000B7A9D">
            <w:pPr>
              <w:spacing w:after="0" w:line="240" w:lineRule="auto"/>
              <w:jc w:val="left"/>
              <w:rPr>
                <w:rFonts w:eastAsia="Times New Roman"/>
                <w:sz w:val="26"/>
                <w:szCs w:val="26"/>
              </w:rPr>
            </w:pPr>
            <w:r w:rsidRPr="00DD408F">
              <w:rPr>
                <w:rFonts w:eastAsia="Times New Roman"/>
                <w:sz w:val="26"/>
                <w:szCs w:val="26"/>
              </w:rPr>
              <w:t>Mấu Hiếu</w:t>
            </w:r>
          </w:p>
        </w:tc>
        <w:tc>
          <w:tcPr>
            <w:tcW w:w="1130" w:type="dxa"/>
            <w:shd w:val="clear" w:color="auto" w:fill="auto"/>
            <w:vAlign w:val="center"/>
            <w:hideMark/>
          </w:tcPr>
          <w:p w:rsidR="000B7A9D" w:rsidRPr="00DD408F" w:rsidRDefault="000B7A9D" w:rsidP="000B7A9D">
            <w:pPr>
              <w:spacing w:after="0" w:line="240" w:lineRule="auto"/>
              <w:jc w:val="center"/>
              <w:rPr>
                <w:rFonts w:eastAsia="Times New Roman"/>
                <w:sz w:val="26"/>
                <w:szCs w:val="26"/>
              </w:rPr>
            </w:pPr>
            <w:r w:rsidRPr="00DD408F">
              <w:rPr>
                <w:rFonts w:eastAsia="Times New Roman"/>
                <w:sz w:val="26"/>
                <w:szCs w:val="26"/>
              </w:rPr>
              <w:t>Ba C.Nam</w:t>
            </w:r>
          </w:p>
        </w:tc>
        <w:tc>
          <w:tcPr>
            <w:tcW w:w="720" w:type="dxa"/>
            <w:shd w:val="clear" w:color="auto" w:fill="auto"/>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0</w:t>
            </w:r>
            <w:r w:rsidR="00A373EB" w:rsidRPr="00DD408F">
              <w:rPr>
                <w:rFonts w:eastAsia="Times New Roman"/>
                <w:sz w:val="26"/>
                <w:szCs w:val="24"/>
              </w:rPr>
              <w:t>,</w:t>
            </w:r>
            <w:r w:rsidRPr="00DD408F">
              <w:rPr>
                <w:rFonts w:eastAsia="Times New Roman"/>
                <w:sz w:val="26"/>
                <w:szCs w:val="24"/>
              </w:rPr>
              <w:t>5</w:t>
            </w:r>
          </w:p>
        </w:tc>
        <w:tc>
          <w:tcPr>
            <w:tcW w:w="780" w:type="dxa"/>
            <w:shd w:val="clear" w:color="auto" w:fill="auto"/>
            <w:noWrap/>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1,6</w:t>
            </w:r>
          </w:p>
        </w:tc>
        <w:tc>
          <w:tcPr>
            <w:tcW w:w="1000" w:type="dxa"/>
            <w:shd w:val="clear" w:color="auto" w:fill="auto"/>
            <w:noWrap/>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 xml:space="preserve">    51.000 </w:t>
            </w:r>
          </w:p>
        </w:tc>
        <w:tc>
          <w:tcPr>
            <w:tcW w:w="940" w:type="dxa"/>
            <w:shd w:val="clear" w:color="auto" w:fill="auto"/>
            <w:noWrap/>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16</w:t>
            </w:r>
          </w:p>
        </w:tc>
        <w:tc>
          <w:tcPr>
            <w:tcW w:w="862" w:type="dxa"/>
            <w:shd w:val="clear" w:color="auto" w:fill="auto"/>
            <w:noWrap/>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4,0</w:t>
            </w:r>
          </w:p>
        </w:tc>
        <w:tc>
          <w:tcPr>
            <w:tcW w:w="828" w:type="dxa"/>
            <w:shd w:val="clear" w:color="auto" w:fill="auto"/>
            <w:noWrap/>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14</w:t>
            </w:r>
          </w:p>
        </w:tc>
        <w:tc>
          <w:tcPr>
            <w:tcW w:w="860" w:type="dxa"/>
            <w:shd w:val="clear" w:color="auto" w:fill="auto"/>
            <w:noWrap/>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30</w:t>
            </w:r>
          </w:p>
        </w:tc>
        <w:tc>
          <w:tcPr>
            <w:tcW w:w="840" w:type="dxa"/>
            <w:shd w:val="clear" w:color="auto" w:fill="auto"/>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45,4</w:t>
            </w:r>
          </w:p>
        </w:tc>
      </w:tr>
      <w:tr w:rsidR="00DD408F" w:rsidRPr="00DD408F" w:rsidTr="000B7A9D">
        <w:trPr>
          <w:trHeight w:val="675"/>
          <w:jc w:val="center"/>
        </w:trPr>
        <w:tc>
          <w:tcPr>
            <w:tcW w:w="1580" w:type="dxa"/>
            <w:shd w:val="clear" w:color="auto" w:fill="auto"/>
            <w:vAlign w:val="center"/>
            <w:hideMark/>
          </w:tcPr>
          <w:p w:rsidR="000B7A9D" w:rsidRPr="00DD408F" w:rsidRDefault="000B7A9D" w:rsidP="000B7A9D">
            <w:pPr>
              <w:spacing w:after="0" w:line="240" w:lineRule="auto"/>
              <w:jc w:val="left"/>
              <w:rPr>
                <w:rFonts w:eastAsia="Times New Roman"/>
                <w:sz w:val="26"/>
                <w:szCs w:val="26"/>
              </w:rPr>
            </w:pPr>
            <w:r w:rsidRPr="00DD408F">
              <w:rPr>
                <w:rFonts w:eastAsia="Times New Roman"/>
                <w:sz w:val="26"/>
                <w:szCs w:val="26"/>
              </w:rPr>
              <w:t>Cao Văn Khánh</w:t>
            </w:r>
          </w:p>
        </w:tc>
        <w:tc>
          <w:tcPr>
            <w:tcW w:w="1130" w:type="dxa"/>
            <w:shd w:val="clear" w:color="auto" w:fill="auto"/>
            <w:vAlign w:val="center"/>
            <w:hideMark/>
          </w:tcPr>
          <w:p w:rsidR="000B7A9D" w:rsidRPr="00DD408F" w:rsidRDefault="000B7A9D" w:rsidP="000B7A9D">
            <w:pPr>
              <w:spacing w:after="0" w:line="240" w:lineRule="auto"/>
              <w:jc w:val="center"/>
              <w:rPr>
                <w:rFonts w:eastAsia="Times New Roman"/>
                <w:sz w:val="26"/>
                <w:szCs w:val="26"/>
              </w:rPr>
            </w:pPr>
            <w:r w:rsidRPr="00DD408F">
              <w:rPr>
                <w:rFonts w:eastAsia="Times New Roman"/>
                <w:sz w:val="26"/>
                <w:szCs w:val="26"/>
              </w:rPr>
              <w:t>Ba C.Nam</w:t>
            </w:r>
          </w:p>
        </w:tc>
        <w:tc>
          <w:tcPr>
            <w:tcW w:w="720" w:type="dxa"/>
            <w:shd w:val="clear" w:color="auto" w:fill="auto"/>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1</w:t>
            </w:r>
            <w:r w:rsidR="00A373EB" w:rsidRPr="00DD408F">
              <w:rPr>
                <w:rFonts w:eastAsia="Times New Roman"/>
                <w:sz w:val="26"/>
                <w:szCs w:val="24"/>
              </w:rPr>
              <w:t>,</w:t>
            </w:r>
            <w:r w:rsidRPr="00DD408F">
              <w:rPr>
                <w:rFonts w:eastAsia="Times New Roman"/>
                <w:sz w:val="26"/>
                <w:szCs w:val="24"/>
              </w:rPr>
              <w:t>0</w:t>
            </w:r>
          </w:p>
        </w:tc>
        <w:tc>
          <w:tcPr>
            <w:tcW w:w="780" w:type="dxa"/>
            <w:shd w:val="clear" w:color="auto" w:fill="auto"/>
            <w:noWrap/>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1,7</w:t>
            </w:r>
          </w:p>
        </w:tc>
        <w:tc>
          <w:tcPr>
            <w:tcW w:w="1000" w:type="dxa"/>
            <w:shd w:val="clear" w:color="auto" w:fill="auto"/>
            <w:noWrap/>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 xml:space="preserve">    53.000 </w:t>
            </w:r>
          </w:p>
        </w:tc>
        <w:tc>
          <w:tcPr>
            <w:tcW w:w="940" w:type="dxa"/>
            <w:shd w:val="clear" w:color="auto" w:fill="auto"/>
            <w:noWrap/>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15</w:t>
            </w:r>
          </w:p>
        </w:tc>
        <w:tc>
          <w:tcPr>
            <w:tcW w:w="862" w:type="dxa"/>
            <w:shd w:val="clear" w:color="auto" w:fill="auto"/>
            <w:noWrap/>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3,8</w:t>
            </w:r>
          </w:p>
        </w:tc>
        <w:tc>
          <w:tcPr>
            <w:tcW w:w="828" w:type="dxa"/>
            <w:shd w:val="clear" w:color="auto" w:fill="auto"/>
            <w:noWrap/>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14</w:t>
            </w:r>
          </w:p>
        </w:tc>
        <w:tc>
          <w:tcPr>
            <w:tcW w:w="860" w:type="dxa"/>
            <w:shd w:val="clear" w:color="auto" w:fill="auto"/>
            <w:noWrap/>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28</w:t>
            </w:r>
          </w:p>
        </w:tc>
        <w:tc>
          <w:tcPr>
            <w:tcW w:w="840" w:type="dxa"/>
            <w:shd w:val="clear" w:color="auto" w:fill="auto"/>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41,3</w:t>
            </w:r>
          </w:p>
        </w:tc>
      </w:tr>
      <w:tr w:rsidR="00DD408F" w:rsidRPr="00DD408F" w:rsidTr="000B7A9D">
        <w:trPr>
          <w:trHeight w:val="675"/>
          <w:jc w:val="center"/>
        </w:trPr>
        <w:tc>
          <w:tcPr>
            <w:tcW w:w="1580" w:type="dxa"/>
            <w:shd w:val="clear" w:color="auto" w:fill="auto"/>
            <w:vAlign w:val="center"/>
            <w:hideMark/>
          </w:tcPr>
          <w:p w:rsidR="000B7A9D" w:rsidRPr="00DD408F" w:rsidRDefault="000B7A9D" w:rsidP="000B7A9D">
            <w:pPr>
              <w:spacing w:after="0" w:line="240" w:lineRule="auto"/>
              <w:jc w:val="left"/>
              <w:rPr>
                <w:rFonts w:eastAsia="Times New Roman"/>
                <w:sz w:val="26"/>
                <w:szCs w:val="26"/>
              </w:rPr>
            </w:pPr>
            <w:r w:rsidRPr="00DD408F">
              <w:rPr>
                <w:rFonts w:eastAsia="Times New Roman"/>
                <w:sz w:val="26"/>
                <w:szCs w:val="26"/>
              </w:rPr>
              <w:t>Mấu Hồng Nguyện</w:t>
            </w:r>
          </w:p>
        </w:tc>
        <w:tc>
          <w:tcPr>
            <w:tcW w:w="1130" w:type="dxa"/>
            <w:shd w:val="clear" w:color="auto" w:fill="auto"/>
            <w:vAlign w:val="center"/>
            <w:hideMark/>
          </w:tcPr>
          <w:p w:rsidR="000B7A9D" w:rsidRPr="00DD408F" w:rsidRDefault="000B7A9D" w:rsidP="000B7A9D">
            <w:pPr>
              <w:spacing w:after="0" w:line="240" w:lineRule="auto"/>
              <w:jc w:val="center"/>
              <w:rPr>
                <w:rFonts w:eastAsia="Times New Roman"/>
                <w:sz w:val="26"/>
                <w:szCs w:val="26"/>
              </w:rPr>
            </w:pPr>
            <w:r w:rsidRPr="00DD408F">
              <w:rPr>
                <w:rFonts w:eastAsia="Times New Roman"/>
                <w:sz w:val="26"/>
                <w:szCs w:val="26"/>
              </w:rPr>
              <w:t>Ba C.Nam</w:t>
            </w:r>
          </w:p>
        </w:tc>
        <w:tc>
          <w:tcPr>
            <w:tcW w:w="720" w:type="dxa"/>
            <w:shd w:val="clear" w:color="auto" w:fill="auto"/>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0</w:t>
            </w:r>
            <w:r w:rsidR="00A373EB" w:rsidRPr="00DD408F">
              <w:rPr>
                <w:rFonts w:eastAsia="Times New Roman"/>
                <w:sz w:val="26"/>
                <w:szCs w:val="24"/>
              </w:rPr>
              <w:t>,</w:t>
            </w:r>
            <w:r w:rsidRPr="00DD408F">
              <w:rPr>
                <w:rFonts w:eastAsia="Times New Roman"/>
                <w:sz w:val="26"/>
                <w:szCs w:val="24"/>
              </w:rPr>
              <w:t>5</w:t>
            </w:r>
          </w:p>
        </w:tc>
        <w:tc>
          <w:tcPr>
            <w:tcW w:w="780" w:type="dxa"/>
            <w:shd w:val="clear" w:color="auto" w:fill="auto"/>
            <w:noWrap/>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1,7</w:t>
            </w:r>
          </w:p>
        </w:tc>
        <w:tc>
          <w:tcPr>
            <w:tcW w:w="1000" w:type="dxa"/>
            <w:shd w:val="clear" w:color="auto" w:fill="auto"/>
            <w:noWrap/>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 xml:space="preserve">    50.000 </w:t>
            </w:r>
          </w:p>
        </w:tc>
        <w:tc>
          <w:tcPr>
            <w:tcW w:w="940" w:type="dxa"/>
            <w:shd w:val="clear" w:color="auto" w:fill="auto"/>
            <w:noWrap/>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15</w:t>
            </w:r>
          </w:p>
        </w:tc>
        <w:tc>
          <w:tcPr>
            <w:tcW w:w="862" w:type="dxa"/>
            <w:shd w:val="clear" w:color="auto" w:fill="auto"/>
            <w:noWrap/>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4,3</w:t>
            </w:r>
          </w:p>
        </w:tc>
        <w:tc>
          <w:tcPr>
            <w:tcW w:w="828" w:type="dxa"/>
            <w:shd w:val="clear" w:color="auto" w:fill="auto"/>
            <w:noWrap/>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14</w:t>
            </w:r>
          </w:p>
        </w:tc>
        <w:tc>
          <w:tcPr>
            <w:tcW w:w="860" w:type="dxa"/>
            <w:shd w:val="clear" w:color="auto" w:fill="auto"/>
            <w:noWrap/>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32</w:t>
            </w:r>
          </w:p>
        </w:tc>
        <w:tc>
          <w:tcPr>
            <w:tcW w:w="840" w:type="dxa"/>
            <w:shd w:val="clear" w:color="auto" w:fill="auto"/>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47</w:t>
            </w:r>
          </w:p>
        </w:tc>
      </w:tr>
      <w:tr w:rsidR="00DD408F" w:rsidRPr="00DD408F" w:rsidTr="000B7A9D">
        <w:trPr>
          <w:trHeight w:val="345"/>
          <w:jc w:val="center"/>
        </w:trPr>
        <w:tc>
          <w:tcPr>
            <w:tcW w:w="1580" w:type="dxa"/>
            <w:shd w:val="clear" w:color="auto" w:fill="auto"/>
            <w:vAlign w:val="center"/>
            <w:hideMark/>
          </w:tcPr>
          <w:p w:rsidR="000B7A9D" w:rsidRPr="00DD408F" w:rsidRDefault="000B7A9D" w:rsidP="000B7A9D">
            <w:pPr>
              <w:spacing w:after="0" w:line="240" w:lineRule="auto"/>
              <w:jc w:val="left"/>
              <w:rPr>
                <w:rFonts w:eastAsia="Times New Roman"/>
                <w:sz w:val="26"/>
                <w:szCs w:val="26"/>
              </w:rPr>
            </w:pPr>
            <w:r w:rsidRPr="00DD408F">
              <w:rPr>
                <w:rFonts w:eastAsia="Times New Roman"/>
                <w:sz w:val="26"/>
                <w:szCs w:val="26"/>
              </w:rPr>
              <w:t>Bo bo Thi</w:t>
            </w:r>
          </w:p>
        </w:tc>
        <w:tc>
          <w:tcPr>
            <w:tcW w:w="1130" w:type="dxa"/>
            <w:shd w:val="clear" w:color="auto" w:fill="auto"/>
            <w:vAlign w:val="center"/>
            <w:hideMark/>
          </w:tcPr>
          <w:p w:rsidR="000B7A9D" w:rsidRPr="00DD408F" w:rsidRDefault="000B7A9D" w:rsidP="000B7A9D">
            <w:pPr>
              <w:spacing w:after="0" w:line="240" w:lineRule="auto"/>
              <w:jc w:val="center"/>
              <w:rPr>
                <w:rFonts w:eastAsia="Times New Roman"/>
                <w:sz w:val="26"/>
                <w:szCs w:val="26"/>
              </w:rPr>
            </w:pPr>
            <w:r w:rsidRPr="00DD408F">
              <w:rPr>
                <w:rFonts w:eastAsia="Times New Roman"/>
                <w:sz w:val="26"/>
                <w:szCs w:val="26"/>
              </w:rPr>
              <w:t>Ba C.Nam</w:t>
            </w:r>
          </w:p>
        </w:tc>
        <w:tc>
          <w:tcPr>
            <w:tcW w:w="720" w:type="dxa"/>
            <w:shd w:val="clear" w:color="auto" w:fill="auto"/>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1</w:t>
            </w:r>
            <w:r w:rsidR="00A373EB" w:rsidRPr="00DD408F">
              <w:rPr>
                <w:rFonts w:eastAsia="Times New Roman"/>
                <w:sz w:val="26"/>
                <w:szCs w:val="24"/>
              </w:rPr>
              <w:t>,</w:t>
            </w:r>
            <w:r w:rsidRPr="00DD408F">
              <w:rPr>
                <w:rFonts w:eastAsia="Times New Roman"/>
                <w:sz w:val="26"/>
                <w:szCs w:val="24"/>
              </w:rPr>
              <w:t>0</w:t>
            </w:r>
          </w:p>
        </w:tc>
        <w:tc>
          <w:tcPr>
            <w:tcW w:w="780" w:type="dxa"/>
            <w:shd w:val="clear" w:color="auto" w:fill="auto"/>
            <w:noWrap/>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1,7</w:t>
            </w:r>
          </w:p>
        </w:tc>
        <w:tc>
          <w:tcPr>
            <w:tcW w:w="1000" w:type="dxa"/>
            <w:shd w:val="clear" w:color="auto" w:fill="auto"/>
            <w:noWrap/>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 xml:space="preserve">    50.000 </w:t>
            </w:r>
          </w:p>
        </w:tc>
        <w:tc>
          <w:tcPr>
            <w:tcW w:w="940" w:type="dxa"/>
            <w:shd w:val="clear" w:color="auto" w:fill="auto"/>
            <w:noWrap/>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15</w:t>
            </w:r>
          </w:p>
        </w:tc>
        <w:tc>
          <w:tcPr>
            <w:tcW w:w="862" w:type="dxa"/>
            <w:shd w:val="clear" w:color="auto" w:fill="auto"/>
            <w:noWrap/>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4,2</w:t>
            </w:r>
          </w:p>
        </w:tc>
        <w:tc>
          <w:tcPr>
            <w:tcW w:w="828" w:type="dxa"/>
            <w:shd w:val="clear" w:color="auto" w:fill="auto"/>
            <w:noWrap/>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14</w:t>
            </w:r>
          </w:p>
        </w:tc>
        <w:tc>
          <w:tcPr>
            <w:tcW w:w="860" w:type="dxa"/>
            <w:shd w:val="clear" w:color="auto" w:fill="auto"/>
            <w:noWrap/>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32</w:t>
            </w:r>
          </w:p>
        </w:tc>
        <w:tc>
          <w:tcPr>
            <w:tcW w:w="840" w:type="dxa"/>
            <w:shd w:val="clear" w:color="auto" w:fill="auto"/>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45,5</w:t>
            </w:r>
          </w:p>
        </w:tc>
      </w:tr>
      <w:tr w:rsidR="00DD408F" w:rsidRPr="00DD408F" w:rsidTr="000B7A9D">
        <w:trPr>
          <w:trHeight w:val="675"/>
          <w:jc w:val="center"/>
        </w:trPr>
        <w:tc>
          <w:tcPr>
            <w:tcW w:w="1580" w:type="dxa"/>
            <w:shd w:val="clear" w:color="auto" w:fill="auto"/>
            <w:vAlign w:val="center"/>
            <w:hideMark/>
          </w:tcPr>
          <w:p w:rsidR="000B7A9D" w:rsidRPr="00DD408F" w:rsidRDefault="000B7A9D" w:rsidP="000B7A9D">
            <w:pPr>
              <w:spacing w:after="0" w:line="240" w:lineRule="auto"/>
              <w:jc w:val="left"/>
              <w:rPr>
                <w:rFonts w:eastAsia="Times New Roman"/>
                <w:sz w:val="26"/>
                <w:szCs w:val="26"/>
              </w:rPr>
            </w:pPr>
            <w:r w:rsidRPr="00DD408F">
              <w:rPr>
                <w:rFonts w:eastAsia="Times New Roman"/>
                <w:sz w:val="26"/>
                <w:szCs w:val="26"/>
              </w:rPr>
              <w:t>Cao Sanh</w:t>
            </w:r>
          </w:p>
        </w:tc>
        <w:tc>
          <w:tcPr>
            <w:tcW w:w="1130" w:type="dxa"/>
            <w:shd w:val="clear" w:color="auto" w:fill="auto"/>
            <w:vAlign w:val="center"/>
            <w:hideMark/>
          </w:tcPr>
          <w:p w:rsidR="000B7A9D" w:rsidRPr="00DD408F" w:rsidRDefault="000B7A9D" w:rsidP="000B7A9D">
            <w:pPr>
              <w:spacing w:after="0" w:line="240" w:lineRule="auto"/>
              <w:jc w:val="center"/>
              <w:rPr>
                <w:rFonts w:eastAsia="Times New Roman"/>
                <w:sz w:val="26"/>
                <w:szCs w:val="26"/>
              </w:rPr>
            </w:pPr>
            <w:r w:rsidRPr="00DD408F">
              <w:rPr>
                <w:rFonts w:eastAsia="Times New Roman"/>
                <w:sz w:val="26"/>
                <w:szCs w:val="26"/>
              </w:rPr>
              <w:t xml:space="preserve"> Thành Sơn</w:t>
            </w:r>
          </w:p>
        </w:tc>
        <w:tc>
          <w:tcPr>
            <w:tcW w:w="720" w:type="dxa"/>
            <w:shd w:val="clear" w:color="auto" w:fill="auto"/>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0</w:t>
            </w:r>
            <w:r w:rsidR="00A373EB" w:rsidRPr="00DD408F">
              <w:rPr>
                <w:rFonts w:eastAsia="Times New Roman"/>
                <w:sz w:val="26"/>
                <w:szCs w:val="24"/>
              </w:rPr>
              <w:t>,</w:t>
            </w:r>
            <w:r w:rsidRPr="00DD408F">
              <w:rPr>
                <w:rFonts w:eastAsia="Times New Roman"/>
                <w:sz w:val="26"/>
                <w:szCs w:val="24"/>
              </w:rPr>
              <w:t>5</w:t>
            </w:r>
          </w:p>
        </w:tc>
        <w:tc>
          <w:tcPr>
            <w:tcW w:w="780" w:type="dxa"/>
            <w:shd w:val="clear" w:color="auto" w:fill="auto"/>
            <w:noWrap/>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1,6</w:t>
            </w:r>
          </w:p>
        </w:tc>
        <w:tc>
          <w:tcPr>
            <w:tcW w:w="1000" w:type="dxa"/>
            <w:shd w:val="clear" w:color="auto" w:fill="auto"/>
            <w:noWrap/>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 xml:space="preserve">    53.000 </w:t>
            </w:r>
          </w:p>
        </w:tc>
        <w:tc>
          <w:tcPr>
            <w:tcW w:w="940" w:type="dxa"/>
            <w:shd w:val="clear" w:color="auto" w:fill="auto"/>
            <w:noWrap/>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14</w:t>
            </w:r>
          </w:p>
        </w:tc>
        <w:tc>
          <w:tcPr>
            <w:tcW w:w="862" w:type="dxa"/>
            <w:shd w:val="clear" w:color="auto" w:fill="auto"/>
            <w:noWrap/>
            <w:vAlign w:val="bottom"/>
            <w:hideMark/>
          </w:tcPr>
          <w:p w:rsidR="000B7A9D" w:rsidRPr="00DD408F" w:rsidRDefault="000B7A9D" w:rsidP="005729C7">
            <w:pPr>
              <w:spacing w:after="0" w:line="240" w:lineRule="auto"/>
              <w:jc w:val="right"/>
              <w:rPr>
                <w:rFonts w:eastAsia="Times New Roman"/>
                <w:sz w:val="26"/>
                <w:szCs w:val="24"/>
              </w:rPr>
            </w:pPr>
            <w:r w:rsidRPr="00DD408F">
              <w:rPr>
                <w:rFonts w:eastAsia="Times New Roman"/>
                <w:sz w:val="26"/>
                <w:szCs w:val="24"/>
              </w:rPr>
              <w:t>3,0</w:t>
            </w:r>
          </w:p>
        </w:tc>
        <w:tc>
          <w:tcPr>
            <w:tcW w:w="828" w:type="dxa"/>
            <w:shd w:val="clear" w:color="auto" w:fill="auto"/>
            <w:noWrap/>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12</w:t>
            </w:r>
          </w:p>
        </w:tc>
        <w:tc>
          <w:tcPr>
            <w:tcW w:w="860" w:type="dxa"/>
            <w:shd w:val="clear" w:color="auto" w:fill="auto"/>
            <w:noWrap/>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28</w:t>
            </w:r>
          </w:p>
        </w:tc>
        <w:tc>
          <w:tcPr>
            <w:tcW w:w="840" w:type="dxa"/>
            <w:shd w:val="clear" w:color="auto" w:fill="auto"/>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42,5</w:t>
            </w:r>
          </w:p>
        </w:tc>
      </w:tr>
      <w:tr w:rsidR="00DD408F" w:rsidRPr="00DD408F" w:rsidTr="000B7A9D">
        <w:trPr>
          <w:trHeight w:val="345"/>
          <w:jc w:val="center"/>
        </w:trPr>
        <w:tc>
          <w:tcPr>
            <w:tcW w:w="1580" w:type="dxa"/>
            <w:shd w:val="clear" w:color="auto" w:fill="auto"/>
            <w:vAlign w:val="center"/>
            <w:hideMark/>
          </w:tcPr>
          <w:p w:rsidR="000B7A9D" w:rsidRPr="00DD408F" w:rsidRDefault="000B7A9D" w:rsidP="000B7A9D">
            <w:pPr>
              <w:spacing w:after="0" w:line="240" w:lineRule="auto"/>
              <w:jc w:val="left"/>
              <w:rPr>
                <w:rFonts w:eastAsia="Times New Roman"/>
                <w:sz w:val="26"/>
                <w:szCs w:val="26"/>
              </w:rPr>
            </w:pPr>
            <w:r w:rsidRPr="00DD408F">
              <w:rPr>
                <w:rFonts w:eastAsia="Times New Roman"/>
                <w:sz w:val="26"/>
                <w:szCs w:val="26"/>
              </w:rPr>
              <w:t>Cao Bé</w:t>
            </w:r>
          </w:p>
        </w:tc>
        <w:tc>
          <w:tcPr>
            <w:tcW w:w="1130" w:type="dxa"/>
            <w:shd w:val="clear" w:color="auto" w:fill="auto"/>
            <w:vAlign w:val="center"/>
            <w:hideMark/>
          </w:tcPr>
          <w:p w:rsidR="000B7A9D" w:rsidRPr="00DD408F" w:rsidRDefault="000B7A9D" w:rsidP="000B7A9D">
            <w:pPr>
              <w:spacing w:after="0" w:line="240" w:lineRule="auto"/>
              <w:jc w:val="center"/>
              <w:rPr>
                <w:rFonts w:eastAsia="Times New Roman"/>
                <w:sz w:val="26"/>
                <w:szCs w:val="26"/>
              </w:rPr>
            </w:pPr>
            <w:r w:rsidRPr="00DD408F">
              <w:rPr>
                <w:rFonts w:eastAsia="Times New Roman"/>
                <w:sz w:val="26"/>
                <w:szCs w:val="26"/>
              </w:rPr>
              <w:t>Thành Sơn</w:t>
            </w:r>
          </w:p>
        </w:tc>
        <w:tc>
          <w:tcPr>
            <w:tcW w:w="720" w:type="dxa"/>
            <w:shd w:val="clear" w:color="auto" w:fill="auto"/>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1</w:t>
            </w:r>
            <w:r w:rsidR="00A373EB" w:rsidRPr="00DD408F">
              <w:rPr>
                <w:rFonts w:eastAsia="Times New Roman"/>
                <w:sz w:val="26"/>
                <w:szCs w:val="24"/>
              </w:rPr>
              <w:t>,</w:t>
            </w:r>
            <w:r w:rsidRPr="00DD408F">
              <w:rPr>
                <w:rFonts w:eastAsia="Times New Roman"/>
                <w:sz w:val="26"/>
                <w:szCs w:val="24"/>
              </w:rPr>
              <w:t>0</w:t>
            </w:r>
          </w:p>
        </w:tc>
        <w:tc>
          <w:tcPr>
            <w:tcW w:w="780" w:type="dxa"/>
            <w:shd w:val="clear" w:color="auto" w:fill="auto"/>
            <w:noWrap/>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1,7</w:t>
            </w:r>
          </w:p>
        </w:tc>
        <w:tc>
          <w:tcPr>
            <w:tcW w:w="1000" w:type="dxa"/>
            <w:shd w:val="clear" w:color="auto" w:fill="auto"/>
            <w:noWrap/>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 xml:space="preserve">    50.000 </w:t>
            </w:r>
          </w:p>
        </w:tc>
        <w:tc>
          <w:tcPr>
            <w:tcW w:w="940" w:type="dxa"/>
            <w:shd w:val="clear" w:color="auto" w:fill="auto"/>
            <w:noWrap/>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14</w:t>
            </w:r>
          </w:p>
        </w:tc>
        <w:tc>
          <w:tcPr>
            <w:tcW w:w="862" w:type="dxa"/>
            <w:shd w:val="clear" w:color="auto" w:fill="auto"/>
            <w:noWrap/>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3,8</w:t>
            </w:r>
          </w:p>
        </w:tc>
        <w:tc>
          <w:tcPr>
            <w:tcW w:w="828" w:type="dxa"/>
            <w:shd w:val="clear" w:color="auto" w:fill="auto"/>
            <w:noWrap/>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14</w:t>
            </w:r>
          </w:p>
        </w:tc>
        <w:tc>
          <w:tcPr>
            <w:tcW w:w="860" w:type="dxa"/>
            <w:shd w:val="clear" w:color="auto" w:fill="auto"/>
            <w:noWrap/>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31</w:t>
            </w:r>
          </w:p>
        </w:tc>
        <w:tc>
          <w:tcPr>
            <w:tcW w:w="840" w:type="dxa"/>
            <w:shd w:val="clear" w:color="auto" w:fill="auto"/>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46,3</w:t>
            </w:r>
          </w:p>
        </w:tc>
      </w:tr>
      <w:tr w:rsidR="00DD408F" w:rsidRPr="00DD408F" w:rsidTr="000B7A9D">
        <w:trPr>
          <w:trHeight w:val="345"/>
          <w:jc w:val="center"/>
        </w:trPr>
        <w:tc>
          <w:tcPr>
            <w:tcW w:w="1580" w:type="dxa"/>
            <w:shd w:val="clear" w:color="auto" w:fill="auto"/>
            <w:vAlign w:val="center"/>
            <w:hideMark/>
          </w:tcPr>
          <w:p w:rsidR="000B7A9D" w:rsidRPr="00DD408F" w:rsidRDefault="000B7A9D" w:rsidP="000B7A9D">
            <w:pPr>
              <w:spacing w:after="0" w:line="240" w:lineRule="auto"/>
              <w:jc w:val="left"/>
              <w:rPr>
                <w:rFonts w:eastAsia="Times New Roman"/>
                <w:sz w:val="26"/>
                <w:szCs w:val="26"/>
              </w:rPr>
            </w:pPr>
            <w:r w:rsidRPr="00DD408F">
              <w:rPr>
                <w:rFonts w:eastAsia="Times New Roman"/>
                <w:sz w:val="26"/>
                <w:szCs w:val="26"/>
              </w:rPr>
              <w:t>Cao Du Ca</w:t>
            </w:r>
          </w:p>
        </w:tc>
        <w:tc>
          <w:tcPr>
            <w:tcW w:w="1130" w:type="dxa"/>
            <w:shd w:val="clear" w:color="auto" w:fill="auto"/>
            <w:vAlign w:val="center"/>
            <w:hideMark/>
          </w:tcPr>
          <w:p w:rsidR="000B7A9D" w:rsidRPr="00DD408F" w:rsidRDefault="000B7A9D" w:rsidP="000B7A9D">
            <w:pPr>
              <w:spacing w:after="0" w:line="240" w:lineRule="auto"/>
              <w:jc w:val="center"/>
              <w:rPr>
                <w:rFonts w:eastAsia="Times New Roman"/>
                <w:sz w:val="26"/>
                <w:szCs w:val="26"/>
              </w:rPr>
            </w:pPr>
            <w:r w:rsidRPr="00DD408F">
              <w:rPr>
                <w:rFonts w:eastAsia="Times New Roman"/>
                <w:sz w:val="26"/>
                <w:szCs w:val="26"/>
              </w:rPr>
              <w:t>Thành Sơn</w:t>
            </w:r>
          </w:p>
        </w:tc>
        <w:tc>
          <w:tcPr>
            <w:tcW w:w="720" w:type="dxa"/>
            <w:shd w:val="clear" w:color="auto" w:fill="auto"/>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0</w:t>
            </w:r>
            <w:r w:rsidR="00A373EB" w:rsidRPr="00DD408F">
              <w:rPr>
                <w:rFonts w:eastAsia="Times New Roman"/>
                <w:sz w:val="26"/>
                <w:szCs w:val="24"/>
              </w:rPr>
              <w:t>,</w:t>
            </w:r>
            <w:r w:rsidRPr="00DD408F">
              <w:rPr>
                <w:rFonts w:eastAsia="Times New Roman"/>
                <w:sz w:val="26"/>
                <w:szCs w:val="24"/>
              </w:rPr>
              <w:t>5</w:t>
            </w:r>
          </w:p>
        </w:tc>
        <w:tc>
          <w:tcPr>
            <w:tcW w:w="780" w:type="dxa"/>
            <w:shd w:val="clear" w:color="auto" w:fill="auto"/>
            <w:noWrap/>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1,5</w:t>
            </w:r>
          </w:p>
        </w:tc>
        <w:tc>
          <w:tcPr>
            <w:tcW w:w="1000" w:type="dxa"/>
            <w:shd w:val="clear" w:color="auto" w:fill="auto"/>
            <w:noWrap/>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 xml:space="preserve">    51.000 </w:t>
            </w:r>
          </w:p>
        </w:tc>
        <w:tc>
          <w:tcPr>
            <w:tcW w:w="940" w:type="dxa"/>
            <w:shd w:val="clear" w:color="auto" w:fill="auto"/>
            <w:noWrap/>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14</w:t>
            </w:r>
          </w:p>
        </w:tc>
        <w:tc>
          <w:tcPr>
            <w:tcW w:w="862" w:type="dxa"/>
            <w:shd w:val="clear" w:color="auto" w:fill="auto"/>
            <w:noWrap/>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3,8</w:t>
            </w:r>
          </w:p>
        </w:tc>
        <w:tc>
          <w:tcPr>
            <w:tcW w:w="828" w:type="dxa"/>
            <w:shd w:val="clear" w:color="auto" w:fill="auto"/>
            <w:noWrap/>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14</w:t>
            </w:r>
          </w:p>
        </w:tc>
        <w:tc>
          <w:tcPr>
            <w:tcW w:w="860" w:type="dxa"/>
            <w:shd w:val="clear" w:color="auto" w:fill="auto"/>
            <w:noWrap/>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31</w:t>
            </w:r>
          </w:p>
        </w:tc>
        <w:tc>
          <w:tcPr>
            <w:tcW w:w="840" w:type="dxa"/>
            <w:shd w:val="clear" w:color="auto" w:fill="auto"/>
            <w:vAlign w:val="bottom"/>
            <w:hideMark/>
          </w:tcPr>
          <w:p w:rsidR="000B7A9D" w:rsidRPr="00DD408F" w:rsidRDefault="000B7A9D" w:rsidP="000B7A9D">
            <w:pPr>
              <w:spacing w:after="0" w:line="240" w:lineRule="auto"/>
              <w:jc w:val="right"/>
              <w:rPr>
                <w:rFonts w:eastAsia="Times New Roman"/>
                <w:sz w:val="26"/>
                <w:szCs w:val="24"/>
              </w:rPr>
            </w:pPr>
            <w:r w:rsidRPr="00DD408F">
              <w:rPr>
                <w:rFonts w:eastAsia="Times New Roman"/>
                <w:sz w:val="26"/>
                <w:szCs w:val="24"/>
              </w:rPr>
              <w:t>46</w:t>
            </w:r>
          </w:p>
        </w:tc>
      </w:tr>
      <w:tr w:rsidR="00DD408F" w:rsidRPr="00DD408F" w:rsidTr="000B7A9D">
        <w:trPr>
          <w:trHeight w:val="315"/>
          <w:jc w:val="center"/>
        </w:trPr>
        <w:tc>
          <w:tcPr>
            <w:tcW w:w="1580" w:type="dxa"/>
            <w:shd w:val="clear" w:color="auto" w:fill="auto"/>
            <w:vAlign w:val="center"/>
            <w:hideMark/>
          </w:tcPr>
          <w:p w:rsidR="000B7A9D" w:rsidRPr="00DD408F" w:rsidRDefault="000B7A9D" w:rsidP="000B7A9D">
            <w:pPr>
              <w:spacing w:after="0" w:line="240" w:lineRule="auto"/>
              <w:jc w:val="center"/>
              <w:rPr>
                <w:rFonts w:eastAsia="Times New Roman"/>
                <w:b/>
                <w:bCs/>
                <w:sz w:val="22"/>
              </w:rPr>
            </w:pPr>
            <w:r w:rsidRPr="00DD408F">
              <w:rPr>
                <w:rFonts w:eastAsia="Times New Roman"/>
                <w:b/>
                <w:bCs/>
                <w:sz w:val="22"/>
              </w:rPr>
              <w:t>Trung bình</w:t>
            </w:r>
          </w:p>
        </w:tc>
        <w:tc>
          <w:tcPr>
            <w:tcW w:w="1130" w:type="dxa"/>
            <w:shd w:val="clear" w:color="auto" w:fill="auto"/>
            <w:vAlign w:val="center"/>
            <w:hideMark/>
          </w:tcPr>
          <w:p w:rsidR="000B7A9D" w:rsidRPr="00DD408F" w:rsidRDefault="000B7A9D" w:rsidP="000B7A9D">
            <w:pPr>
              <w:spacing w:after="0" w:line="240" w:lineRule="auto"/>
              <w:jc w:val="center"/>
              <w:rPr>
                <w:rFonts w:eastAsia="Times New Roman"/>
                <w:b/>
                <w:bCs/>
                <w:sz w:val="22"/>
              </w:rPr>
            </w:pPr>
            <w:r w:rsidRPr="00DD408F">
              <w:rPr>
                <w:rFonts w:eastAsia="Times New Roman"/>
                <w:b/>
                <w:bCs/>
                <w:sz w:val="22"/>
              </w:rPr>
              <w:t> </w:t>
            </w:r>
          </w:p>
        </w:tc>
        <w:tc>
          <w:tcPr>
            <w:tcW w:w="720" w:type="dxa"/>
            <w:shd w:val="clear" w:color="auto" w:fill="auto"/>
            <w:vAlign w:val="bottom"/>
            <w:hideMark/>
          </w:tcPr>
          <w:p w:rsidR="000B7A9D" w:rsidRPr="00DD408F" w:rsidRDefault="00A373EB" w:rsidP="000B7A9D">
            <w:pPr>
              <w:spacing w:after="0" w:line="240" w:lineRule="auto"/>
              <w:jc w:val="right"/>
              <w:rPr>
                <w:rFonts w:eastAsia="Times New Roman"/>
                <w:b/>
                <w:bCs/>
                <w:i/>
                <w:iCs/>
                <w:sz w:val="26"/>
                <w:szCs w:val="24"/>
              </w:rPr>
            </w:pPr>
            <w:r w:rsidRPr="00DD408F">
              <w:rPr>
                <w:rFonts w:eastAsia="Times New Roman"/>
                <w:b/>
                <w:bCs/>
                <w:i/>
                <w:iCs/>
                <w:sz w:val="26"/>
                <w:szCs w:val="24"/>
              </w:rPr>
              <w:t>5,0</w:t>
            </w:r>
          </w:p>
        </w:tc>
        <w:tc>
          <w:tcPr>
            <w:tcW w:w="780" w:type="dxa"/>
            <w:shd w:val="clear" w:color="auto" w:fill="auto"/>
            <w:noWrap/>
            <w:vAlign w:val="bottom"/>
            <w:hideMark/>
          </w:tcPr>
          <w:p w:rsidR="000B7A9D" w:rsidRPr="00DD408F" w:rsidRDefault="000B7A9D" w:rsidP="000B7A9D">
            <w:pPr>
              <w:spacing w:after="0" w:line="240" w:lineRule="auto"/>
              <w:jc w:val="right"/>
              <w:rPr>
                <w:rFonts w:eastAsia="Times New Roman"/>
                <w:b/>
                <w:bCs/>
                <w:sz w:val="26"/>
                <w:szCs w:val="24"/>
              </w:rPr>
            </w:pPr>
            <w:r w:rsidRPr="00DD408F">
              <w:rPr>
                <w:rFonts w:eastAsia="Times New Roman"/>
                <w:b/>
                <w:bCs/>
                <w:sz w:val="26"/>
                <w:szCs w:val="24"/>
              </w:rPr>
              <w:t>1,6</w:t>
            </w:r>
          </w:p>
        </w:tc>
        <w:tc>
          <w:tcPr>
            <w:tcW w:w="1000" w:type="dxa"/>
            <w:shd w:val="clear" w:color="auto" w:fill="auto"/>
            <w:noWrap/>
            <w:vAlign w:val="bottom"/>
            <w:hideMark/>
          </w:tcPr>
          <w:p w:rsidR="000B7A9D" w:rsidRPr="00DD408F" w:rsidRDefault="000B7A9D" w:rsidP="000B7A9D">
            <w:pPr>
              <w:spacing w:after="0" w:line="240" w:lineRule="auto"/>
              <w:jc w:val="right"/>
              <w:rPr>
                <w:rFonts w:eastAsia="Times New Roman"/>
                <w:b/>
                <w:bCs/>
                <w:sz w:val="26"/>
                <w:szCs w:val="24"/>
              </w:rPr>
            </w:pPr>
            <w:r w:rsidRPr="00DD408F">
              <w:rPr>
                <w:rFonts w:eastAsia="Times New Roman"/>
                <w:b/>
                <w:bCs/>
                <w:sz w:val="26"/>
                <w:szCs w:val="24"/>
              </w:rPr>
              <w:t xml:space="preserve">   51.143 </w:t>
            </w:r>
          </w:p>
        </w:tc>
        <w:tc>
          <w:tcPr>
            <w:tcW w:w="940" w:type="dxa"/>
            <w:shd w:val="clear" w:color="auto" w:fill="auto"/>
            <w:noWrap/>
            <w:vAlign w:val="bottom"/>
            <w:hideMark/>
          </w:tcPr>
          <w:p w:rsidR="000B7A9D" w:rsidRPr="00DD408F" w:rsidRDefault="000B7A9D" w:rsidP="000B7A9D">
            <w:pPr>
              <w:spacing w:after="0" w:line="240" w:lineRule="auto"/>
              <w:jc w:val="right"/>
              <w:rPr>
                <w:rFonts w:eastAsia="Times New Roman"/>
                <w:b/>
                <w:bCs/>
                <w:sz w:val="26"/>
                <w:szCs w:val="24"/>
              </w:rPr>
            </w:pPr>
            <w:r w:rsidRPr="00DD408F">
              <w:rPr>
                <w:rFonts w:eastAsia="Times New Roman"/>
                <w:b/>
                <w:bCs/>
                <w:sz w:val="26"/>
                <w:szCs w:val="24"/>
              </w:rPr>
              <w:t>14,7</w:t>
            </w:r>
          </w:p>
        </w:tc>
        <w:tc>
          <w:tcPr>
            <w:tcW w:w="862" w:type="dxa"/>
            <w:shd w:val="clear" w:color="auto" w:fill="auto"/>
            <w:noWrap/>
            <w:vAlign w:val="bottom"/>
            <w:hideMark/>
          </w:tcPr>
          <w:p w:rsidR="000B7A9D" w:rsidRPr="00DD408F" w:rsidRDefault="005729C7" w:rsidP="000B7A9D">
            <w:pPr>
              <w:spacing w:after="0" w:line="240" w:lineRule="auto"/>
              <w:jc w:val="right"/>
              <w:rPr>
                <w:rFonts w:eastAsia="Times New Roman"/>
                <w:b/>
                <w:bCs/>
                <w:sz w:val="26"/>
                <w:szCs w:val="24"/>
              </w:rPr>
            </w:pPr>
            <w:r w:rsidRPr="00DD408F">
              <w:rPr>
                <w:rFonts w:eastAsia="Times New Roman"/>
                <w:b/>
                <w:bCs/>
                <w:sz w:val="26"/>
                <w:szCs w:val="24"/>
              </w:rPr>
              <w:t>3</w:t>
            </w:r>
            <w:r w:rsidR="000B7A9D" w:rsidRPr="00DD408F">
              <w:rPr>
                <w:rFonts w:eastAsia="Times New Roman"/>
                <w:b/>
                <w:bCs/>
                <w:sz w:val="26"/>
                <w:szCs w:val="24"/>
              </w:rPr>
              <w:t>,8</w:t>
            </w:r>
          </w:p>
        </w:tc>
        <w:tc>
          <w:tcPr>
            <w:tcW w:w="828" w:type="dxa"/>
            <w:shd w:val="clear" w:color="auto" w:fill="auto"/>
            <w:noWrap/>
            <w:vAlign w:val="bottom"/>
            <w:hideMark/>
          </w:tcPr>
          <w:p w:rsidR="000B7A9D" w:rsidRPr="00DD408F" w:rsidRDefault="000B7A9D" w:rsidP="000B7A9D">
            <w:pPr>
              <w:spacing w:after="0" w:line="240" w:lineRule="auto"/>
              <w:jc w:val="right"/>
              <w:rPr>
                <w:rFonts w:eastAsia="Times New Roman"/>
                <w:b/>
                <w:bCs/>
                <w:sz w:val="26"/>
                <w:szCs w:val="24"/>
              </w:rPr>
            </w:pPr>
            <w:r w:rsidRPr="00DD408F">
              <w:rPr>
                <w:rFonts w:eastAsia="Times New Roman"/>
                <w:b/>
                <w:bCs/>
                <w:sz w:val="26"/>
                <w:szCs w:val="24"/>
              </w:rPr>
              <w:t>13,7</w:t>
            </w:r>
          </w:p>
        </w:tc>
        <w:tc>
          <w:tcPr>
            <w:tcW w:w="860" w:type="dxa"/>
            <w:shd w:val="clear" w:color="auto" w:fill="auto"/>
            <w:noWrap/>
            <w:vAlign w:val="bottom"/>
            <w:hideMark/>
          </w:tcPr>
          <w:p w:rsidR="000B7A9D" w:rsidRPr="00DD408F" w:rsidRDefault="000B7A9D" w:rsidP="000B7A9D">
            <w:pPr>
              <w:spacing w:after="0" w:line="240" w:lineRule="auto"/>
              <w:jc w:val="right"/>
              <w:rPr>
                <w:rFonts w:eastAsia="Times New Roman"/>
                <w:b/>
                <w:bCs/>
                <w:sz w:val="26"/>
                <w:szCs w:val="24"/>
              </w:rPr>
            </w:pPr>
            <w:r w:rsidRPr="00DD408F">
              <w:rPr>
                <w:rFonts w:eastAsia="Times New Roman"/>
                <w:b/>
                <w:bCs/>
                <w:sz w:val="26"/>
                <w:szCs w:val="24"/>
              </w:rPr>
              <w:t>30,3</w:t>
            </w:r>
          </w:p>
        </w:tc>
        <w:tc>
          <w:tcPr>
            <w:tcW w:w="840" w:type="dxa"/>
            <w:shd w:val="clear" w:color="auto" w:fill="auto"/>
            <w:noWrap/>
            <w:vAlign w:val="bottom"/>
            <w:hideMark/>
          </w:tcPr>
          <w:p w:rsidR="000B7A9D" w:rsidRPr="00DD408F" w:rsidRDefault="000B7A9D" w:rsidP="000B7A9D">
            <w:pPr>
              <w:spacing w:after="0" w:line="240" w:lineRule="auto"/>
              <w:jc w:val="right"/>
              <w:rPr>
                <w:rFonts w:eastAsia="Times New Roman"/>
                <w:b/>
                <w:bCs/>
                <w:sz w:val="26"/>
                <w:szCs w:val="24"/>
              </w:rPr>
            </w:pPr>
            <w:r w:rsidRPr="00DD408F">
              <w:rPr>
                <w:rFonts w:eastAsia="Times New Roman"/>
                <w:b/>
                <w:bCs/>
                <w:sz w:val="26"/>
                <w:szCs w:val="24"/>
              </w:rPr>
              <w:t>44,9</w:t>
            </w:r>
          </w:p>
        </w:tc>
      </w:tr>
      <w:tr w:rsidR="00DD408F" w:rsidRPr="00DD408F" w:rsidTr="000B7A9D">
        <w:trPr>
          <w:trHeight w:val="585"/>
          <w:jc w:val="center"/>
        </w:trPr>
        <w:tc>
          <w:tcPr>
            <w:tcW w:w="1580" w:type="dxa"/>
            <w:shd w:val="clear" w:color="auto" w:fill="auto"/>
            <w:vAlign w:val="center"/>
            <w:hideMark/>
          </w:tcPr>
          <w:p w:rsidR="000B7A9D" w:rsidRPr="00DD408F" w:rsidRDefault="000B7A9D" w:rsidP="000B7A9D">
            <w:pPr>
              <w:spacing w:after="0" w:line="240" w:lineRule="auto"/>
              <w:jc w:val="center"/>
              <w:rPr>
                <w:rFonts w:eastAsia="Times New Roman"/>
                <w:b/>
                <w:bCs/>
                <w:sz w:val="22"/>
              </w:rPr>
            </w:pPr>
            <w:r w:rsidRPr="00DD408F">
              <w:rPr>
                <w:rFonts w:eastAsia="Times New Roman"/>
                <w:b/>
                <w:bCs/>
                <w:sz w:val="22"/>
              </w:rPr>
              <w:t>Độ lệch chuẩn (SD)</w:t>
            </w:r>
          </w:p>
        </w:tc>
        <w:tc>
          <w:tcPr>
            <w:tcW w:w="1130" w:type="dxa"/>
            <w:shd w:val="clear" w:color="auto" w:fill="auto"/>
            <w:vAlign w:val="center"/>
            <w:hideMark/>
          </w:tcPr>
          <w:p w:rsidR="000B7A9D" w:rsidRPr="00DD408F" w:rsidRDefault="000B7A9D" w:rsidP="000B7A9D">
            <w:pPr>
              <w:spacing w:after="0" w:line="240" w:lineRule="auto"/>
              <w:jc w:val="center"/>
              <w:rPr>
                <w:rFonts w:eastAsia="Times New Roman"/>
                <w:b/>
                <w:bCs/>
                <w:sz w:val="22"/>
              </w:rPr>
            </w:pPr>
            <w:r w:rsidRPr="00DD408F">
              <w:rPr>
                <w:rFonts w:eastAsia="Times New Roman"/>
                <w:b/>
                <w:bCs/>
                <w:sz w:val="22"/>
              </w:rPr>
              <w:t> </w:t>
            </w:r>
          </w:p>
        </w:tc>
        <w:tc>
          <w:tcPr>
            <w:tcW w:w="720" w:type="dxa"/>
            <w:shd w:val="clear" w:color="auto" w:fill="auto"/>
            <w:vAlign w:val="bottom"/>
            <w:hideMark/>
          </w:tcPr>
          <w:p w:rsidR="000B7A9D" w:rsidRPr="00DD408F" w:rsidRDefault="000B7A9D" w:rsidP="000B7A9D">
            <w:pPr>
              <w:spacing w:after="0" w:line="240" w:lineRule="auto"/>
              <w:jc w:val="right"/>
              <w:rPr>
                <w:rFonts w:eastAsia="Times New Roman"/>
                <w:b/>
                <w:bCs/>
                <w:sz w:val="26"/>
                <w:szCs w:val="24"/>
              </w:rPr>
            </w:pPr>
            <w:r w:rsidRPr="00DD408F">
              <w:rPr>
                <w:rFonts w:eastAsia="Times New Roman"/>
                <w:b/>
                <w:bCs/>
                <w:sz w:val="26"/>
                <w:szCs w:val="24"/>
              </w:rPr>
              <w:t> </w:t>
            </w:r>
          </w:p>
        </w:tc>
        <w:tc>
          <w:tcPr>
            <w:tcW w:w="780" w:type="dxa"/>
            <w:shd w:val="clear" w:color="auto" w:fill="auto"/>
            <w:vAlign w:val="bottom"/>
            <w:hideMark/>
          </w:tcPr>
          <w:p w:rsidR="000B7A9D" w:rsidRPr="00DD408F" w:rsidRDefault="000B7A9D" w:rsidP="000B7A9D">
            <w:pPr>
              <w:spacing w:after="0" w:line="240" w:lineRule="auto"/>
              <w:jc w:val="right"/>
              <w:rPr>
                <w:rFonts w:eastAsia="Times New Roman"/>
                <w:b/>
                <w:bCs/>
                <w:sz w:val="26"/>
                <w:szCs w:val="24"/>
              </w:rPr>
            </w:pPr>
            <w:r w:rsidRPr="00DD408F">
              <w:rPr>
                <w:rFonts w:eastAsia="Times New Roman"/>
                <w:b/>
                <w:bCs/>
                <w:sz w:val="26"/>
                <w:szCs w:val="24"/>
              </w:rPr>
              <w:t xml:space="preserve">   0,08 </w:t>
            </w:r>
          </w:p>
        </w:tc>
        <w:tc>
          <w:tcPr>
            <w:tcW w:w="1000" w:type="dxa"/>
            <w:shd w:val="clear" w:color="auto" w:fill="auto"/>
            <w:vAlign w:val="bottom"/>
            <w:hideMark/>
          </w:tcPr>
          <w:p w:rsidR="000B7A9D" w:rsidRPr="00DD408F" w:rsidRDefault="000B7A9D" w:rsidP="000B7A9D">
            <w:pPr>
              <w:spacing w:after="0" w:line="240" w:lineRule="auto"/>
              <w:jc w:val="right"/>
              <w:rPr>
                <w:rFonts w:eastAsia="Times New Roman"/>
                <w:b/>
                <w:bCs/>
                <w:sz w:val="26"/>
                <w:szCs w:val="24"/>
              </w:rPr>
            </w:pPr>
            <w:r w:rsidRPr="00DD408F">
              <w:rPr>
                <w:rFonts w:eastAsia="Times New Roman"/>
                <w:b/>
                <w:bCs/>
                <w:sz w:val="26"/>
                <w:szCs w:val="24"/>
              </w:rPr>
              <w:t xml:space="preserve">     1.345 </w:t>
            </w:r>
          </w:p>
        </w:tc>
        <w:tc>
          <w:tcPr>
            <w:tcW w:w="940" w:type="dxa"/>
            <w:shd w:val="clear" w:color="auto" w:fill="auto"/>
            <w:vAlign w:val="bottom"/>
            <w:hideMark/>
          </w:tcPr>
          <w:p w:rsidR="000B7A9D" w:rsidRPr="00DD408F" w:rsidRDefault="000B7A9D" w:rsidP="000B7A9D">
            <w:pPr>
              <w:spacing w:after="0" w:line="240" w:lineRule="auto"/>
              <w:jc w:val="right"/>
              <w:rPr>
                <w:rFonts w:eastAsia="Times New Roman"/>
                <w:b/>
                <w:bCs/>
                <w:sz w:val="26"/>
                <w:szCs w:val="24"/>
              </w:rPr>
            </w:pPr>
            <w:r w:rsidRPr="00DD408F">
              <w:rPr>
                <w:rFonts w:eastAsia="Times New Roman"/>
                <w:b/>
                <w:bCs/>
                <w:sz w:val="26"/>
                <w:szCs w:val="24"/>
              </w:rPr>
              <w:t xml:space="preserve">        0,8 </w:t>
            </w:r>
          </w:p>
        </w:tc>
        <w:tc>
          <w:tcPr>
            <w:tcW w:w="862" w:type="dxa"/>
            <w:shd w:val="clear" w:color="auto" w:fill="auto"/>
            <w:vAlign w:val="bottom"/>
            <w:hideMark/>
          </w:tcPr>
          <w:p w:rsidR="000B7A9D" w:rsidRPr="00DD408F" w:rsidRDefault="000B7A9D" w:rsidP="000B7A9D">
            <w:pPr>
              <w:spacing w:after="0" w:line="240" w:lineRule="auto"/>
              <w:jc w:val="right"/>
              <w:rPr>
                <w:rFonts w:eastAsia="Times New Roman"/>
                <w:b/>
                <w:bCs/>
                <w:sz w:val="26"/>
                <w:szCs w:val="24"/>
              </w:rPr>
            </w:pPr>
            <w:r w:rsidRPr="00DD408F">
              <w:rPr>
                <w:rFonts w:eastAsia="Times New Roman"/>
                <w:b/>
                <w:bCs/>
                <w:sz w:val="26"/>
                <w:szCs w:val="24"/>
              </w:rPr>
              <w:t xml:space="preserve">    12,9 </w:t>
            </w:r>
          </w:p>
        </w:tc>
        <w:tc>
          <w:tcPr>
            <w:tcW w:w="828" w:type="dxa"/>
            <w:shd w:val="clear" w:color="auto" w:fill="auto"/>
            <w:vAlign w:val="bottom"/>
            <w:hideMark/>
          </w:tcPr>
          <w:p w:rsidR="000B7A9D" w:rsidRPr="00DD408F" w:rsidRDefault="000B7A9D" w:rsidP="000B7A9D">
            <w:pPr>
              <w:spacing w:after="0" w:line="240" w:lineRule="auto"/>
              <w:jc w:val="right"/>
              <w:rPr>
                <w:rFonts w:eastAsia="Times New Roman"/>
                <w:b/>
                <w:bCs/>
                <w:sz w:val="26"/>
                <w:szCs w:val="24"/>
              </w:rPr>
            </w:pPr>
            <w:r w:rsidRPr="00DD408F">
              <w:rPr>
                <w:rFonts w:eastAsia="Times New Roman"/>
                <w:b/>
                <w:bCs/>
                <w:sz w:val="26"/>
                <w:szCs w:val="24"/>
              </w:rPr>
              <w:t xml:space="preserve">      0,8 </w:t>
            </w:r>
          </w:p>
        </w:tc>
        <w:tc>
          <w:tcPr>
            <w:tcW w:w="860" w:type="dxa"/>
            <w:shd w:val="clear" w:color="auto" w:fill="auto"/>
            <w:vAlign w:val="bottom"/>
            <w:hideMark/>
          </w:tcPr>
          <w:p w:rsidR="000B7A9D" w:rsidRPr="00DD408F" w:rsidRDefault="000B7A9D" w:rsidP="000B7A9D">
            <w:pPr>
              <w:spacing w:after="0" w:line="240" w:lineRule="auto"/>
              <w:jc w:val="right"/>
              <w:rPr>
                <w:rFonts w:eastAsia="Times New Roman"/>
                <w:b/>
                <w:bCs/>
                <w:sz w:val="26"/>
                <w:szCs w:val="24"/>
              </w:rPr>
            </w:pPr>
            <w:r w:rsidRPr="00DD408F">
              <w:rPr>
                <w:rFonts w:eastAsia="Times New Roman"/>
                <w:b/>
                <w:bCs/>
                <w:sz w:val="26"/>
                <w:szCs w:val="24"/>
              </w:rPr>
              <w:t xml:space="preserve">       1,7 </w:t>
            </w:r>
          </w:p>
        </w:tc>
        <w:tc>
          <w:tcPr>
            <w:tcW w:w="840" w:type="dxa"/>
            <w:shd w:val="clear" w:color="auto" w:fill="auto"/>
            <w:vAlign w:val="bottom"/>
            <w:hideMark/>
          </w:tcPr>
          <w:p w:rsidR="000B7A9D" w:rsidRPr="00DD408F" w:rsidRDefault="000B7A9D" w:rsidP="000B7A9D">
            <w:pPr>
              <w:spacing w:after="0" w:line="240" w:lineRule="auto"/>
              <w:jc w:val="right"/>
              <w:rPr>
                <w:rFonts w:eastAsia="Times New Roman"/>
                <w:b/>
                <w:bCs/>
                <w:sz w:val="26"/>
                <w:szCs w:val="24"/>
              </w:rPr>
            </w:pPr>
            <w:r w:rsidRPr="00DD408F">
              <w:rPr>
                <w:rFonts w:eastAsia="Times New Roman"/>
                <w:b/>
                <w:bCs/>
                <w:sz w:val="26"/>
                <w:szCs w:val="24"/>
              </w:rPr>
              <w:t xml:space="preserve">      2,1 </w:t>
            </w:r>
          </w:p>
        </w:tc>
      </w:tr>
      <w:tr w:rsidR="00DD408F" w:rsidRPr="00DD408F" w:rsidTr="00270267">
        <w:trPr>
          <w:trHeight w:val="295"/>
          <w:jc w:val="center"/>
        </w:trPr>
        <w:tc>
          <w:tcPr>
            <w:tcW w:w="9540" w:type="dxa"/>
            <w:gridSpan w:val="10"/>
            <w:shd w:val="clear" w:color="000000" w:fill="E7E6E6"/>
            <w:vAlign w:val="center"/>
          </w:tcPr>
          <w:p w:rsidR="000B7A9D" w:rsidRPr="00DD408F" w:rsidRDefault="000B7A9D" w:rsidP="00270267">
            <w:pPr>
              <w:spacing w:after="0" w:line="240" w:lineRule="auto"/>
              <w:jc w:val="center"/>
              <w:rPr>
                <w:rFonts w:eastAsia="Times New Roman"/>
                <w:b/>
                <w:bCs/>
                <w:sz w:val="22"/>
              </w:rPr>
            </w:pPr>
            <w:r w:rsidRPr="00DD408F">
              <w:rPr>
                <w:rFonts w:eastAsia="Times New Roman"/>
                <w:b/>
                <w:bCs/>
                <w:sz w:val="22"/>
              </w:rPr>
              <w:t>Đối chứng ngoài mô hình</w:t>
            </w:r>
          </w:p>
          <w:p w:rsidR="000B7A9D" w:rsidRPr="00DD408F" w:rsidRDefault="000B7A9D" w:rsidP="000B7A9D">
            <w:pPr>
              <w:spacing w:after="0" w:line="240" w:lineRule="auto"/>
              <w:jc w:val="center"/>
              <w:rPr>
                <w:rFonts w:eastAsia="Times New Roman"/>
                <w:b/>
                <w:bCs/>
                <w:sz w:val="22"/>
              </w:rPr>
            </w:pPr>
          </w:p>
        </w:tc>
      </w:tr>
      <w:tr w:rsidR="000B7A9D" w:rsidRPr="000B7A9D" w:rsidTr="000B7A9D">
        <w:trPr>
          <w:trHeight w:val="315"/>
          <w:jc w:val="center"/>
        </w:trPr>
        <w:tc>
          <w:tcPr>
            <w:tcW w:w="1580" w:type="dxa"/>
            <w:shd w:val="clear" w:color="auto" w:fill="auto"/>
            <w:vAlign w:val="center"/>
            <w:hideMark/>
          </w:tcPr>
          <w:p w:rsidR="000B7A9D" w:rsidRPr="000B7A9D" w:rsidRDefault="000B7A9D" w:rsidP="000B7A9D">
            <w:pPr>
              <w:spacing w:after="0" w:line="240" w:lineRule="auto"/>
              <w:jc w:val="center"/>
              <w:rPr>
                <w:rFonts w:eastAsia="Times New Roman"/>
                <w:color w:val="000000"/>
                <w:sz w:val="22"/>
              </w:rPr>
            </w:pPr>
            <w:r w:rsidRPr="000B7A9D">
              <w:rPr>
                <w:rFonts w:eastAsia="Times New Roman"/>
                <w:color w:val="000000"/>
                <w:sz w:val="22"/>
              </w:rPr>
              <w:t>1</w:t>
            </w:r>
          </w:p>
        </w:tc>
        <w:tc>
          <w:tcPr>
            <w:tcW w:w="1130" w:type="dxa"/>
            <w:shd w:val="clear" w:color="auto" w:fill="auto"/>
            <w:vAlign w:val="center"/>
            <w:hideMark/>
          </w:tcPr>
          <w:p w:rsidR="000B7A9D" w:rsidRPr="000B7A9D" w:rsidRDefault="000B7A9D" w:rsidP="000B7A9D">
            <w:pPr>
              <w:spacing w:after="0" w:line="240" w:lineRule="auto"/>
              <w:rPr>
                <w:rFonts w:eastAsia="Times New Roman"/>
                <w:color w:val="000000"/>
                <w:sz w:val="22"/>
              </w:rPr>
            </w:pPr>
            <w:r w:rsidRPr="000B7A9D">
              <w:rPr>
                <w:rFonts w:eastAsia="Times New Roman"/>
                <w:color w:val="000000"/>
                <w:sz w:val="22"/>
              </w:rPr>
              <w:t>Thành Sơn</w:t>
            </w:r>
          </w:p>
        </w:tc>
        <w:tc>
          <w:tcPr>
            <w:tcW w:w="720" w:type="dxa"/>
            <w:shd w:val="clear" w:color="auto" w:fill="auto"/>
            <w:vAlign w:val="center"/>
            <w:hideMark/>
          </w:tcPr>
          <w:p w:rsidR="000B7A9D" w:rsidRPr="000B7A9D" w:rsidRDefault="000B7A9D" w:rsidP="000B7A9D">
            <w:pPr>
              <w:spacing w:after="0" w:line="240" w:lineRule="auto"/>
              <w:jc w:val="center"/>
              <w:rPr>
                <w:rFonts w:eastAsia="Times New Roman"/>
                <w:color w:val="000000"/>
                <w:sz w:val="22"/>
              </w:rPr>
            </w:pPr>
            <w:r w:rsidRPr="000B7A9D">
              <w:rPr>
                <w:rFonts w:eastAsia="Times New Roman"/>
                <w:color w:val="000000"/>
                <w:sz w:val="22"/>
              </w:rPr>
              <w:t> </w:t>
            </w:r>
          </w:p>
        </w:tc>
        <w:tc>
          <w:tcPr>
            <w:tcW w:w="780" w:type="dxa"/>
            <w:shd w:val="clear" w:color="auto" w:fill="auto"/>
            <w:noWrap/>
            <w:vAlign w:val="bottom"/>
            <w:hideMark/>
          </w:tcPr>
          <w:p w:rsidR="000B7A9D" w:rsidRPr="000B7A9D" w:rsidRDefault="000B7A9D" w:rsidP="000B7A9D">
            <w:pPr>
              <w:spacing w:after="0" w:line="240" w:lineRule="auto"/>
              <w:jc w:val="right"/>
              <w:rPr>
                <w:rFonts w:eastAsia="Times New Roman"/>
                <w:color w:val="000000"/>
                <w:sz w:val="24"/>
              </w:rPr>
            </w:pPr>
            <w:r w:rsidRPr="000B7A9D">
              <w:rPr>
                <w:rFonts w:eastAsia="Times New Roman"/>
                <w:color w:val="000000"/>
                <w:sz w:val="24"/>
              </w:rPr>
              <w:t>1,2</w:t>
            </w:r>
          </w:p>
        </w:tc>
        <w:tc>
          <w:tcPr>
            <w:tcW w:w="1000" w:type="dxa"/>
            <w:shd w:val="clear" w:color="auto" w:fill="auto"/>
            <w:noWrap/>
            <w:vAlign w:val="bottom"/>
            <w:hideMark/>
          </w:tcPr>
          <w:p w:rsidR="000B7A9D" w:rsidRPr="000B7A9D" w:rsidRDefault="000B7A9D" w:rsidP="000B7A9D">
            <w:pPr>
              <w:spacing w:after="0" w:line="240" w:lineRule="auto"/>
              <w:jc w:val="right"/>
              <w:rPr>
                <w:rFonts w:eastAsia="Times New Roman"/>
                <w:color w:val="000000"/>
                <w:sz w:val="24"/>
              </w:rPr>
            </w:pPr>
            <w:r w:rsidRPr="000B7A9D">
              <w:rPr>
                <w:rFonts w:eastAsia="Times New Roman"/>
                <w:color w:val="000000"/>
                <w:sz w:val="24"/>
              </w:rPr>
              <w:t xml:space="preserve">   125.000 </w:t>
            </w:r>
          </w:p>
        </w:tc>
        <w:tc>
          <w:tcPr>
            <w:tcW w:w="940" w:type="dxa"/>
            <w:shd w:val="clear" w:color="auto" w:fill="auto"/>
            <w:noWrap/>
            <w:vAlign w:val="bottom"/>
            <w:hideMark/>
          </w:tcPr>
          <w:p w:rsidR="000B7A9D" w:rsidRPr="000B7A9D" w:rsidRDefault="000B7A9D" w:rsidP="000B7A9D">
            <w:pPr>
              <w:spacing w:after="0" w:line="240" w:lineRule="auto"/>
              <w:jc w:val="right"/>
              <w:rPr>
                <w:rFonts w:eastAsia="Times New Roman"/>
                <w:color w:val="000000"/>
                <w:sz w:val="24"/>
              </w:rPr>
            </w:pPr>
            <w:r w:rsidRPr="000B7A9D">
              <w:rPr>
                <w:rFonts w:eastAsia="Times New Roman"/>
                <w:color w:val="000000"/>
                <w:sz w:val="24"/>
              </w:rPr>
              <w:t>10</w:t>
            </w:r>
          </w:p>
        </w:tc>
        <w:tc>
          <w:tcPr>
            <w:tcW w:w="862" w:type="dxa"/>
            <w:shd w:val="clear" w:color="auto" w:fill="auto"/>
            <w:noWrap/>
            <w:vAlign w:val="bottom"/>
            <w:hideMark/>
          </w:tcPr>
          <w:p w:rsidR="000B7A9D" w:rsidRPr="000B7A9D" w:rsidRDefault="000B7A9D" w:rsidP="000B7A9D">
            <w:pPr>
              <w:spacing w:after="0" w:line="240" w:lineRule="auto"/>
              <w:jc w:val="right"/>
              <w:rPr>
                <w:rFonts w:eastAsia="Times New Roman"/>
                <w:color w:val="000000"/>
                <w:sz w:val="24"/>
              </w:rPr>
            </w:pPr>
            <w:r w:rsidRPr="000B7A9D">
              <w:rPr>
                <w:rFonts w:eastAsia="Times New Roman"/>
                <w:color w:val="000000"/>
                <w:sz w:val="24"/>
              </w:rPr>
              <w:t>3</w:t>
            </w:r>
          </w:p>
        </w:tc>
        <w:tc>
          <w:tcPr>
            <w:tcW w:w="828" w:type="dxa"/>
            <w:shd w:val="clear" w:color="auto" w:fill="auto"/>
            <w:noWrap/>
            <w:vAlign w:val="bottom"/>
            <w:hideMark/>
          </w:tcPr>
          <w:p w:rsidR="000B7A9D" w:rsidRPr="000B7A9D" w:rsidRDefault="000B7A9D" w:rsidP="000B7A9D">
            <w:pPr>
              <w:spacing w:after="0" w:line="240" w:lineRule="auto"/>
              <w:jc w:val="right"/>
              <w:rPr>
                <w:rFonts w:eastAsia="Times New Roman"/>
                <w:color w:val="000000"/>
                <w:sz w:val="24"/>
              </w:rPr>
            </w:pPr>
            <w:r w:rsidRPr="000B7A9D">
              <w:rPr>
                <w:rFonts w:eastAsia="Times New Roman"/>
                <w:color w:val="000000"/>
                <w:sz w:val="24"/>
              </w:rPr>
              <w:t>12</w:t>
            </w:r>
          </w:p>
        </w:tc>
        <w:tc>
          <w:tcPr>
            <w:tcW w:w="860" w:type="dxa"/>
            <w:shd w:val="clear" w:color="auto" w:fill="auto"/>
            <w:noWrap/>
            <w:vAlign w:val="bottom"/>
            <w:hideMark/>
          </w:tcPr>
          <w:p w:rsidR="000B7A9D" w:rsidRPr="000B7A9D" w:rsidRDefault="000B7A9D" w:rsidP="000B7A9D">
            <w:pPr>
              <w:spacing w:after="0" w:line="240" w:lineRule="auto"/>
              <w:jc w:val="right"/>
              <w:rPr>
                <w:rFonts w:eastAsia="Times New Roman"/>
                <w:color w:val="000000"/>
                <w:sz w:val="24"/>
              </w:rPr>
            </w:pPr>
            <w:r w:rsidRPr="000B7A9D">
              <w:rPr>
                <w:rFonts w:eastAsia="Times New Roman"/>
                <w:color w:val="000000"/>
                <w:sz w:val="24"/>
              </w:rPr>
              <w:t>22</w:t>
            </w:r>
          </w:p>
        </w:tc>
        <w:tc>
          <w:tcPr>
            <w:tcW w:w="840" w:type="dxa"/>
            <w:shd w:val="clear" w:color="auto" w:fill="auto"/>
            <w:noWrap/>
            <w:vAlign w:val="bottom"/>
            <w:hideMark/>
          </w:tcPr>
          <w:p w:rsidR="000B7A9D" w:rsidRPr="000B7A9D" w:rsidRDefault="000B7A9D" w:rsidP="000B7A9D">
            <w:pPr>
              <w:spacing w:after="0" w:line="240" w:lineRule="auto"/>
              <w:jc w:val="right"/>
              <w:rPr>
                <w:rFonts w:eastAsia="Times New Roman"/>
                <w:color w:val="000000"/>
                <w:sz w:val="24"/>
              </w:rPr>
            </w:pPr>
            <w:r w:rsidRPr="000B7A9D">
              <w:rPr>
                <w:rFonts w:eastAsia="Times New Roman"/>
                <w:color w:val="000000"/>
                <w:sz w:val="24"/>
              </w:rPr>
              <w:t>32</w:t>
            </w:r>
          </w:p>
        </w:tc>
      </w:tr>
    </w:tbl>
    <w:p w:rsidR="005729C7" w:rsidRPr="00A50C5E" w:rsidRDefault="005729C7" w:rsidP="00000946">
      <w:pPr>
        <w:spacing w:before="120" w:after="0"/>
        <w:ind w:firstLine="720"/>
        <w:rPr>
          <w:bCs/>
          <w:iCs/>
          <w:szCs w:val="28"/>
        </w:rPr>
      </w:pPr>
      <w:r w:rsidRPr="00A50C5E">
        <w:rPr>
          <w:szCs w:val="28"/>
          <w:lang w:val="vi-VN"/>
        </w:rPr>
        <w:t xml:space="preserve">Kết quả thực hiện </w:t>
      </w:r>
      <w:r w:rsidRPr="00A50C5E">
        <w:rPr>
          <w:bCs/>
          <w:iCs/>
          <w:szCs w:val="28"/>
        </w:rPr>
        <w:t xml:space="preserve">xây dựng </w:t>
      </w:r>
      <w:r w:rsidRPr="00A50C5E">
        <w:rPr>
          <w:szCs w:val="28"/>
        </w:rPr>
        <w:t>mô hình canh tác ngô lai chịu hạn LVN61 phù hợp với điều kiện đầu tư hạn chế</w:t>
      </w:r>
      <w:r w:rsidRPr="00A50C5E">
        <w:rPr>
          <w:szCs w:val="28"/>
          <w:lang w:val="vi-VN"/>
        </w:rPr>
        <w:t xml:space="preserve"> </w:t>
      </w:r>
      <w:r w:rsidRPr="00A50C5E">
        <w:rPr>
          <w:szCs w:val="28"/>
        </w:rPr>
        <w:t>trong</w:t>
      </w:r>
      <w:r w:rsidRPr="00A50C5E">
        <w:rPr>
          <w:szCs w:val="28"/>
          <w:lang w:val="vi-VN"/>
        </w:rPr>
        <w:t xml:space="preserve"> vụ </w:t>
      </w:r>
      <w:r w:rsidRPr="00A50C5E">
        <w:rPr>
          <w:szCs w:val="28"/>
        </w:rPr>
        <w:t xml:space="preserve">Thu Đông </w:t>
      </w:r>
      <w:r w:rsidRPr="00A50C5E">
        <w:rPr>
          <w:szCs w:val="28"/>
          <w:lang w:val="vi-VN"/>
        </w:rPr>
        <w:t>năm 201</w:t>
      </w:r>
      <w:r w:rsidRPr="00A50C5E">
        <w:rPr>
          <w:szCs w:val="28"/>
        </w:rPr>
        <w:t>3</w:t>
      </w:r>
      <w:r w:rsidRPr="00A50C5E">
        <w:rPr>
          <w:szCs w:val="28"/>
          <w:lang w:val="vi-VN"/>
        </w:rPr>
        <w:t xml:space="preserve"> được trình bày ở</w:t>
      </w:r>
      <w:r w:rsidR="00000946" w:rsidRPr="00A50C5E">
        <w:rPr>
          <w:szCs w:val="28"/>
          <w:lang w:val="vi-VN"/>
        </w:rPr>
        <w:t xml:space="preserve">  bảng </w:t>
      </w:r>
      <w:r w:rsidRPr="00A50C5E">
        <w:rPr>
          <w:szCs w:val="28"/>
        </w:rPr>
        <w:t>4.3</w:t>
      </w:r>
      <w:r w:rsidRPr="00A50C5E">
        <w:rPr>
          <w:szCs w:val="28"/>
          <w:lang w:val="vi-VN"/>
        </w:rPr>
        <w:t xml:space="preserve"> cho thấy:</w:t>
      </w:r>
      <w:r w:rsidR="00000946" w:rsidRPr="00A50C5E">
        <w:rPr>
          <w:szCs w:val="28"/>
        </w:rPr>
        <w:t xml:space="preserve"> </w:t>
      </w:r>
      <w:r w:rsidRPr="00A50C5E">
        <w:rPr>
          <w:szCs w:val="28"/>
          <w:lang w:val="pl-PL"/>
        </w:rPr>
        <w:t xml:space="preserve">Chiều dài </w:t>
      </w:r>
      <w:r w:rsidR="00F278D2">
        <w:rPr>
          <w:szCs w:val="28"/>
          <w:lang w:val="pl-PL"/>
        </w:rPr>
        <w:t>ngô</w:t>
      </w:r>
      <w:r w:rsidRPr="00A50C5E">
        <w:rPr>
          <w:szCs w:val="28"/>
          <w:lang w:val="pl-PL"/>
        </w:rPr>
        <w:t xml:space="preserve"> trung bình đạt 14,7 cm, đường kính </w:t>
      </w:r>
      <w:r w:rsidR="00F278D2">
        <w:rPr>
          <w:szCs w:val="28"/>
          <w:lang w:val="pl-PL"/>
        </w:rPr>
        <w:t>ngô</w:t>
      </w:r>
      <w:r w:rsidR="00000946" w:rsidRPr="00A50C5E">
        <w:rPr>
          <w:szCs w:val="28"/>
          <w:lang w:val="pl-PL"/>
        </w:rPr>
        <w:t xml:space="preserve"> dật</w:t>
      </w:r>
      <w:r w:rsidRPr="00A50C5E">
        <w:rPr>
          <w:szCs w:val="28"/>
          <w:lang w:val="pl-PL"/>
        </w:rPr>
        <w:t xml:space="preserve"> 3,8 cm, số hàng/</w:t>
      </w:r>
      <w:r w:rsidR="00F278D2">
        <w:rPr>
          <w:szCs w:val="28"/>
          <w:lang w:val="pl-PL"/>
        </w:rPr>
        <w:t>ngô</w:t>
      </w:r>
      <w:r w:rsidRPr="00A50C5E">
        <w:rPr>
          <w:szCs w:val="28"/>
          <w:lang w:val="pl-PL"/>
        </w:rPr>
        <w:t xml:space="preserve"> </w:t>
      </w:r>
      <w:r w:rsidRPr="00A50C5E">
        <w:rPr>
          <w:szCs w:val="28"/>
        </w:rPr>
        <w:t>13,7</w:t>
      </w:r>
      <w:r w:rsidRPr="00A50C5E">
        <w:rPr>
          <w:szCs w:val="28"/>
          <w:lang w:val="pl-PL"/>
        </w:rPr>
        <w:t xml:space="preserve"> hàng, 30,3 hạt </w:t>
      </w:r>
      <w:r w:rsidR="00000946" w:rsidRPr="00A50C5E">
        <w:rPr>
          <w:szCs w:val="28"/>
          <w:lang w:val="pl-PL"/>
        </w:rPr>
        <w:t xml:space="preserve">/hàng </w:t>
      </w:r>
      <w:r w:rsidRPr="00A50C5E">
        <w:rPr>
          <w:szCs w:val="28"/>
          <w:lang w:val="pl-PL"/>
        </w:rPr>
        <w:t>và</w:t>
      </w:r>
      <w:r w:rsidRPr="00A50C5E">
        <w:rPr>
          <w:szCs w:val="28"/>
          <w:lang w:val="vi-VN"/>
        </w:rPr>
        <w:t xml:space="preserve"> năng suất trung bình đạt </w:t>
      </w:r>
      <w:r w:rsidRPr="00A50C5E">
        <w:rPr>
          <w:szCs w:val="28"/>
          <w:lang w:val="pl-PL"/>
        </w:rPr>
        <w:t xml:space="preserve">44,9 tạ/ha. So </w:t>
      </w:r>
      <w:r w:rsidRPr="00A50C5E">
        <w:rPr>
          <w:szCs w:val="28"/>
          <w:lang w:val="pl-PL"/>
        </w:rPr>
        <w:lastRenderedPageBreak/>
        <w:t xml:space="preserve">với </w:t>
      </w:r>
      <w:r w:rsidRPr="00A50C5E">
        <w:rPr>
          <w:szCs w:val="28"/>
          <w:lang w:val="vi-VN"/>
        </w:rPr>
        <w:t xml:space="preserve">vụ </w:t>
      </w:r>
      <w:r w:rsidRPr="00A50C5E">
        <w:rPr>
          <w:szCs w:val="28"/>
        </w:rPr>
        <w:t>H</w:t>
      </w:r>
      <w:r w:rsidRPr="00A50C5E">
        <w:rPr>
          <w:szCs w:val="28"/>
          <w:lang w:val="vi-VN"/>
        </w:rPr>
        <w:t xml:space="preserve">è </w:t>
      </w:r>
      <w:r w:rsidRPr="00A50C5E">
        <w:rPr>
          <w:szCs w:val="28"/>
        </w:rPr>
        <w:t>thu năm 2013, thì</w:t>
      </w:r>
      <w:r w:rsidRPr="00A50C5E">
        <w:rPr>
          <w:szCs w:val="28"/>
          <w:lang w:val="vi-VN"/>
        </w:rPr>
        <w:t xml:space="preserve"> các yếu tố cấu thành năng suất </w:t>
      </w:r>
      <w:r w:rsidRPr="00A50C5E">
        <w:rPr>
          <w:szCs w:val="28"/>
        </w:rPr>
        <w:t>của 5 ha mô hình đạt</w:t>
      </w:r>
      <w:r w:rsidRPr="00A50C5E">
        <w:rPr>
          <w:szCs w:val="28"/>
          <w:lang w:val="vi-VN"/>
        </w:rPr>
        <w:t xml:space="preserve"> </w:t>
      </w:r>
      <w:r w:rsidRPr="00A50C5E">
        <w:rPr>
          <w:szCs w:val="28"/>
        </w:rPr>
        <w:t xml:space="preserve">thấp hơn do </w:t>
      </w:r>
      <w:r w:rsidRPr="00A50C5E">
        <w:rPr>
          <w:bCs/>
          <w:iCs/>
          <w:szCs w:val="28"/>
        </w:rPr>
        <w:t>sau khi xuống giống được 20 ngày ngô đã gặp hạn từ ngày 30 tháng 9 đến 2 tháng 11 ( không mưa), tiếp đó sau cơn bảo Haiyang (Ngày 8/11) từ ngày 25/11 đến cuối tháng 12 hầu như không có mưa. Như vậy, Do điều kiện thời tiết thất thường, diện tích ngô ở Khánh Sơn đề</w:t>
      </w:r>
      <w:r w:rsidR="00000946" w:rsidRPr="00A50C5E">
        <w:rPr>
          <w:bCs/>
          <w:iCs/>
          <w:szCs w:val="28"/>
        </w:rPr>
        <w:t>u</w:t>
      </w:r>
      <w:r w:rsidRPr="00A50C5E">
        <w:rPr>
          <w:bCs/>
          <w:iCs/>
          <w:szCs w:val="28"/>
        </w:rPr>
        <w:t xml:space="preserve"> gặp hạn ở đầu vụ và cuối vụ nên ảnh hưởng sấu đến tình hình sinh trưởng, phát triển và năng suất của ngô. Tuy nhiêu, so với đối chứng ruộng sử dụng các giống ngô khác, cho thấy </w:t>
      </w:r>
      <w:r w:rsidR="00693466" w:rsidRPr="00A50C5E">
        <w:rPr>
          <w:bCs/>
          <w:iCs/>
          <w:szCs w:val="28"/>
        </w:rPr>
        <w:t xml:space="preserve">ruộng mô hình sử dụng </w:t>
      </w:r>
      <w:r w:rsidRPr="00A50C5E">
        <w:rPr>
          <w:bCs/>
          <w:iCs/>
          <w:szCs w:val="28"/>
        </w:rPr>
        <w:t>giống ngô LVN 61 có tình hình sinh trưởng</w:t>
      </w:r>
      <w:r w:rsidR="00693466" w:rsidRPr="00A50C5E">
        <w:rPr>
          <w:bCs/>
          <w:iCs/>
          <w:szCs w:val="28"/>
        </w:rPr>
        <w:t>, phát triển tốt hơn</w:t>
      </w:r>
      <w:r w:rsidRPr="00A50C5E">
        <w:rPr>
          <w:bCs/>
          <w:iCs/>
          <w:szCs w:val="28"/>
        </w:rPr>
        <w:t xml:space="preserve"> và năng suất cao hơn 28,7%. Điều này cho thấy khả năng chịu hạn của giống ngô LVN 61 vượt trội hơn các giống khác và giảm thất thu do điều khí hậu thất thường.</w:t>
      </w:r>
    </w:p>
    <w:p w:rsidR="005729C7" w:rsidRPr="00A50C5E" w:rsidRDefault="005729C7" w:rsidP="005729C7">
      <w:pPr>
        <w:spacing w:before="60" w:after="60"/>
        <w:ind w:firstLine="709"/>
        <w:rPr>
          <w:bCs/>
          <w:iCs/>
          <w:szCs w:val="28"/>
        </w:rPr>
      </w:pPr>
      <w:r w:rsidRPr="00A50C5E">
        <w:rPr>
          <w:bCs/>
          <w:iCs/>
          <w:szCs w:val="28"/>
        </w:rPr>
        <w:t xml:space="preserve">So với mục tiêu đề ra của dự án, mặt dù gặp hạn nhiều nhưng năng suất ngô trong mô hình vẫn </w:t>
      </w:r>
      <w:r w:rsidR="00693466" w:rsidRPr="00A50C5E">
        <w:rPr>
          <w:bCs/>
          <w:iCs/>
          <w:szCs w:val="28"/>
        </w:rPr>
        <w:t>đảm bảo</w:t>
      </w:r>
      <w:r w:rsidRPr="00A50C5E">
        <w:rPr>
          <w:bCs/>
          <w:iCs/>
          <w:szCs w:val="28"/>
        </w:rPr>
        <w:t xml:space="preserve"> được mục tiêu đề ra.</w:t>
      </w:r>
    </w:p>
    <w:p w:rsidR="009313B6" w:rsidRPr="00290A15" w:rsidRDefault="009313B6" w:rsidP="009313B6">
      <w:pPr>
        <w:pStyle w:val="Heading9"/>
        <w:numPr>
          <w:ilvl w:val="0"/>
          <w:numId w:val="6"/>
        </w:numPr>
        <w:rPr>
          <w:sz w:val="26"/>
          <w:szCs w:val="26"/>
        </w:rPr>
      </w:pPr>
      <w:bookmarkStart w:id="38" w:name="_Toc418457914"/>
      <w:r w:rsidRPr="00290A15">
        <w:rPr>
          <w:sz w:val="26"/>
          <w:szCs w:val="26"/>
        </w:rPr>
        <w:t>Hoạch toán hiệu quả kinh tế mô hình canh tác phù hợp với điều kiện đầu tư hạn chế vụ Thu đông năm 2013</w:t>
      </w:r>
      <w:bookmarkEnd w:id="38"/>
    </w:p>
    <w:tbl>
      <w:tblPr>
        <w:tblW w:w="9340" w:type="dxa"/>
        <w:tblLook w:val="04A0" w:firstRow="1" w:lastRow="0" w:firstColumn="1" w:lastColumn="0" w:noHBand="0" w:noVBand="1"/>
      </w:tblPr>
      <w:tblGrid>
        <w:gridCol w:w="700"/>
        <w:gridCol w:w="3700"/>
        <w:gridCol w:w="1900"/>
        <w:gridCol w:w="1540"/>
        <w:gridCol w:w="1500"/>
      </w:tblGrid>
      <w:tr w:rsidR="00DD408F" w:rsidRPr="00DD408F" w:rsidTr="002C3276">
        <w:trPr>
          <w:trHeight w:val="1001"/>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1BA4" w:rsidRPr="00DD408F" w:rsidRDefault="008C1BA4" w:rsidP="008C1BA4">
            <w:pPr>
              <w:spacing w:after="0" w:line="240" w:lineRule="auto"/>
              <w:jc w:val="center"/>
              <w:rPr>
                <w:rFonts w:eastAsia="Times New Roman"/>
                <w:sz w:val="24"/>
                <w:szCs w:val="24"/>
              </w:rPr>
            </w:pPr>
            <w:r w:rsidRPr="00DD408F">
              <w:rPr>
                <w:rFonts w:eastAsia="Times New Roman"/>
                <w:sz w:val="24"/>
                <w:szCs w:val="24"/>
              </w:rPr>
              <w:t>TT</w:t>
            </w:r>
          </w:p>
        </w:tc>
        <w:tc>
          <w:tcPr>
            <w:tcW w:w="3700" w:type="dxa"/>
            <w:tcBorders>
              <w:top w:val="single" w:sz="4" w:space="0" w:color="auto"/>
              <w:left w:val="nil"/>
              <w:bottom w:val="single" w:sz="4" w:space="0" w:color="auto"/>
              <w:right w:val="single" w:sz="4" w:space="0" w:color="auto"/>
            </w:tcBorders>
            <w:shd w:val="clear" w:color="auto" w:fill="auto"/>
            <w:vAlign w:val="center"/>
            <w:hideMark/>
          </w:tcPr>
          <w:p w:rsidR="008C1BA4" w:rsidRPr="00DD408F" w:rsidRDefault="008C1BA4" w:rsidP="008C1BA4">
            <w:pPr>
              <w:spacing w:after="0" w:line="240" w:lineRule="auto"/>
              <w:jc w:val="center"/>
              <w:rPr>
                <w:rFonts w:eastAsia="Times New Roman"/>
                <w:sz w:val="24"/>
                <w:szCs w:val="24"/>
              </w:rPr>
            </w:pPr>
            <w:r w:rsidRPr="00DD408F">
              <w:rPr>
                <w:rFonts w:eastAsia="Times New Roman"/>
                <w:sz w:val="24"/>
                <w:szCs w:val="24"/>
              </w:rPr>
              <w:t>Khoản mục</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8C1BA4" w:rsidRPr="00DD408F" w:rsidRDefault="008C1BA4" w:rsidP="008C1BA4">
            <w:pPr>
              <w:spacing w:after="0" w:line="240" w:lineRule="auto"/>
              <w:jc w:val="center"/>
              <w:rPr>
                <w:rFonts w:eastAsia="Times New Roman"/>
                <w:sz w:val="24"/>
                <w:szCs w:val="24"/>
              </w:rPr>
            </w:pPr>
            <w:r w:rsidRPr="00DD408F">
              <w:rPr>
                <w:rFonts w:eastAsia="Times New Roman"/>
                <w:sz w:val="24"/>
                <w:szCs w:val="24"/>
              </w:rPr>
              <w:t>Giá trị hoạch toán cho mô hình (1.000 đ)</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8C1BA4" w:rsidRPr="00DD408F" w:rsidRDefault="002C3276" w:rsidP="002C3276">
            <w:pPr>
              <w:spacing w:after="0" w:line="240" w:lineRule="auto"/>
              <w:jc w:val="left"/>
              <w:rPr>
                <w:rFonts w:eastAsia="Times New Roman"/>
                <w:sz w:val="24"/>
                <w:szCs w:val="24"/>
              </w:rPr>
            </w:pPr>
            <w:r w:rsidRPr="00DD408F">
              <w:rPr>
                <w:rFonts w:eastAsia="Times New Roman"/>
                <w:sz w:val="24"/>
                <w:szCs w:val="24"/>
              </w:rPr>
              <w:t>H</w:t>
            </w:r>
            <w:r w:rsidR="008C1BA4" w:rsidRPr="00DD408F">
              <w:rPr>
                <w:rFonts w:eastAsia="Times New Roman"/>
                <w:sz w:val="24"/>
                <w:szCs w:val="24"/>
              </w:rPr>
              <w:t>oạch toán cho đối</w:t>
            </w:r>
            <w:r w:rsidRPr="00DD408F">
              <w:rPr>
                <w:rFonts w:eastAsia="Times New Roman"/>
                <w:sz w:val="24"/>
                <w:szCs w:val="24"/>
              </w:rPr>
              <w:t xml:space="preserve"> </w:t>
            </w:r>
            <w:r w:rsidR="008C1BA4" w:rsidRPr="00DD408F">
              <w:rPr>
                <w:rFonts w:eastAsia="Times New Roman"/>
                <w:sz w:val="24"/>
                <w:szCs w:val="24"/>
              </w:rPr>
              <w:t>hứng (1.000 đ)</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8C1BA4" w:rsidRPr="00DD408F" w:rsidRDefault="008C1BA4" w:rsidP="008C1BA4">
            <w:pPr>
              <w:spacing w:after="0" w:line="240" w:lineRule="auto"/>
              <w:jc w:val="center"/>
              <w:rPr>
                <w:rFonts w:eastAsia="Times New Roman"/>
                <w:sz w:val="24"/>
                <w:szCs w:val="24"/>
              </w:rPr>
            </w:pPr>
            <w:r w:rsidRPr="00DD408F">
              <w:rPr>
                <w:rFonts w:eastAsia="Times New Roman"/>
                <w:sz w:val="24"/>
                <w:szCs w:val="24"/>
              </w:rPr>
              <w:t>So với đối chứng</w:t>
            </w:r>
          </w:p>
        </w:tc>
      </w:tr>
      <w:tr w:rsidR="00DD408F" w:rsidRPr="00DD408F" w:rsidTr="00270267">
        <w:trPr>
          <w:trHeight w:val="383"/>
        </w:trPr>
        <w:tc>
          <w:tcPr>
            <w:tcW w:w="700" w:type="dxa"/>
            <w:tcBorders>
              <w:top w:val="nil"/>
              <w:left w:val="single" w:sz="4" w:space="0" w:color="auto"/>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center"/>
              <w:rPr>
                <w:rFonts w:eastAsia="Times New Roman"/>
                <w:b/>
                <w:bCs/>
                <w:sz w:val="24"/>
                <w:szCs w:val="24"/>
              </w:rPr>
            </w:pPr>
            <w:r w:rsidRPr="00DD408F">
              <w:rPr>
                <w:rFonts w:eastAsia="Times New Roman"/>
                <w:b/>
                <w:bCs/>
                <w:sz w:val="24"/>
                <w:szCs w:val="24"/>
              </w:rPr>
              <w:t>A</w:t>
            </w:r>
          </w:p>
        </w:tc>
        <w:tc>
          <w:tcPr>
            <w:tcW w:w="370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left"/>
              <w:rPr>
                <w:rFonts w:eastAsia="Times New Roman"/>
                <w:b/>
                <w:bCs/>
                <w:i/>
                <w:iCs/>
                <w:sz w:val="24"/>
                <w:szCs w:val="24"/>
              </w:rPr>
            </w:pPr>
            <w:r w:rsidRPr="00DD408F">
              <w:rPr>
                <w:rFonts w:eastAsia="Times New Roman"/>
                <w:b/>
                <w:bCs/>
                <w:i/>
                <w:iCs/>
                <w:sz w:val="24"/>
                <w:szCs w:val="24"/>
              </w:rPr>
              <w:t xml:space="preserve">Tổng chi phí </w:t>
            </w:r>
          </w:p>
        </w:tc>
        <w:tc>
          <w:tcPr>
            <w:tcW w:w="190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i/>
                <w:iCs/>
                <w:sz w:val="24"/>
                <w:szCs w:val="24"/>
              </w:rPr>
            </w:pPr>
            <w:r w:rsidRPr="00DD408F">
              <w:rPr>
                <w:rFonts w:eastAsia="Times New Roman"/>
                <w:b/>
                <w:bCs/>
                <w:i/>
                <w:iCs/>
                <w:sz w:val="24"/>
                <w:szCs w:val="24"/>
              </w:rPr>
              <w:t>15.400,0</w:t>
            </w:r>
          </w:p>
        </w:tc>
        <w:tc>
          <w:tcPr>
            <w:tcW w:w="154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i/>
                <w:iCs/>
                <w:sz w:val="24"/>
                <w:szCs w:val="24"/>
              </w:rPr>
            </w:pPr>
            <w:r w:rsidRPr="00DD408F">
              <w:rPr>
                <w:rFonts w:eastAsia="Times New Roman"/>
                <w:b/>
                <w:bCs/>
                <w:i/>
                <w:iCs/>
                <w:sz w:val="24"/>
                <w:szCs w:val="24"/>
              </w:rPr>
              <w:t>10.270,0</w:t>
            </w:r>
          </w:p>
        </w:tc>
        <w:tc>
          <w:tcPr>
            <w:tcW w:w="150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5.130,0</w:t>
            </w:r>
          </w:p>
        </w:tc>
      </w:tr>
      <w:tr w:rsidR="00DD408F" w:rsidRPr="00DD408F" w:rsidTr="008C1BA4">
        <w:trPr>
          <w:trHeight w:val="34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8C1BA4">
            <w:pPr>
              <w:spacing w:after="0" w:line="240" w:lineRule="auto"/>
              <w:jc w:val="left"/>
              <w:rPr>
                <w:rFonts w:eastAsia="Times New Roman"/>
                <w:i/>
                <w:iCs/>
                <w:sz w:val="24"/>
                <w:szCs w:val="24"/>
              </w:rPr>
            </w:pPr>
            <w:r w:rsidRPr="00DD408F">
              <w:rPr>
                <w:rFonts w:eastAsia="Times New Roman"/>
                <w:i/>
                <w:iCs/>
                <w:sz w:val="24"/>
                <w:szCs w:val="24"/>
              </w:rPr>
              <w:t xml:space="preserve">Nguyên vật liệu </w:t>
            </w:r>
          </w:p>
        </w:tc>
        <w:tc>
          <w:tcPr>
            <w:tcW w:w="1900" w:type="dxa"/>
            <w:tcBorders>
              <w:top w:val="nil"/>
              <w:left w:val="nil"/>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right"/>
              <w:rPr>
                <w:rFonts w:eastAsia="Times New Roman"/>
                <w:i/>
                <w:iCs/>
                <w:sz w:val="24"/>
                <w:szCs w:val="24"/>
              </w:rPr>
            </w:pPr>
            <w:r w:rsidRPr="00DD408F">
              <w:rPr>
                <w:rFonts w:eastAsia="Times New Roman"/>
                <w:i/>
                <w:iCs/>
                <w:sz w:val="24"/>
                <w:szCs w:val="24"/>
              </w:rPr>
              <w:t>9.000,0</w:t>
            </w:r>
          </w:p>
        </w:tc>
        <w:tc>
          <w:tcPr>
            <w:tcW w:w="154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8C1BA4">
            <w:pPr>
              <w:spacing w:after="0" w:line="240" w:lineRule="auto"/>
              <w:jc w:val="right"/>
              <w:rPr>
                <w:rFonts w:eastAsia="Times New Roman"/>
                <w:i/>
                <w:iCs/>
                <w:sz w:val="24"/>
                <w:szCs w:val="24"/>
              </w:rPr>
            </w:pPr>
            <w:r w:rsidRPr="00DD408F">
              <w:rPr>
                <w:rFonts w:eastAsia="Times New Roman"/>
                <w:i/>
                <w:iCs/>
                <w:sz w:val="24"/>
                <w:szCs w:val="24"/>
              </w:rPr>
              <w:t>3.870,0</w:t>
            </w:r>
          </w:p>
        </w:tc>
        <w:tc>
          <w:tcPr>
            <w:tcW w:w="1500" w:type="dxa"/>
            <w:tcBorders>
              <w:top w:val="nil"/>
              <w:left w:val="nil"/>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right"/>
              <w:rPr>
                <w:rFonts w:eastAsia="Times New Roman"/>
                <w:i/>
                <w:iCs/>
                <w:sz w:val="24"/>
                <w:szCs w:val="24"/>
              </w:rPr>
            </w:pPr>
            <w:r w:rsidRPr="00DD408F">
              <w:rPr>
                <w:rFonts w:eastAsia="Times New Roman"/>
                <w:i/>
                <w:iCs/>
                <w:sz w:val="24"/>
                <w:szCs w:val="24"/>
              </w:rPr>
              <w:t>5.130,0</w:t>
            </w:r>
          </w:p>
        </w:tc>
      </w:tr>
      <w:tr w:rsidR="00DD408F" w:rsidRPr="00DD408F" w:rsidTr="008C1BA4">
        <w:trPr>
          <w:trHeight w:val="33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8C1BA4">
            <w:pPr>
              <w:spacing w:after="0" w:line="240" w:lineRule="auto"/>
              <w:jc w:val="left"/>
              <w:rPr>
                <w:rFonts w:eastAsia="Times New Roman"/>
                <w:i/>
                <w:iCs/>
                <w:sz w:val="24"/>
                <w:szCs w:val="24"/>
              </w:rPr>
            </w:pPr>
            <w:r w:rsidRPr="00DD408F">
              <w:rPr>
                <w:rFonts w:eastAsia="Times New Roman"/>
                <w:i/>
                <w:iCs/>
                <w:sz w:val="24"/>
                <w:szCs w:val="24"/>
              </w:rPr>
              <w:t xml:space="preserve">Công lao động </w:t>
            </w:r>
          </w:p>
        </w:tc>
        <w:tc>
          <w:tcPr>
            <w:tcW w:w="1900" w:type="dxa"/>
            <w:tcBorders>
              <w:top w:val="nil"/>
              <w:left w:val="nil"/>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right"/>
              <w:rPr>
                <w:rFonts w:eastAsia="Times New Roman"/>
                <w:i/>
                <w:iCs/>
                <w:sz w:val="24"/>
                <w:szCs w:val="24"/>
              </w:rPr>
            </w:pPr>
            <w:r w:rsidRPr="00DD408F">
              <w:rPr>
                <w:rFonts w:eastAsia="Times New Roman"/>
                <w:i/>
                <w:iCs/>
                <w:sz w:val="24"/>
                <w:szCs w:val="24"/>
              </w:rPr>
              <w:t>6.400,0</w:t>
            </w:r>
          </w:p>
        </w:tc>
        <w:tc>
          <w:tcPr>
            <w:tcW w:w="154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8C1BA4">
            <w:pPr>
              <w:spacing w:after="0" w:line="240" w:lineRule="auto"/>
              <w:jc w:val="right"/>
              <w:rPr>
                <w:rFonts w:eastAsia="Times New Roman"/>
                <w:i/>
                <w:iCs/>
                <w:sz w:val="24"/>
                <w:szCs w:val="24"/>
              </w:rPr>
            </w:pPr>
            <w:r w:rsidRPr="00DD408F">
              <w:rPr>
                <w:rFonts w:eastAsia="Times New Roman"/>
                <w:i/>
                <w:iCs/>
                <w:sz w:val="24"/>
                <w:szCs w:val="24"/>
              </w:rPr>
              <w:t>6.400,0</w:t>
            </w:r>
          </w:p>
        </w:tc>
        <w:tc>
          <w:tcPr>
            <w:tcW w:w="1500" w:type="dxa"/>
            <w:tcBorders>
              <w:top w:val="nil"/>
              <w:left w:val="nil"/>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right"/>
              <w:rPr>
                <w:rFonts w:eastAsia="Times New Roman"/>
                <w:i/>
                <w:iCs/>
                <w:sz w:val="24"/>
                <w:szCs w:val="24"/>
              </w:rPr>
            </w:pPr>
            <w:r w:rsidRPr="00DD408F">
              <w:rPr>
                <w:rFonts w:eastAsia="Times New Roman"/>
                <w:i/>
                <w:iCs/>
                <w:sz w:val="24"/>
                <w:szCs w:val="24"/>
              </w:rPr>
              <w:t>0,0</w:t>
            </w:r>
          </w:p>
        </w:tc>
      </w:tr>
      <w:tr w:rsidR="00DD408F" w:rsidRPr="00DD408F" w:rsidTr="008C1BA4">
        <w:trPr>
          <w:trHeight w:val="330"/>
        </w:trPr>
        <w:tc>
          <w:tcPr>
            <w:tcW w:w="700" w:type="dxa"/>
            <w:tcBorders>
              <w:top w:val="nil"/>
              <w:left w:val="single" w:sz="4" w:space="0" w:color="auto"/>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center"/>
              <w:rPr>
                <w:rFonts w:eastAsia="Times New Roman"/>
                <w:b/>
                <w:bCs/>
                <w:sz w:val="24"/>
                <w:szCs w:val="24"/>
              </w:rPr>
            </w:pPr>
            <w:r w:rsidRPr="00DD408F">
              <w:rPr>
                <w:rFonts w:eastAsia="Times New Roman"/>
                <w:b/>
                <w:bCs/>
                <w:sz w:val="24"/>
                <w:szCs w:val="24"/>
              </w:rPr>
              <w:t>B</w:t>
            </w:r>
          </w:p>
        </w:tc>
        <w:tc>
          <w:tcPr>
            <w:tcW w:w="370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left"/>
              <w:rPr>
                <w:rFonts w:eastAsia="Times New Roman"/>
                <w:b/>
                <w:bCs/>
                <w:sz w:val="24"/>
                <w:szCs w:val="24"/>
              </w:rPr>
            </w:pPr>
            <w:r w:rsidRPr="00DD408F">
              <w:rPr>
                <w:rFonts w:eastAsia="Times New Roman"/>
                <w:b/>
                <w:bCs/>
                <w:sz w:val="24"/>
                <w:szCs w:val="24"/>
              </w:rPr>
              <w:t xml:space="preserve">Doanh thu </w:t>
            </w:r>
          </w:p>
        </w:tc>
        <w:tc>
          <w:tcPr>
            <w:tcW w:w="190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22.428,6</w:t>
            </w:r>
          </w:p>
        </w:tc>
        <w:tc>
          <w:tcPr>
            <w:tcW w:w="154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15.000,0</w:t>
            </w:r>
          </w:p>
        </w:tc>
        <w:tc>
          <w:tcPr>
            <w:tcW w:w="150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7.428,6</w:t>
            </w:r>
          </w:p>
        </w:tc>
      </w:tr>
      <w:tr w:rsidR="00DD408F" w:rsidRPr="00DD408F" w:rsidTr="008C1BA4">
        <w:trPr>
          <w:trHeight w:val="34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8C1BA4">
            <w:pPr>
              <w:spacing w:after="0" w:line="240" w:lineRule="auto"/>
              <w:jc w:val="left"/>
              <w:rPr>
                <w:rFonts w:eastAsia="Times New Roman"/>
                <w:i/>
                <w:iCs/>
                <w:sz w:val="24"/>
                <w:szCs w:val="24"/>
              </w:rPr>
            </w:pPr>
            <w:r w:rsidRPr="00DD408F">
              <w:rPr>
                <w:rFonts w:eastAsia="Times New Roman"/>
                <w:i/>
                <w:iCs/>
                <w:sz w:val="24"/>
                <w:szCs w:val="24"/>
              </w:rPr>
              <w:t>Thu từ ngô</w:t>
            </w:r>
          </w:p>
        </w:tc>
        <w:tc>
          <w:tcPr>
            <w:tcW w:w="1900" w:type="dxa"/>
            <w:tcBorders>
              <w:top w:val="nil"/>
              <w:left w:val="nil"/>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right"/>
              <w:rPr>
                <w:rFonts w:eastAsia="Times New Roman"/>
                <w:i/>
                <w:iCs/>
                <w:sz w:val="24"/>
                <w:szCs w:val="24"/>
              </w:rPr>
            </w:pPr>
            <w:r w:rsidRPr="00DD408F">
              <w:rPr>
                <w:rFonts w:eastAsia="Times New Roman"/>
                <w:i/>
                <w:iCs/>
                <w:sz w:val="24"/>
                <w:szCs w:val="24"/>
              </w:rPr>
              <w:t>22.428,6</w:t>
            </w:r>
          </w:p>
        </w:tc>
        <w:tc>
          <w:tcPr>
            <w:tcW w:w="1540" w:type="dxa"/>
            <w:tcBorders>
              <w:top w:val="nil"/>
              <w:left w:val="nil"/>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right"/>
              <w:rPr>
                <w:rFonts w:eastAsia="Times New Roman"/>
                <w:i/>
                <w:iCs/>
                <w:sz w:val="24"/>
                <w:szCs w:val="24"/>
              </w:rPr>
            </w:pPr>
            <w:r w:rsidRPr="00DD408F">
              <w:rPr>
                <w:rFonts w:eastAsia="Times New Roman"/>
                <w:i/>
                <w:iCs/>
                <w:sz w:val="24"/>
                <w:szCs w:val="24"/>
              </w:rPr>
              <w:t>15.000,0</w:t>
            </w:r>
          </w:p>
        </w:tc>
        <w:tc>
          <w:tcPr>
            <w:tcW w:w="1500" w:type="dxa"/>
            <w:tcBorders>
              <w:top w:val="nil"/>
              <w:left w:val="nil"/>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right"/>
              <w:rPr>
                <w:rFonts w:eastAsia="Times New Roman"/>
                <w:i/>
                <w:iCs/>
                <w:sz w:val="24"/>
                <w:szCs w:val="24"/>
              </w:rPr>
            </w:pPr>
            <w:r w:rsidRPr="00DD408F">
              <w:rPr>
                <w:rFonts w:eastAsia="Times New Roman"/>
                <w:i/>
                <w:iCs/>
                <w:sz w:val="24"/>
                <w:szCs w:val="24"/>
              </w:rPr>
              <w:t>7.428,6</w:t>
            </w:r>
          </w:p>
        </w:tc>
      </w:tr>
      <w:tr w:rsidR="00DD408F" w:rsidRPr="00DD408F" w:rsidTr="00980306">
        <w:trPr>
          <w:trHeight w:val="414"/>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980306">
            <w:pPr>
              <w:spacing w:after="0" w:line="240" w:lineRule="auto"/>
              <w:jc w:val="left"/>
              <w:rPr>
                <w:rFonts w:eastAsia="Times New Roman"/>
                <w:i/>
                <w:iCs/>
                <w:sz w:val="24"/>
                <w:szCs w:val="24"/>
              </w:rPr>
            </w:pPr>
            <w:r w:rsidRPr="00DD408F">
              <w:rPr>
                <w:rFonts w:eastAsia="Times New Roman"/>
                <w:i/>
                <w:iCs/>
                <w:sz w:val="24"/>
                <w:szCs w:val="24"/>
              </w:rPr>
              <w:t xml:space="preserve">  + Năng suất ngô (kg/ha)</w:t>
            </w:r>
          </w:p>
        </w:tc>
        <w:tc>
          <w:tcPr>
            <w:tcW w:w="1900" w:type="dxa"/>
            <w:tcBorders>
              <w:top w:val="nil"/>
              <w:left w:val="nil"/>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right"/>
              <w:rPr>
                <w:rFonts w:eastAsia="Times New Roman"/>
                <w:i/>
                <w:iCs/>
                <w:sz w:val="24"/>
                <w:szCs w:val="24"/>
              </w:rPr>
            </w:pPr>
            <w:r w:rsidRPr="00DD408F">
              <w:rPr>
                <w:rFonts w:eastAsia="Times New Roman"/>
                <w:i/>
                <w:iCs/>
                <w:sz w:val="24"/>
                <w:szCs w:val="24"/>
              </w:rPr>
              <w:t>4.485,7</w:t>
            </w:r>
          </w:p>
        </w:tc>
        <w:tc>
          <w:tcPr>
            <w:tcW w:w="154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8C1BA4">
            <w:pPr>
              <w:spacing w:after="0" w:line="240" w:lineRule="auto"/>
              <w:jc w:val="right"/>
              <w:rPr>
                <w:rFonts w:eastAsia="Times New Roman"/>
                <w:i/>
                <w:iCs/>
                <w:sz w:val="24"/>
                <w:szCs w:val="24"/>
              </w:rPr>
            </w:pPr>
            <w:r w:rsidRPr="00DD408F">
              <w:rPr>
                <w:rFonts w:eastAsia="Times New Roman"/>
                <w:i/>
                <w:iCs/>
                <w:sz w:val="24"/>
                <w:szCs w:val="24"/>
              </w:rPr>
              <w:t>3.000,0</w:t>
            </w:r>
          </w:p>
        </w:tc>
        <w:tc>
          <w:tcPr>
            <w:tcW w:w="1500" w:type="dxa"/>
            <w:tcBorders>
              <w:top w:val="nil"/>
              <w:left w:val="nil"/>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right"/>
              <w:rPr>
                <w:rFonts w:eastAsia="Times New Roman"/>
                <w:i/>
                <w:iCs/>
                <w:sz w:val="24"/>
                <w:szCs w:val="24"/>
              </w:rPr>
            </w:pPr>
            <w:r w:rsidRPr="00DD408F">
              <w:rPr>
                <w:rFonts w:eastAsia="Times New Roman"/>
                <w:i/>
                <w:iCs/>
                <w:sz w:val="24"/>
                <w:szCs w:val="24"/>
              </w:rPr>
              <w:t>1.485,7</w:t>
            </w:r>
          </w:p>
        </w:tc>
      </w:tr>
      <w:tr w:rsidR="00DD408F" w:rsidRPr="00DD408F" w:rsidTr="008C1BA4">
        <w:trPr>
          <w:trHeight w:val="34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8C1BA4">
            <w:pPr>
              <w:spacing w:after="0" w:line="240" w:lineRule="auto"/>
              <w:jc w:val="left"/>
              <w:rPr>
                <w:rFonts w:eastAsia="Times New Roman"/>
                <w:i/>
                <w:iCs/>
                <w:sz w:val="24"/>
                <w:szCs w:val="24"/>
              </w:rPr>
            </w:pPr>
            <w:r w:rsidRPr="00DD408F">
              <w:rPr>
                <w:rFonts w:eastAsia="Times New Roman"/>
                <w:i/>
                <w:iCs/>
                <w:sz w:val="24"/>
                <w:szCs w:val="24"/>
              </w:rPr>
              <w:t xml:space="preserve">  + Giá bán</w:t>
            </w:r>
          </w:p>
        </w:tc>
        <w:tc>
          <w:tcPr>
            <w:tcW w:w="1900" w:type="dxa"/>
            <w:tcBorders>
              <w:top w:val="nil"/>
              <w:left w:val="nil"/>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right"/>
              <w:rPr>
                <w:rFonts w:eastAsia="Times New Roman"/>
                <w:i/>
                <w:iCs/>
                <w:sz w:val="24"/>
                <w:szCs w:val="24"/>
              </w:rPr>
            </w:pPr>
            <w:r w:rsidRPr="00DD408F">
              <w:rPr>
                <w:rFonts w:eastAsia="Times New Roman"/>
                <w:i/>
                <w:iCs/>
                <w:sz w:val="24"/>
                <w:szCs w:val="24"/>
              </w:rPr>
              <w:t>5,0</w:t>
            </w:r>
          </w:p>
        </w:tc>
        <w:tc>
          <w:tcPr>
            <w:tcW w:w="1540" w:type="dxa"/>
            <w:tcBorders>
              <w:top w:val="nil"/>
              <w:left w:val="nil"/>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right"/>
              <w:rPr>
                <w:rFonts w:eastAsia="Times New Roman"/>
                <w:i/>
                <w:iCs/>
                <w:sz w:val="24"/>
                <w:szCs w:val="24"/>
              </w:rPr>
            </w:pPr>
            <w:r w:rsidRPr="00DD408F">
              <w:rPr>
                <w:rFonts w:eastAsia="Times New Roman"/>
                <w:i/>
                <w:iCs/>
                <w:sz w:val="24"/>
                <w:szCs w:val="24"/>
              </w:rPr>
              <w:t>5,0</w:t>
            </w:r>
          </w:p>
        </w:tc>
        <w:tc>
          <w:tcPr>
            <w:tcW w:w="1500" w:type="dxa"/>
            <w:tcBorders>
              <w:top w:val="nil"/>
              <w:left w:val="nil"/>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right"/>
              <w:rPr>
                <w:rFonts w:eastAsia="Times New Roman"/>
                <w:i/>
                <w:iCs/>
                <w:sz w:val="24"/>
                <w:szCs w:val="24"/>
              </w:rPr>
            </w:pPr>
            <w:r w:rsidRPr="00DD408F">
              <w:rPr>
                <w:rFonts w:eastAsia="Times New Roman"/>
                <w:i/>
                <w:iCs/>
                <w:sz w:val="24"/>
                <w:szCs w:val="24"/>
              </w:rPr>
              <w:t>0,0</w:t>
            </w:r>
          </w:p>
        </w:tc>
      </w:tr>
      <w:tr w:rsidR="00DD408F" w:rsidRPr="00DD408F" w:rsidTr="00270267">
        <w:trPr>
          <w:trHeight w:val="377"/>
        </w:trPr>
        <w:tc>
          <w:tcPr>
            <w:tcW w:w="700" w:type="dxa"/>
            <w:tcBorders>
              <w:top w:val="nil"/>
              <w:left w:val="single" w:sz="4" w:space="0" w:color="auto"/>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center"/>
              <w:rPr>
                <w:rFonts w:eastAsia="Times New Roman"/>
                <w:b/>
                <w:bCs/>
                <w:sz w:val="24"/>
                <w:szCs w:val="24"/>
              </w:rPr>
            </w:pPr>
            <w:r w:rsidRPr="00DD408F">
              <w:rPr>
                <w:rFonts w:eastAsia="Times New Roman"/>
                <w:b/>
                <w:bCs/>
                <w:sz w:val="24"/>
                <w:szCs w:val="24"/>
              </w:rPr>
              <w:t>C</w:t>
            </w:r>
          </w:p>
        </w:tc>
        <w:tc>
          <w:tcPr>
            <w:tcW w:w="370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left"/>
              <w:rPr>
                <w:rFonts w:eastAsia="Times New Roman"/>
                <w:b/>
                <w:bCs/>
                <w:sz w:val="24"/>
                <w:szCs w:val="24"/>
              </w:rPr>
            </w:pPr>
            <w:r w:rsidRPr="00DD408F">
              <w:rPr>
                <w:rFonts w:eastAsia="Times New Roman"/>
                <w:b/>
                <w:bCs/>
                <w:sz w:val="24"/>
                <w:szCs w:val="24"/>
              </w:rPr>
              <w:t xml:space="preserve">Lãi ròng </w:t>
            </w:r>
          </w:p>
        </w:tc>
        <w:tc>
          <w:tcPr>
            <w:tcW w:w="190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7.028,6</w:t>
            </w:r>
          </w:p>
        </w:tc>
        <w:tc>
          <w:tcPr>
            <w:tcW w:w="154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4.730,0</w:t>
            </w:r>
          </w:p>
        </w:tc>
        <w:tc>
          <w:tcPr>
            <w:tcW w:w="150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2.298,6</w:t>
            </w:r>
          </w:p>
        </w:tc>
      </w:tr>
      <w:tr w:rsidR="00DD408F" w:rsidRPr="00DD408F" w:rsidTr="008C1BA4">
        <w:trPr>
          <w:trHeight w:val="330"/>
        </w:trPr>
        <w:tc>
          <w:tcPr>
            <w:tcW w:w="700" w:type="dxa"/>
            <w:tcBorders>
              <w:top w:val="nil"/>
              <w:left w:val="single" w:sz="4" w:space="0" w:color="auto"/>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center"/>
              <w:rPr>
                <w:rFonts w:eastAsia="Times New Roman"/>
                <w:b/>
                <w:bCs/>
                <w:sz w:val="24"/>
                <w:szCs w:val="24"/>
              </w:rPr>
            </w:pPr>
            <w:r w:rsidRPr="00DD408F">
              <w:rPr>
                <w:rFonts w:eastAsia="Times New Roman"/>
                <w:b/>
                <w:bCs/>
                <w:sz w:val="24"/>
                <w:szCs w:val="24"/>
              </w:rPr>
              <w:t>D</w:t>
            </w:r>
          </w:p>
        </w:tc>
        <w:tc>
          <w:tcPr>
            <w:tcW w:w="370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left"/>
              <w:rPr>
                <w:rFonts w:eastAsia="Times New Roman"/>
                <w:b/>
                <w:bCs/>
                <w:sz w:val="24"/>
                <w:szCs w:val="24"/>
              </w:rPr>
            </w:pPr>
            <w:r w:rsidRPr="00DD408F">
              <w:rPr>
                <w:rFonts w:eastAsia="Times New Roman"/>
                <w:b/>
                <w:bCs/>
                <w:sz w:val="24"/>
                <w:szCs w:val="24"/>
              </w:rPr>
              <w:t>Lãi tính cả công lao động/ vụ</w:t>
            </w:r>
          </w:p>
        </w:tc>
        <w:tc>
          <w:tcPr>
            <w:tcW w:w="190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13.428,6</w:t>
            </w:r>
          </w:p>
        </w:tc>
        <w:tc>
          <w:tcPr>
            <w:tcW w:w="154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11.130,0</w:t>
            </w:r>
          </w:p>
        </w:tc>
        <w:tc>
          <w:tcPr>
            <w:tcW w:w="150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2.298,6</w:t>
            </w:r>
          </w:p>
        </w:tc>
      </w:tr>
      <w:tr w:rsidR="00DD408F" w:rsidRPr="00DD408F" w:rsidTr="008C1BA4">
        <w:trPr>
          <w:trHeight w:val="750"/>
        </w:trPr>
        <w:tc>
          <w:tcPr>
            <w:tcW w:w="700" w:type="dxa"/>
            <w:tcBorders>
              <w:top w:val="nil"/>
              <w:left w:val="single" w:sz="4" w:space="0" w:color="auto"/>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center"/>
              <w:rPr>
                <w:rFonts w:eastAsia="Times New Roman"/>
                <w:b/>
                <w:bCs/>
                <w:sz w:val="24"/>
                <w:szCs w:val="24"/>
              </w:rPr>
            </w:pPr>
            <w:r w:rsidRPr="00DD408F">
              <w:rPr>
                <w:rFonts w:eastAsia="Times New Roman"/>
                <w:b/>
                <w:bCs/>
                <w:sz w:val="24"/>
                <w:szCs w:val="24"/>
              </w:rPr>
              <w:t>E</w:t>
            </w:r>
          </w:p>
        </w:tc>
        <w:tc>
          <w:tcPr>
            <w:tcW w:w="370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left"/>
              <w:rPr>
                <w:rFonts w:eastAsia="Times New Roman"/>
                <w:b/>
                <w:bCs/>
                <w:sz w:val="24"/>
                <w:szCs w:val="24"/>
              </w:rPr>
            </w:pPr>
            <w:r w:rsidRPr="00DD408F">
              <w:rPr>
                <w:rFonts w:eastAsia="Times New Roman"/>
                <w:b/>
                <w:bCs/>
                <w:sz w:val="24"/>
                <w:szCs w:val="24"/>
              </w:rPr>
              <w:t>Tỷ suất lãi so với vốn đầu tư (B/A)</w:t>
            </w:r>
          </w:p>
        </w:tc>
        <w:tc>
          <w:tcPr>
            <w:tcW w:w="190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1,5</w:t>
            </w:r>
          </w:p>
        </w:tc>
        <w:tc>
          <w:tcPr>
            <w:tcW w:w="154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1,5</w:t>
            </w:r>
          </w:p>
        </w:tc>
        <w:tc>
          <w:tcPr>
            <w:tcW w:w="150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0,0</w:t>
            </w:r>
          </w:p>
        </w:tc>
      </w:tr>
      <w:tr w:rsidR="00DD408F" w:rsidRPr="00DD408F" w:rsidTr="008C1BA4">
        <w:trPr>
          <w:trHeight w:val="330"/>
        </w:trPr>
        <w:tc>
          <w:tcPr>
            <w:tcW w:w="700" w:type="dxa"/>
            <w:tcBorders>
              <w:top w:val="nil"/>
              <w:left w:val="single" w:sz="4" w:space="0" w:color="auto"/>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center"/>
              <w:rPr>
                <w:rFonts w:eastAsia="Times New Roman"/>
                <w:b/>
                <w:bCs/>
                <w:sz w:val="24"/>
                <w:szCs w:val="24"/>
              </w:rPr>
            </w:pPr>
            <w:r w:rsidRPr="00DD408F">
              <w:rPr>
                <w:rFonts w:eastAsia="Times New Roman"/>
                <w:b/>
                <w:bCs/>
                <w:sz w:val="24"/>
                <w:szCs w:val="24"/>
              </w:rPr>
              <w:t>F</w:t>
            </w:r>
          </w:p>
        </w:tc>
        <w:tc>
          <w:tcPr>
            <w:tcW w:w="370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left"/>
              <w:rPr>
                <w:rFonts w:eastAsia="Times New Roman"/>
                <w:b/>
                <w:bCs/>
                <w:sz w:val="24"/>
                <w:szCs w:val="24"/>
              </w:rPr>
            </w:pPr>
            <w:r w:rsidRPr="00DD408F">
              <w:rPr>
                <w:rFonts w:eastAsia="Times New Roman"/>
                <w:b/>
                <w:bCs/>
                <w:sz w:val="24"/>
                <w:szCs w:val="24"/>
              </w:rPr>
              <w:t>Giá thành sản phẩm</w:t>
            </w:r>
          </w:p>
        </w:tc>
        <w:tc>
          <w:tcPr>
            <w:tcW w:w="190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3,4</w:t>
            </w:r>
          </w:p>
        </w:tc>
        <w:tc>
          <w:tcPr>
            <w:tcW w:w="154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3,4</w:t>
            </w:r>
          </w:p>
        </w:tc>
        <w:tc>
          <w:tcPr>
            <w:tcW w:w="150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0,0</w:t>
            </w:r>
          </w:p>
        </w:tc>
      </w:tr>
    </w:tbl>
    <w:p w:rsidR="006C3653" w:rsidRPr="00A50C5E" w:rsidRDefault="006C3653" w:rsidP="005C4AA1">
      <w:pPr>
        <w:spacing w:before="240"/>
        <w:ind w:firstLine="720"/>
        <w:rPr>
          <w:szCs w:val="28"/>
          <w:lang w:val="pt-BR"/>
        </w:rPr>
      </w:pPr>
      <w:r w:rsidRPr="00A50C5E">
        <w:rPr>
          <w:szCs w:val="28"/>
          <w:lang w:val="pt-BR"/>
        </w:rPr>
        <w:t xml:space="preserve">Kết quả phân tích hiệu quả kinh tế của mô hình </w:t>
      </w:r>
      <w:r w:rsidR="005C4AA1" w:rsidRPr="00A50C5E">
        <w:rPr>
          <w:szCs w:val="28"/>
        </w:rPr>
        <w:t>canh tác</w:t>
      </w:r>
      <w:r w:rsidRPr="00A50C5E">
        <w:rPr>
          <w:szCs w:val="28"/>
        </w:rPr>
        <w:t xml:space="preserve"> ngô lai chịu hạn LVN61 phù hợp với điều kiện đầu tư hạn chế</w:t>
      </w:r>
      <w:r w:rsidRPr="00A50C5E">
        <w:rPr>
          <w:szCs w:val="28"/>
          <w:lang w:val="vi-VN"/>
        </w:rPr>
        <w:t xml:space="preserve"> </w:t>
      </w:r>
      <w:r w:rsidRPr="00A50C5E">
        <w:rPr>
          <w:szCs w:val="28"/>
        </w:rPr>
        <w:t>trong</w:t>
      </w:r>
      <w:r w:rsidRPr="00A50C5E">
        <w:rPr>
          <w:szCs w:val="28"/>
          <w:lang w:val="vi-VN"/>
        </w:rPr>
        <w:t xml:space="preserve"> vụ </w:t>
      </w:r>
      <w:r w:rsidRPr="00A50C5E">
        <w:rPr>
          <w:szCs w:val="28"/>
        </w:rPr>
        <w:t xml:space="preserve">Thu Đông </w:t>
      </w:r>
      <w:r w:rsidRPr="00A50C5E">
        <w:rPr>
          <w:szCs w:val="28"/>
          <w:lang w:val="vi-VN"/>
        </w:rPr>
        <w:t>năm 201</w:t>
      </w:r>
      <w:r w:rsidRPr="00A50C5E">
        <w:rPr>
          <w:szCs w:val="28"/>
        </w:rPr>
        <w:t>3</w:t>
      </w:r>
      <w:r w:rsidRPr="00A50C5E">
        <w:rPr>
          <w:szCs w:val="28"/>
          <w:lang w:val="vi-VN"/>
        </w:rPr>
        <w:t xml:space="preserve"> </w:t>
      </w:r>
      <w:r w:rsidRPr="00A50C5E">
        <w:rPr>
          <w:szCs w:val="28"/>
          <w:lang w:val="pt-BR"/>
        </w:rPr>
        <w:t xml:space="preserve">trình bày ở bảng 4.4 cho thấy: Tổng doanh thu trung bình của 5 ha mô hình là 22,4 triệu đồng/ha, lãi thuần của mô hình là 4,7 triệu đồng/ ha. So với ruộng của nông dân ngoài mô hình thì lãi thuần của mô hình cao hơn 2,3 triệu đồng /ha/vụ; Tương tự như vụ ngô Hè thu năm 2013, khi xét về các chỉ số tỷ </w:t>
      </w:r>
      <w:r w:rsidR="005C4AA1" w:rsidRPr="00A50C5E">
        <w:rPr>
          <w:szCs w:val="28"/>
          <w:lang w:val="pt-BR"/>
        </w:rPr>
        <w:t xml:space="preserve">lệ </w:t>
      </w:r>
      <w:r w:rsidRPr="00A50C5E">
        <w:rPr>
          <w:szCs w:val="28"/>
          <w:lang w:val="pt-BR"/>
        </w:rPr>
        <w:t xml:space="preserve">suất lãi và giá thành sản phẩm thì mô hình và đối chứng có giá trị tương đương nhau. Như vậy, so với vụ hè thu năm 2013, thì vụ Thu đông năm 2013 có hiệu quả của Mô hình và đối chứng đều </w:t>
      </w:r>
      <w:r w:rsidRPr="00A50C5E">
        <w:rPr>
          <w:szCs w:val="28"/>
          <w:lang w:val="pt-BR"/>
        </w:rPr>
        <w:lastRenderedPageBreak/>
        <w:t xml:space="preserve">thấp hơn, do </w:t>
      </w:r>
      <w:r w:rsidRPr="00A50C5E">
        <w:rPr>
          <w:bCs/>
          <w:iCs/>
          <w:szCs w:val="28"/>
        </w:rPr>
        <w:t>diện tích ngô ở Khánh Sơn được trồng trên đất đồi nương rẫy, không chủ động tưới tiêu, phụ thuộc hoàn toàn vào nước trời.</w:t>
      </w:r>
    </w:p>
    <w:p w:rsidR="00A8614B" w:rsidRPr="00A50C5E" w:rsidRDefault="00A8614B" w:rsidP="00A8614B">
      <w:pPr>
        <w:rPr>
          <w:i/>
          <w:szCs w:val="28"/>
          <w:lang w:val="en-AU"/>
        </w:rPr>
      </w:pPr>
      <w:r w:rsidRPr="00A50C5E">
        <w:rPr>
          <w:i/>
          <w:szCs w:val="28"/>
          <w:lang w:val="en-AU"/>
        </w:rPr>
        <w:t xml:space="preserve">+ Vụ </w:t>
      </w:r>
      <w:r w:rsidR="00EC302D" w:rsidRPr="00A50C5E">
        <w:rPr>
          <w:i/>
          <w:szCs w:val="28"/>
          <w:lang w:val="en-AU"/>
        </w:rPr>
        <w:t>H</w:t>
      </w:r>
      <w:r w:rsidRPr="00A50C5E">
        <w:rPr>
          <w:i/>
          <w:szCs w:val="28"/>
          <w:lang w:val="en-AU"/>
        </w:rPr>
        <w:t xml:space="preserve">è </w:t>
      </w:r>
      <w:r w:rsidR="00EC302D" w:rsidRPr="00A50C5E">
        <w:rPr>
          <w:i/>
          <w:szCs w:val="28"/>
          <w:lang w:val="en-AU"/>
        </w:rPr>
        <w:t>T</w:t>
      </w:r>
      <w:r w:rsidRPr="00A50C5E">
        <w:rPr>
          <w:i/>
          <w:szCs w:val="28"/>
          <w:lang w:val="en-AU"/>
        </w:rPr>
        <w:t>hu năm 201</w:t>
      </w:r>
      <w:r w:rsidR="004B665F" w:rsidRPr="00A50C5E">
        <w:rPr>
          <w:i/>
          <w:szCs w:val="28"/>
          <w:lang w:val="en-AU"/>
        </w:rPr>
        <w:t>4</w:t>
      </w:r>
      <w:r w:rsidRPr="00A50C5E">
        <w:rPr>
          <w:i/>
          <w:szCs w:val="28"/>
          <w:lang w:val="en-AU"/>
        </w:rPr>
        <w:t>:</w:t>
      </w:r>
    </w:p>
    <w:p w:rsidR="005C4AA1" w:rsidRPr="00A50C5E" w:rsidRDefault="005C4AA1" w:rsidP="005C4AA1">
      <w:pPr>
        <w:ind w:firstLine="720"/>
        <w:rPr>
          <w:szCs w:val="28"/>
          <w:lang w:val="pt-BR"/>
        </w:rPr>
      </w:pPr>
      <w:r w:rsidRPr="00A50C5E">
        <w:rPr>
          <w:szCs w:val="28"/>
          <w:lang w:val="vi-VN"/>
        </w:rPr>
        <w:t xml:space="preserve">Kết quả thực hiện </w:t>
      </w:r>
      <w:r w:rsidRPr="00A50C5E">
        <w:rPr>
          <w:szCs w:val="28"/>
        </w:rPr>
        <w:t>mô hình canh tác ngô lai chịu hạn LVN61 phù hợp với điều kiện đầu tư hạn chế</w:t>
      </w:r>
      <w:r w:rsidRPr="00A50C5E">
        <w:rPr>
          <w:szCs w:val="28"/>
          <w:lang w:val="vi-VN"/>
        </w:rPr>
        <w:t xml:space="preserve"> </w:t>
      </w:r>
      <w:r w:rsidRPr="00A50C5E">
        <w:rPr>
          <w:szCs w:val="28"/>
        </w:rPr>
        <w:t>trong</w:t>
      </w:r>
      <w:r w:rsidRPr="00A50C5E">
        <w:rPr>
          <w:szCs w:val="28"/>
          <w:lang w:val="vi-VN"/>
        </w:rPr>
        <w:t xml:space="preserve"> vụ </w:t>
      </w:r>
      <w:r w:rsidRPr="00A50C5E">
        <w:rPr>
          <w:szCs w:val="28"/>
        </w:rPr>
        <w:t xml:space="preserve">Hè thu </w:t>
      </w:r>
      <w:r w:rsidRPr="00A50C5E">
        <w:rPr>
          <w:szCs w:val="28"/>
          <w:lang w:val="vi-VN"/>
        </w:rPr>
        <w:t>năm 201</w:t>
      </w:r>
      <w:r w:rsidRPr="00A50C5E">
        <w:rPr>
          <w:szCs w:val="28"/>
        </w:rPr>
        <w:t>4</w:t>
      </w:r>
      <w:r w:rsidRPr="00A50C5E">
        <w:rPr>
          <w:szCs w:val="28"/>
          <w:lang w:val="vi-VN"/>
        </w:rPr>
        <w:t xml:space="preserve"> được trình bày ở </w:t>
      </w:r>
      <w:r w:rsidRPr="00A50C5E">
        <w:rPr>
          <w:szCs w:val="28"/>
        </w:rPr>
        <w:t>bảng</w:t>
      </w:r>
      <w:r w:rsidRPr="00A50C5E">
        <w:rPr>
          <w:szCs w:val="28"/>
          <w:lang w:val="vi-VN"/>
        </w:rPr>
        <w:t xml:space="preserve"> </w:t>
      </w:r>
      <w:r w:rsidRPr="00A50C5E">
        <w:rPr>
          <w:szCs w:val="28"/>
        </w:rPr>
        <w:t>4.5</w:t>
      </w:r>
      <w:r w:rsidRPr="00A50C5E">
        <w:rPr>
          <w:szCs w:val="28"/>
          <w:lang w:val="vi-VN"/>
        </w:rPr>
        <w:t xml:space="preserve"> cho thấy:</w:t>
      </w:r>
      <w:r w:rsidRPr="00A50C5E">
        <w:rPr>
          <w:szCs w:val="28"/>
        </w:rPr>
        <w:t xml:space="preserve"> </w:t>
      </w:r>
      <w:r w:rsidRPr="00A50C5E">
        <w:rPr>
          <w:szCs w:val="28"/>
          <w:lang w:val="pt-BR"/>
        </w:rPr>
        <w:t xml:space="preserve">Tổng số hộ tham gia là 4 hộ ở xã Thành Sơn, mặt dù vụ Hè Thu năm 2014 thời tiết diễn biến thất thường và bất lợi hơn vụ Hè Thu năm 2013 trên khắp địa bàn huyện Khánh Sơn nhưng ngoại trừ ở xã Thành sơn, lượng mưa trên địa bàn xã khá ổn định, thuận lợi cho cây ngô sinh trưởng và phát triển ở tất cả các giai đoạn. Qua số liệu đánh giá tiềm năng năng suất thu được là mật độ dao động từ 50.000-52.000 cây/ ha, 14 hàng/ </w:t>
      </w:r>
      <w:r w:rsidR="00F278D2">
        <w:rPr>
          <w:szCs w:val="28"/>
          <w:lang w:val="pt-BR"/>
        </w:rPr>
        <w:t>ngô</w:t>
      </w:r>
      <w:r w:rsidRPr="00A50C5E">
        <w:rPr>
          <w:szCs w:val="28"/>
          <w:lang w:val="pt-BR"/>
        </w:rPr>
        <w:t xml:space="preserve"> và 34-38 hạt/hàng, và năng suất thực thu dao động từ 55,3-63,1 tạ/ha (bảng 4.5). So với mục tiêu của dự án, năng suất trong mô hình đạt cao hơn 13,9% và so với phương pháp canh tác truyền thống năng suất trong mô hình đạt cao hơn 38,8%.</w:t>
      </w:r>
    </w:p>
    <w:p w:rsidR="004B665F" w:rsidRPr="00412773" w:rsidRDefault="004B665F" w:rsidP="004B665F">
      <w:pPr>
        <w:pStyle w:val="Heading9"/>
        <w:numPr>
          <w:ilvl w:val="0"/>
          <w:numId w:val="6"/>
        </w:numPr>
      </w:pPr>
      <w:bookmarkStart w:id="39" w:name="_Toc418457915"/>
      <w:r w:rsidRPr="00412773">
        <w:t xml:space="preserve">Sinh trưởng, phát triển và năng suất của cây ngô trong mô hình </w:t>
      </w:r>
      <w:r>
        <w:t>canh tác phù hợp với điều kiện đầu tư hạn chế vụ hè thu năm 2014</w:t>
      </w:r>
      <w:bookmarkEnd w:id="39"/>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1130"/>
        <w:gridCol w:w="720"/>
        <w:gridCol w:w="780"/>
        <w:gridCol w:w="1000"/>
        <w:gridCol w:w="940"/>
        <w:gridCol w:w="862"/>
        <w:gridCol w:w="828"/>
        <w:gridCol w:w="860"/>
        <w:gridCol w:w="840"/>
      </w:tblGrid>
      <w:tr w:rsidR="000B7A9D" w:rsidRPr="009B07A7" w:rsidTr="000B7A9D">
        <w:trPr>
          <w:trHeight w:val="315"/>
          <w:jc w:val="center"/>
        </w:trPr>
        <w:tc>
          <w:tcPr>
            <w:tcW w:w="1580" w:type="dxa"/>
            <w:shd w:val="clear" w:color="000000" w:fill="E7E6E6"/>
            <w:noWrap/>
            <w:vAlign w:val="center"/>
          </w:tcPr>
          <w:p w:rsidR="000B7A9D" w:rsidRPr="000B7A9D" w:rsidRDefault="000B7A9D" w:rsidP="000B7A9D">
            <w:pPr>
              <w:spacing w:after="0" w:line="240" w:lineRule="auto"/>
              <w:jc w:val="center"/>
              <w:rPr>
                <w:rFonts w:eastAsia="Times New Roman"/>
                <w:bCs/>
                <w:i/>
                <w:color w:val="000000"/>
                <w:sz w:val="22"/>
              </w:rPr>
            </w:pPr>
            <w:r w:rsidRPr="000B7A9D">
              <w:rPr>
                <w:rFonts w:eastAsia="Times New Roman"/>
                <w:bCs/>
                <w:i/>
                <w:color w:val="000000"/>
                <w:sz w:val="22"/>
              </w:rPr>
              <w:t>Tên hộ</w:t>
            </w:r>
          </w:p>
        </w:tc>
        <w:tc>
          <w:tcPr>
            <w:tcW w:w="1130" w:type="dxa"/>
            <w:shd w:val="clear" w:color="000000" w:fill="E7E6E6"/>
            <w:vAlign w:val="center"/>
          </w:tcPr>
          <w:p w:rsidR="000B7A9D" w:rsidRPr="000B7A9D" w:rsidRDefault="000B7A9D" w:rsidP="000B7A9D">
            <w:pPr>
              <w:spacing w:after="0" w:line="240" w:lineRule="auto"/>
              <w:jc w:val="center"/>
              <w:rPr>
                <w:rFonts w:eastAsia="Times New Roman"/>
                <w:bCs/>
                <w:i/>
                <w:color w:val="000000"/>
                <w:sz w:val="22"/>
              </w:rPr>
            </w:pPr>
            <w:r w:rsidRPr="000B7A9D">
              <w:rPr>
                <w:rFonts w:eastAsia="Times New Roman"/>
                <w:bCs/>
                <w:i/>
                <w:color w:val="000000"/>
                <w:sz w:val="22"/>
              </w:rPr>
              <w:t>Địa điểm</w:t>
            </w:r>
          </w:p>
        </w:tc>
        <w:tc>
          <w:tcPr>
            <w:tcW w:w="720" w:type="dxa"/>
            <w:shd w:val="clear" w:color="000000" w:fill="E7E6E6"/>
            <w:noWrap/>
            <w:vAlign w:val="center"/>
          </w:tcPr>
          <w:p w:rsidR="000B7A9D" w:rsidRPr="000B7A9D" w:rsidRDefault="000B7A9D" w:rsidP="000B7A9D">
            <w:pPr>
              <w:spacing w:after="0" w:line="240" w:lineRule="auto"/>
              <w:jc w:val="center"/>
              <w:rPr>
                <w:rFonts w:eastAsia="Times New Roman"/>
                <w:bCs/>
                <w:i/>
                <w:color w:val="000000"/>
                <w:sz w:val="22"/>
              </w:rPr>
            </w:pPr>
            <w:r w:rsidRPr="000B7A9D">
              <w:rPr>
                <w:rFonts w:eastAsia="Times New Roman"/>
                <w:bCs/>
                <w:i/>
                <w:color w:val="000000"/>
                <w:sz w:val="22"/>
              </w:rPr>
              <w:t>Diện tích (ha)</w:t>
            </w:r>
          </w:p>
        </w:tc>
        <w:tc>
          <w:tcPr>
            <w:tcW w:w="780" w:type="dxa"/>
            <w:shd w:val="clear" w:color="000000" w:fill="E7E6E6"/>
            <w:noWrap/>
            <w:vAlign w:val="center"/>
          </w:tcPr>
          <w:p w:rsidR="000B7A9D" w:rsidRPr="000B7A9D" w:rsidRDefault="000B7A9D" w:rsidP="000B7A9D">
            <w:pPr>
              <w:spacing w:after="0" w:line="240" w:lineRule="auto"/>
              <w:jc w:val="center"/>
              <w:rPr>
                <w:rFonts w:eastAsia="Times New Roman"/>
                <w:bCs/>
                <w:i/>
                <w:color w:val="000000"/>
                <w:sz w:val="22"/>
              </w:rPr>
            </w:pPr>
            <w:r w:rsidRPr="000B7A9D">
              <w:rPr>
                <w:rFonts w:eastAsia="Times New Roman"/>
                <w:bCs/>
                <w:i/>
                <w:color w:val="000000"/>
                <w:sz w:val="22"/>
              </w:rPr>
              <w:t>Cao cây</w:t>
            </w:r>
          </w:p>
          <w:p w:rsidR="000B7A9D" w:rsidRPr="000B7A9D" w:rsidRDefault="000B7A9D" w:rsidP="000B7A9D">
            <w:pPr>
              <w:spacing w:after="0" w:line="240" w:lineRule="auto"/>
              <w:jc w:val="center"/>
              <w:rPr>
                <w:rFonts w:eastAsia="Times New Roman"/>
                <w:bCs/>
                <w:i/>
                <w:color w:val="000000"/>
                <w:sz w:val="22"/>
              </w:rPr>
            </w:pPr>
            <w:r w:rsidRPr="000B7A9D">
              <w:rPr>
                <w:rFonts w:eastAsia="Times New Roman"/>
                <w:bCs/>
                <w:i/>
                <w:color w:val="000000"/>
                <w:sz w:val="22"/>
              </w:rPr>
              <w:t>(m)</w:t>
            </w:r>
          </w:p>
        </w:tc>
        <w:tc>
          <w:tcPr>
            <w:tcW w:w="1000" w:type="dxa"/>
            <w:shd w:val="clear" w:color="000000" w:fill="E7E6E6"/>
            <w:noWrap/>
            <w:vAlign w:val="center"/>
          </w:tcPr>
          <w:p w:rsidR="000B7A9D" w:rsidRPr="000B7A9D" w:rsidRDefault="000B7A9D" w:rsidP="000B7A9D">
            <w:pPr>
              <w:spacing w:after="0" w:line="240" w:lineRule="auto"/>
              <w:jc w:val="center"/>
              <w:rPr>
                <w:rFonts w:eastAsia="Times New Roman"/>
                <w:bCs/>
                <w:i/>
                <w:color w:val="000000"/>
                <w:sz w:val="22"/>
              </w:rPr>
            </w:pPr>
            <w:r w:rsidRPr="000B7A9D">
              <w:rPr>
                <w:rFonts w:eastAsia="Times New Roman"/>
                <w:bCs/>
                <w:i/>
                <w:color w:val="000000"/>
                <w:sz w:val="22"/>
              </w:rPr>
              <w:t>số cây thực thu / ha</w:t>
            </w:r>
          </w:p>
        </w:tc>
        <w:tc>
          <w:tcPr>
            <w:tcW w:w="940" w:type="dxa"/>
            <w:shd w:val="clear" w:color="000000" w:fill="E7E6E6"/>
            <w:noWrap/>
            <w:vAlign w:val="center"/>
          </w:tcPr>
          <w:p w:rsidR="000B7A9D" w:rsidRPr="000B7A9D" w:rsidRDefault="000B7A9D" w:rsidP="000B7A9D">
            <w:pPr>
              <w:spacing w:after="0" w:line="240" w:lineRule="auto"/>
              <w:jc w:val="center"/>
              <w:rPr>
                <w:rFonts w:eastAsia="Times New Roman"/>
                <w:bCs/>
                <w:i/>
                <w:color w:val="000000"/>
                <w:sz w:val="22"/>
              </w:rPr>
            </w:pPr>
            <w:r w:rsidRPr="000B7A9D">
              <w:rPr>
                <w:rFonts w:eastAsia="Times New Roman"/>
                <w:bCs/>
                <w:i/>
                <w:color w:val="000000"/>
                <w:sz w:val="22"/>
              </w:rPr>
              <w:t xml:space="preserve">Chiều dài </w:t>
            </w:r>
            <w:r w:rsidR="00F278D2">
              <w:rPr>
                <w:rFonts w:eastAsia="Times New Roman"/>
                <w:bCs/>
                <w:i/>
                <w:color w:val="000000"/>
                <w:sz w:val="22"/>
              </w:rPr>
              <w:t>ngô</w:t>
            </w:r>
            <w:r w:rsidRPr="000B7A9D">
              <w:rPr>
                <w:rFonts w:eastAsia="Times New Roman"/>
                <w:bCs/>
                <w:i/>
                <w:color w:val="000000"/>
                <w:sz w:val="22"/>
              </w:rPr>
              <w:t xml:space="preserve"> (cm)</w:t>
            </w:r>
          </w:p>
        </w:tc>
        <w:tc>
          <w:tcPr>
            <w:tcW w:w="862" w:type="dxa"/>
            <w:shd w:val="clear" w:color="000000" w:fill="E7E6E6"/>
            <w:noWrap/>
            <w:vAlign w:val="center"/>
          </w:tcPr>
          <w:p w:rsidR="000B7A9D" w:rsidRPr="000B7A9D" w:rsidRDefault="000B7A9D" w:rsidP="000B7A9D">
            <w:pPr>
              <w:spacing w:after="0" w:line="240" w:lineRule="auto"/>
              <w:jc w:val="center"/>
              <w:rPr>
                <w:rFonts w:eastAsia="Times New Roman"/>
                <w:bCs/>
                <w:i/>
                <w:color w:val="000000"/>
                <w:sz w:val="22"/>
              </w:rPr>
            </w:pPr>
            <w:r w:rsidRPr="000B7A9D">
              <w:rPr>
                <w:rFonts w:eastAsia="Times New Roman"/>
                <w:bCs/>
                <w:i/>
                <w:color w:val="000000"/>
                <w:sz w:val="22"/>
              </w:rPr>
              <w:t xml:space="preserve">Đường kính </w:t>
            </w:r>
            <w:r w:rsidR="00F278D2">
              <w:rPr>
                <w:rFonts w:eastAsia="Times New Roman"/>
                <w:bCs/>
                <w:i/>
                <w:color w:val="000000"/>
                <w:sz w:val="22"/>
              </w:rPr>
              <w:t>ngô</w:t>
            </w:r>
            <w:r w:rsidRPr="000B7A9D">
              <w:rPr>
                <w:rFonts w:eastAsia="Times New Roman"/>
                <w:bCs/>
                <w:i/>
                <w:color w:val="000000"/>
                <w:sz w:val="22"/>
              </w:rPr>
              <w:t xml:space="preserve"> (cm)</w:t>
            </w:r>
          </w:p>
        </w:tc>
        <w:tc>
          <w:tcPr>
            <w:tcW w:w="828" w:type="dxa"/>
            <w:shd w:val="clear" w:color="000000" w:fill="E7E6E6"/>
            <w:noWrap/>
            <w:vAlign w:val="center"/>
          </w:tcPr>
          <w:p w:rsidR="000B7A9D" w:rsidRPr="000B7A9D" w:rsidRDefault="000B7A9D" w:rsidP="000B7A9D">
            <w:pPr>
              <w:spacing w:after="0" w:line="240" w:lineRule="auto"/>
              <w:jc w:val="center"/>
              <w:rPr>
                <w:rFonts w:eastAsia="Times New Roman"/>
                <w:bCs/>
                <w:i/>
                <w:color w:val="000000"/>
                <w:sz w:val="22"/>
              </w:rPr>
            </w:pPr>
            <w:r w:rsidRPr="000B7A9D">
              <w:rPr>
                <w:rFonts w:eastAsia="Times New Roman"/>
                <w:bCs/>
                <w:i/>
                <w:color w:val="000000"/>
                <w:sz w:val="22"/>
              </w:rPr>
              <w:t xml:space="preserve">Số hàng/ </w:t>
            </w:r>
            <w:r w:rsidR="00F278D2">
              <w:rPr>
                <w:rFonts w:eastAsia="Times New Roman"/>
                <w:bCs/>
                <w:i/>
                <w:color w:val="000000"/>
                <w:sz w:val="22"/>
              </w:rPr>
              <w:t>ngô</w:t>
            </w:r>
          </w:p>
        </w:tc>
        <w:tc>
          <w:tcPr>
            <w:tcW w:w="860" w:type="dxa"/>
            <w:shd w:val="clear" w:color="000000" w:fill="E7E6E6"/>
            <w:noWrap/>
            <w:vAlign w:val="center"/>
          </w:tcPr>
          <w:p w:rsidR="000B7A9D" w:rsidRPr="000B7A9D" w:rsidRDefault="000B7A9D" w:rsidP="000B7A9D">
            <w:pPr>
              <w:spacing w:after="0" w:line="240" w:lineRule="auto"/>
              <w:jc w:val="center"/>
              <w:rPr>
                <w:rFonts w:eastAsia="Times New Roman"/>
                <w:bCs/>
                <w:i/>
                <w:color w:val="000000"/>
                <w:sz w:val="22"/>
              </w:rPr>
            </w:pPr>
            <w:r w:rsidRPr="000B7A9D">
              <w:rPr>
                <w:rFonts w:eastAsia="Times New Roman"/>
                <w:bCs/>
                <w:i/>
                <w:color w:val="000000"/>
                <w:sz w:val="22"/>
              </w:rPr>
              <w:t>Số hạt /hàng</w:t>
            </w:r>
          </w:p>
        </w:tc>
        <w:tc>
          <w:tcPr>
            <w:tcW w:w="840" w:type="dxa"/>
            <w:shd w:val="clear" w:color="000000" w:fill="E7E6E6"/>
            <w:noWrap/>
            <w:vAlign w:val="center"/>
          </w:tcPr>
          <w:p w:rsidR="000B7A9D" w:rsidRPr="000B7A9D" w:rsidRDefault="000B7A9D" w:rsidP="000B7A9D">
            <w:pPr>
              <w:spacing w:after="0" w:line="240" w:lineRule="auto"/>
              <w:jc w:val="center"/>
              <w:rPr>
                <w:rFonts w:eastAsia="Times New Roman"/>
                <w:bCs/>
                <w:i/>
                <w:color w:val="000000"/>
                <w:sz w:val="22"/>
              </w:rPr>
            </w:pPr>
            <w:r w:rsidRPr="000B7A9D">
              <w:rPr>
                <w:rFonts w:eastAsia="Times New Roman"/>
                <w:bCs/>
                <w:i/>
                <w:color w:val="000000"/>
                <w:sz w:val="22"/>
              </w:rPr>
              <w:t>Năng suất (tạ/ha)</w:t>
            </w:r>
          </w:p>
        </w:tc>
      </w:tr>
      <w:tr w:rsidR="00DD408F" w:rsidRPr="00DD408F" w:rsidTr="000B7A9D">
        <w:trPr>
          <w:trHeight w:val="315"/>
          <w:jc w:val="center"/>
        </w:trPr>
        <w:tc>
          <w:tcPr>
            <w:tcW w:w="9540" w:type="dxa"/>
            <w:gridSpan w:val="10"/>
            <w:shd w:val="clear" w:color="000000" w:fill="E7E6E6"/>
            <w:noWrap/>
            <w:vAlign w:val="center"/>
          </w:tcPr>
          <w:p w:rsidR="000B7A9D" w:rsidRPr="00DD408F" w:rsidRDefault="000B7A9D" w:rsidP="00270267">
            <w:pPr>
              <w:spacing w:after="0" w:line="240" w:lineRule="auto"/>
              <w:jc w:val="center"/>
              <w:rPr>
                <w:rFonts w:eastAsia="Times New Roman"/>
                <w:bCs/>
                <w:i/>
                <w:sz w:val="22"/>
              </w:rPr>
            </w:pPr>
            <w:r w:rsidRPr="00DD408F">
              <w:rPr>
                <w:rFonts w:eastAsia="Times New Roman"/>
                <w:b/>
                <w:bCs/>
                <w:sz w:val="22"/>
              </w:rPr>
              <w:t>Trong mô hình</w:t>
            </w:r>
          </w:p>
        </w:tc>
      </w:tr>
      <w:tr w:rsidR="00DD408F" w:rsidRPr="00DD408F" w:rsidTr="000B7A9D">
        <w:trPr>
          <w:trHeight w:val="330"/>
          <w:jc w:val="center"/>
        </w:trPr>
        <w:tc>
          <w:tcPr>
            <w:tcW w:w="1580" w:type="dxa"/>
            <w:shd w:val="clear" w:color="auto" w:fill="auto"/>
            <w:vAlign w:val="center"/>
            <w:hideMark/>
          </w:tcPr>
          <w:p w:rsidR="000B7A9D" w:rsidRPr="00DD408F" w:rsidRDefault="000B7A9D" w:rsidP="000B7A9D">
            <w:pPr>
              <w:spacing w:after="0" w:line="240" w:lineRule="auto"/>
              <w:jc w:val="left"/>
              <w:rPr>
                <w:rFonts w:eastAsia="Times New Roman"/>
                <w:sz w:val="24"/>
                <w:szCs w:val="24"/>
              </w:rPr>
            </w:pPr>
            <w:r w:rsidRPr="00DD408F">
              <w:rPr>
                <w:rFonts w:eastAsia="Times New Roman"/>
                <w:sz w:val="24"/>
                <w:szCs w:val="24"/>
              </w:rPr>
              <w:t>Cao Xà Buông</w:t>
            </w:r>
          </w:p>
        </w:tc>
        <w:tc>
          <w:tcPr>
            <w:tcW w:w="1130" w:type="dxa"/>
            <w:shd w:val="clear" w:color="auto" w:fill="auto"/>
            <w:vAlign w:val="center"/>
            <w:hideMark/>
          </w:tcPr>
          <w:p w:rsidR="000B7A9D" w:rsidRPr="00DD408F" w:rsidRDefault="000B7A9D" w:rsidP="000B7A9D">
            <w:pPr>
              <w:spacing w:after="0" w:line="240" w:lineRule="auto"/>
              <w:jc w:val="center"/>
              <w:rPr>
                <w:rFonts w:eastAsia="Times New Roman"/>
                <w:sz w:val="24"/>
                <w:szCs w:val="24"/>
              </w:rPr>
            </w:pPr>
            <w:r w:rsidRPr="00DD408F">
              <w:rPr>
                <w:rFonts w:eastAsia="Times New Roman"/>
                <w:sz w:val="24"/>
                <w:szCs w:val="24"/>
              </w:rPr>
              <w:t>Thành Sơn</w:t>
            </w:r>
          </w:p>
        </w:tc>
        <w:tc>
          <w:tcPr>
            <w:tcW w:w="720" w:type="dxa"/>
            <w:shd w:val="clear" w:color="auto" w:fill="auto"/>
            <w:vAlign w:val="bottom"/>
            <w:hideMark/>
          </w:tcPr>
          <w:p w:rsidR="000B7A9D" w:rsidRPr="00DD408F" w:rsidRDefault="000B7A9D" w:rsidP="000B7A9D">
            <w:pPr>
              <w:spacing w:after="0" w:line="240" w:lineRule="auto"/>
              <w:jc w:val="right"/>
              <w:rPr>
                <w:rFonts w:eastAsia="Times New Roman"/>
                <w:sz w:val="24"/>
                <w:szCs w:val="24"/>
              </w:rPr>
            </w:pPr>
            <w:r w:rsidRPr="00DD408F">
              <w:rPr>
                <w:rFonts w:eastAsia="Times New Roman"/>
                <w:sz w:val="24"/>
                <w:szCs w:val="24"/>
              </w:rPr>
              <w:t>1</w:t>
            </w:r>
          </w:p>
        </w:tc>
        <w:tc>
          <w:tcPr>
            <w:tcW w:w="780" w:type="dxa"/>
            <w:shd w:val="clear" w:color="auto" w:fill="auto"/>
            <w:noWrap/>
            <w:vAlign w:val="bottom"/>
            <w:hideMark/>
          </w:tcPr>
          <w:p w:rsidR="000B7A9D" w:rsidRPr="00DD408F" w:rsidRDefault="000B7A9D" w:rsidP="000B7A9D">
            <w:pPr>
              <w:spacing w:after="0" w:line="240" w:lineRule="auto"/>
              <w:jc w:val="right"/>
              <w:rPr>
                <w:rFonts w:eastAsia="Times New Roman"/>
                <w:sz w:val="22"/>
              </w:rPr>
            </w:pPr>
            <w:r w:rsidRPr="00DD408F">
              <w:rPr>
                <w:rFonts w:eastAsia="Times New Roman"/>
                <w:sz w:val="22"/>
              </w:rPr>
              <w:t>2,1</w:t>
            </w:r>
          </w:p>
        </w:tc>
        <w:tc>
          <w:tcPr>
            <w:tcW w:w="1000" w:type="dxa"/>
            <w:shd w:val="clear" w:color="auto" w:fill="auto"/>
            <w:noWrap/>
            <w:vAlign w:val="bottom"/>
            <w:hideMark/>
          </w:tcPr>
          <w:p w:rsidR="000B7A9D" w:rsidRPr="00DD408F" w:rsidRDefault="000B7A9D" w:rsidP="000B7A9D">
            <w:pPr>
              <w:spacing w:after="0" w:line="240" w:lineRule="auto"/>
              <w:jc w:val="right"/>
              <w:rPr>
                <w:rFonts w:eastAsia="Times New Roman"/>
                <w:sz w:val="22"/>
              </w:rPr>
            </w:pPr>
            <w:r w:rsidRPr="00DD408F">
              <w:rPr>
                <w:rFonts w:eastAsia="Times New Roman"/>
                <w:sz w:val="22"/>
              </w:rPr>
              <w:t xml:space="preserve">    50.000 </w:t>
            </w:r>
          </w:p>
        </w:tc>
        <w:tc>
          <w:tcPr>
            <w:tcW w:w="940" w:type="dxa"/>
            <w:shd w:val="clear" w:color="auto" w:fill="auto"/>
            <w:noWrap/>
            <w:vAlign w:val="bottom"/>
            <w:hideMark/>
          </w:tcPr>
          <w:p w:rsidR="000B7A9D" w:rsidRPr="00DD408F" w:rsidRDefault="000B7A9D" w:rsidP="000B7A9D">
            <w:pPr>
              <w:spacing w:after="0" w:line="240" w:lineRule="auto"/>
              <w:jc w:val="right"/>
              <w:rPr>
                <w:rFonts w:eastAsia="Times New Roman"/>
                <w:sz w:val="22"/>
              </w:rPr>
            </w:pPr>
            <w:r w:rsidRPr="00DD408F">
              <w:rPr>
                <w:rFonts w:eastAsia="Times New Roman"/>
                <w:sz w:val="22"/>
              </w:rPr>
              <w:t>17</w:t>
            </w:r>
          </w:p>
        </w:tc>
        <w:tc>
          <w:tcPr>
            <w:tcW w:w="862" w:type="dxa"/>
            <w:shd w:val="clear" w:color="auto" w:fill="auto"/>
            <w:noWrap/>
            <w:vAlign w:val="bottom"/>
            <w:hideMark/>
          </w:tcPr>
          <w:p w:rsidR="000B7A9D" w:rsidRPr="00DD408F" w:rsidRDefault="000B7A9D" w:rsidP="000B7A9D">
            <w:pPr>
              <w:spacing w:after="0" w:line="240" w:lineRule="auto"/>
              <w:jc w:val="right"/>
              <w:rPr>
                <w:rFonts w:eastAsia="Times New Roman"/>
                <w:sz w:val="22"/>
              </w:rPr>
            </w:pPr>
            <w:r w:rsidRPr="00DD408F">
              <w:rPr>
                <w:rFonts w:eastAsia="Times New Roman"/>
                <w:sz w:val="22"/>
              </w:rPr>
              <w:t>4,0</w:t>
            </w:r>
          </w:p>
        </w:tc>
        <w:tc>
          <w:tcPr>
            <w:tcW w:w="828" w:type="dxa"/>
            <w:shd w:val="clear" w:color="auto" w:fill="auto"/>
            <w:noWrap/>
            <w:vAlign w:val="bottom"/>
            <w:hideMark/>
          </w:tcPr>
          <w:p w:rsidR="000B7A9D" w:rsidRPr="00DD408F" w:rsidRDefault="000B7A9D" w:rsidP="000B7A9D">
            <w:pPr>
              <w:spacing w:after="0" w:line="240" w:lineRule="auto"/>
              <w:jc w:val="right"/>
              <w:rPr>
                <w:rFonts w:eastAsia="Times New Roman"/>
                <w:sz w:val="22"/>
              </w:rPr>
            </w:pPr>
            <w:r w:rsidRPr="00DD408F">
              <w:rPr>
                <w:rFonts w:eastAsia="Times New Roman"/>
                <w:sz w:val="22"/>
              </w:rPr>
              <w:t>14</w:t>
            </w:r>
          </w:p>
        </w:tc>
        <w:tc>
          <w:tcPr>
            <w:tcW w:w="860" w:type="dxa"/>
            <w:shd w:val="clear" w:color="auto" w:fill="auto"/>
            <w:noWrap/>
            <w:vAlign w:val="bottom"/>
            <w:hideMark/>
          </w:tcPr>
          <w:p w:rsidR="000B7A9D" w:rsidRPr="00DD408F" w:rsidRDefault="000B7A9D" w:rsidP="000B7A9D">
            <w:pPr>
              <w:spacing w:after="0" w:line="240" w:lineRule="auto"/>
              <w:jc w:val="right"/>
              <w:rPr>
                <w:rFonts w:eastAsia="Times New Roman"/>
                <w:sz w:val="22"/>
              </w:rPr>
            </w:pPr>
            <w:r w:rsidRPr="00DD408F">
              <w:rPr>
                <w:rFonts w:eastAsia="Times New Roman"/>
                <w:sz w:val="22"/>
              </w:rPr>
              <w:t>34</w:t>
            </w:r>
          </w:p>
        </w:tc>
        <w:tc>
          <w:tcPr>
            <w:tcW w:w="840" w:type="dxa"/>
            <w:shd w:val="clear" w:color="auto" w:fill="auto"/>
            <w:vAlign w:val="bottom"/>
            <w:hideMark/>
          </w:tcPr>
          <w:p w:rsidR="000B7A9D" w:rsidRPr="00DD408F" w:rsidRDefault="000B7A9D" w:rsidP="000B7A9D">
            <w:pPr>
              <w:spacing w:after="0" w:line="240" w:lineRule="auto"/>
              <w:jc w:val="right"/>
              <w:rPr>
                <w:rFonts w:eastAsia="Times New Roman"/>
                <w:sz w:val="24"/>
                <w:szCs w:val="24"/>
              </w:rPr>
            </w:pPr>
            <w:r w:rsidRPr="00DD408F">
              <w:rPr>
                <w:rFonts w:eastAsia="Times New Roman"/>
                <w:sz w:val="24"/>
                <w:szCs w:val="24"/>
              </w:rPr>
              <w:t>55,3</w:t>
            </w:r>
          </w:p>
        </w:tc>
      </w:tr>
      <w:tr w:rsidR="00DD408F" w:rsidRPr="00DD408F" w:rsidTr="000B7A9D">
        <w:trPr>
          <w:trHeight w:val="330"/>
          <w:jc w:val="center"/>
        </w:trPr>
        <w:tc>
          <w:tcPr>
            <w:tcW w:w="1580" w:type="dxa"/>
            <w:shd w:val="clear" w:color="auto" w:fill="auto"/>
            <w:vAlign w:val="center"/>
            <w:hideMark/>
          </w:tcPr>
          <w:p w:rsidR="000B7A9D" w:rsidRPr="00DD408F" w:rsidRDefault="000B7A9D" w:rsidP="000B7A9D">
            <w:pPr>
              <w:spacing w:after="0" w:line="240" w:lineRule="auto"/>
              <w:jc w:val="left"/>
              <w:rPr>
                <w:rFonts w:eastAsia="Times New Roman"/>
                <w:sz w:val="24"/>
                <w:szCs w:val="24"/>
              </w:rPr>
            </w:pPr>
            <w:r w:rsidRPr="00DD408F">
              <w:rPr>
                <w:rFonts w:eastAsia="Times New Roman"/>
                <w:sz w:val="24"/>
                <w:szCs w:val="24"/>
              </w:rPr>
              <w:t>Cao Đình Hoa</w:t>
            </w:r>
          </w:p>
        </w:tc>
        <w:tc>
          <w:tcPr>
            <w:tcW w:w="1130" w:type="dxa"/>
            <w:shd w:val="clear" w:color="auto" w:fill="auto"/>
            <w:vAlign w:val="center"/>
            <w:hideMark/>
          </w:tcPr>
          <w:p w:rsidR="000B7A9D" w:rsidRPr="00DD408F" w:rsidRDefault="000B7A9D" w:rsidP="000B7A9D">
            <w:pPr>
              <w:spacing w:after="0" w:line="240" w:lineRule="auto"/>
              <w:jc w:val="center"/>
              <w:rPr>
                <w:rFonts w:eastAsia="Times New Roman"/>
                <w:sz w:val="24"/>
                <w:szCs w:val="24"/>
              </w:rPr>
            </w:pPr>
            <w:r w:rsidRPr="00DD408F">
              <w:rPr>
                <w:rFonts w:eastAsia="Times New Roman"/>
                <w:sz w:val="24"/>
                <w:szCs w:val="24"/>
              </w:rPr>
              <w:t>Thành Sơn</w:t>
            </w:r>
          </w:p>
        </w:tc>
        <w:tc>
          <w:tcPr>
            <w:tcW w:w="720" w:type="dxa"/>
            <w:shd w:val="clear" w:color="auto" w:fill="auto"/>
            <w:vAlign w:val="bottom"/>
            <w:hideMark/>
          </w:tcPr>
          <w:p w:rsidR="000B7A9D" w:rsidRPr="00DD408F" w:rsidRDefault="000B7A9D" w:rsidP="000B7A9D">
            <w:pPr>
              <w:spacing w:after="0" w:line="240" w:lineRule="auto"/>
              <w:jc w:val="right"/>
              <w:rPr>
                <w:rFonts w:eastAsia="Times New Roman"/>
                <w:sz w:val="24"/>
                <w:szCs w:val="24"/>
              </w:rPr>
            </w:pPr>
            <w:r w:rsidRPr="00DD408F">
              <w:rPr>
                <w:rFonts w:eastAsia="Times New Roman"/>
                <w:sz w:val="24"/>
                <w:szCs w:val="24"/>
              </w:rPr>
              <w:t>1,3</w:t>
            </w:r>
          </w:p>
        </w:tc>
        <w:tc>
          <w:tcPr>
            <w:tcW w:w="780" w:type="dxa"/>
            <w:shd w:val="clear" w:color="auto" w:fill="auto"/>
            <w:noWrap/>
            <w:vAlign w:val="bottom"/>
            <w:hideMark/>
          </w:tcPr>
          <w:p w:rsidR="000B7A9D" w:rsidRPr="00DD408F" w:rsidRDefault="000B7A9D" w:rsidP="000B7A9D">
            <w:pPr>
              <w:spacing w:after="0" w:line="240" w:lineRule="auto"/>
              <w:jc w:val="right"/>
              <w:rPr>
                <w:rFonts w:eastAsia="Times New Roman"/>
                <w:sz w:val="22"/>
              </w:rPr>
            </w:pPr>
            <w:r w:rsidRPr="00DD408F">
              <w:rPr>
                <w:rFonts w:eastAsia="Times New Roman"/>
                <w:sz w:val="22"/>
              </w:rPr>
              <w:t>2,0</w:t>
            </w:r>
          </w:p>
        </w:tc>
        <w:tc>
          <w:tcPr>
            <w:tcW w:w="1000" w:type="dxa"/>
            <w:shd w:val="clear" w:color="auto" w:fill="auto"/>
            <w:noWrap/>
            <w:vAlign w:val="bottom"/>
            <w:hideMark/>
          </w:tcPr>
          <w:p w:rsidR="000B7A9D" w:rsidRPr="00DD408F" w:rsidRDefault="000B7A9D" w:rsidP="000B7A9D">
            <w:pPr>
              <w:spacing w:after="0" w:line="240" w:lineRule="auto"/>
              <w:jc w:val="right"/>
              <w:rPr>
                <w:rFonts w:eastAsia="Times New Roman"/>
                <w:sz w:val="22"/>
              </w:rPr>
            </w:pPr>
            <w:r w:rsidRPr="00DD408F">
              <w:rPr>
                <w:rFonts w:eastAsia="Times New Roman"/>
                <w:sz w:val="22"/>
              </w:rPr>
              <w:t xml:space="preserve">    51.000 </w:t>
            </w:r>
          </w:p>
        </w:tc>
        <w:tc>
          <w:tcPr>
            <w:tcW w:w="940" w:type="dxa"/>
            <w:shd w:val="clear" w:color="auto" w:fill="auto"/>
            <w:noWrap/>
            <w:vAlign w:val="bottom"/>
            <w:hideMark/>
          </w:tcPr>
          <w:p w:rsidR="000B7A9D" w:rsidRPr="00DD408F" w:rsidRDefault="000B7A9D" w:rsidP="000B7A9D">
            <w:pPr>
              <w:spacing w:after="0" w:line="240" w:lineRule="auto"/>
              <w:jc w:val="right"/>
              <w:rPr>
                <w:rFonts w:eastAsia="Times New Roman"/>
                <w:sz w:val="22"/>
              </w:rPr>
            </w:pPr>
            <w:r w:rsidRPr="00DD408F">
              <w:rPr>
                <w:rFonts w:eastAsia="Times New Roman"/>
                <w:sz w:val="22"/>
              </w:rPr>
              <w:t>17</w:t>
            </w:r>
          </w:p>
        </w:tc>
        <w:tc>
          <w:tcPr>
            <w:tcW w:w="862" w:type="dxa"/>
            <w:shd w:val="clear" w:color="auto" w:fill="auto"/>
            <w:noWrap/>
            <w:vAlign w:val="bottom"/>
            <w:hideMark/>
          </w:tcPr>
          <w:p w:rsidR="000B7A9D" w:rsidRPr="00DD408F" w:rsidRDefault="000B7A9D" w:rsidP="000B7A9D">
            <w:pPr>
              <w:spacing w:after="0" w:line="240" w:lineRule="auto"/>
              <w:jc w:val="right"/>
              <w:rPr>
                <w:rFonts w:eastAsia="Times New Roman"/>
                <w:sz w:val="22"/>
              </w:rPr>
            </w:pPr>
            <w:r w:rsidRPr="00DD408F">
              <w:rPr>
                <w:rFonts w:eastAsia="Times New Roman"/>
                <w:sz w:val="22"/>
              </w:rPr>
              <w:t>4,2</w:t>
            </w:r>
          </w:p>
        </w:tc>
        <w:tc>
          <w:tcPr>
            <w:tcW w:w="828" w:type="dxa"/>
            <w:shd w:val="clear" w:color="auto" w:fill="auto"/>
            <w:noWrap/>
            <w:vAlign w:val="bottom"/>
            <w:hideMark/>
          </w:tcPr>
          <w:p w:rsidR="000B7A9D" w:rsidRPr="00DD408F" w:rsidRDefault="000B7A9D" w:rsidP="000B7A9D">
            <w:pPr>
              <w:spacing w:after="0" w:line="240" w:lineRule="auto"/>
              <w:jc w:val="right"/>
              <w:rPr>
                <w:rFonts w:eastAsia="Times New Roman"/>
                <w:sz w:val="22"/>
              </w:rPr>
            </w:pPr>
            <w:r w:rsidRPr="00DD408F">
              <w:rPr>
                <w:rFonts w:eastAsia="Times New Roman"/>
                <w:sz w:val="22"/>
              </w:rPr>
              <w:t>14</w:t>
            </w:r>
          </w:p>
        </w:tc>
        <w:tc>
          <w:tcPr>
            <w:tcW w:w="860" w:type="dxa"/>
            <w:shd w:val="clear" w:color="auto" w:fill="auto"/>
            <w:noWrap/>
            <w:vAlign w:val="bottom"/>
            <w:hideMark/>
          </w:tcPr>
          <w:p w:rsidR="000B7A9D" w:rsidRPr="00DD408F" w:rsidRDefault="000B7A9D" w:rsidP="000B7A9D">
            <w:pPr>
              <w:spacing w:after="0" w:line="240" w:lineRule="auto"/>
              <w:jc w:val="right"/>
              <w:rPr>
                <w:rFonts w:eastAsia="Times New Roman"/>
                <w:sz w:val="22"/>
              </w:rPr>
            </w:pPr>
            <w:r w:rsidRPr="00DD408F">
              <w:rPr>
                <w:rFonts w:eastAsia="Times New Roman"/>
                <w:sz w:val="22"/>
              </w:rPr>
              <w:t>34</w:t>
            </w:r>
          </w:p>
        </w:tc>
        <w:tc>
          <w:tcPr>
            <w:tcW w:w="840" w:type="dxa"/>
            <w:shd w:val="clear" w:color="auto" w:fill="auto"/>
            <w:vAlign w:val="bottom"/>
            <w:hideMark/>
          </w:tcPr>
          <w:p w:rsidR="000B7A9D" w:rsidRPr="00DD408F" w:rsidRDefault="000B7A9D" w:rsidP="000B7A9D">
            <w:pPr>
              <w:spacing w:after="0" w:line="240" w:lineRule="auto"/>
              <w:jc w:val="right"/>
              <w:rPr>
                <w:rFonts w:eastAsia="Times New Roman"/>
                <w:sz w:val="24"/>
                <w:szCs w:val="24"/>
              </w:rPr>
            </w:pPr>
            <w:r w:rsidRPr="00DD408F">
              <w:rPr>
                <w:rFonts w:eastAsia="Times New Roman"/>
                <w:sz w:val="24"/>
                <w:szCs w:val="24"/>
              </w:rPr>
              <w:t>56,4</w:t>
            </w:r>
          </w:p>
        </w:tc>
      </w:tr>
      <w:tr w:rsidR="00DD408F" w:rsidRPr="00DD408F" w:rsidTr="000B7A9D">
        <w:trPr>
          <w:trHeight w:val="330"/>
          <w:jc w:val="center"/>
        </w:trPr>
        <w:tc>
          <w:tcPr>
            <w:tcW w:w="1580" w:type="dxa"/>
            <w:shd w:val="clear" w:color="auto" w:fill="auto"/>
            <w:vAlign w:val="center"/>
            <w:hideMark/>
          </w:tcPr>
          <w:p w:rsidR="000B7A9D" w:rsidRPr="00DD408F" w:rsidRDefault="000B7A9D" w:rsidP="000B7A9D">
            <w:pPr>
              <w:spacing w:after="0" w:line="240" w:lineRule="auto"/>
              <w:jc w:val="left"/>
              <w:rPr>
                <w:rFonts w:eastAsia="Times New Roman"/>
                <w:sz w:val="24"/>
                <w:szCs w:val="24"/>
              </w:rPr>
            </w:pPr>
            <w:r w:rsidRPr="00DD408F">
              <w:rPr>
                <w:rFonts w:eastAsia="Times New Roman"/>
                <w:sz w:val="24"/>
                <w:szCs w:val="24"/>
              </w:rPr>
              <w:t>Lương Dũng</w:t>
            </w:r>
          </w:p>
        </w:tc>
        <w:tc>
          <w:tcPr>
            <w:tcW w:w="1130" w:type="dxa"/>
            <w:shd w:val="clear" w:color="auto" w:fill="auto"/>
            <w:vAlign w:val="center"/>
            <w:hideMark/>
          </w:tcPr>
          <w:p w:rsidR="000B7A9D" w:rsidRPr="00DD408F" w:rsidRDefault="000B7A9D" w:rsidP="000B7A9D">
            <w:pPr>
              <w:spacing w:after="0" w:line="240" w:lineRule="auto"/>
              <w:jc w:val="center"/>
              <w:rPr>
                <w:rFonts w:eastAsia="Times New Roman"/>
                <w:sz w:val="24"/>
                <w:szCs w:val="24"/>
              </w:rPr>
            </w:pPr>
            <w:r w:rsidRPr="00DD408F">
              <w:rPr>
                <w:rFonts w:eastAsia="Times New Roman"/>
                <w:sz w:val="24"/>
                <w:szCs w:val="24"/>
              </w:rPr>
              <w:t>Thành Sơn</w:t>
            </w:r>
          </w:p>
        </w:tc>
        <w:tc>
          <w:tcPr>
            <w:tcW w:w="720" w:type="dxa"/>
            <w:shd w:val="clear" w:color="auto" w:fill="auto"/>
            <w:vAlign w:val="bottom"/>
            <w:hideMark/>
          </w:tcPr>
          <w:p w:rsidR="000B7A9D" w:rsidRPr="00DD408F" w:rsidRDefault="000B7A9D" w:rsidP="000B7A9D">
            <w:pPr>
              <w:spacing w:after="0" w:line="240" w:lineRule="auto"/>
              <w:jc w:val="right"/>
              <w:rPr>
                <w:rFonts w:eastAsia="Times New Roman"/>
                <w:sz w:val="24"/>
                <w:szCs w:val="24"/>
              </w:rPr>
            </w:pPr>
            <w:r w:rsidRPr="00DD408F">
              <w:rPr>
                <w:rFonts w:eastAsia="Times New Roman"/>
                <w:sz w:val="24"/>
                <w:szCs w:val="24"/>
              </w:rPr>
              <w:t>1,2</w:t>
            </w:r>
          </w:p>
        </w:tc>
        <w:tc>
          <w:tcPr>
            <w:tcW w:w="780" w:type="dxa"/>
            <w:shd w:val="clear" w:color="auto" w:fill="auto"/>
            <w:noWrap/>
            <w:vAlign w:val="bottom"/>
            <w:hideMark/>
          </w:tcPr>
          <w:p w:rsidR="000B7A9D" w:rsidRPr="00DD408F" w:rsidRDefault="000B7A9D" w:rsidP="000B7A9D">
            <w:pPr>
              <w:spacing w:after="0" w:line="240" w:lineRule="auto"/>
              <w:jc w:val="right"/>
              <w:rPr>
                <w:rFonts w:eastAsia="Times New Roman"/>
                <w:sz w:val="22"/>
              </w:rPr>
            </w:pPr>
            <w:r w:rsidRPr="00DD408F">
              <w:rPr>
                <w:rFonts w:eastAsia="Times New Roman"/>
                <w:sz w:val="22"/>
              </w:rPr>
              <w:t>2,0</w:t>
            </w:r>
          </w:p>
        </w:tc>
        <w:tc>
          <w:tcPr>
            <w:tcW w:w="1000" w:type="dxa"/>
            <w:shd w:val="clear" w:color="auto" w:fill="auto"/>
            <w:noWrap/>
            <w:vAlign w:val="bottom"/>
            <w:hideMark/>
          </w:tcPr>
          <w:p w:rsidR="000B7A9D" w:rsidRPr="00DD408F" w:rsidRDefault="000B7A9D" w:rsidP="000B7A9D">
            <w:pPr>
              <w:spacing w:after="0" w:line="240" w:lineRule="auto"/>
              <w:jc w:val="right"/>
              <w:rPr>
                <w:rFonts w:eastAsia="Times New Roman"/>
                <w:sz w:val="22"/>
              </w:rPr>
            </w:pPr>
            <w:r w:rsidRPr="00DD408F">
              <w:rPr>
                <w:rFonts w:eastAsia="Times New Roman"/>
                <w:sz w:val="22"/>
              </w:rPr>
              <w:t xml:space="preserve">    52.000 </w:t>
            </w:r>
          </w:p>
        </w:tc>
        <w:tc>
          <w:tcPr>
            <w:tcW w:w="940" w:type="dxa"/>
            <w:shd w:val="clear" w:color="auto" w:fill="auto"/>
            <w:noWrap/>
            <w:vAlign w:val="bottom"/>
            <w:hideMark/>
          </w:tcPr>
          <w:p w:rsidR="000B7A9D" w:rsidRPr="00DD408F" w:rsidRDefault="000B7A9D" w:rsidP="000B7A9D">
            <w:pPr>
              <w:spacing w:after="0" w:line="240" w:lineRule="auto"/>
              <w:jc w:val="right"/>
              <w:rPr>
                <w:rFonts w:eastAsia="Times New Roman"/>
                <w:sz w:val="22"/>
              </w:rPr>
            </w:pPr>
            <w:r w:rsidRPr="00DD408F">
              <w:rPr>
                <w:rFonts w:eastAsia="Times New Roman"/>
                <w:sz w:val="22"/>
              </w:rPr>
              <w:t>18</w:t>
            </w:r>
          </w:p>
        </w:tc>
        <w:tc>
          <w:tcPr>
            <w:tcW w:w="862" w:type="dxa"/>
            <w:shd w:val="clear" w:color="auto" w:fill="auto"/>
            <w:noWrap/>
            <w:vAlign w:val="bottom"/>
            <w:hideMark/>
          </w:tcPr>
          <w:p w:rsidR="000B7A9D" w:rsidRPr="00DD408F" w:rsidRDefault="000B7A9D" w:rsidP="000B7A9D">
            <w:pPr>
              <w:spacing w:after="0" w:line="240" w:lineRule="auto"/>
              <w:jc w:val="right"/>
              <w:rPr>
                <w:rFonts w:eastAsia="Times New Roman"/>
                <w:sz w:val="22"/>
              </w:rPr>
            </w:pPr>
            <w:r w:rsidRPr="00DD408F">
              <w:rPr>
                <w:rFonts w:eastAsia="Times New Roman"/>
                <w:sz w:val="22"/>
              </w:rPr>
              <w:t>4,3</w:t>
            </w:r>
          </w:p>
        </w:tc>
        <w:tc>
          <w:tcPr>
            <w:tcW w:w="828" w:type="dxa"/>
            <w:shd w:val="clear" w:color="auto" w:fill="auto"/>
            <w:noWrap/>
            <w:vAlign w:val="bottom"/>
            <w:hideMark/>
          </w:tcPr>
          <w:p w:rsidR="000B7A9D" w:rsidRPr="00DD408F" w:rsidRDefault="000B7A9D" w:rsidP="000B7A9D">
            <w:pPr>
              <w:spacing w:after="0" w:line="240" w:lineRule="auto"/>
              <w:jc w:val="right"/>
              <w:rPr>
                <w:rFonts w:eastAsia="Times New Roman"/>
                <w:sz w:val="22"/>
              </w:rPr>
            </w:pPr>
            <w:r w:rsidRPr="00DD408F">
              <w:rPr>
                <w:rFonts w:eastAsia="Times New Roman"/>
                <w:sz w:val="22"/>
              </w:rPr>
              <w:t>14</w:t>
            </w:r>
          </w:p>
        </w:tc>
        <w:tc>
          <w:tcPr>
            <w:tcW w:w="860" w:type="dxa"/>
            <w:shd w:val="clear" w:color="auto" w:fill="auto"/>
            <w:noWrap/>
            <w:vAlign w:val="bottom"/>
            <w:hideMark/>
          </w:tcPr>
          <w:p w:rsidR="000B7A9D" w:rsidRPr="00DD408F" w:rsidRDefault="000B7A9D" w:rsidP="000B7A9D">
            <w:pPr>
              <w:spacing w:after="0" w:line="240" w:lineRule="auto"/>
              <w:jc w:val="right"/>
              <w:rPr>
                <w:rFonts w:eastAsia="Times New Roman"/>
                <w:sz w:val="22"/>
              </w:rPr>
            </w:pPr>
            <w:r w:rsidRPr="00DD408F">
              <w:rPr>
                <w:rFonts w:eastAsia="Times New Roman"/>
                <w:sz w:val="22"/>
              </w:rPr>
              <w:t>36</w:t>
            </w:r>
          </w:p>
        </w:tc>
        <w:tc>
          <w:tcPr>
            <w:tcW w:w="840" w:type="dxa"/>
            <w:shd w:val="clear" w:color="auto" w:fill="auto"/>
            <w:vAlign w:val="bottom"/>
            <w:hideMark/>
          </w:tcPr>
          <w:p w:rsidR="000B7A9D" w:rsidRPr="00DD408F" w:rsidRDefault="000B7A9D" w:rsidP="000B7A9D">
            <w:pPr>
              <w:spacing w:after="0" w:line="240" w:lineRule="auto"/>
              <w:jc w:val="right"/>
              <w:rPr>
                <w:rFonts w:eastAsia="Times New Roman"/>
                <w:sz w:val="24"/>
                <w:szCs w:val="24"/>
              </w:rPr>
            </w:pPr>
            <w:r w:rsidRPr="00DD408F">
              <w:rPr>
                <w:rFonts w:eastAsia="Times New Roman"/>
                <w:sz w:val="24"/>
                <w:szCs w:val="24"/>
              </w:rPr>
              <w:t>60,9</w:t>
            </w:r>
          </w:p>
        </w:tc>
      </w:tr>
      <w:tr w:rsidR="00DD408F" w:rsidRPr="00DD408F" w:rsidTr="000B7A9D">
        <w:trPr>
          <w:trHeight w:val="645"/>
          <w:jc w:val="center"/>
        </w:trPr>
        <w:tc>
          <w:tcPr>
            <w:tcW w:w="1580" w:type="dxa"/>
            <w:shd w:val="clear" w:color="auto" w:fill="auto"/>
            <w:vAlign w:val="center"/>
            <w:hideMark/>
          </w:tcPr>
          <w:p w:rsidR="000B7A9D" w:rsidRPr="00DD408F" w:rsidRDefault="000B7A9D" w:rsidP="000B7A9D">
            <w:pPr>
              <w:spacing w:after="0" w:line="240" w:lineRule="auto"/>
              <w:jc w:val="left"/>
              <w:rPr>
                <w:rFonts w:eastAsia="Times New Roman"/>
                <w:sz w:val="24"/>
                <w:szCs w:val="24"/>
              </w:rPr>
            </w:pPr>
            <w:r w:rsidRPr="00DD408F">
              <w:rPr>
                <w:rFonts w:eastAsia="Times New Roman"/>
                <w:sz w:val="24"/>
                <w:szCs w:val="24"/>
              </w:rPr>
              <w:t>Cao Thị Minh Nguyệt</w:t>
            </w:r>
          </w:p>
        </w:tc>
        <w:tc>
          <w:tcPr>
            <w:tcW w:w="1130" w:type="dxa"/>
            <w:shd w:val="clear" w:color="auto" w:fill="auto"/>
            <w:vAlign w:val="center"/>
            <w:hideMark/>
          </w:tcPr>
          <w:p w:rsidR="000B7A9D" w:rsidRPr="00DD408F" w:rsidRDefault="000B7A9D" w:rsidP="000B7A9D">
            <w:pPr>
              <w:spacing w:after="0" w:line="240" w:lineRule="auto"/>
              <w:jc w:val="center"/>
              <w:rPr>
                <w:rFonts w:eastAsia="Times New Roman"/>
                <w:sz w:val="24"/>
                <w:szCs w:val="24"/>
              </w:rPr>
            </w:pPr>
            <w:r w:rsidRPr="00DD408F">
              <w:rPr>
                <w:rFonts w:eastAsia="Times New Roman"/>
                <w:sz w:val="24"/>
                <w:szCs w:val="24"/>
              </w:rPr>
              <w:t>Thành Sơn</w:t>
            </w:r>
          </w:p>
        </w:tc>
        <w:tc>
          <w:tcPr>
            <w:tcW w:w="720" w:type="dxa"/>
            <w:shd w:val="clear" w:color="auto" w:fill="auto"/>
            <w:vAlign w:val="bottom"/>
            <w:hideMark/>
          </w:tcPr>
          <w:p w:rsidR="000B7A9D" w:rsidRPr="00DD408F" w:rsidRDefault="000B7A9D" w:rsidP="000B7A9D">
            <w:pPr>
              <w:spacing w:after="0" w:line="240" w:lineRule="auto"/>
              <w:jc w:val="right"/>
              <w:rPr>
                <w:rFonts w:eastAsia="Times New Roman"/>
                <w:sz w:val="24"/>
                <w:szCs w:val="24"/>
              </w:rPr>
            </w:pPr>
            <w:r w:rsidRPr="00DD408F">
              <w:rPr>
                <w:rFonts w:eastAsia="Times New Roman"/>
                <w:sz w:val="24"/>
                <w:szCs w:val="24"/>
              </w:rPr>
              <w:t>1</w:t>
            </w:r>
          </w:p>
        </w:tc>
        <w:tc>
          <w:tcPr>
            <w:tcW w:w="780" w:type="dxa"/>
            <w:shd w:val="clear" w:color="auto" w:fill="auto"/>
            <w:noWrap/>
            <w:vAlign w:val="bottom"/>
            <w:hideMark/>
          </w:tcPr>
          <w:p w:rsidR="000B7A9D" w:rsidRPr="00DD408F" w:rsidRDefault="000B7A9D" w:rsidP="000B7A9D">
            <w:pPr>
              <w:spacing w:after="0" w:line="240" w:lineRule="auto"/>
              <w:jc w:val="right"/>
              <w:rPr>
                <w:rFonts w:eastAsia="Times New Roman"/>
                <w:sz w:val="22"/>
              </w:rPr>
            </w:pPr>
            <w:r w:rsidRPr="00DD408F">
              <w:rPr>
                <w:rFonts w:eastAsia="Times New Roman"/>
                <w:sz w:val="22"/>
              </w:rPr>
              <w:t>2,0</w:t>
            </w:r>
          </w:p>
        </w:tc>
        <w:tc>
          <w:tcPr>
            <w:tcW w:w="1000" w:type="dxa"/>
            <w:shd w:val="clear" w:color="auto" w:fill="auto"/>
            <w:noWrap/>
            <w:vAlign w:val="bottom"/>
            <w:hideMark/>
          </w:tcPr>
          <w:p w:rsidR="000B7A9D" w:rsidRPr="00DD408F" w:rsidRDefault="000B7A9D" w:rsidP="000B7A9D">
            <w:pPr>
              <w:spacing w:after="0" w:line="240" w:lineRule="auto"/>
              <w:jc w:val="right"/>
              <w:rPr>
                <w:rFonts w:eastAsia="Times New Roman"/>
                <w:sz w:val="22"/>
              </w:rPr>
            </w:pPr>
            <w:r w:rsidRPr="00DD408F">
              <w:rPr>
                <w:rFonts w:eastAsia="Times New Roman"/>
                <w:sz w:val="22"/>
              </w:rPr>
              <w:t xml:space="preserve">    51.000 </w:t>
            </w:r>
          </w:p>
        </w:tc>
        <w:tc>
          <w:tcPr>
            <w:tcW w:w="940" w:type="dxa"/>
            <w:shd w:val="clear" w:color="auto" w:fill="auto"/>
            <w:noWrap/>
            <w:vAlign w:val="bottom"/>
            <w:hideMark/>
          </w:tcPr>
          <w:p w:rsidR="000B7A9D" w:rsidRPr="00DD408F" w:rsidRDefault="000B7A9D" w:rsidP="000B7A9D">
            <w:pPr>
              <w:spacing w:after="0" w:line="240" w:lineRule="auto"/>
              <w:jc w:val="right"/>
              <w:rPr>
                <w:rFonts w:eastAsia="Times New Roman"/>
                <w:sz w:val="22"/>
              </w:rPr>
            </w:pPr>
            <w:r w:rsidRPr="00DD408F">
              <w:rPr>
                <w:rFonts w:eastAsia="Times New Roman"/>
                <w:sz w:val="22"/>
              </w:rPr>
              <w:t>19</w:t>
            </w:r>
          </w:p>
        </w:tc>
        <w:tc>
          <w:tcPr>
            <w:tcW w:w="862" w:type="dxa"/>
            <w:shd w:val="clear" w:color="auto" w:fill="auto"/>
            <w:noWrap/>
            <w:vAlign w:val="bottom"/>
            <w:hideMark/>
          </w:tcPr>
          <w:p w:rsidR="000B7A9D" w:rsidRPr="00DD408F" w:rsidRDefault="000B7A9D" w:rsidP="000B7A9D">
            <w:pPr>
              <w:spacing w:after="0" w:line="240" w:lineRule="auto"/>
              <w:jc w:val="right"/>
              <w:rPr>
                <w:rFonts w:eastAsia="Times New Roman"/>
                <w:sz w:val="22"/>
              </w:rPr>
            </w:pPr>
            <w:r w:rsidRPr="00DD408F">
              <w:rPr>
                <w:rFonts w:eastAsia="Times New Roman"/>
                <w:sz w:val="22"/>
              </w:rPr>
              <w:t>4,2</w:t>
            </w:r>
          </w:p>
        </w:tc>
        <w:tc>
          <w:tcPr>
            <w:tcW w:w="828" w:type="dxa"/>
            <w:shd w:val="clear" w:color="auto" w:fill="auto"/>
            <w:noWrap/>
            <w:vAlign w:val="bottom"/>
            <w:hideMark/>
          </w:tcPr>
          <w:p w:rsidR="000B7A9D" w:rsidRPr="00DD408F" w:rsidRDefault="000B7A9D" w:rsidP="000B7A9D">
            <w:pPr>
              <w:spacing w:after="0" w:line="240" w:lineRule="auto"/>
              <w:jc w:val="right"/>
              <w:rPr>
                <w:rFonts w:eastAsia="Times New Roman"/>
                <w:sz w:val="22"/>
              </w:rPr>
            </w:pPr>
            <w:r w:rsidRPr="00DD408F">
              <w:rPr>
                <w:rFonts w:eastAsia="Times New Roman"/>
                <w:sz w:val="22"/>
              </w:rPr>
              <w:t>14</w:t>
            </w:r>
          </w:p>
        </w:tc>
        <w:tc>
          <w:tcPr>
            <w:tcW w:w="860" w:type="dxa"/>
            <w:shd w:val="clear" w:color="auto" w:fill="auto"/>
            <w:noWrap/>
            <w:vAlign w:val="bottom"/>
            <w:hideMark/>
          </w:tcPr>
          <w:p w:rsidR="000B7A9D" w:rsidRPr="00DD408F" w:rsidRDefault="000B7A9D" w:rsidP="000B7A9D">
            <w:pPr>
              <w:spacing w:after="0" w:line="240" w:lineRule="auto"/>
              <w:jc w:val="right"/>
              <w:rPr>
                <w:rFonts w:eastAsia="Times New Roman"/>
                <w:sz w:val="22"/>
              </w:rPr>
            </w:pPr>
            <w:r w:rsidRPr="00DD408F">
              <w:rPr>
                <w:rFonts w:eastAsia="Times New Roman"/>
                <w:sz w:val="22"/>
              </w:rPr>
              <w:t>38</w:t>
            </w:r>
          </w:p>
        </w:tc>
        <w:tc>
          <w:tcPr>
            <w:tcW w:w="840" w:type="dxa"/>
            <w:shd w:val="clear" w:color="auto" w:fill="auto"/>
            <w:vAlign w:val="bottom"/>
            <w:hideMark/>
          </w:tcPr>
          <w:p w:rsidR="000B7A9D" w:rsidRPr="00DD408F" w:rsidRDefault="000B7A9D" w:rsidP="000B7A9D">
            <w:pPr>
              <w:spacing w:after="0" w:line="240" w:lineRule="auto"/>
              <w:jc w:val="right"/>
              <w:rPr>
                <w:rFonts w:eastAsia="Times New Roman"/>
                <w:sz w:val="24"/>
                <w:szCs w:val="24"/>
              </w:rPr>
            </w:pPr>
            <w:r w:rsidRPr="00DD408F">
              <w:rPr>
                <w:rFonts w:eastAsia="Times New Roman"/>
                <w:sz w:val="24"/>
                <w:szCs w:val="24"/>
              </w:rPr>
              <w:t>63,1</w:t>
            </w:r>
          </w:p>
        </w:tc>
      </w:tr>
      <w:tr w:rsidR="00DD408F" w:rsidRPr="00DD408F" w:rsidTr="000B7A9D">
        <w:trPr>
          <w:trHeight w:val="315"/>
          <w:jc w:val="center"/>
        </w:trPr>
        <w:tc>
          <w:tcPr>
            <w:tcW w:w="1580" w:type="dxa"/>
            <w:shd w:val="clear" w:color="auto" w:fill="auto"/>
            <w:vAlign w:val="center"/>
            <w:hideMark/>
          </w:tcPr>
          <w:p w:rsidR="000B7A9D" w:rsidRPr="00DD408F" w:rsidRDefault="000B7A9D" w:rsidP="000B7A9D">
            <w:pPr>
              <w:spacing w:after="0" w:line="240" w:lineRule="auto"/>
              <w:jc w:val="center"/>
              <w:rPr>
                <w:rFonts w:eastAsia="Times New Roman"/>
                <w:b/>
                <w:bCs/>
                <w:sz w:val="22"/>
              </w:rPr>
            </w:pPr>
            <w:r w:rsidRPr="00DD408F">
              <w:rPr>
                <w:rFonts w:eastAsia="Times New Roman"/>
                <w:b/>
                <w:bCs/>
                <w:sz w:val="22"/>
              </w:rPr>
              <w:t>Trung bình</w:t>
            </w:r>
          </w:p>
        </w:tc>
        <w:tc>
          <w:tcPr>
            <w:tcW w:w="1130" w:type="dxa"/>
            <w:shd w:val="clear" w:color="auto" w:fill="auto"/>
            <w:vAlign w:val="center"/>
            <w:hideMark/>
          </w:tcPr>
          <w:p w:rsidR="000B7A9D" w:rsidRPr="00DD408F" w:rsidRDefault="000B7A9D" w:rsidP="000B7A9D">
            <w:pPr>
              <w:spacing w:after="0" w:line="240" w:lineRule="auto"/>
              <w:jc w:val="center"/>
              <w:rPr>
                <w:rFonts w:eastAsia="Times New Roman"/>
                <w:b/>
                <w:bCs/>
                <w:sz w:val="22"/>
              </w:rPr>
            </w:pPr>
            <w:r w:rsidRPr="00DD408F">
              <w:rPr>
                <w:rFonts w:eastAsia="Times New Roman"/>
                <w:b/>
                <w:bCs/>
                <w:sz w:val="22"/>
              </w:rPr>
              <w:t> </w:t>
            </w:r>
          </w:p>
        </w:tc>
        <w:tc>
          <w:tcPr>
            <w:tcW w:w="720" w:type="dxa"/>
            <w:shd w:val="clear" w:color="auto" w:fill="auto"/>
            <w:vAlign w:val="bottom"/>
            <w:hideMark/>
          </w:tcPr>
          <w:p w:rsidR="000B7A9D" w:rsidRPr="00DD408F" w:rsidRDefault="000B7A9D" w:rsidP="000B7A9D">
            <w:pPr>
              <w:spacing w:after="0" w:line="240" w:lineRule="auto"/>
              <w:jc w:val="right"/>
              <w:rPr>
                <w:rFonts w:eastAsia="Times New Roman"/>
                <w:b/>
                <w:bCs/>
                <w:i/>
                <w:iCs/>
                <w:sz w:val="22"/>
              </w:rPr>
            </w:pPr>
            <w:r w:rsidRPr="00DD408F">
              <w:rPr>
                <w:rFonts w:eastAsia="Times New Roman"/>
                <w:b/>
                <w:bCs/>
                <w:i/>
                <w:iCs/>
                <w:sz w:val="22"/>
              </w:rPr>
              <w:t>4,5</w:t>
            </w:r>
          </w:p>
        </w:tc>
        <w:tc>
          <w:tcPr>
            <w:tcW w:w="780" w:type="dxa"/>
            <w:shd w:val="clear" w:color="auto" w:fill="auto"/>
            <w:noWrap/>
            <w:vAlign w:val="bottom"/>
            <w:hideMark/>
          </w:tcPr>
          <w:p w:rsidR="000B7A9D" w:rsidRPr="00DD408F" w:rsidRDefault="000B7A9D" w:rsidP="000B7A9D">
            <w:pPr>
              <w:spacing w:after="0" w:line="240" w:lineRule="auto"/>
              <w:jc w:val="right"/>
              <w:rPr>
                <w:rFonts w:eastAsia="Times New Roman"/>
                <w:b/>
                <w:bCs/>
                <w:sz w:val="22"/>
              </w:rPr>
            </w:pPr>
            <w:r w:rsidRPr="00DD408F">
              <w:rPr>
                <w:rFonts w:eastAsia="Times New Roman"/>
                <w:b/>
                <w:bCs/>
                <w:sz w:val="22"/>
              </w:rPr>
              <w:t>2,0</w:t>
            </w:r>
          </w:p>
        </w:tc>
        <w:tc>
          <w:tcPr>
            <w:tcW w:w="1000" w:type="dxa"/>
            <w:shd w:val="clear" w:color="auto" w:fill="auto"/>
            <w:noWrap/>
            <w:vAlign w:val="bottom"/>
            <w:hideMark/>
          </w:tcPr>
          <w:p w:rsidR="000B7A9D" w:rsidRPr="00DD408F" w:rsidRDefault="000B7A9D" w:rsidP="000B7A9D">
            <w:pPr>
              <w:spacing w:after="0" w:line="240" w:lineRule="auto"/>
              <w:jc w:val="right"/>
              <w:rPr>
                <w:rFonts w:eastAsia="Times New Roman"/>
                <w:b/>
                <w:bCs/>
                <w:sz w:val="22"/>
              </w:rPr>
            </w:pPr>
            <w:r w:rsidRPr="00DD408F">
              <w:rPr>
                <w:rFonts w:eastAsia="Times New Roman"/>
                <w:b/>
                <w:bCs/>
                <w:sz w:val="22"/>
              </w:rPr>
              <w:t xml:space="preserve">   51.000 </w:t>
            </w:r>
          </w:p>
        </w:tc>
        <w:tc>
          <w:tcPr>
            <w:tcW w:w="940" w:type="dxa"/>
            <w:shd w:val="clear" w:color="auto" w:fill="auto"/>
            <w:noWrap/>
            <w:vAlign w:val="bottom"/>
            <w:hideMark/>
          </w:tcPr>
          <w:p w:rsidR="000B7A9D" w:rsidRPr="00DD408F" w:rsidRDefault="000B7A9D" w:rsidP="000B7A9D">
            <w:pPr>
              <w:spacing w:after="0" w:line="240" w:lineRule="auto"/>
              <w:jc w:val="right"/>
              <w:rPr>
                <w:rFonts w:eastAsia="Times New Roman"/>
                <w:b/>
                <w:bCs/>
                <w:sz w:val="22"/>
              </w:rPr>
            </w:pPr>
            <w:r w:rsidRPr="00DD408F">
              <w:rPr>
                <w:rFonts w:eastAsia="Times New Roman"/>
                <w:b/>
                <w:bCs/>
                <w:sz w:val="22"/>
              </w:rPr>
              <w:t>17,8</w:t>
            </w:r>
          </w:p>
        </w:tc>
        <w:tc>
          <w:tcPr>
            <w:tcW w:w="862" w:type="dxa"/>
            <w:shd w:val="clear" w:color="auto" w:fill="auto"/>
            <w:noWrap/>
            <w:vAlign w:val="bottom"/>
            <w:hideMark/>
          </w:tcPr>
          <w:p w:rsidR="000B7A9D" w:rsidRPr="00DD408F" w:rsidRDefault="000B7A9D" w:rsidP="000B7A9D">
            <w:pPr>
              <w:spacing w:after="0" w:line="240" w:lineRule="auto"/>
              <w:jc w:val="right"/>
              <w:rPr>
                <w:rFonts w:eastAsia="Times New Roman"/>
                <w:b/>
                <w:bCs/>
                <w:sz w:val="22"/>
              </w:rPr>
            </w:pPr>
            <w:r w:rsidRPr="00DD408F">
              <w:rPr>
                <w:rFonts w:eastAsia="Times New Roman"/>
                <w:b/>
                <w:bCs/>
                <w:sz w:val="22"/>
              </w:rPr>
              <w:t>4,2</w:t>
            </w:r>
          </w:p>
        </w:tc>
        <w:tc>
          <w:tcPr>
            <w:tcW w:w="828" w:type="dxa"/>
            <w:shd w:val="clear" w:color="auto" w:fill="auto"/>
            <w:noWrap/>
            <w:vAlign w:val="bottom"/>
            <w:hideMark/>
          </w:tcPr>
          <w:p w:rsidR="000B7A9D" w:rsidRPr="00DD408F" w:rsidRDefault="000B7A9D" w:rsidP="000B7A9D">
            <w:pPr>
              <w:spacing w:after="0" w:line="240" w:lineRule="auto"/>
              <w:jc w:val="right"/>
              <w:rPr>
                <w:rFonts w:eastAsia="Times New Roman"/>
                <w:b/>
                <w:bCs/>
                <w:sz w:val="22"/>
              </w:rPr>
            </w:pPr>
            <w:r w:rsidRPr="00DD408F">
              <w:rPr>
                <w:rFonts w:eastAsia="Times New Roman"/>
                <w:b/>
                <w:bCs/>
                <w:sz w:val="22"/>
              </w:rPr>
              <w:t>14,0</w:t>
            </w:r>
          </w:p>
        </w:tc>
        <w:tc>
          <w:tcPr>
            <w:tcW w:w="860" w:type="dxa"/>
            <w:shd w:val="clear" w:color="auto" w:fill="auto"/>
            <w:noWrap/>
            <w:vAlign w:val="bottom"/>
            <w:hideMark/>
          </w:tcPr>
          <w:p w:rsidR="000B7A9D" w:rsidRPr="00DD408F" w:rsidRDefault="000B7A9D" w:rsidP="000B7A9D">
            <w:pPr>
              <w:spacing w:after="0" w:line="240" w:lineRule="auto"/>
              <w:jc w:val="right"/>
              <w:rPr>
                <w:rFonts w:eastAsia="Times New Roman"/>
                <w:b/>
                <w:bCs/>
                <w:sz w:val="22"/>
              </w:rPr>
            </w:pPr>
            <w:r w:rsidRPr="00DD408F">
              <w:rPr>
                <w:rFonts w:eastAsia="Times New Roman"/>
                <w:b/>
                <w:bCs/>
                <w:sz w:val="22"/>
              </w:rPr>
              <w:t>35,5</w:t>
            </w:r>
          </w:p>
        </w:tc>
        <w:tc>
          <w:tcPr>
            <w:tcW w:w="840" w:type="dxa"/>
            <w:shd w:val="clear" w:color="auto" w:fill="auto"/>
            <w:noWrap/>
            <w:vAlign w:val="bottom"/>
            <w:hideMark/>
          </w:tcPr>
          <w:p w:rsidR="000B7A9D" w:rsidRPr="00DD408F" w:rsidRDefault="000B7A9D" w:rsidP="000B7A9D">
            <w:pPr>
              <w:spacing w:after="0" w:line="240" w:lineRule="auto"/>
              <w:jc w:val="right"/>
              <w:rPr>
                <w:rFonts w:eastAsia="Times New Roman"/>
                <w:b/>
                <w:bCs/>
                <w:sz w:val="22"/>
              </w:rPr>
            </w:pPr>
            <w:r w:rsidRPr="00DD408F">
              <w:rPr>
                <w:rFonts w:eastAsia="Times New Roman"/>
                <w:b/>
                <w:bCs/>
                <w:sz w:val="22"/>
              </w:rPr>
              <w:t>58,9</w:t>
            </w:r>
          </w:p>
        </w:tc>
      </w:tr>
      <w:tr w:rsidR="00DD408F" w:rsidRPr="00DD408F" w:rsidTr="000B7A9D">
        <w:trPr>
          <w:trHeight w:val="585"/>
          <w:jc w:val="center"/>
        </w:trPr>
        <w:tc>
          <w:tcPr>
            <w:tcW w:w="1580" w:type="dxa"/>
            <w:shd w:val="clear" w:color="auto" w:fill="auto"/>
            <w:vAlign w:val="center"/>
            <w:hideMark/>
          </w:tcPr>
          <w:p w:rsidR="000B7A9D" w:rsidRPr="00DD408F" w:rsidRDefault="000B7A9D" w:rsidP="000B7A9D">
            <w:pPr>
              <w:spacing w:after="0" w:line="240" w:lineRule="auto"/>
              <w:jc w:val="center"/>
              <w:rPr>
                <w:rFonts w:eastAsia="Times New Roman"/>
                <w:b/>
                <w:bCs/>
                <w:sz w:val="22"/>
              </w:rPr>
            </w:pPr>
            <w:r w:rsidRPr="00DD408F">
              <w:rPr>
                <w:rFonts w:eastAsia="Times New Roman"/>
                <w:b/>
                <w:bCs/>
                <w:sz w:val="22"/>
              </w:rPr>
              <w:t>Độ lệch chuẩn (SD)</w:t>
            </w:r>
          </w:p>
        </w:tc>
        <w:tc>
          <w:tcPr>
            <w:tcW w:w="1130" w:type="dxa"/>
            <w:shd w:val="clear" w:color="auto" w:fill="auto"/>
            <w:vAlign w:val="center"/>
            <w:hideMark/>
          </w:tcPr>
          <w:p w:rsidR="000B7A9D" w:rsidRPr="00DD408F" w:rsidRDefault="000B7A9D" w:rsidP="000B7A9D">
            <w:pPr>
              <w:spacing w:after="0" w:line="240" w:lineRule="auto"/>
              <w:jc w:val="center"/>
              <w:rPr>
                <w:rFonts w:eastAsia="Times New Roman"/>
                <w:b/>
                <w:bCs/>
                <w:sz w:val="22"/>
              </w:rPr>
            </w:pPr>
            <w:r w:rsidRPr="00DD408F">
              <w:rPr>
                <w:rFonts w:eastAsia="Times New Roman"/>
                <w:b/>
                <w:bCs/>
                <w:sz w:val="22"/>
              </w:rPr>
              <w:t> </w:t>
            </w:r>
          </w:p>
        </w:tc>
        <w:tc>
          <w:tcPr>
            <w:tcW w:w="720" w:type="dxa"/>
            <w:shd w:val="clear" w:color="auto" w:fill="auto"/>
            <w:vAlign w:val="bottom"/>
            <w:hideMark/>
          </w:tcPr>
          <w:p w:rsidR="000B7A9D" w:rsidRPr="00DD408F" w:rsidRDefault="000B7A9D" w:rsidP="000B7A9D">
            <w:pPr>
              <w:spacing w:after="0" w:line="240" w:lineRule="auto"/>
              <w:jc w:val="right"/>
              <w:rPr>
                <w:rFonts w:eastAsia="Times New Roman"/>
                <w:b/>
                <w:bCs/>
                <w:sz w:val="22"/>
              </w:rPr>
            </w:pPr>
            <w:r w:rsidRPr="00DD408F">
              <w:rPr>
                <w:rFonts w:eastAsia="Times New Roman"/>
                <w:b/>
                <w:bCs/>
                <w:sz w:val="22"/>
              </w:rPr>
              <w:t> </w:t>
            </w:r>
          </w:p>
        </w:tc>
        <w:tc>
          <w:tcPr>
            <w:tcW w:w="780" w:type="dxa"/>
            <w:shd w:val="clear" w:color="auto" w:fill="auto"/>
            <w:vAlign w:val="bottom"/>
            <w:hideMark/>
          </w:tcPr>
          <w:p w:rsidR="000B7A9D" w:rsidRPr="00DD408F" w:rsidRDefault="000B7A9D" w:rsidP="000B7A9D">
            <w:pPr>
              <w:spacing w:after="0" w:line="240" w:lineRule="auto"/>
              <w:jc w:val="right"/>
              <w:rPr>
                <w:rFonts w:eastAsia="Times New Roman"/>
                <w:b/>
                <w:bCs/>
                <w:sz w:val="22"/>
              </w:rPr>
            </w:pPr>
            <w:r w:rsidRPr="00DD408F">
              <w:rPr>
                <w:rFonts w:eastAsia="Times New Roman"/>
                <w:b/>
                <w:bCs/>
                <w:sz w:val="22"/>
              </w:rPr>
              <w:t xml:space="preserve">   0,05 </w:t>
            </w:r>
          </w:p>
        </w:tc>
        <w:tc>
          <w:tcPr>
            <w:tcW w:w="1000" w:type="dxa"/>
            <w:shd w:val="clear" w:color="auto" w:fill="auto"/>
            <w:vAlign w:val="bottom"/>
            <w:hideMark/>
          </w:tcPr>
          <w:p w:rsidR="000B7A9D" w:rsidRPr="00DD408F" w:rsidRDefault="000B7A9D" w:rsidP="000B7A9D">
            <w:pPr>
              <w:spacing w:after="0" w:line="240" w:lineRule="auto"/>
              <w:jc w:val="right"/>
              <w:rPr>
                <w:rFonts w:eastAsia="Times New Roman"/>
                <w:b/>
                <w:bCs/>
                <w:sz w:val="22"/>
              </w:rPr>
            </w:pPr>
            <w:r w:rsidRPr="00DD408F">
              <w:rPr>
                <w:rFonts w:eastAsia="Times New Roman"/>
                <w:b/>
                <w:bCs/>
                <w:sz w:val="22"/>
              </w:rPr>
              <w:t xml:space="preserve">        816 </w:t>
            </w:r>
          </w:p>
        </w:tc>
        <w:tc>
          <w:tcPr>
            <w:tcW w:w="940" w:type="dxa"/>
            <w:shd w:val="clear" w:color="auto" w:fill="auto"/>
            <w:vAlign w:val="bottom"/>
            <w:hideMark/>
          </w:tcPr>
          <w:p w:rsidR="000B7A9D" w:rsidRPr="00DD408F" w:rsidRDefault="000B7A9D" w:rsidP="000B7A9D">
            <w:pPr>
              <w:spacing w:after="0" w:line="240" w:lineRule="auto"/>
              <w:jc w:val="right"/>
              <w:rPr>
                <w:rFonts w:eastAsia="Times New Roman"/>
                <w:b/>
                <w:bCs/>
                <w:sz w:val="22"/>
              </w:rPr>
            </w:pPr>
            <w:r w:rsidRPr="00DD408F">
              <w:rPr>
                <w:rFonts w:eastAsia="Times New Roman"/>
                <w:b/>
                <w:bCs/>
                <w:sz w:val="22"/>
              </w:rPr>
              <w:t xml:space="preserve">        1,0 </w:t>
            </w:r>
          </w:p>
        </w:tc>
        <w:tc>
          <w:tcPr>
            <w:tcW w:w="862" w:type="dxa"/>
            <w:shd w:val="clear" w:color="auto" w:fill="auto"/>
            <w:vAlign w:val="bottom"/>
            <w:hideMark/>
          </w:tcPr>
          <w:p w:rsidR="000B7A9D" w:rsidRPr="00DD408F" w:rsidRDefault="000B7A9D" w:rsidP="000B7A9D">
            <w:pPr>
              <w:spacing w:after="0" w:line="240" w:lineRule="auto"/>
              <w:jc w:val="right"/>
              <w:rPr>
                <w:rFonts w:eastAsia="Times New Roman"/>
                <w:b/>
                <w:bCs/>
                <w:sz w:val="22"/>
              </w:rPr>
            </w:pPr>
            <w:r w:rsidRPr="00DD408F">
              <w:rPr>
                <w:rFonts w:eastAsia="Times New Roman"/>
                <w:b/>
                <w:bCs/>
                <w:sz w:val="22"/>
              </w:rPr>
              <w:t xml:space="preserve">      0,1 </w:t>
            </w:r>
          </w:p>
        </w:tc>
        <w:tc>
          <w:tcPr>
            <w:tcW w:w="828" w:type="dxa"/>
            <w:shd w:val="clear" w:color="auto" w:fill="auto"/>
            <w:vAlign w:val="bottom"/>
            <w:hideMark/>
          </w:tcPr>
          <w:p w:rsidR="000B7A9D" w:rsidRPr="00DD408F" w:rsidRDefault="000B7A9D" w:rsidP="000B7A9D">
            <w:pPr>
              <w:spacing w:after="0" w:line="240" w:lineRule="auto"/>
              <w:jc w:val="right"/>
              <w:rPr>
                <w:rFonts w:eastAsia="Times New Roman"/>
                <w:b/>
                <w:bCs/>
                <w:sz w:val="22"/>
              </w:rPr>
            </w:pPr>
            <w:r w:rsidRPr="00DD408F">
              <w:rPr>
                <w:rFonts w:eastAsia="Times New Roman"/>
                <w:b/>
                <w:bCs/>
                <w:sz w:val="22"/>
              </w:rPr>
              <w:t xml:space="preserve">        -   </w:t>
            </w:r>
          </w:p>
        </w:tc>
        <w:tc>
          <w:tcPr>
            <w:tcW w:w="860" w:type="dxa"/>
            <w:shd w:val="clear" w:color="auto" w:fill="auto"/>
            <w:vAlign w:val="bottom"/>
            <w:hideMark/>
          </w:tcPr>
          <w:p w:rsidR="000B7A9D" w:rsidRPr="00DD408F" w:rsidRDefault="000B7A9D" w:rsidP="000B7A9D">
            <w:pPr>
              <w:spacing w:after="0" w:line="240" w:lineRule="auto"/>
              <w:jc w:val="right"/>
              <w:rPr>
                <w:rFonts w:eastAsia="Times New Roman"/>
                <w:b/>
                <w:bCs/>
                <w:sz w:val="22"/>
              </w:rPr>
            </w:pPr>
            <w:r w:rsidRPr="00DD408F">
              <w:rPr>
                <w:rFonts w:eastAsia="Times New Roman"/>
                <w:b/>
                <w:bCs/>
                <w:sz w:val="22"/>
              </w:rPr>
              <w:t xml:space="preserve">       1,9 </w:t>
            </w:r>
          </w:p>
        </w:tc>
        <w:tc>
          <w:tcPr>
            <w:tcW w:w="840" w:type="dxa"/>
            <w:shd w:val="clear" w:color="auto" w:fill="auto"/>
            <w:vAlign w:val="bottom"/>
            <w:hideMark/>
          </w:tcPr>
          <w:p w:rsidR="000B7A9D" w:rsidRPr="00DD408F" w:rsidRDefault="000B7A9D" w:rsidP="000B7A9D">
            <w:pPr>
              <w:spacing w:after="0" w:line="240" w:lineRule="auto"/>
              <w:jc w:val="right"/>
              <w:rPr>
                <w:rFonts w:eastAsia="Times New Roman"/>
                <w:b/>
                <w:bCs/>
                <w:sz w:val="22"/>
              </w:rPr>
            </w:pPr>
            <w:r w:rsidRPr="00DD408F">
              <w:rPr>
                <w:rFonts w:eastAsia="Times New Roman"/>
                <w:b/>
                <w:bCs/>
                <w:sz w:val="22"/>
              </w:rPr>
              <w:t xml:space="preserve">      3,7 </w:t>
            </w:r>
          </w:p>
        </w:tc>
      </w:tr>
      <w:tr w:rsidR="00DD408F" w:rsidRPr="00DD408F" w:rsidTr="00270267">
        <w:trPr>
          <w:trHeight w:val="516"/>
          <w:jc w:val="center"/>
        </w:trPr>
        <w:tc>
          <w:tcPr>
            <w:tcW w:w="9540" w:type="dxa"/>
            <w:gridSpan w:val="10"/>
            <w:shd w:val="clear" w:color="000000" w:fill="E7E6E6"/>
            <w:vAlign w:val="center"/>
          </w:tcPr>
          <w:p w:rsidR="000B7A9D" w:rsidRPr="00DD408F" w:rsidRDefault="000B7A9D" w:rsidP="00270267">
            <w:pPr>
              <w:spacing w:after="0" w:line="240" w:lineRule="auto"/>
              <w:jc w:val="center"/>
              <w:rPr>
                <w:rFonts w:eastAsia="Times New Roman"/>
                <w:b/>
                <w:bCs/>
                <w:sz w:val="22"/>
              </w:rPr>
            </w:pPr>
            <w:r w:rsidRPr="00DD408F">
              <w:rPr>
                <w:rFonts w:eastAsia="Times New Roman"/>
                <w:b/>
                <w:bCs/>
                <w:sz w:val="22"/>
              </w:rPr>
              <w:t>Đối chứng / ngoài mô hình</w:t>
            </w:r>
          </w:p>
        </w:tc>
      </w:tr>
      <w:tr w:rsidR="00DD408F" w:rsidRPr="00DD408F" w:rsidTr="000B7A9D">
        <w:trPr>
          <w:trHeight w:val="315"/>
          <w:jc w:val="center"/>
        </w:trPr>
        <w:tc>
          <w:tcPr>
            <w:tcW w:w="1580" w:type="dxa"/>
            <w:shd w:val="clear" w:color="auto" w:fill="auto"/>
            <w:vAlign w:val="center"/>
            <w:hideMark/>
          </w:tcPr>
          <w:p w:rsidR="000B7A9D" w:rsidRPr="00DD408F" w:rsidRDefault="000B7A9D" w:rsidP="000B7A9D">
            <w:pPr>
              <w:spacing w:after="0" w:line="240" w:lineRule="auto"/>
              <w:jc w:val="center"/>
              <w:rPr>
                <w:rFonts w:eastAsia="Times New Roman"/>
                <w:sz w:val="22"/>
              </w:rPr>
            </w:pPr>
            <w:r w:rsidRPr="00DD408F">
              <w:rPr>
                <w:rFonts w:eastAsia="Times New Roman"/>
                <w:sz w:val="22"/>
              </w:rPr>
              <w:t>1</w:t>
            </w:r>
          </w:p>
        </w:tc>
        <w:tc>
          <w:tcPr>
            <w:tcW w:w="1130" w:type="dxa"/>
            <w:shd w:val="clear" w:color="auto" w:fill="auto"/>
            <w:vAlign w:val="center"/>
            <w:hideMark/>
          </w:tcPr>
          <w:p w:rsidR="000B7A9D" w:rsidRPr="00DD408F" w:rsidRDefault="000B7A9D" w:rsidP="000B7A9D">
            <w:pPr>
              <w:spacing w:after="0" w:line="240" w:lineRule="auto"/>
              <w:rPr>
                <w:rFonts w:eastAsia="Times New Roman"/>
                <w:sz w:val="22"/>
              </w:rPr>
            </w:pPr>
            <w:r w:rsidRPr="00DD408F">
              <w:rPr>
                <w:rFonts w:eastAsia="Times New Roman"/>
                <w:sz w:val="22"/>
              </w:rPr>
              <w:t>Thành Sơn</w:t>
            </w:r>
          </w:p>
        </w:tc>
        <w:tc>
          <w:tcPr>
            <w:tcW w:w="720" w:type="dxa"/>
            <w:shd w:val="clear" w:color="auto" w:fill="auto"/>
            <w:vAlign w:val="center"/>
            <w:hideMark/>
          </w:tcPr>
          <w:p w:rsidR="000B7A9D" w:rsidRPr="00DD408F" w:rsidRDefault="000B7A9D" w:rsidP="000B7A9D">
            <w:pPr>
              <w:spacing w:after="0" w:line="240" w:lineRule="auto"/>
              <w:jc w:val="center"/>
              <w:rPr>
                <w:rFonts w:eastAsia="Times New Roman"/>
                <w:sz w:val="22"/>
              </w:rPr>
            </w:pPr>
            <w:r w:rsidRPr="00DD408F">
              <w:rPr>
                <w:rFonts w:eastAsia="Times New Roman"/>
                <w:sz w:val="22"/>
              </w:rPr>
              <w:t> </w:t>
            </w:r>
          </w:p>
        </w:tc>
        <w:tc>
          <w:tcPr>
            <w:tcW w:w="780" w:type="dxa"/>
            <w:shd w:val="clear" w:color="auto" w:fill="auto"/>
            <w:noWrap/>
            <w:vAlign w:val="bottom"/>
            <w:hideMark/>
          </w:tcPr>
          <w:p w:rsidR="000B7A9D" w:rsidRPr="00DD408F" w:rsidRDefault="000B7A9D" w:rsidP="000B7A9D">
            <w:pPr>
              <w:spacing w:after="0" w:line="240" w:lineRule="auto"/>
              <w:jc w:val="right"/>
              <w:rPr>
                <w:rFonts w:eastAsia="Times New Roman"/>
                <w:sz w:val="22"/>
              </w:rPr>
            </w:pPr>
            <w:r w:rsidRPr="00DD408F">
              <w:rPr>
                <w:rFonts w:eastAsia="Times New Roman"/>
                <w:sz w:val="22"/>
              </w:rPr>
              <w:t>2</w:t>
            </w:r>
          </w:p>
        </w:tc>
        <w:tc>
          <w:tcPr>
            <w:tcW w:w="1000" w:type="dxa"/>
            <w:shd w:val="clear" w:color="auto" w:fill="auto"/>
            <w:noWrap/>
            <w:vAlign w:val="bottom"/>
            <w:hideMark/>
          </w:tcPr>
          <w:p w:rsidR="000B7A9D" w:rsidRPr="00DD408F" w:rsidRDefault="000B7A9D" w:rsidP="000B7A9D">
            <w:pPr>
              <w:spacing w:after="0" w:line="240" w:lineRule="auto"/>
              <w:jc w:val="right"/>
              <w:rPr>
                <w:rFonts w:eastAsia="Times New Roman"/>
                <w:sz w:val="22"/>
              </w:rPr>
            </w:pPr>
            <w:r w:rsidRPr="00DD408F">
              <w:rPr>
                <w:rFonts w:eastAsia="Times New Roman"/>
                <w:sz w:val="22"/>
              </w:rPr>
              <w:t xml:space="preserve">   125.000 </w:t>
            </w:r>
          </w:p>
        </w:tc>
        <w:tc>
          <w:tcPr>
            <w:tcW w:w="940" w:type="dxa"/>
            <w:shd w:val="clear" w:color="auto" w:fill="auto"/>
            <w:noWrap/>
            <w:vAlign w:val="bottom"/>
            <w:hideMark/>
          </w:tcPr>
          <w:p w:rsidR="000B7A9D" w:rsidRPr="00DD408F" w:rsidRDefault="000B7A9D" w:rsidP="000B7A9D">
            <w:pPr>
              <w:spacing w:after="0" w:line="240" w:lineRule="auto"/>
              <w:jc w:val="right"/>
              <w:rPr>
                <w:rFonts w:eastAsia="Times New Roman"/>
                <w:sz w:val="22"/>
              </w:rPr>
            </w:pPr>
            <w:r w:rsidRPr="00DD408F">
              <w:rPr>
                <w:rFonts w:eastAsia="Times New Roman"/>
                <w:sz w:val="22"/>
              </w:rPr>
              <w:t>14</w:t>
            </w:r>
          </w:p>
        </w:tc>
        <w:tc>
          <w:tcPr>
            <w:tcW w:w="862" w:type="dxa"/>
            <w:shd w:val="clear" w:color="auto" w:fill="auto"/>
            <w:noWrap/>
            <w:vAlign w:val="bottom"/>
            <w:hideMark/>
          </w:tcPr>
          <w:p w:rsidR="000B7A9D" w:rsidRPr="00DD408F" w:rsidRDefault="000B7A9D" w:rsidP="000B7A9D">
            <w:pPr>
              <w:spacing w:after="0" w:line="240" w:lineRule="auto"/>
              <w:jc w:val="right"/>
              <w:rPr>
                <w:rFonts w:eastAsia="Times New Roman"/>
                <w:sz w:val="22"/>
              </w:rPr>
            </w:pPr>
            <w:r w:rsidRPr="00DD408F">
              <w:rPr>
                <w:rFonts w:eastAsia="Times New Roman"/>
                <w:sz w:val="22"/>
              </w:rPr>
              <w:t>3,4</w:t>
            </w:r>
          </w:p>
        </w:tc>
        <w:tc>
          <w:tcPr>
            <w:tcW w:w="828" w:type="dxa"/>
            <w:shd w:val="clear" w:color="auto" w:fill="auto"/>
            <w:noWrap/>
            <w:vAlign w:val="bottom"/>
            <w:hideMark/>
          </w:tcPr>
          <w:p w:rsidR="000B7A9D" w:rsidRPr="00DD408F" w:rsidRDefault="000B7A9D" w:rsidP="000B7A9D">
            <w:pPr>
              <w:spacing w:after="0" w:line="240" w:lineRule="auto"/>
              <w:jc w:val="right"/>
              <w:rPr>
                <w:rFonts w:eastAsia="Times New Roman"/>
                <w:sz w:val="22"/>
              </w:rPr>
            </w:pPr>
            <w:r w:rsidRPr="00DD408F">
              <w:rPr>
                <w:rFonts w:eastAsia="Times New Roman"/>
                <w:sz w:val="22"/>
              </w:rPr>
              <w:t>12</w:t>
            </w:r>
          </w:p>
        </w:tc>
        <w:tc>
          <w:tcPr>
            <w:tcW w:w="860" w:type="dxa"/>
            <w:shd w:val="clear" w:color="auto" w:fill="auto"/>
            <w:noWrap/>
            <w:vAlign w:val="bottom"/>
            <w:hideMark/>
          </w:tcPr>
          <w:p w:rsidR="000B7A9D" w:rsidRPr="00DD408F" w:rsidRDefault="000B7A9D" w:rsidP="000B7A9D">
            <w:pPr>
              <w:spacing w:after="0" w:line="240" w:lineRule="auto"/>
              <w:jc w:val="right"/>
              <w:rPr>
                <w:rFonts w:eastAsia="Times New Roman"/>
                <w:sz w:val="22"/>
              </w:rPr>
            </w:pPr>
            <w:r w:rsidRPr="00DD408F">
              <w:rPr>
                <w:rFonts w:eastAsia="Times New Roman"/>
                <w:sz w:val="22"/>
              </w:rPr>
              <w:t>25</w:t>
            </w:r>
          </w:p>
        </w:tc>
        <w:tc>
          <w:tcPr>
            <w:tcW w:w="840" w:type="dxa"/>
            <w:shd w:val="clear" w:color="auto" w:fill="auto"/>
            <w:noWrap/>
            <w:vAlign w:val="bottom"/>
            <w:hideMark/>
          </w:tcPr>
          <w:p w:rsidR="000B7A9D" w:rsidRPr="00DD408F" w:rsidRDefault="000B7A9D" w:rsidP="000B7A9D">
            <w:pPr>
              <w:spacing w:after="0" w:line="240" w:lineRule="auto"/>
              <w:jc w:val="right"/>
              <w:rPr>
                <w:rFonts w:eastAsia="Times New Roman"/>
                <w:sz w:val="22"/>
              </w:rPr>
            </w:pPr>
            <w:r w:rsidRPr="00DD408F">
              <w:rPr>
                <w:rFonts w:eastAsia="Times New Roman"/>
                <w:sz w:val="22"/>
              </w:rPr>
              <w:t>36</w:t>
            </w:r>
          </w:p>
        </w:tc>
      </w:tr>
      <w:tr w:rsidR="00DD408F" w:rsidRPr="00DD408F" w:rsidTr="000B7A9D">
        <w:trPr>
          <w:trHeight w:val="300"/>
          <w:jc w:val="center"/>
        </w:trPr>
        <w:tc>
          <w:tcPr>
            <w:tcW w:w="1580" w:type="dxa"/>
            <w:shd w:val="clear" w:color="auto" w:fill="auto"/>
            <w:vAlign w:val="center"/>
            <w:hideMark/>
          </w:tcPr>
          <w:p w:rsidR="000B7A9D" w:rsidRPr="00DD408F" w:rsidRDefault="000B7A9D" w:rsidP="000B7A9D">
            <w:pPr>
              <w:spacing w:after="0" w:line="240" w:lineRule="auto"/>
              <w:jc w:val="center"/>
              <w:rPr>
                <w:rFonts w:eastAsia="Times New Roman"/>
                <w:b/>
                <w:bCs/>
                <w:sz w:val="22"/>
              </w:rPr>
            </w:pPr>
            <w:r w:rsidRPr="00DD408F">
              <w:rPr>
                <w:rFonts w:eastAsia="Times New Roman"/>
                <w:b/>
                <w:bCs/>
                <w:sz w:val="22"/>
              </w:rPr>
              <w:t>Trung bình</w:t>
            </w:r>
          </w:p>
        </w:tc>
        <w:tc>
          <w:tcPr>
            <w:tcW w:w="1130" w:type="dxa"/>
            <w:shd w:val="clear" w:color="auto" w:fill="auto"/>
            <w:vAlign w:val="center"/>
            <w:hideMark/>
          </w:tcPr>
          <w:p w:rsidR="000B7A9D" w:rsidRPr="00DD408F" w:rsidRDefault="000B7A9D" w:rsidP="000B7A9D">
            <w:pPr>
              <w:spacing w:after="0" w:line="240" w:lineRule="auto"/>
              <w:rPr>
                <w:rFonts w:eastAsia="Times New Roman"/>
                <w:sz w:val="22"/>
              </w:rPr>
            </w:pPr>
            <w:r w:rsidRPr="00DD408F">
              <w:rPr>
                <w:rFonts w:eastAsia="Times New Roman"/>
                <w:sz w:val="22"/>
              </w:rPr>
              <w:t> </w:t>
            </w:r>
          </w:p>
        </w:tc>
        <w:tc>
          <w:tcPr>
            <w:tcW w:w="720" w:type="dxa"/>
            <w:shd w:val="clear" w:color="auto" w:fill="auto"/>
            <w:vAlign w:val="center"/>
            <w:hideMark/>
          </w:tcPr>
          <w:p w:rsidR="000B7A9D" w:rsidRPr="00DD408F" w:rsidRDefault="000B7A9D" w:rsidP="000B7A9D">
            <w:pPr>
              <w:spacing w:after="0" w:line="240" w:lineRule="auto"/>
              <w:jc w:val="center"/>
              <w:rPr>
                <w:rFonts w:eastAsia="Times New Roman"/>
                <w:b/>
                <w:bCs/>
                <w:sz w:val="22"/>
              </w:rPr>
            </w:pPr>
            <w:r w:rsidRPr="00DD408F">
              <w:rPr>
                <w:rFonts w:eastAsia="Times New Roman"/>
                <w:b/>
                <w:bCs/>
                <w:sz w:val="22"/>
              </w:rPr>
              <w:t> </w:t>
            </w:r>
          </w:p>
        </w:tc>
        <w:tc>
          <w:tcPr>
            <w:tcW w:w="780" w:type="dxa"/>
            <w:shd w:val="clear" w:color="auto" w:fill="auto"/>
            <w:noWrap/>
            <w:vAlign w:val="bottom"/>
            <w:hideMark/>
          </w:tcPr>
          <w:p w:rsidR="000B7A9D" w:rsidRPr="00DD408F" w:rsidRDefault="000B7A9D" w:rsidP="000B7A9D">
            <w:pPr>
              <w:spacing w:after="0" w:line="240" w:lineRule="auto"/>
              <w:jc w:val="right"/>
              <w:rPr>
                <w:rFonts w:eastAsia="Times New Roman"/>
                <w:b/>
                <w:bCs/>
                <w:sz w:val="22"/>
              </w:rPr>
            </w:pPr>
            <w:r w:rsidRPr="00DD408F">
              <w:rPr>
                <w:rFonts w:eastAsia="Times New Roman"/>
                <w:b/>
                <w:bCs/>
                <w:sz w:val="22"/>
              </w:rPr>
              <w:t>2,0</w:t>
            </w:r>
          </w:p>
        </w:tc>
        <w:tc>
          <w:tcPr>
            <w:tcW w:w="1000" w:type="dxa"/>
            <w:shd w:val="clear" w:color="auto" w:fill="auto"/>
            <w:noWrap/>
            <w:vAlign w:val="bottom"/>
            <w:hideMark/>
          </w:tcPr>
          <w:p w:rsidR="000B7A9D" w:rsidRPr="00DD408F" w:rsidRDefault="000B7A9D" w:rsidP="000B7A9D">
            <w:pPr>
              <w:spacing w:after="0" w:line="240" w:lineRule="auto"/>
              <w:jc w:val="right"/>
              <w:rPr>
                <w:rFonts w:eastAsia="Times New Roman"/>
                <w:b/>
                <w:bCs/>
                <w:sz w:val="22"/>
              </w:rPr>
            </w:pPr>
            <w:r w:rsidRPr="00DD408F">
              <w:rPr>
                <w:rFonts w:eastAsia="Times New Roman"/>
                <w:b/>
                <w:bCs/>
                <w:sz w:val="22"/>
              </w:rPr>
              <w:t xml:space="preserve"> 125.000 </w:t>
            </w:r>
          </w:p>
        </w:tc>
        <w:tc>
          <w:tcPr>
            <w:tcW w:w="940" w:type="dxa"/>
            <w:shd w:val="clear" w:color="auto" w:fill="auto"/>
            <w:noWrap/>
            <w:vAlign w:val="bottom"/>
            <w:hideMark/>
          </w:tcPr>
          <w:p w:rsidR="000B7A9D" w:rsidRPr="00DD408F" w:rsidRDefault="000B7A9D" w:rsidP="000B7A9D">
            <w:pPr>
              <w:spacing w:after="0" w:line="240" w:lineRule="auto"/>
              <w:jc w:val="right"/>
              <w:rPr>
                <w:rFonts w:eastAsia="Times New Roman"/>
                <w:b/>
                <w:bCs/>
                <w:sz w:val="22"/>
              </w:rPr>
            </w:pPr>
            <w:r w:rsidRPr="00DD408F">
              <w:rPr>
                <w:rFonts w:eastAsia="Times New Roman"/>
                <w:b/>
                <w:bCs/>
                <w:sz w:val="22"/>
              </w:rPr>
              <w:t>14,0</w:t>
            </w:r>
          </w:p>
        </w:tc>
        <w:tc>
          <w:tcPr>
            <w:tcW w:w="862" w:type="dxa"/>
            <w:shd w:val="clear" w:color="auto" w:fill="auto"/>
            <w:noWrap/>
            <w:vAlign w:val="bottom"/>
            <w:hideMark/>
          </w:tcPr>
          <w:p w:rsidR="000B7A9D" w:rsidRPr="00DD408F" w:rsidRDefault="000B7A9D" w:rsidP="000B7A9D">
            <w:pPr>
              <w:spacing w:after="0" w:line="240" w:lineRule="auto"/>
              <w:jc w:val="right"/>
              <w:rPr>
                <w:rFonts w:eastAsia="Times New Roman"/>
                <w:b/>
                <w:bCs/>
                <w:sz w:val="22"/>
              </w:rPr>
            </w:pPr>
            <w:r w:rsidRPr="00DD408F">
              <w:rPr>
                <w:rFonts w:eastAsia="Times New Roman"/>
                <w:b/>
                <w:bCs/>
                <w:sz w:val="22"/>
              </w:rPr>
              <w:t>3,4</w:t>
            </w:r>
          </w:p>
        </w:tc>
        <w:tc>
          <w:tcPr>
            <w:tcW w:w="828" w:type="dxa"/>
            <w:shd w:val="clear" w:color="auto" w:fill="auto"/>
            <w:noWrap/>
            <w:vAlign w:val="bottom"/>
            <w:hideMark/>
          </w:tcPr>
          <w:p w:rsidR="000B7A9D" w:rsidRPr="00DD408F" w:rsidRDefault="000B7A9D" w:rsidP="000B7A9D">
            <w:pPr>
              <w:spacing w:after="0" w:line="240" w:lineRule="auto"/>
              <w:jc w:val="right"/>
              <w:rPr>
                <w:rFonts w:eastAsia="Times New Roman"/>
                <w:b/>
                <w:bCs/>
                <w:sz w:val="22"/>
              </w:rPr>
            </w:pPr>
            <w:r w:rsidRPr="00DD408F">
              <w:rPr>
                <w:rFonts w:eastAsia="Times New Roman"/>
                <w:b/>
                <w:bCs/>
                <w:sz w:val="22"/>
              </w:rPr>
              <w:t>12,0</w:t>
            </w:r>
          </w:p>
        </w:tc>
        <w:tc>
          <w:tcPr>
            <w:tcW w:w="860" w:type="dxa"/>
            <w:shd w:val="clear" w:color="auto" w:fill="auto"/>
            <w:noWrap/>
            <w:vAlign w:val="bottom"/>
            <w:hideMark/>
          </w:tcPr>
          <w:p w:rsidR="000B7A9D" w:rsidRPr="00DD408F" w:rsidRDefault="000B7A9D" w:rsidP="000B7A9D">
            <w:pPr>
              <w:spacing w:after="0" w:line="240" w:lineRule="auto"/>
              <w:jc w:val="right"/>
              <w:rPr>
                <w:rFonts w:eastAsia="Times New Roman"/>
                <w:b/>
                <w:bCs/>
                <w:sz w:val="22"/>
              </w:rPr>
            </w:pPr>
            <w:r w:rsidRPr="00DD408F">
              <w:rPr>
                <w:rFonts w:eastAsia="Times New Roman"/>
                <w:b/>
                <w:bCs/>
                <w:sz w:val="22"/>
              </w:rPr>
              <w:t>25,0</w:t>
            </w:r>
          </w:p>
        </w:tc>
        <w:tc>
          <w:tcPr>
            <w:tcW w:w="840" w:type="dxa"/>
            <w:shd w:val="clear" w:color="auto" w:fill="auto"/>
            <w:noWrap/>
            <w:vAlign w:val="bottom"/>
            <w:hideMark/>
          </w:tcPr>
          <w:p w:rsidR="000B7A9D" w:rsidRPr="00DD408F" w:rsidRDefault="000B7A9D" w:rsidP="000B7A9D">
            <w:pPr>
              <w:spacing w:after="0" w:line="240" w:lineRule="auto"/>
              <w:jc w:val="right"/>
              <w:rPr>
                <w:rFonts w:eastAsia="Times New Roman"/>
                <w:b/>
                <w:bCs/>
                <w:sz w:val="22"/>
              </w:rPr>
            </w:pPr>
            <w:r w:rsidRPr="00DD408F">
              <w:rPr>
                <w:rFonts w:eastAsia="Times New Roman"/>
                <w:b/>
                <w:bCs/>
                <w:sz w:val="22"/>
              </w:rPr>
              <w:t>36,0</w:t>
            </w:r>
          </w:p>
        </w:tc>
      </w:tr>
    </w:tbl>
    <w:p w:rsidR="00980306" w:rsidRPr="00EA4DA1" w:rsidRDefault="005C4AA1" w:rsidP="005C4AA1">
      <w:pPr>
        <w:spacing w:before="240"/>
        <w:ind w:firstLine="720"/>
        <w:rPr>
          <w:lang w:val="en-AU"/>
        </w:rPr>
      </w:pPr>
      <w:r w:rsidRPr="009F17EA">
        <w:rPr>
          <w:szCs w:val="28"/>
          <w:lang w:val="pt-BR"/>
        </w:rPr>
        <w:t xml:space="preserve">Kết quả phân tích hiệu quả kinh tế của mô hình </w:t>
      </w:r>
      <w:r w:rsidRPr="009F17EA">
        <w:rPr>
          <w:szCs w:val="28"/>
        </w:rPr>
        <w:t xml:space="preserve">thâm </w:t>
      </w:r>
      <w:r w:rsidRPr="00365276">
        <w:t>canh tác ngô lai chịu hạn LVN61 phù hợp với điều kiện đầu tư hạn chế</w:t>
      </w:r>
      <w:r>
        <w:rPr>
          <w:sz w:val="26"/>
          <w:szCs w:val="26"/>
          <w:lang w:val="vi-VN"/>
        </w:rPr>
        <w:t xml:space="preserve"> </w:t>
      </w:r>
      <w:r>
        <w:rPr>
          <w:sz w:val="26"/>
          <w:szCs w:val="26"/>
        </w:rPr>
        <w:t>trong</w:t>
      </w:r>
      <w:r>
        <w:rPr>
          <w:sz w:val="26"/>
          <w:szCs w:val="26"/>
          <w:lang w:val="vi-VN"/>
        </w:rPr>
        <w:t xml:space="preserve"> vụ </w:t>
      </w:r>
      <w:r>
        <w:rPr>
          <w:sz w:val="26"/>
          <w:szCs w:val="26"/>
        </w:rPr>
        <w:t xml:space="preserve">Hè </w:t>
      </w:r>
      <w:r w:rsidRPr="005C4AA1">
        <w:t>thu năm 2014</w:t>
      </w:r>
      <w:r>
        <w:rPr>
          <w:sz w:val="26"/>
          <w:szCs w:val="26"/>
          <w:lang w:val="vi-VN"/>
        </w:rPr>
        <w:t xml:space="preserve"> </w:t>
      </w:r>
      <w:r w:rsidRPr="009F17EA">
        <w:rPr>
          <w:szCs w:val="28"/>
          <w:lang w:val="pt-BR"/>
        </w:rPr>
        <w:t>trình bày ở bả</w:t>
      </w:r>
      <w:r>
        <w:rPr>
          <w:szCs w:val="28"/>
          <w:lang w:val="pt-BR"/>
        </w:rPr>
        <w:t>ng 4.6</w:t>
      </w:r>
      <w:r w:rsidRPr="009F17EA">
        <w:rPr>
          <w:szCs w:val="28"/>
          <w:lang w:val="pt-BR"/>
        </w:rPr>
        <w:t xml:space="preserve"> cho thấy: Tổng doanh thu trung bình của </w:t>
      </w:r>
      <w:r>
        <w:rPr>
          <w:szCs w:val="28"/>
          <w:lang w:val="pt-BR"/>
        </w:rPr>
        <w:t>4,5</w:t>
      </w:r>
      <w:r w:rsidRPr="009F17EA">
        <w:rPr>
          <w:szCs w:val="28"/>
          <w:lang w:val="pt-BR"/>
        </w:rPr>
        <w:t xml:space="preserve"> ha mô </w:t>
      </w:r>
      <w:r>
        <w:rPr>
          <w:szCs w:val="28"/>
          <w:lang w:val="pt-BR"/>
        </w:rPr>
        <w:t>hình</w:t>
      </w:r>
      <w:r w:rsidRPr="009F17EA">
        <w:rPr>
          <w:szCs w:val="28"/>
          <w:lang w:val="pt-BR"/>
        </w:rPr>
        <w:t xml:space="preserve"> là </w:t>
      </w:r>
      <w:r>
        <w:rPr>
          <w:szCs w:val="28"/>
          <w:lang w:val="pt-BR"/>
        </w:rPr>
        <w:t>30,6</w:t>
      </w:r>
      <w:r w:rsidRPr="009F17EA">
        <w:rPr>
          <w:szCs w:val="28"/>
          <w:lang w:val="pt-BR"/>
        </w:rPr>
        <w:t xml:space="preserve"> triệu </w:t>
      </w:r>
      <w:r w:rsidRPr="009F17EA">
        <w:rPr>
          <w:szCs w:val="28"/>
          <w:lang w:val="pt-BR"/>
        </w:rPr>
        <w:lastRenderedPageBreak/>
        <w:t>đồ</w:t>
      </w:r>
      <w:r>
        <w:rPr>
          <w:szCs w:val="28"/>
          <w:lang w:val="pt-BR"/>
        </w:rPr>
        <w:t>ng/ha, l</w:t>
      </w:r>
      <w:r w:rsidRPr="009F17EA">
        <w:rPr>
          <w:szCs w:val="28"/>
          <w:lang w:val="pt-BR"/>
        </w:rPr>
        <w:t xml:space="preserve">ãi thuần </w:t>
      </w:r>
      <w:r>
        <w:rPr>
          <w:szCs w:val="28"/>
          <w:lang w:val="pt-BR"/>
        </w:rPr>
        <w:t>là 13,1 triệu đồng/ ha</w:t>
      </w:r>
      <w:r w:rsidRPr="009F17EA">
        <w:rPr>
          <w:szCs w:val="28"/>
          <w:lang w:val="pt-BR"/>
        </w:rPr>
        <w:t xml:space="preserve">. So với </w:t>
      </w:r>
      <w:r>
        <w:rPr>
          <w:szCs w:val="28"/>
          <w:lang w:val="pt-BR"/>
        </w:rPr>
        <w:t>ruộng của nông dân ngoài mô hình thì lãi thuần của mô hình cao hơn 6,3 triệu đồng /ha/vụ; khi xét về các chỉ số tỷ suất lãi  và giá thành sản phẩm thì mô hình có tỷ suất lãi và giá thành sản phẩm tương ứng là 1,8</w:t>
      </w:r>
      <w:r w:rsidR="00696F98">
        <w:rPr>
          <w:szCs w:val="28"/>
          <w:lang w:val="pt-BR"/>
        </w:rPr>
        <w:t xml:space="preserve"> lần</w:t>
      </w:r>
      <w:r>
        <w:rPr>
          <w:szCs w:val="28"/>
          <w:lang w:val="pt-BR"/>
        </w:rPr>
        <w:t xml:space="preserve"> và 3.000 đ/ kg</w:t>
      </w:r>
      <w:r w:rsidR="00696F98">
        <w:rPr>
          <w:szCs w:val="28"/>
          <w:lang w:val="pt-BR"/>
        </w:rPr>
        <w:t>,</w:t>
      </w:r>
      <w:r>
        <w:rPr>
          <w:szCs w:val="28"/>
          <w:lang w:val="pt-BR"/>
        </w:rPr>
        <w:t xml:space="preserve"> so với đối chứ</w:t>
      </w:r>
      <w:r w:rsidR="00696F98">
        <w:rPr>
          <w:szCs w:val="28"/>
          <w:lang w:val="pt-BR"/>
        </w:rPr>
        <w:t>ng</w:t>
      </w:r>
      <w:r>
        <w:rPr>
          <w:szCs w:val="28"/>
          <w:lang w:val="pt-BR"/>
        </w:rPr>
        <w:t xml:space="preserve"> thì tỷ s</w:t>
      </w:r>
      <w:r w:rsidR="00696F98">
        <w:rPr>
          <w:szCs w:val="28"/>
          <w:lang w:val="pt-BR"/>
        </w:rPr>
        <w:t>u</w:t>
      </w:r>
      <w:r>
        <w:rPr>
          <w:szCs w:val="28"/>
          <w:lang w:val="pt-BR"/>
        </w:rPr>
        <w:t xml:space="preserve">ấu lãi của mô hình cao 0,2 </w:t>
      </w:r>
      <w:r w:rsidR="00696F98">
        <w:rPr>
          <w:szCs w:val="28"/>
          <w:lang w:val="pt-BR"/>
        </w:rPr>
        <w:t xml:space="preserve">lần </w:t>
      </w:r>
      <w:r>
        <w:rPr>
          <w:szCs w:val="28"/>
          <w:lang w:val="pt-BR"/>
        </w:rPr>
        <w:t>và có giá thành thấp hơn 300 đ/kg.</w:t>
      </w:r>
    </w:p>
    <w:p w:rsidR="009313B6" w:rsidRDefault="009313B6" w:rsidP="009313B6">
      <w:pPr>
        <w:pStyle w:val="Heading9"/>
        <w:numPr>
          <w:ilvl w:val="0"/>
          <w:numId w:val="6"/>
        </w:numPr>
      </w:pPr>
      <w:bookmarkStart w:id="40" w:name="_Toc418457916"/>
      <w:r>
        <w:t>Hoạch toán hiệu quả kinh tế</w:t>
      </w:r>
      <w:r w:rsidRPr="00412773">
        <w:t xml:space="preserve"> mô hình </w:t>
      </w:r>
      <w:r>
        <w:t>canh tác phù hợp với điều kiện đầu tư hạn chế vụ hè thu năm 2014</w:t>
      </w:r>
      <w:bookmarkEnd w:id="40"/>
    </w:p>
    <w:tbl>
      <w:tblPr>
        <w:tblW w:w="9340" w:type="dxa"/>
        <w:tblLook w:val="04A0" w:firstRow="1" w:lastRow="0" w:firstColumn="1" w:lastColumn="0" w:noHBand="0" w:noVBand="1"/>
      </w:tblPr>
      <w:tblGrid>
        <w:gridCol w:w="700"/>
        <w:gridCol w:w="3700"/>
        <w:gridCol w:w="1900"/>
        <w:gridCol w:w="1540"/>
        <w:gridCol w:w="1500"/>
      </w:tblGrid>
      <w:tr w:rsidR="00DD408F" w:rsidRPr="00DD408F" w:rsidTr="008C1BA4">
        <w:trPr>
          <w:trHeight w:val="132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1BA4" w:rsidRPr="00DD408F" w:rsidRDefault="008C1BA4" w:rsidP="008C1BA4">
            <w:pPr>
              <w:spacing w:after="0" w:line="240" w:lineRule="auto"/>
              <w:jc w:val="center"/>
              <w:rPr>
                <w:rFonts w:eastAsia="Times New Roman"/>
                <w:sz w:val="24"/>
                <w:szCs w:val="24"/>
              </w:rPr>
            </w:pPr>
            <w:r w:rsidRPr="00DD408F">
              <w:rPr>
                <w:rFonts w:eastAsia="Times New Roman"/>
                <w:sz w:val="24"/>
                <w:szCs w:val="24"/>
              </w:rPr>
              <w:t>TT</w:t>
            </w:r>
          </w:p>
        </w:tc>
        <w:tc>
          <w:tcPr>
            <w:tcW w:w="3700" w:type="dxa"/>
            <w:tcBorders>
              <w:top w:val="single" w:sz="4" w:space="0" w:color="auto"/>
              <w:left w:val="nil"/>
              <w:bottom w:val="single" w:sz="4" w:space="0" w:color="auto"/>
              <w:right w:val="single" w:sz="4" w:space="0" w:color="auto"/>
            </w:tcBorders>
            <w:shd w:val="clear" w:color="auto" w:fill="auto"/>
            <w:vAlign w:val="center"/>
            <w:hideMark/>
          </w:tcPr>
          <w:p w:rsidR="008C1BA4" w:rsidRPr="00DD408F" w:rsidRDefault="008C1BA4" w:rsidP="008C1BA4">
            <w:pPr>
              <w:spacing w:after="0" w:line="240" w:lineRule="auto"/>
              <w:jc w:val="center"/>
              <w:rPr>
                <w:rFonts w:eastAsia="Times New Roman"/>
                <w:sz w:val="24"/>
                <w:szCs w:val="24"/>
              </w:rPr>
            </w:pPr>
            <w:r w:rsidRPr="00DD408F">
              <w:rPr>
                <w:rFonts w:eastAsia="Times New Roman"/>
                <w:sz w:val="24"/>
                <w:szCs w:val="24"/>
              </w:rPr>
              <w:t>Khoản mục</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8C1BA4" w:rsidRPr="00DD408F" w:rsidRDefault="008C1BA4" w:rsidP="008C1BA4">
            <w:pPr>
              <w:spacing w:after="0" w:line="240" w:lineRule="auto"/>
              <w:jc w:val="center"/>
              <w:rPr>
                <w:rFonts w:eastAsia="Times New Roman"/>
                <w:sz w:val="24"/>
                <w:szCs w:val="24"/>
              </w:rPr>
            </w:pPr>
            <w:r w:rsidRPr="00DD408F">
              <w:rPr>
                <w:rFonts w:eastAsia="Times New Roman"/>
                <w:sz w:val="24"/>
                <w:szCs w:val="24"/>
              </w:rPr>
              <w:t>Giá trị hoạch toán cho mô hình (1.000 đ)</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8C1BA4" w:rsidRPr="00DD408F" w:rsidRDefault="008C1BA4" w:rsidP="008C1BA4">
            <w:pPr>
              <w:spacing w:after="0" w:line="240" w:lineRule="auto"/>
              <w:jc w:val="center"/>
              <w:rPr>
                <w:rFonts w:eastAsia="Times New Roman"/>
                <w:sz w:val="24"/>
                <w:szCs w:val="24"/>
              </w:rPr>
            </w:pPr>
            <w:r w:rsidRPr="00DD408F">
              <w:rPr>
                <w:rFonts w:eastAsia="Times New Roman"/>
                <w:sz w:val="24"/>
                <w:szCs w:val="24"/>
              </w:rPr>
              <w:t>Giá trị hoạch toán cho đối chứng (1.000 đ)</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8C1BA4" w:rsidRPr="00DD408F" w:rsidRDefault="008C1BA4" w:rsidP="008C1BA4">
            <w:pPr>
              <w:spacing w:after="0" w:line="240" w:lineRule="auto"/>
              <w:jc w:val="center"/>
              <w:rPr>
                <w:rFonts w:eastAsia="Times New Roman"/>
                <w:sz w:val="24"/>
                <w:szCs w:val="24"/>
              </w:rPr>
            </w:pPr>
            <w:r w:rsidRPr="00DD408F">
              <w:rPr>
                <w:rFonts w:eastAsia="Times New Roman"/>
                <w:sz w:val="24"/>
                <w:szCs w:val="24"/>
              </w:rPr>
              <w:t>So với đối chứng</w:t>
            </w:r>
          </w:p>
        </w:tc>
      </w:tr>
      <w:tr w:rsidR="00DD408F" w:rsidRPr="00DD408F" w:rsidTr="00270267">
        <w:trPr>
          <w:trHeight w:val="406"/>
        </w:trPr>
        <w:tc>
          <w:tcPr>
            <w:tcW w:w="700" w:type="dxa"/>
            <w:tcBorders>
              <w:top w:val="nil"/>
              <w:left w:val="single" w:sz="4" w:space="0" w:color="auto"/>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center"/>
              <w:rPr>
                <w:rFonts w:eastAsia="Times New Roman"/>
                <w:b/>
                <w:bCs/>
                <w:sz w:val="24"/>
                <w:szCs w:val="24"/>
              </w:rPr>
            </w:pPr>
            <w:r w:rsidRPr="00DD408F">
              <w:rPr>
                <w:rFonts w:eastAsia="Times New Roman"/>
                <w:b/>
                <w:bCs/>
                <w:sz w:val="24"/>
                <w:szCs w:val="24"/>
              </w:rPr>
              <w:t>A</w:t>
            </w:r>
          </w:p>
        </w:tc>
        <w:tc>
          <w:tcPr>
            <w:tcW w:w="370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left"/>
              <w:rPr>
                <w:rFonts w:eastAsia="Times New Roman"/>
                <w:b/>
                <w:bCs/>
                <w:i/>
                <w:iCs/>
                <w:sz w:val="24"/>
                <w:szCs w:val="24"/>
              </w:rPr>
            </w:pPr>
            <w:r w:rsidRPr="00DD408F">
              <w:rPr>
                <w:rFonts w:eastAsia="Times New Roman"/>
                <w:b/>
                <w:bCs/>
                <w:i/>
                <w:iCs/>
                <w:sz w:val="24"/>
                <w:szCs w:val="24"/>
              </w:rPr>
              <w:t xml:space="preserve">Tổng chi phí </w:t>
            </w:r>
          </w:p>
        </w:tc>
        <w:tc>
          <w:tcPr>
            <w:tcW w:w="190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i/>
                <w:iCs/>
                <w:sz w:val="24"/>
                <w:szCs w:val="24"/>
              </w:rPr>
            </w:pPr>
            <w:r w:rsidRPr="00DD408F">
              <w:rPr>
                <w:rFonts w:eastAsia="Times New Roman"/>
                <w:b/>
                <w:bCs/>
                <w:i/>
                <w:iCs/>
                <w:sz w:val="24"/>
                <w:szCs w:val="24"/>
              </w:rPr>
              <w:t>17.480,0</w:t>
            </w:r>
          </w:p>
        </w:tc>
        <w:tc>
          <w:tcPr>
            <w:tcW w:w="154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i/>
                <w:iCs/>
                <w:sz w:val="24"/>
                <w:szCs w:val="24"/>
              </w:rPr>
            </w:pPr>
            <w:r w:rsidRPr="00DD408F">
              <w:rPr>
                <w:rFonts w:eastAsia="Times New Roman"/>
                <w:b/>
                <w:bCs/>
                <w:i/>
                <w:iCs/>
                <w:sz w:val="24"/>
                <w:szCs w:val="24"/>
              </w:rPr>
              <w:t>11.870,0</w:t>
            </w:r>
          </w:p>
        </w:tc>
        <w:tc>
          <w:tcPr>
            <w:tcW w:w="150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5.610,0</w:t>
            </w:r>
          </w:p>
        </w:tc>
      </w:tr>
      <w:tr w:rsidR="00DD408F" w:rsidRPr="00DD408F" w:rsidTr="008C1BA4">
        <w:trPr>
          <w:trHeight w:val="34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8C1BA4">
            <w:pPr>
              <w:spacing w:after="0" w:line="240" w:lineRule="auto"/>
              <w:jc w:val="left"/>
              <w:rPr>
                <w:rFonts w:eastAsia="Times New Roman"/>
                <w:i/>
                <w:iCs/>
                <w:sz w:val="24"/>
                <w:szCs w:val="24"/>
              </w:rPr>
            </w:pPr>
            <w:r w:rsidRPr="00DD408F">
              <w:rPr>
                <w:rFonts w:eastAsia="Times New Roman"/>
                <w:i/>
                <w:iCs/>
                <w:sz w:val="24"/>
                <w:szCs w:val="24"/>
              </w:rPr>
              <w:t xml:space="preserve">Nguyên vật liệu </w:t>
            </w:r>
          </w:p>
        </w:tc>
        <w:tc>
          <w:tcPr>
            <w:tcW w:w="1900" w:type="dxa"/>
            <w:tcBorders>
              <w:top w:val="nil"/>
              <w:left w:val="nil"/>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right"/>
              <w:rPr>
                <w:rFonts w:eastAsia="Times New Roman"/>
                <w:i/>
                <w:iCs/>
                <w:sz w:val="24"/>
                <w:szCs w:val="24"/>
              </w:rPr>
            </w:pPr>
            <w:r w:rsidRPr="00DD408F">
              <w:rPr>
                <w:rFonts w:eastAsia="Times New Roman"/>
                <w:i/>
                <w:iCs/>
                <w:sz w:val="24"/>
                <w:szCs w:val="24"/>
              </w:rPr>
              <w:t>9.480,0</w:t>
            </w:r>
          </w:p>
        </w:tc>
        <w:tc>
          <w:tcPr>
            <w:tcW w:w="154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8C1BA4">
            <w:pPr>
              <w:spacing w:after="0" w:line="240" w:lineRule="auto"/>
              <w:jc w:val="right"/>
              <w:rPr>
                <w:rFonts w:eastAsia="Times New Roman"/>
                <w:i/>
                <w:iCs/>
                <w:sz w:val="24"/>
                <w:szCs w:val="24"/>
              </w:rPr>
            </w:pPr>
            <w:r w:rsidRPr="00DD408F">
              <w:rPr>
                <w:rFonts w:eastAsia="Times New Roman"/>
                <w:i/>
                <w:iCs/>
                <w:sz w:val="24"/>
                <w:szCs w:val="24"/>
              </w:rPr>
              <w:t>3.870,0</w:t>
            </w:r>
          </w:p>
        </w:tc>
        <w:tc>
          <w:tcPr>
            <w:tcW w:w="1500" w:type="dxa"/>
            <w:tcBorders>
              <w:top w:val="nil"/>
              <w:left w:val="nil"/>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right"/>
              <w:rPr>
                <w:rFonts w:eastAsia="Times New Roman"/>
                <w:i/>
                <w:iCs/>
                <w:sz w:val="24"/>
                <w:szCs w:val="24"/>
              </w:rPr>
            </w:pPr>
            <w:r w:rsidRPr="00DD408F">
              <w:rPr>
                <w:rFonts w:eastAsia="Times New Roman"/>
                <w:i/>
                <w:iCs/>
                <w:sz w:val="24"/>
                <w:szCs w:val="24"/>
              </w:rPr>
              <w:t>5.610,0</w:t>
            </w:r>
          </w:p>
        </w:tc>
      </w:tr>
      <w:tr w:rsidR="00DD408F" w:rsidRPr="00DD408F" w:rsidTr="008C1BA4">
        <w:trPr>
          <w:trHeight w:val="33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8C1BA4">
            <w:pPr>
              <w:spacing w:after="0" w:line="240" w:lineRule="auto"/>
              <w:jc w:val="left"/>
              <w:rPr>
                <w:rFonts w:eastAsia="Times New Roman"/>
                <w:i/>
                <w:iCs/>
                <w:sz w:val="24"/>
                <w:szCs w:val="24"/>
              </w:rPr>
            </w:pPr>
            <w:r w:rsidRPr="00DD408F">
              <w:rPr>
                <w:rFonts w:eastAsia="Times New Roman"/>
                <w:i/>
                <w:iCs/>
                <w:sz w:val="24"/>
                <w:szCs w:val="24"/>
              </w:rPr>
              <w:t xml:space="preserve">Công lao động </w:t>
            </w:r>
          </w:p>
        </w:tc>
        <w:tc>
          <w:tcPr>
            <w:tcW w:w="1900" w:type="dxa"/>
            <w:tcBorders>
              <w:top w:val="nil"/>
              <w:left w:val="nil"/>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right"/>
              <w:rPr>
                <w:rFonts w:eastAsia="Times New Roman"/>
                <w:i/>
                <w:iCs/>
                <w:sz w:val="24"/>
                <w:szCs w:val="24"/>
              </w:rPr>
            </w:pPr>
            <w:r w:rsidRPr="00DD408F">
              <w:rPr>
                <w:rFonts w:eastAsia="Times New Roman"/>
                <w:i/>
                <w:iCs/>
                <w:sz w:val="24"/>
                <w:szCs w:val="24"/>
              </w:rPr>
              <w:t>8.000,0</w:t>
            </w:r>
          </w:p>
        </w:tc>
        <w:tc>
          <w:tcPr>
            <w:tcW w:w="154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8C1BA4">
            <w:pPr>
              <w:spacing w:after="0" w:line="240" w:lineRule="auto"/>
              <w:jc w:val="right"/>
              <w:rPr>
                <w:rFonts w:eastAsia="Times New Roman"/>
                <w:i/>
                <w:iCs/>
                <w:sz w:val="24"/>
                <w:szCs w:val="24"/>
              </w:rPr>
            </w:pPr>
            <w:r w:rsidRPr="00DD408F">
              <w:rPr>
                <w:rFonts w:eastAsia="Times New Roman"/>
                <w:i/>
                <w:iCs/>
                <w:sz w:val="24"/>
                <w:szCs w:val="24"/>
              </w:rPr>
              <w:t>8.000,0</w:t>
            </w:r>
          </w:p>
        </w:tc>
        <w:tc>
          <w:tcPr>
            <w:tcW w:w="1500" w:type="dxa"/>
            <w:tcBorders>
              <w:top w:val="nil"/>
              <w:left w:val="nil"/>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right"/>
              <w:rPr>
                <w:rFonts w:eastAsia="Times New Roman"/>
                <w:i/>
                <w:iCs/>
                <w:sz w:val="24"/>
                <w:szCs w:val="24"/>
              </w:rPr>
            </w:pPr>
            <w:r w:rsidRPr="00DD408F">
              <w:rPr>
                <w:rFonts w:eastAsia="Times New Roman"/>
                <w:i/>
                <w:iCs/>
                <w:sz w:val="24"/>
                <w:szCs w:val="24"/>
              </w:rPr>
              <w:t>0,0</w:t>
            </w:r>
          </w:p>
        </w:tc>
      </w:tr>
      <w:tr w:rsidR="00DD408F" w:rsidRPr="00DD408F" w:rsidTr="008C1BA4">
        <w:trPr>
          <w:trHeight w:val="330"/>
        </w:trPr>
        <w:tc>
          <w:tcPr>
            <w:tcW w:w="700" w:type="dxa"/>
            <w:tcBorders>
              <w:top w:val="nil"/>
              <w:left w:val="single" w:sz="4" w:space="0" w:color="auto"/>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center"/>
              <w:rPr>
                <w:rFonts w:eastAsia="Times New Roman"/>
                <w:b/>
                <w:bCs/>
                <w:sz w:val="24"/>
                <w:szCs w:val="24"/>
              </w:rPr>
            </w:pPr>
            <w:r w:rsidRPr="00DD408F">
              <w:rPr>
                <w:rFonts w:eastAsia="Times New Roman"/>
                <w:b/>
                <w:bCs/>
                <w:sz w:val="24"/>
                <w:szCs w:val="24"/>
              </w:rPr>
              <w:t>B</w:t>
            </w:r>
          </w:p>
        </w:tc>
        <w:tc>
          <w:tcPr>
            <w:tcW w:w="370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left"/>
              <w:rPr>
                <w:rFonts w:eastAsia="Times New Roman"/>
                <w:b/>
                <w:bCs/>
                <w:sz w:val="24"/>
                <w:szCs w:val="24"/>
              </w:rPr>
            </w:pPr>
            <w:r w:rsidRPr="00DD408F">
              <w:rPr>
                <w:rFonts w:eastAsia="Times New Roman"/>
                <w:b/>
                <w:bCs/>
                <w:sz w:val="24"/>
                <w:szCs w:val="24"/>
              </w:rPr>
              <w:t xml:space="preserve">Doanh thu </w:t>
            </w:r>
          </w:p>
        </w:tc>
        <w:tc>
          <w:tcPr>
            <w:tcW w:w="190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30.653,0</w:t>
            </w:r>
          </w:p>
        </w:tc>
        <w:tc>
          <w:tcPr>
            <w:tcW w:w="154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18.720,0</w:t>
            </w:r>
          </w:p>
        </w:tc>
        <w:tc>
          <w:tcPr>
            <w:tcW w:w="150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11.933,0</w:t>
            </w:r>
          </w:p>
        </w:tc>
      </w:tr>
      <w:tr w:rsidR="00DD408F" w:rsidRPr="00DD408F" w:rsidTr="008C1BA4">
        <w:trPr>
          <w:trHeight w:val="34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8C1BA4">
            <w:pPr>
              <w:spacing w:after="0" w:line="240" w:lineRule="auto"/>
              <w:jc w:val="left"/>
              <w:rPr>
                <w:rFonts w:eastAsia="Times New Roman"/>
                <w:i/>
                <w:iCs/>
                <w:sz w:val="24"/>
                <w:szCs w:val="24"/>
              </w:rPr>
            </w:pPr>
            <w:r w:rsidRPr="00DD408F">
              <w:rPr>
                <w:rFonts w:eastAsia="Times New Roman"/>
                <w:i/>
                <w:iCs/>
                <w:sz w:val="24"/>
                <w:szCs w:val="24"/>
              </w:rPr>
              <w:t>Thu từ ngô</w:t>
            </w:r>
          </w:p>
        </w:tc>
        <w:tc>
          <w:tcPr>
            <w:tcW w:w="1900" w:type="dxa"/>
            <w:tcBorders>
              <w:top w:val="nil"/>
              <w:left w:val="nil"/>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right"/>
              <w:rPr>
                <w:rFonts w:eastAsia="Times New Roman"/>
                <w:i/>
                <w:iCs/>
                <w:sz w:val="24"/>
                <w:szCs w:val="24"/>
              </w:rPr>
            </w:pPr>
            <w:r w:rsidRPr="00DD408F">
              <w:rPr>
                <w:rFonts w:eastAsia="Times New Roman"/>
                <w:i/>
                <w:iCs/>
                <w:sz w:val="24"/>
                <w:szCs w:val="24"/>
              </w:rPr>
              <w:t>30.653,0</w:t>
            </w:r>
          </w:p>
        </w:tc>
        <w:tc>
          <w:tcPr>
            <w:tcW w:w="1540" w:type="dxa"/>
            <w:tcBorders>
              <w:top w:val="nil"/>
              <w:left w:val="nil"/>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right"/>
              <w:rPr>
                <w:rFonts w:eastAsia="Times New Roman"/>
                <w:i/>
                <w:iCs/>
                <w:sz w:val="24"/>
                <w:szCs w:val="24"/>
              </w:rPr>
            </w:pPr>
            <w:r w:rsidRPr="00DD408F">
              <w:rPr>
                <w:rFonts w:eastAsia="Times New Roman"/>
                <w:i/>
                <w:iCs/>
                <w:sz w:val="24"/>
                <w:szCs w:val="24"/>
              </w:rPr>
              <w:t>18.720,0</w:t>
            </w:r>
          </w:p>
        </w:tc>
        <w:tc>
          <w:tcPr>
            <w:tcW w:w="1500" w:type="dxa"/>
            <w:tcBorders>
              <w:top w:val="nil"/>
              <w:left w:val="nil"/>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right"/>
              <w:rPr>
                <w:rFonts w:eastAsia="Times New Roman"/>
                <w:i/>
                <w:iCs/>
                <w:sz w:val="24"/>
                <w:szCs w:val="24"/>
              </w:rPr>
            </w:pPr>
            <w:r w:rsidRPr="00DD408F">
              <w:rPr>
                <w:rFonts w:eastAsia="Times New Roman"/>
                <w:i/>
                <w:iCs/>
                <w:sz w:val="24"/>
                <w:szCs w:val="24"/>
              </w:rPr>
              <w:t>11.933,0</w:t>
            </w:r>
          </w:p>
        </w:tc>
      </w:tr>
      <w:tr w:rsidR="00DD408F" w:rsidRPr="00DD408F" w:rsidTr="00980306">
        <w:trPr>
          <w:trHeight w:val="351"/>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980306">
            <w:pPr>
              <w:spacing w:after="0" w:line="240" w:lineRule="auto"/>
              <w:jc w:val="left"/>
              <w:rPr>
                <w:rFonts w:eastAsia="Times New Roman"/>
                <w:i/>
                <w:iCs/>
                <w:sz w:val="24"/>
                <w:szCs w:val="24"/>
              </w:rPr>
            </w:pPr>
            <w:r w:rsidRPr="00DD408F">
              <w:rPr>
                <w:rFonts w:eastAsia="Times New Roman"/>
                <w:i/>
                <w:iCs/>
                <w:sz w:val="24"/>
                <w:szCs w:val="24"/>
              </w:rPr>
              <w:t xml:space="preserve">  + Năng suất ngô (kg/ha)</w:t>
            </w:r>
          </w:p>
        </w:tc>
        <w:tc>
          <w:tcPr>
            <w:tcW w:w="1900" w:type="dxa"/>
            <w:tcBorders>
              <w:top w:val="nil"/>
              <w:left w:val="nil"/>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right"/>
              <w:rPr>
                <w:rFonts w:eastAsia="Times New Roman"/>
                <w:i/>
                <w:iCs/>
                <w:sz w:val="24"/>
                <w:szCs w:val="24"/>
              </w:rPr>
            </w:pPr>
            <w:r w:rsidRPr="00DD408F">
              <w:rPr>
                <w:rFonts w:eastAsia="Times New Roman"/>
                <w:i/>
                <w:iCs/>
                <w:sz w:val="24"/>
                <w:szCs w:val="24"/>
              </w:rPr>
              <w:t>5.894,8</w:t>
            </w:r>
          </w:p>
        </w:tc>
        <w:tc>
          <w:tcPr>
            <w:tcW w:w="154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8C1BA4">
            <w:pPr>
              <w:spacing w:after="0" w:line="240" w:lineRule="auto"/>
              <w:jc w:val="right"/>
              <w:rPr>
                <w:rFonts w:eastAsia="Times New Roman"/>
                <w:i/>
                <w:iCs/>
                <w:sz w:val="24"/>
                <w:szCs w:val="24"/>
              </w:rPr>
            </w:pPr>
            <w:r w:rsidRPr="00DD408F">
              <w:rPr>
                <w:rFonts w:eastAsia="Times New Roman"/>
                <w:i/>
                <w:iCs/>
                <w:sz w:val="24"/>
                <w:szCs w:val="24"/>
              </w:rPr>
              <w:t>3.600,0</w:t>
            </w:r>
          </w:p>
        </w:tc>
        <w:tc>
          <w:tcPr>
            <w:tcW w:w="1500" w:type="dxa"/>
            <w:tcBorders>
              <w:top w:val="nil"/>
              <w:left w:val="nil"/>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right"/>
              <w:rPr>
                <w:rFonts w:eastAsia="Times New Roman"/>
                <w:i/>
                <w:iCs/>
                <w:sz w:val="24"/>
                <w:szCs w:val="24"/>
              </w:rPr>
            </w:pPr>
            <w:r w:rsidRPr="00DD408F">
              <w:rPr>
                <w:rFonts w:eastAsia="Times New Roman"/>
                <w:i/>
                <w:iCs/>
                <w:sz w:val="24"/>
                <w:szCs w:val="24"/>
              </w:rPr>
              <w:t>2.294,8</w:t>
            </w:r>
          </w:p>
        </w:tc>
      </w:tr>
      <w:tr w:rsidR="00DD408F" w:rsidRPr="00DD408F" w:rsidTr="008C1BA4">
        <w:trPr>
          <w:trHeight w:val="34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8C1BA4">
            <w:pPr>
              <w:spacing w:after="0" w:line="240" w:lineRule="auto"/>
              <w:jc w:val="left"/>
              <w:rPr>
                <w:rFonts w:eastAsia="Times New Roman"/>
                <w:i/>
                <w:iCs/>
                <w:sz w:val="24"/>
                <w:szCs w:val="24"/>
              </w:rPr>
            </w:pPr>
            <w:r w:rsidRPr="00DD408F">
              <w:rPr>
                <w:rFonts w:eastAsia="Times New Roman"/>
                <w:i/>
                <w:iCs/>
                <w:sz w:val="24"/>
                <w:szCs w:val="24"/>
              </w:rPr>
              <w:t xml:space="preserve">  + Giá bán</w:t>
            </w:r>
          </w:p>
        </w:tc>
        <w:tc>
          <w:tcPr>
            <w:tcW w:w="1900" w:type="dxa"/>
            <w:tcBorders>
              <w:top w:val="nil"/>
              <w:left w:val="nil"/>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right"/>
              <w:rPr>
                <w:rFonts w:eastAsia="Times New Roman"/>
                <w:i/>
                <w:iCs/>
                <w:sz w:val="24"/>
                <w:szCs w:val="24"/>
              </w:rPr>
            </w:pPr>
            <w:r w:rsidRPr="00DD408F">
              <w:rPr>
                <w:rFonts w:eastAsia="Times New Roman"/>
                <w:i/>
                <w:iCs/>
                <w:sz w:val="24"/>
                <w:szCs w:val="24"/>
              </w:rPr>
              <w:t>5,2</w:t>
            </w:r>
          </w:p>
        </w:tc>
        <w:tc>
          <w:tcPr>
            <w:tcW w:w="1540" w:type="dxa"/>
            <w:tcBorders>
              <w:top w:val="nil"/>
              <w:left w:val="nil"/>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right"/>
              <w:rPr>
                <w:rFonts w:eastAsia="Times New Roman"/>
                <w:i/>
                <w:iCs/>
                <w:sz w:val="24"/>
                <w:szCs w:val="24"/>
              </w:rPr>
            </w:pPr>
            <w:r w:rsidRPr="00DD408F">
              <w:rPr>
                <w:rFonts w:eastAsia="Times New Roman"/>
                <w:i/>
                <w:iCs/>
                <w:sz w:val="24"/>
                <w:szCs w:val="24"/>
              </w:rPr>
              <w:t>5,2</w:t>
            </w:r>
          </w:p>
        </w:tc>
        <w:tc>
          <w:tcPr>
            <w:tcW w:w="1500" w:type="dxa"/>
            <w:tcBorders>
              <w:top w:val="nil"/>
              <w:left w:val="nil"/>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right"/>
              <w:rPr>
                <w:rFonts w:eastAsia="Times New Roman"/>
                <w:i/>
                <w:iCs/>
                <w:sz w:val="24"/>
                <w:szCs w:val="24"/>
              </w:rPr>
            </w:pPr>
            <w:r w:rsidRPr="00DD408F">
              <w:rPr>
                <w:rFonts w:eastAsia="Times New Roman"/>
                <w:i/>
                <w:iCs/>
                <w:sz w:val="24"/>
                <w:szCs w:val="24"/>
              </w:rPr>
              <w:t>0,0</w:t>
            </w:r>
          </w:p>
        </w:tc>
      </w:tr>
      <w:tr w:rsidR="00DD408F" w:rsidRPr="00DD408F" w:rsidTr="00270267">
        <w:trPr>
          <w:trHeight w:val="301"/>
        </w:trPr>
        <w:tc>
          <w:tcPr>
            <w:tcW w:w="700" w:type="dxa"/>
            <w:tcBorders>
              <w:top w:val="nil"/>
              <w:left w:val="single" w:sz="4" w:space="0" w:color="auto"/>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center"/>
              <w:rPr>
                <w:rFonts w:eastAsia="Times New Roman"/>
                <w:b/>
                <w:bCs/>
                <w:sz w:val="24"/>
                <w:szCs w:val="24"/>
              </w:rPr>
            </w:pPr>
            <w:r w:rsidRPr="00DD408F">
              <w:rPr>
                <w:rFonts w:eastAsia="Times New Roman"/>
                <w:b/>
                <w:bCs/>
                <w:sz w:val="24"/>
                <w:szCs w:val="24"/>
              </w:rPr>
              <w:t>C</w:t>
            </w:r>
          </w:p>
        </w:tc>
        <w:tc>
          <w:tcPr>
            <w:tcW w:w="370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left"/>
              <w:rPr>
                <w:rFonts w:eastAsia="Times New Roman"/>
                <w:b/>
                <w:bCs/>
                <w:sz w:val="24"/>
                <w:szCs w:val="24"/>
              </w:rPr>
            </w:pPr>
            <w:r w:rsidRPr="00DD408F">
              <w:rPr>
                <w:rFonts w:eastAsia="Times New Roman"/>
                <w:b/>
                <w:bCs/>
                <w:sz w:val="24"/>
                <w:szCs w:val="24"/>
              </w:rPr>
              <w:t xml:space="preserve">Lãi ròng </w:t>
            </w:r>
          </w:p>
        </w:tc>
        <w:tc>
          <w:tcPr>
            <w:tcW w:w="190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13.173,0</w:t>
            </w:r>
          </w:p>
        </w:tc>
        <w:tc>
          <w:tcPr>
            <w:tcW w:w="154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6.850,0</w:t>
            </w:r>
          </w:p>
        </w:tc>
        <w:tc>
          <w:tcPr>
            <w:tcW w:w="150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6.323,0</w:t>
            </w:r>
          </w:p>
        </w:tc>
      </w:tr>
      <w:tr w:rsidR="00DD408F" w:rsidRPr="00DD408F" w:rsidTr="008C1BA4">
        <w:trPr>
          <w:trHeight w:val="330"/>
        </w:trPr>
        <w:tc>
          <w:tcPr>
            <w:tcW w:w="700" w:type="dxa"/>
            <w:tcBorders>
              <w:top w:val="nil"/>
              <w:left w:val="single" w:sz="4" w:space="0" w:color="auto"/>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center"/>
              <w:rPr>
                <w:rFonts w:eastAsia="Times New Roman"/>
                <w:b/>
                <w:bCs/>
                <w:sz w:val="24"/>
                <w:szCs w:val="24"/>
              </w:rPr>
            </w:pPr>
            <w:r w:rsidRPr="00DD408F">
              <w:rPr>
                <w:rFonts w:eastAsia="Times New Roman"/>
                <w:b/>
                <w:bCs/>
                <w:sz w:val="24"/>
                <w:szCs w:val="24"/>
              </w:rPr>
              <w:t>D</w:t>
            </w:r>
          </w:p>
        </w:tc>
        <w:tc>
          <w:tcPr>
            <w:tcW w:w="370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left"/>
              <w:rPr>
                <w:rFonts w:eastAsia="Times New Roman"/>
                <w:b/>
                <w:bCs/>
                <w:sz w:val="24"/>
                <w:szCs w:val="24"/>
              </w:rPr>
            </w:pPr>
            <w:r w:rsidRPr="00DD408F">
              <w:rPr>
                <w:rFonts w:eastAsia="Times New Roman"/>
                <w:b/>
                <w:bCs/>
                <w:sz w:val="24"/>
                <w:szCs w:val="24"/>
              </w:rPr>
              <w:t>Lãi tính cả công lao động/ vụ</w:t>
            </w:r>
          </w:p>
        </w:tc>
        <w:tc>
          <w:tcPr>
            <w:tcW w:w="190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21.173,0</w:t>
            </w:r>
          </w:p>
        </w:tc>
        <w:tc>
          <w:tcPr>
            <w:tcW w:w="154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14.850,0</w:t>
            </w:r>
          </w:p>
        </w:tc>
        <w:tc>
          <w:tcPr>
            <w:tcW w:w="150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6.323,0</w:t>
            </w:r>
          </w:p>
        </w:tc>
      </w:tr>
      <w:tr w:rsidR="00DD408F" w:rsidRPr="00DD408F" w:rsidTr="008C1BA4">
        <w:trPr>
          <w:trHeight w:val="750"/>
        </w:trPr>
        <w:tc>
          <w:tcPr>
            <w:tcW w:w="700" w:type="dxa"/>
            <w:tcBorders>
              <w:top w:val="nil"/>
              <w:left w:val="single" w:sz="4" w:space="0" w:color="auto"/>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center"/>
              <w:rPr>
                <w:rFonts w:eastAsia="Times New Roman"/>
                <w:b/>
                <w:bCs/>
                <w:sz w:val="24"/>
                <w:szCs w:val="24"/>
              </w:rPr>
            </w:pPr>
            <w:r w:rsidRPr="00DD408F">
              <w:rPr>
                <w:rFonts w:eastAsia="Times New Roman"/>
                <w:b/>
                <w:bCs/>
                <w:sz w:val="24"/>
                <w:szCs w:val="24"/>
              </w:rPr>
              <w:t>E</w:t>
            </w:r>
          </w:p>
        </w:tc>
        <w:tc>
          <w:tcPr>
            <w:tcW w:w="370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left"/>
              <w:rPr>
                <w:rFonts w:eastAsia="Times New Roman"/>
                <w:b/>
                <w:bCs/>
                <w:sz w:val="24"/>
                <w:szCs w:val="24"/>
              </w:rPr>
            </w:pPr>
            <w:r w:rsidRPr="00DD408F">
              <w:rPr>
                <w:rFonts w:eastAsia="Times New Roman"/>
                <w:b/>
                <w:bCs/>
                <w:sz w:val="24"/>
                <w:szCs w:val="24"/>
              </w:rPr>
              <w:t>Tỷ suất lãi so với vốn đầu tư (B/A)</w:t>
            </w:r>
          </w:p>
        </w:tc>
        <w:tc>
          <w:tcPr>
            <w:tcW w:w="190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1,8</w:t>
            </w:r>
          </w:p>
        </w:tc>
        <w:tc>
          <w:tcPr>
            <w:tcW w:w="154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1,6</w:t>
            </w:r>
          </w:p>
        </w:tc>
        <w:tc>
          <w:tcPr>
            <w:tcW w:w="150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0,2</w:t>
            </w:r>
          </w:p>
        </w:tc>
      </w:tr>
      <w:tr w:rsidR="00DD408F" w:rsidRPr="00DD408F" w:rsidTr="008C1BA4">
        <w:trPr>
          <w:trHeight w:val="330"/>
        </w:trPr>
        <w:tc>
          <w:tcPr>
            <w:tcW w:w="700" w:type="dxa"/>
            <w:tcBorders>
              <w:top w:val="nil"/>
              <w:left w:val="single" w:sz="4" w:space="0" w:color="auto"/>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center"/>
              <w:rPr>
                <w:rFonts w:eastAsia="Times New Roman"/>
                <w:b/>
                <w:bCs/>
                <w:sz w:val="24"/>
                <w:szCs w:val="24"/>
              </w:rPr>
            </w:pPr>
            <w:r w:rsidRPr="00DD408F">
              <w:rPr>
                <w:rFonts w:eastAsia="Times New Roman"/>
                <w:b/>
                <w:bCs/>
                <w:sz w:val="24"/>
                <w:szCs w:val="24"/>
              </w:rPr>
              <w:t>F</w:t>
            </w:r>
          </w:p>
        </w:tc>
        <w:tc>
          <w:tcPr>
            <w:tcW w:w="370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left"/>
              <w:rPr>
                <w:rFonts w:eastAsia="Times New Roman"/>
                <w:b/>
                <w:bCs/>
                <w:sz w:val="24"/>
                <w:szCs w:val="24"/>
              </w:rPr>
            </w:pPr>
            <w:r w:rsidRPr="00DD408F">
              <w:rPr>
                <w:rFonts w:eastAsia="Times New Roman"/>
                <w:b/>
                <w:bCs/>
                <w:sz w:val="24"/>
                <w:szCs w:val="24"/>
              </w:rPr>
              <w:t>Giá thành sản phẩm</w:t>
            </w:r>
          </w:p>
        </w:tc>
        <w:tc>
          <w:tcPr>
            <w:tcW w:w="190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3,0</w:t>
            </w:r>
          </w:p>
        </w:tc>
        <w:tc>
          <w:tcPr>
            <w:tcW w:w="154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3,3</w:t>
            </w:r>
          </w:p>
        </w:tc>
        <w:tc>
          <w:tcPr>
            <w:tcW w:w="150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-0,3</w:t>
            </w:r>
          </w:p>
        </w:tc>
      </w:tr>
    </w:tbl>
    <w:p w:rsidR="00EA4DA1" w:rsidRDefault="00EA4DA1" w:rsidP="00EA4DA1">
      <w:pPr>
        <w:rPr>
          <w:lang w:val="en-AU"/>
        </w:rPr>
      </w:pPr>
    </w:p>
    <w:p w:rsidR="00A8614B" w:rsidRPr="00313903" w:rsidRDefault="00A8614B" w:rsidP="00A8614B">
      <w:pPr>
        <w:rPr>
          <w:i/>
          <w:lang w:val="en-AU"/>
        </w:rPr>
      </w:pPr>
      <w:r w:rsidRPr="00313903">
        <w:rPr>
          <w:i/>
          <w:lang w:val="en-AU"/>
        </w:rPr>
        <w:t>+ Vụ Thu Đông 2014:</w:t>
      </w:r>
    </w:p>
    <w:p w:rsidR="00696F98" w:rsidRDefault="00696F98" w:rsidP="00313903">
      <w:pPr>
        <w:spacing w:after="120"/>
        <w:ind w:firstLine="720"/>
      </w:pPr>
      <w:r w:rsidRPr="00696F98">
        <w:t xml:space="preserve">Kết quả thực hiện </w:t>
      </w:r>
      <w:r w:rsidRPr="002D6D40">
        <w:t xml:space="preserve">mô hình </w:t>
      </w:r>
      <w:r w:rsidRPr="00365276">
        <w:t>canh tác ngô lai chịu hạn LVN61 phù hợp với điều kiện đầu tư hạn chế</w:t>
      </w:r>
      <w:r w:rsidRPr="00696F98">
        <w:t xml:space="preserve"> trong vụ Thu đông năm 2014 được trình bày ở các bảng số liệu 4.7 cho thấy:</w:t>
      </w:r>
      <w:r>
        <w:t xml:space="preserve"> </w:t>
      </w:r>
    </w:p>
    <w:p w:rsidR="00696F98" w:rsidRDefault="00696F98" w:rsidP="00313903">
      <w:pPr>
        <w:spacing w:after="120"/>
        <w:ind w:firstLine="720"/>
      </w:pPr>
      <w:r>
        <w:t xml:space="preserve">- </w:t>
      </w:r>
      <w:r w:rsidRPr="00696F98">
        <w:t xml:space="preserve">Tổng số hộ tham gia là 7 hộ, trong đó 6 hộ ở xã Thành Sơn, và 1 hộ ở xã Ba Cụm Bắc. </w:t>
      </w:r>
    </w:p>
    <w:p w:rsidR="00696F98" w:rsidRPr="00696F98" w:rsidRDefault="00696F98" w:rsidP="00313903">
      <w:pPr>
        <w:spacing w:after="120"/>
        <w:ind w:firstLine="720"/>
      </w:pPr>
      <w:r>
        <w:t xml:space="preserve">- </w:t>
      </w:r>
      <w:r w:rsidRPr="00696F98">
        <w:t>Mặt dù năm nay thời vụ xuống giống ngô được trồng sớ</w:t>
      </w:r>
      <w:r>
        <w:t xml:space="preserve">m hơn năm 2013 </w:t>
      </w:r>
      <w:r w:rsidRPr="00696F98">
        <w:t>nhằm tránh hạn cuối vụ nhưng năm nay lượng mưa trong vụ Thu đông rất thấp</w:t>
      </w:r>
      <w:r>
        <w:t xml:space="preserve"> so với thường kỳ</w:t>
      </w:r>
      <w:r w:rsidRPr="00696F98">
        <w:t xml:space="preserve"> nên ngô gặp hạn trong tất cả các giai đoạn từ cây con đến chín.   </w:t>
      </w:r>
    </w:p>
    <w:p w:rsidR="00696F98" w:rsidRDefault="00696F98" w:rsidP="0074611C">
      <w:pPr>
        <w:spacing w:after="120"/>
        <w:ind w:firstLine="720"/>
      </w:pPr>
      <w:r>
        <w:t xml:space="preserve">- </w:t>
      </w:r>
      <w:r w:rsidRPr="00696F98">
        <w:t xml:space="preserve">Qua số liệu đánh giá tiềm năng năng suất thu được là mật độ dao động từ 50.000-53.000 cây/ ha, số hàng do động từ 12-14 hàng/ </w:t>
      </w:r>
      <w:r w:rsidR="00F278D2">
        <w:t>ngô</w:t>
      </w:r>
      <w:r w:rsidRPr="00696F98">
        <w:t xml:space="preserve"> và 28-34 hạt/hàng, và năng suất thực thu trung bình 45,8 tạ /ha (bảng 4.7). So với mục tiêu của dự án, năng </w:t>
      </w:r>
      <w:r w:rsidRPr="00696F98">
        <w:lastRenderedPageBreak/>
        <w:t>suất trong mô hình đạt được mục tiêu dự án đề ra và so với phương pháp canh tác truyền thống năng suất trong mô hình đạt cao hơn 35,6%.</w:t>
      </w:r>
    </w:p>
    <w:p w:rsidR="00270267" w:rsidRDefault="0074611C" w:rsidP="0074611C">
      <w:pPr>
        <w:spacing w:after="120"/>
        <w:ind w:firstLine="720"/>
      </w:pPr>
      <w:r w:rsidRPr="0074611C">
        <w:rPr>
          <w:sz w:val="26"/>
        </w:rPr>
        <w:t xml:space="preserve">Kết quả phân tích hiệu quả kinh tế của mô hình thâm canh tác ngô lai chịu hạn LVN61 phù hợp với điều kiện đầu tư hạn chế trong vụ Thu đông năm 2014 trình bày </w:t>
      </w:r>
      <w:r w:rsidRPr="00696F98">
        <w:t>ở bảng 4.8 cho thấy: Tổng doanh thu trung bình của 7,8 ha mô hình là 25,2 triệu đồng/ha, lãi thuần của mô hình là 8,2 triệu đồng/ ha. So với ruộng của nông dân ngoài mô hình thì lãi thuần của mô hình cao hơn 3,8 triệu đồng /ha/vụ; khi xét về các chỉ số tỷ suất lãi và giá thành sản phẩm thì mô hình có tỷ suất lãi và giá thành sản phẩm tương ứng là 1,5 lần và 3.700 đ/ kg</w:t>
      </w:r>
      <w:r>
        <w:t>,</w:t>
      </w:r>
      <w:r w:rsidRPr="00696F98">
        <w:t xml:space="preserve"> tỷ suấ</w:t>
      </w:r>
      <w:r>
        <w:t>t</w:t>
      </w:r>
      <w:r w:rsidRPr="00696F98">
        <w:t xml:space="preserve"> lãi của mô hình cao 0,1 lần và có giá thành thấp hơn 300 đ/kg so với đối chứ</w:t>
      </w:r>
      <w:r>
        <w:t>ng</w:t>
      </w:r>
      <w:r w:rsidRPr="00696F98">
        <w:t>.</w:t>
      </w:r>
    </w:p>
    <w:p w:rsidR="009A6B6F" w:rsidRDefault="009A6B6F" w:rsidP="0074611C">
      <w:pPr>
        <w:spacing w:after="120"/>
        <w:ind w:firstLine="720"/>
      </w:pPr>
    </w:p>
    <w:p w:rsidR="00A31BA6" w:rsidRPr="00A31BA6" w:rsidRDefault="00A31BA6" w:rsidP="0074611C">
      <w:pPr>
        <w:spacing w:after="120"/>
        <w:ind w:firstLine="720"/>
        <w:rPr>
          <w:sz w:val="4"/>
        </w:rPr>
      </w:pPr>
    </w:p>
    <w:p w:rsidR="004B665F" w:rsidRPr="00412773" w:rsidRDefault="004B665F" w:rsidP="004B665F">
      <w:pPr>
        <w:pStyle w:val="Heading9"/>
        <w:numPr>
          <w:ilvl w:val="0"/>
          <w:numId w:val="6"/>
        </w:numPr>
      </w:pPr>
      <w:bookmarkStart w:id="41" w:name="_Toc418457917"/>
      <w:r w:rsidRPr="00412773">
        <w:t xml:space="preserve">Sinh trưởng, phát triển và năng suất của cây ngô trong mô hình </w:t>
      </w:r>
      <w:r>
        <w:t>canh tác phù hợp với điều kiện đầu tư hạn chế vụ Thu đông năm 2014</w:t>
      </w:r>
      <w:bookmarkEnd w:id="41"/>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1130"/>
        <w:gridCol w:w="720"/>
        <w:gridCol w:w="780"/>
        <w:gridCol w:w="1000"/>
        <w:gridCol w:w="940"/>
        <w:gridCol w:w="862"/>
        <w:gridCol w:w="828"/>
        <w:gridCol w:w="860"/>
        <w:gridCol w:w="840"/>
      </w:tblGrid>
      <w:tr w:rsidR="000B7A9D" w:rsidRPr="00271B7F" w:rsidTr="000B7A9D">
        <w:trPr>
          <w:trHeight w:val="315"/>
          <w:jc w:val="center"/>
        </w:trPr>
        <w:tc>
          <w:tcPr>
            <w:tcW w:w="1580" w:type="dxa"/>
            <w:shd w:val="clear" w:color="000000" w:fill="E7E6E6"/>
            <w:noWrap/>
            <w:vAlign w:val="center"/>
          </w:tcPr>
          <w:p w:rsidR="000B7A9D" w:rsidRPr="000B7A9D" w:rsidRDefault="000B7A9D" w:rsidP="000B7A9D">
            <w:pPr>
              <w:spacing w:after="0" w:line="240" w:lineRule="auto"/>
              <w:jc w:val="center"/>
              <w:rPr>
                <w:rFonts w:eastAsia="Times New Roman"/>
                <w:bCs/>
                <w:i/>
                <w:color w:val="000000"/>
                <w:sz w:val="22"/>
              </w:rPr>
            </w:pPr>
            <w:r w:rsidRPr="000B7A9D">
              <w:rPr>
                <w:rFonts w:eastAsia="Times New Roman"/>
                <w:bCs/>
                <w:i/>
                <w:color w:val="000000"/>
                <w:sz w:val="22"/>
              </w:rPr>
              <w:t>Tên hộ</w:t>
            </w:r>
          </w:p>
        </w:tc>
        <w:tc>
          <w:tcPr>
            <w:tcW w:w="1130" w:type="dxa"/>
            <w:shd w:val="clear" w:color="000000" w:fill="E7E6E6"/>
            <w:vAlign w:val="center"/>
          </w:tcPr>
          <w:p w:rsidR="000B7A9D" w:rsidRPr="000B7A9D" w:rsidRDefault="000B7A9D" w:rsidP="000B7A9D">
            <w:pPr>
              <w:spacing w:after="0" w:line="240" w:lineRule="auto"/>
              <w:jc w:val="center"/>
              <w:rPr>
                <w:rFonts w:eastAsia="Times New Roman"/>
                <w:bCs/>
                <w:i/>
                <w:color w:val="000000"/>
                <w:sz w:val="22"/>
              </w:rPr>
            </w:pPr>
            <w:r w:rsidRPr="000B7A9D">
              <w:rPr>
                <w:rFonts w:eastAsia="Times New Roman"/>
                <w:bCs/>
                <w:i/>
                <w:color w:val="000000"/>
                <w:sz w:val="22"/>
              </w:rPr>
              <w:t>Địa điểm</w:t>
            </w:r>
          </w:p>
        </w:tc>
        <w:tc>
          <w:tcPr>
            <w:tcW w:w="720" w:type="dxa"/>
            <w:shd w:val="clear" w:color="000000" w:fill="E7E6E6"/>
            <w:noWrap/>
            <w:vAlign w:val="center"/>
          </w:tcPr>
          <w:p w:rsidR="000B7A9D" w:rsidRPr="000B7A9D" w:rsidRDefault="000B7A9D" w:rsidP="000B7A9D">
            <w:pPr>
              <w:spacing w:after="0" w:line="240" w:lineRule="auto"/>
              <w:jc w:val="center"/>
              <w:rPr>
                <w:rFonts w:eastAsia="Times New Roman"/>
                <w:bCs/>
                <w:i/>
                <w:color w:val="000000"/>
                <w:sz w:val="22"/>
              </w:rPr>
            </w:pPr>
            <w:r w:rsidRPr="000B7A9D">
              <w:rPr>
                <w:rFonts w:eastAsia="Times New Roman"/>
                <w:bCs/>
                <w:i/>
                <w:color w:val="000000"/>
                <w:sz w:val="22"/>
              </w:rPr>
              <w:t>Diện tích (ha)</w:t>
            </w:r>
          </w:p>
        </w:tc>
        <w:tc>
          <w:tcPr>
            <w:tcW w:w="780" w:type="dxa"/>
            <w:shd w:val="clear" w:color="000000" w:fill="E7E6E6"/>
            <w:noWrap/>
            <w:vAlign w:val="center"/>
          </w:tcPr>
          <w:p w:rsidR="000B7A9D" w:rsidRPr="000B7A9D" w:rsidRDefault="000B7A9D" w:rsidP="000B7A9D">
            <w:pPr>
              <w:spacing w:after="0" w:line="240" w:lineRule="auto"/>
              <w:jc w:val="center"/>
              <w:rPr>
                <w:rFonts w:eastAsia="Times New Roman"/>
                <w:bCs/>
                <w:i/>
                <w:color w:val="000000"/>
                <w:sz w:val="22"/>
              </w:rPr>
            </w:pPr>
            <w:r w:rsidRPr="000B7A9D">
              <w:rPr>
                <w:rFonts w:eastAsia="Times New Roman"/>
                <w:bCs/>
                <w:i/>
                <w:color w:val="000000"/>
                <w:sz w:val="22"/>
              </w:rPr>
              <w:t>Cao cây</w:t>
            </w:r>
          </w:p>
          <w:p w:rsidR="000B7A9D" w:rsidRPr="000B7A9D" w:rsidRDefault="000B7A9D" w:rsidP="000B7A9D">
            <w:pPr>
              <w:spacing w:after="0" w:line="240" w:lineRule="auto"/>
              <w:jc w:val="center"/>
              <w:rPr>
                <w:rFonts w:eastAsia="Times New Roman"/>
                <w:bCs/>
                <w:i/>
                <w:color w:val="000000"/>
                <w:sz w:val="22"/>
              </w:rPr>
            </w:pPr>
            <w:r w:rsidRPr="000B7A9D">
              <w:rPr>
                <w:rFonts w:eastAsia="Times New Roman"/>
                <w:bCs/>
                <w:i/>
                <w:color w:val="000000"/>
                <w:sz w:val="22"/>
              </w:rPr>
              <w:t>(m)</w:t>
            </w:r>
          </w:p>
        </w:tc>
        <w:tc>
          <w:tcPr>
            <w:tcW w:w="1000" w:type="dxa"/>
            <w:shd w:val="clear" w:color="000000" w:fill="E7E6E6"/>
            <w:noWrap/>
            <w:vAlign w:val="center"/>
          </w:tcPr>
          <w:p w:rsidR="000B7A9D" w:rsidRPr="000B7A9D" w:rsidRDefault="000B7A9D" w:rsidP="000B7A9D">
            <w:pPr>
              <w:spacing w:after="0" w:line="240" w:lineRule="auto"/>
              <w:jc w:val="center"/>
              <w:rPr>
                <w:rFonts w:eastAsia="Times New Roman"/>
                <w:bCs/>
                <w:i/>
                <w:color w:val="000000"/>
                <w:sz w:val="22"/>
              </w:rPr>
            </w:pPr>
            <w:r w:rsidRPr="000B7A9D">
              <w:rPr>
                <w:rFonts w:eastAsia="Times New Roman"/>
                <w:bCs/>
                <w:i/>
                <w:color w:val="000000"/>
                <w:sz w:val="22"/>
              </w:rPr>
              <w:t>số cây thực thu / ha</w:t>
            </w:r>
          </w:p>
        </w:tc>
        <w:tc>
          <w:tcPr>
            <w:tcW w:w="940" w:type="dxa"/>
            <w:shd w:val="clear" w:color="000000" w:fill="E7E6E6"/>
            <w:noWrap/>
            <w:vAlign w:val="center"/>
          </w:tcPr>
          <w:p w:rsidR="000B7A9D" w:rsidRPr="000B7A9D" w:rsidRDefault="000B7A9D" w:rsidP="000B7A9D">
            <w:pPr>
              <w:spacing w:after="0" w:line="240" w:lineRule="auto"/>
              <w:jc w:val="center"/>
              <w:rPr>
                <w:rFonts w:eastAsia="Times New Roman"/>
                <w:bCs/>
                <w:i/>
                <w:color w:val="000000"/>
                <w:sz w:val="22"/>
              </w:rPr>
            </w:pPr>
            <w:r w:rsidRPr="000B7A9D">
              <w:rPr>
                <w:rFonts w:eastAsia="Times New Roman"/>
                <w:bCs/>
                <w:i/>
                <w:color w:val="000000"/>
                <w:sz w:val="22"/>
              </w:rPr>
              <w:t xml:space="preserve">Chiều dài </w:t>
            </w:r>
            <w:r w:rsidR="00F278D2">
              <w:rPr>
                <w:rFonts w:eastAsia="Times New Roman"/>
                <w:bCs/>
                <w:i/>
                <w:color w:val="000000"/>
                <w:sz w:val="22"/>
              </w:rPr>
              <w:t>ngô</w:t>
            </w:r>
            <w:r w:rsidRPr="000B7A9D">
              <w:rPr>
                <w:rFonts w:eastAsia="Times New Roman"/>
                <w:bCs/>
                <w:i/>
                <w:color w:val="000000"/>
                <w:sz w:val="22"/>
              </w:rPr>
              <w:t xml:space="preserve"> (cm)</w:t>
            </w:r>
          </w:p>
        </w:tc>
        <w:tc>
          <w:tcPr>
            <w:tcW w:w="862" w:type="dxa"/>
            <w:shd w:val="clear" w:color="000000" w:fill="E7E6E6"/>
            <w:noWrap/>
            <w:vAlign w:val="center"/>
          </w:tcPr>
          <w:p w:rsidR="000B7A9D" w:rsidRPr="000B7A9D" w:rsidRDefault="000B7A9D" w:rsidP="000B7A9D">
            <w:pPr>
              <w:spacing w:after="0" w:line="240" w:lineRule="auto"/>
              <w:jc w:val="center"/>
              <w:rPr>
                <w:rFonts w:eastAsia="Times New Roman"/>
                <w:bCs/>
                <w:i/>
                <w:color w:val="000000"/>
                <w:sz w:val="22"/>
              </w:rPr>
            </w:pPr>
            <w:r w:rsidRPr="000B7A9D">
              <w:rPr>
                <w:rFonts w:eastAsia="Times New Roman"/>
                <w:bCs/>
                <w:i/>
                <w:color w:val="000000"/>
                <w:sz w:val="22"/>
              </w:rPr>
              <w:t xml:space="preserve">Đường kính </w:t>
            </w:r>
            <w:r w:rsidR="00F278D2">
              <w:rPr>
                <w:rFonts w:eastAsia="Times New Roman"/>
                <w:bCs/>
                <w:i/>
                <w:color w:val="000000"/>
                <w:sz w:val="22"/>
              </w:rPr>
              <w:t>ngô</w:t>
            </w:r>
            <w:r w:rsidRPr="000B7A9D">
              <w:rPr>
                <w:rFonts w:eastAsia="Times New Roman"/>
                <w:bCs/>
                <w:i/>
                <w:color w:val="000000"/>
                <w:sz w:val="22"/>
              </w:rPr>
              <w:t xml:space="preserve"> (cm)</w:t>
            </w:r>
          </w:p>
        </w:tc>
        <w:tc>
          <w:tcPr>
            <w:tcW w:w="828" w:type="dxa"/>
            <w:shd w:val="clear" w:color="000000" w:fill="E7E6E6"/>
            <w:noWrap/>
            <w:vAlign w:val="center"/>
          </w:tcPr>
          <w:p w:rsidR="000B7A9D" w:rsidRPr="000B7A9D" w:rsidRDefault="000B7A9D" w:rsidP="000B7A9D">
            <w:pPr>
              <w:spacing w:after="0" w:line="240" w:lineRule="auto"/>
              <w:jc w:val="center"/>
              <w:rPr>
                <w:rFonts w:eastAsia="Times New Roman"/>
                <w:bCs/>
                <w:i/>
                <w:color w:val="000000"/>
                <w:sz w:val="22"/>
              </w:rPr>
            </w:pPr>
            <w:r w:rsidRPr="000B7A9D">
              <w:rPr>
                <w:rFonts w:eastAsia="Times New Roman"/>
                <w:bCs/>
                <w:i/>
                <w:color w:val="000000"/>
                <w:sz w:val="22"/>
              </w:rPr>
              <w:t xml:space="preserve">Số hàng/ </w:t>
            </w:r>
            <w:r w:rsidR="00F278D2">
              <w:rPr>
                <w:rFonts w:eastAsia="Times New Roman"/>
                <w:bCs/>
                <w:i/>
                <w:color w:val="000000"/>
                <w:sz w:val="22"/>
              </w:rPr>
              <w:t>ngô</w:t>
            </w:r>
          </w:p>
        </w:tc>
        <w:tc>
          <w:tcPr>
            <w:tcW w:w="860" w:type="dxa"/>
            <w:shd w:val="clear" w:color="000000" w:fill="E7E6E6"/>
            <w:noWrap/>
            <w:vAlign w:val="center"/>
          </w:tcPr>
          <w:p w:rsidR="000B7A9D" w:rsidRPr="000B7A9D" w:rsidRDefault="000B7A9D" w:rsidP="000B7A9D">
            <w:pPr>
              <w:spacing w:after="0" w:line="240" w:lineRule="auto"/>
              <w:jc w:val="center"/>
              <w:rPr>
                <w:rFonts w:eastAsia="Times New Roman"/>
                <w:bCs/>
                <w:i/>
                <w:color w:val="000000"/>
                <w:sz w:val="22"/>
              </w:rPr>
            </w:pPr>
            <w:r w:rsidRPr="000B7A9D">
              <w:rPr>
                <w:rFonts w:eastAsia="Times New Roman"/>
                <w:bCs/>
                <w:i/>
                <w:color w:val="000000"/>
                <w:sz w:val="22"/>
              </w:rPr>
              <w:t>Số hạt /hàng</w:t>
            </w:r>
          </w:p>
        </w:tc>
        <w:tc>
          <w:tcPr>
            <w:tcW w:w="840" w:type="dxa"/>
            <w:shd w:val="clear" w:color="000000" w:fill="E7E6E6"/>
            <w:noWrap/>
            <w:vAlign w:val="center"/>
          </w:tcPr>
          <w:p w:rsidR="000B7A9D" w:rsidRPr="000B7A9D" w:rsidRDefault="000B7A9D" w:rsidP="000B7A9D">
            <w:pPr>
              <w:spacing w:after="0" w:line="240" w:lineRule="auto"/>
              <w:jc w:val="center"/>
              <w:rPr>
                <w:rFonts w:eastAsia="Times New Roman"/>
                <w:bCs/>
                <w:i/>
                <w:color w:val="000000"/>
                <w:sz w:val="22"/>
              </w:rPr>
            </w:pPr>
            <w:r w:rsidRPr="000B7A9D">
              <w:rPr>
                <w:rFonts w:eastAsia="Times New Roman"/>
                <w:bCs/>
                <w:i/>
                <w:color w:val="000000"/>
                <w:sz w:val="22"/>
              </w:rPr>
              <w:t>Năng suất (tạ/ha)</w:t>
            </w:r>
          </w:p>
        </w:tc>
      </w:tr>
      <w:tr w:rsidR="00DD408F" w:rsidRPr="00DD408F" w:rsidTr="000B7A9D">
        <w:trPr>
          <w:trHeight w:val="315"/>
          <w:jc w:val="center"/>
        </w:trPr>
        <w:tc>
          <w:tcPr>
            <w:tcW w:w="9540" w:type="dxa"/>
            <w:gridSpan w:val="10"/>
            <w:shd w:val="clear" w:color="000000" w:fill="E7E6E6"/>
            <w:noWrap/>
            <w:vAlign w:val="center"/>
          </w:tcPr>
          <w:p w:rsidR="000B7A9D" w:rsidRPr="00DD408F" w:rsidRDefault="000B7A9D" w:rsidP="00270267">
            <w:pPr>
              <w:spacing w:after="0" w:line="240" w:lineRule="auto"/>
              <w:jc w:val="center"/>
              <w:rPr>
                <w:rFonts w:eastAsia="Times New Roman"/>
                <w:bCs/>
                <w:i/>
                <w:sz w:val="22"/>
              </w:rPr>
            </w:pPr>
            <w:r w:rsidRPr="00DD408F">
              <w:rPr>
                <w:rFonts w:eastAsia="Times New Roman"/>
                <w:b/>
                <w:bCs/>
                <w:sz w:val="22"/>
              </w:rPr>
              <w:t>Trong mô hình</w:t>
            </w:r>
          </w:p>
        </w:tc>
      </w:tr>
      <w:tr w:rsidR="00DD408F" w:rsidRPr="00DD408F" w:rsidTr="00EA648A">
        <w:trPr>
          <w:trHeight w:val="345"/>
          <w:jc w:val="center"/>
        </w:trPr>
        <w:tc>
          <w:tcPr>
            <w:tcW w:w="1580" w:type="dxa"/>
            <w:shd w:val="clear" w:color="auto" w:fill="auto"/>
            <w:noWrap/>
            <w:vAlign w:val="center"/>
            <w:hideMark/>
          </w:tcPr>
          <w:p w:rsidR="00EA648A" w:rsidRPr="00DD408F" w:rsidRDefault="00EA648A" w:rsidP="00EA648A">
            <w:pPr>
              <w:spacing w:after="0" w:line="240" w:lineRule="auto"/>
              <w:jc w:val="left"/>
              <w:rPr>
                <w:rFonts w:eastAsia="Times New Roman"/>
                <w:sz w:val="26"/>
                <w:szCs w:val="26"/>
              </w:rPr>
            </w:pPr>
            <w:r w:rsidRPr="00DD408F">
              <w:rPr>
                <w:rFonts w:eastAsia="Times New Roman"/>
                <w:sz w:val="26"/>
                <w:szCs w:val="26"/>
              </w:rPr>
              <w:t>Cao Minh Nguyệt</w:t>
            </w:r>
          </w:p>
        </w:tc>
        <w:tc>
          <w:tcPr>
            <w:tcW w:w="1130" w:type="dxa"/>
            <w:shd w:val="clear" w:color="auto" w:fill="auto"/>
            <w:vAlign w:val="center"/>
            <w:hideMark/>
          </w:tcPr>
          <w:p w:rsidR="00EA648A" w:rsidRPr="00DD408F" w:rsidRDefault="00EA648A" w:rsidP="00EA648A">
            <w:pPr>
              <w:spacing w:after="0" w:line="240" w:lineRule="auto"/>
              <w:jc w:val="left"/>
              <w:rPr>
                <w:rFonts w:eastAsia="Times New Roman"/>
                <w:sz w:val="26"/>
                <w:szCs w:val="26"/>
              </w:rPr>
            </w:pPr>
            <w:r w:rsidRPr="00DD408F">
              <w:rPr>
                <w:rFonts w:eastAsia="Times New Roman"/>
                <w:sz w:val="26"/>
                <w:szCs w:val="26"/>
              </w:rPr>
              <w:t>Thành Sơn</w:t>
            </w:r>
          </w:p>
        </w:tc>
        <w:tc>
          <w:tcPr>
            <w:tcW w:w="720" w:type="dxa"/>
            <w:shd w:val="clear" w:color="auto" w:fill="auto"/>
            <w:noWrap/>
            <w:vAlign w:val="bottom"/>
            <w:hideMark/>
          </w:tcPr>
          <w:p w:rsidR="00EA648A" w:rsidRPr="00DD408F" w:rsidRDefault="00EA648A" w:rsidP="00EA648A">
            <w:pPr>
              <w:spacing w:after="0" w:line="240" w:lineRule="auto"/>
              <w:jc w:val="center"/>
              <w:rPr>
                <w:rFonts w:eastAsia="Times New Roman"/>
                <w:sz w:val="22"/>
              </w:rPr>
            </w:pPr>
            <w:r w:rsidRPr="00DD408F">
              <w:rPr>
                <w:rFonts w:eastAsia="Times New Roman"/>
                <w:sz w:val="22"/>
              </w:rPr>
              <w:t>1,3</w:t>
            </w:r>
          </w:p>
        </w:tc>
        <w:tc>
          <w:tcPr>
            <w:tcW w:w="780" w:type="dxa"/>
            <w:shd w:val="clear" w:color="auto" w:fill="auto"/>
            <w:noWrap/>
            <w:vAlign w:val="bottom"/>
            <w:hideMark/>
          </w:tcPr>
          <w:p w:rsidR="00EA648A" w:rsidRPr="00DD408F" w:rsidRDefault="00EA648A" w:rsidP="00EA648A">
            <w:pPr>
              <w:spacing w:after="0" w:line="240" w:lineRule="auto"/>
              <w:jc w:val="right"/>
              <w:rPr>
                <w:rFonts w:eastAsia="Times New Roman"/>
                <w:sz w:val="22"/>
              </w:rPr>
            </w:pPr>
            <w:r w:rsidRPr="00DD408F">
              <w:rPr>
                <w:rFonts w:eastAsia="Times New Roman"/>
                <w:sz w:val="22"/>
              </w:rPr>
              <w:t>1,6</w:t>
            </w:r>
          </w:p>
        </w:tc>
        <w:tc>
          <w:tcPr>
            <w:tcW w:w="1000" w:type="dxa"/>
            <w:shd w:val="clear" w:color="auto" w:fill="auto"/>
            <w:noWrap/>
            <w:vAlign w:val="bottom"/>
            <w:hideMark/>
          </w:tcPr>
          <w:p w:rsidR="00EA648A" w:rsidRPr="00DD408F" w:rsidRDefault="00EA648A" w:rsidP="00EA648A">
            <w:pPr>
              <w:spacing w:after="0" w:line="240" w:lineRule="auto"/>
              <w:jc w:val="right"/>
              <w:rPr>
                <w:rFonts w:eastAsia="Times New Roman"/>
                <w:sz w:val="22"/>
              </w:rPr>
            </w:pPr>
            <w:r w:rsidRPr="00DD408F">
              <w:rPr>
                <w:rFonts w:eastAsia="Times New Roman"/>
                <w:sz w:val="22"/>
              </w:rPr>
              <w:t xml:space="preserve">    53.000 </w:t>
            </w:r>
          </w:p>
        </w:tc>
        <w:tc>
          <w:tcPr>
            <w:tcW w:w="940" w:type="dxa"/>
            <w:shd w:val="clear" w:color="auto" w:fill="auto"/>
            <w:noWrap/>
            <w:vAlign w:val="bottom"/>
            <w:hideMark/>
          </w:tcPr>
          <w:p w:rsidR="00EA648A" w:rsidRPr="00DD408F" w:rsidRDefault="00EA648A" w:rsidP="00EA648A">
            <w:pPr>
              <w:spacing w:after="0" w:line="240" w:lineRule="auto"/>
              <w:jc w:val="right"/>
              <w:rPr>
                <w:rFonts w:eastAsia="Times New Roman"/>
                <w:sz w:val="22"/>
              </w:rPr>
            </w:pPr>
            <w:r w:rsidRPr="00DD408F">
              <w:rPr>
                <w:rFonts w:eastAsia="Times New Roman"/>
                <w:sz w:val="22"/>
              </w:rPr>
              <w:t>16</w:t>
            </w:r>
          </w:p>
        </w:tc>
        <w:tc>
          <w:tcPr>
            <w:tcW w:w="862" w:type="dxa"/>
            <w:shd w:val="clear" w:color="auto" w:fill="auto"/>
            <w:noWrap/>
            <w:vAlign w:val="bottom"/>
            <w:hideMark/>
          </w:tcPr>
          <w:p w:rsidR="00EA648A" w:rsidRPr="00DD408F" w:rsidRDefault="00EA648A" w:rsidP="00EA648A">
            <w:pPr>
              <w:spacing w:after="0" w:line="240" w:lineRule="auto"/>
              <w:jc w:val="right"/>
              <w:rPr>
                <w:rFonts w:eastAsia="Times New Roman"/>
                <w:sz w:val="22"/>
              </w:rPr>
            </w:pPr>
            <w:r w:rsidRPr="00DD408F">
              <w:rPr>
                <w:rFonts w:eastAsia="Times New Roman"/>
                <w:sz w:val="22"/>
              </w:rPr>
              <w:t>4,1</w:t>
            </w:r>
          </w:p>
        </w:tc>
        <w:tc>
          <w:tcPr>
            <w:tcW w:w="828" w:type="dxa"/>
            <w:shd w:val="clear" w:color="auto" w:fill="auto"/>
            <w:noWrap/>
            <w:vAlign w:val="bottom"/>
            <w:hideMark/>
          </w:tcPr>
          <w:p w:rsidR="00EA648A" w:rsidRPr="00DD408F" w:rsidRDefault="00EA648A" w:rsidP="00EA648A">
            <w:pPr>
              <w:spacing w:after="0" w:line="240" w:lineRule="auto"/>
              <w:jc w:val="right"/>
              <w:rPr>
                <w:rFonts w:eastAsia="Times New Roman"/>
                <w:sz w:val="22"/>
              </w:rPr>
            </w:pPr>
            <w:r w:rsidRPr="00DD408F">
              <w:rPr>
                <w:rFonts w:eastAsia="Times New Roman"/>
                <w:sz w:val="22"/>
              </w:rPr>
              <w:t>14</w:t>
            </w:r>
          </w:p>
        </w:tc>
        <w:tc>
          <w:tcPr>
            <w:tcW w:w="860" w:type="dxa"/>
            <w:shd w:val="clear" w:color="auto" w:fill="auto"/>
            <w:noWrap/>
            <w:vAlign w:val="bottom"/>
            <w:hideMark/>
          </w:tcPr>
          <w:p w:rsidR="00EA648A" w:rsidRPr="00DD408F" w:rsidRDefault="00EA648A" w:rsidP="00EA648A">
            <w:pPr>
              <w:spacing w:after="0" w:line="240" w:lineRule="auto"/>
              <w:jc w:val="right"/>
              <w:rPr>
                <w:rFonts w:eastAsia="Times New Roman"/>
                <w:sz w:val="22"/>
              </w:rPr>
            </w:pPr>
            <w:r w:rsidRPr="00DD408F">
              <w:rPr>
                <w:rFonts w:eastAsia="Times New Roman"/>
                <w:sz w:val="22"/>
              </w:rPr>
              <w:t>34</w:t>
            </w:r>
          </w:p>
        </w:tc>
        <w:tc>
          <w:tcPr>
            <w:tcW w:w="840" w:type="dxa"/>
            <w:shd w:val="clear" w:color="auto" w:fill="auto"/>
            <w:vAlign w:val="bottom"/>
            <w:hideMark/>
          </w:tcPr>
          <w:p w:rsidR="00EA648A" w:rsidRPr="00DD408F" w:rsidRDefault="00EA648A" w:rsidP="00EA648A">
            <w:pPr>
              <w:spacing w:after="0" w:line="240" w:lineRule="auto"/>
              <w:jc w:val="right"/>
              <w:rPr>
                <w:rFonts w:eastAsia="Times New Roman"/>
                <w:sz w:val="26"/>
                <w:szCs w:val="26"/>
              </w:rPr>
            </w:pPr>
            <w:r w:rsidRPr="00DD408F">
              <w:rPr>
                <w:rFonts w:eastAsia="Times New Roman"/>
                <w:sz w:val="26"/>
                <w:szCs w:val="26"/>
              </w:rPr>
              <w:t>46,7</w:t>
            </w:r>
          </w:p>
        </w:tc>
      </w:tr>
      <w:tr w:rsidR="00DD408F" w:rsidRPr="00DD408F" w:rsidTr="00EA648A">
        <w:trPr>
          <w:trHeight w:val="345"/>
          <w:jc w:val="center"/>
        </w:trPr>
        <w:tc>
          <w:tcPr>
            <w:tcW w:w="1580" w:type="dxa"/>
            <w:shd w:val="clear" w:color="auto" w:fill="auto"/>
            <w:noWrap/>
            <w:vAlign w:val="center"/>
            <w:hideMark/>
          </w:tcPr>
          <w:p w:rsidR="00EA648A" w:rsidRPr="00DD408F" w:rsidRDefault="00EA648A" w:rsidP="00EA648A">
            <w:pPr>
              <w:spacing w:after="0" w:line="240" w:lineRule="auto"/>
              <w:jc w:val="left"/>
              <w:rPr>
                <w:rFonts w:eastAsia="Times New Roman"/>
                <w:sz w:val="26"/>
                <w:szCs w:val="26"/>
              </w:rPr>
            </w:pPr>
            <w:r w:rsidRPr="00DD408F">
              <w:rPr>
                <w:rFonts w:eastAsia="Times New Roman"/>
                <w:sz w:val="26"/>
                <w:szCs w:val="26"/>
              </w:rPr>
              <w:t>Cao Xà Buông</w:t>
            </w:r>
          </w:p>
        </w:tc>
        <w:tc>
          <w:tcPr>
            <w:tcW w:w="1130" w:type="dxa"/>
            <w:shd w:val="clear" w:color="auto" w:fill="auto"/>
            <w:vAlign w:val="center"/>
            <w:hideMark/>
          </w:tcPr>
          <w:p w:rsidR="00EA648A" w:rsidRPr="00DD408F" w:rsidRDefault="00EA648A" w:rsidP="00EA648A">
            <w:pPr>
              <w:spacing w:after="0" w:line="240" w:lineRule="auto"/>
              <w:jc w:val="left"/>
              <w:rPr>
                <w:rFonts w:eastAsia="Times New Roman"/>
                <w:sz w:val="26"/>
                <w:szCs w:val="26"/>
              </w:rPr>
            </w:pPr>
            <w:r w:rsidRPr="00DD408F">
              <w:rPr>
                <w:rFonts w:eastAsia="Times New Roman"/>
                <w:sz w:val="26"/>
                <w:szCs w:val="26"/>
              </w:rPr>
              <w:t>Thành Sơn</w:t>
            </w:r>
          </w:p>
        </w:tc>
        <w:tc>
          <w:tcPr>
            <w:tcW w:w="720" w:type="dxa"/>
            <w:shd w:val="clear" w:color="auto" w:fill="auto"/>
            <w:noWrap/>
            <w:vAlign w:val="bottom"/>
            <w:hideMark/>
          </w:tcPr>
          <w:p w:rsidR="00EA648A" w:rsidRPr="00DD408F" w:rsidRDefault="00EA648A" w:rsidP="00EA648A">
            <w:pPr>
              <w:spacing w:after="0" w:line="240" w:lineRule="auto"/>
              <w:jc w:val="center"/>
              <w:rPr>
                <w:rFonts w:eastAsia="Times New Roman"/>
                <w:sz w:val="22"/>
              </w:rPr>
            </w:pPr>
            <w:r w:rsidRPr="00DD408F">
              <w:rPr>
                <w:rFonts w:eastAsia="Times New Roman"/>
                <w:sz w:val="22"/>
              </w:rPr>
              <w:t>1</w:t>
            </w:r>
          </w:p>
        </w:tc>
        <w:tc>
          <w:tcPr>
            <w:tcW w:w="780" w:type="dxa"/>
            <w:shd w:val="clear" w:color="auto" w:fill="auto"/>
            <w:noWrap/>
            <w:vAlign w:val="bottom"/>
            <w:hideMark/>
          </w:tcPr>
          <w:p w:rsidR="00EA648A" w:rsidRPr="00DD408F" w:rsidRDefault="00EA648A" w:rsidP="00EA648A">
            <w:pPr>
              <w:spacing w:after="0" w:line="240" w:lineRule="auto"/>
              <w:jc w:val="right"/>
              <w:rPr>
                <w:rFonts w:eastAsia="Times New Roman"/>
                <w:sz w:val="22"/>
              </w:rPr>
            </w:pPr>
            <w:r w:rsidRPr="00DD408F">
              <w:rPr>
                <w:rFonts w:eastAsia="Times New Roman"/>
                <w:sz w:val="22"/>
              </w:rPr>
              <w:t>1,7</w:t>
            </w:r>
          </w:p>
        </w:tc>
        <w:tc>
          <w:tcPr>
            <w:tcW w:w="1000" w:type="dxa"/>
            <w:shd w:val="clear" w:color="auto" w:fill="auto"/>
            <w:noWrap/>
            <w:vAlign w:val="bottom"/>
            <w:hideMark/>
          </w:tcPr>
          <w:p w:rsidR="00EA648A" w:rsidRPr="00DD408F" w:rsidRDefault="00EA648A" w:rsidP="00EA648A">
            <w:pPr>
              <w:spacing w:after="0" w:line="240" w:lineRule="auto"/>
              <w:jc w:val="right"/>
              <w:rPr>
                <w:rFonts w:eastAsia="Times New Roman"/>
                <w:sz w:val="22"/>
              </w:rPr>
            </w:pPr>
            <w:r w:rsidRPr="00DD408F">
              <w:rPr>
                <w:rFonts w:eastAsia="Times New Roman"/>
                <w:sz w:val="22"/>
              </w:rPr>
              <w:t xml:space="preserve">    53.000 </w:t>
            </w:r>
          </w:p>
        </w:tc>
        <w:tc>
          <w:tcPr>
            <w:tcW w:w="940" w:type="dxa"/>
            <w:shd w:val="clear" w:color="auto" w:fill="auto"/>
            <w:noWrap/>
            <w:vAlign w:val="bottom"/>
            <w:hideMark/>
          </w:tcPr>
          <w:p w:rsidR="00EA648A" w:rsidRPr="00DD408F" w:rsidRDefault="00EA648A" w:rsidP="00EA648A">
            <w:pPr>
              <w:spacing w:after="0" w:line="240" w:lineRule="auto"/>
              <w:jc w:val="right"/>
              <w:rPr>
                <w:rFonts w:eastAsia="Times New Roman"/>
                <w:sz w:val="22"/>
              </w:rPr>
            </w:pPr>
            <w:r w:rsidRPr="00DD408F">
              <w:rPr>
                <w:rFonts w:eastAsia="Times New Roman"/>
                <w:sz w:val="22"/>
              </w:rPr>
              <w:t>15</w:t>
            </w:r>
          </w:p>
        </w:tc>
        <w:tc>
          <w:tcPr>
            <w:tcW w:w="862" w:type="dxa"/>
            <w:shd w:val="clear" w:color="auto" w:fill="auto"/>
            <w:noWrap/>
            <w:vAlign w:val="bottom"/>
            <w:hideMark/>
          </w:tcPr>
          <w:p w:rsidR="00EA648A" w:rsidRPr="00DD408F" w:rsidRDefault="00EA648A" w:rsidP="00EA648A">
            <w:pPr>
              <w:spacing w:after="0" w:line="240" w:lineRule="auto"/>
              <w:jc w:val="right"/>
              <w:rPr>
                <w:rFonts w:eastAsia="Times New Roman"/>
                <w:sz w:val="22"/>
              </w:rPr>
            </w:pPr>
            <w:r w:rsidRPr="00DD408F">
              <w:rPr>
                <w:rFonts w:eastAsia="Times New Roman"/>
                <w:sz w:val="22"/>
              </w:rPr>
              <w:t>4,3</w:t>
            </w:r>
          </w:p>
        </w:tc>
        <w:tc>
          <w:tcPr>
            <w:tcW w:w="828" w:type="dxa"/>
            <w:shd w:val="clear" w:color="auto" w:fill="auto"/>
            <w:noWrap/>
            <w:vAlign w:val="bottom"/>
            <w:hideMark/>
          </w:tcPr>
          <w:p w:rsidR="00EA648A" w:rsidRPr="00DD408F" w:rsidRDefault="00EA648A" w:rsidP="00EA648A">
            <w:pPr>
              <w:spacing w:after="0" w:line="240" w:lineRule="auto"/>
              <w:jc w:val="right"/>
              <w:rPr>
                <w:rFonts w:eastAsia="Times New Roman"/>
                <w:sz w:val="22"/>
              </w:rPr>
            </w:pPr>
            <w:r w:rsidRPr="00DD408F">
              <w:rPr>
                <w:rFonts w:eastAsia="Times New Roman"/>
                <w:sz w:val="22"/>
              </w:rPr>
              <w:t>14</w:t>
            </w:r>
          </w:p>
        </w:tc>
        <w:tc>
          <w:tcPr>
            <w:tcW w:w="860" w:type="dxa"/>
            <w:shd w:val="clear" w:color="auto" w:fill="auto"/>
            <w:noWrap/>
            <w:vAlign w:val="bottom"/>
            <w:hideMark/>
          </w:tcPr>
          <w:p w:rsidR="00EA648A" w:rsidRPr="00DD408F" w:rsidRDefault="00EA648A" w:rsidP="00EA648A">
            <w:pPr>
              <w:spacing w:after="0" w:line="240" w:lineRule="auto"/>
              <w:jc w:val="right"/>
              <w:rPr>
                <w:rFonts w:eastAsia="Times New Roman"/>
                <w:sz w:val="22"/>
              </w:rPr>
            </w:pPr>
            <w:r w:rsidRPr="00DD408F">
              <w:rPr>
                <w:rFonts w:eastAsia="Times New Roman"/>
                <w:sz w:val="22"/>
              </w:rPr>
              <w:t>34</w:t>
            </w:r>
          </w:p>
        </w:tc>
        <w:tc>
          <w:tcPr>
            <w:tcW w:w="840" w:type="dxa"/>
            <w:shd w:val="clear" w:color="auto" w:fill="auto"/>
            <w:vAlign w:val="bottom"/>
            <w:hideMark/>
          </w:tcPr>
          <w:p w:rsidR="00EA648A" w:rsidRPr="00DD408F" w:rsidRDefault="00EA648A" w:rsidP="00EA648A">
            <w:pPr>
              <w:spacing w:after="0" w:line="240" w:lineRule="auto"/>
              <w:jc w:val="right"/>
              <w:rPr>
                <w:rFonts w:eastAsia="Times New Roman"/>
                <w:sz w:val="26"/>
                <w:szCs w:val="26"/>
              </w:rPr>
            </w:pPr>
            <w:r w:rsidRPr="00DD408F">
              <w:rPr>
                <w:rFonts w:eastAsia="Times New Roman"/>
                <w:sz w:val="26"/>
                <w:szCs w:val="26"/>
              </w:rPr>
              <w:t>47,7</w:t>
            </w:r>
          </w:p>
        </w:tc>
      </w:tr>
      <w:tr w:rsidR="00DD408F" w:rsidRPr="00DD408F" w:rsidTr="00EA648A">
        <w:trPr>
          <w:trHeight w:val="345"/>
          <w:jc w:val="center"/>
        </w:trPr>
        <w:tc>
          <w:tcPr>
            <w:tcW w:w="1580" w:type="dxa"/>
            <w:shd w:val="clear" w:color="auto" w:fill="auto"/>
            <w:noWrap/>
            <w:vAlign w:val="center"/>
            <w:hideMark/>
          </w:tcPr>
          <w:p w:rsidR="00EA648A" w:rsidRPr="00DD408F" w:rsidRDefault="00EA648A" w:rsidP="00EA648A">
            <w:pPr>
              <w:spacing w:after="0" w:line="240" w:lineRule="auto"/>
              <w:jc w:val="left"/>
              <w:rPr>
                <w:rFonts w:eastAsia="Times New Roman"/>
                <w:sz w:val="26"/>
                <w:szCs w:val="26"/>
              </w:rPr>
            </w:pPr>
            <w:r w:rsidRPr="00DD408F">
              <w:rPr>
                <w:rFonts w:eastAsia="Times New Roman"/>
                <w:sz w:val="26"/>
                <w:szCs w:val="26"/>
              </w:rPr>
              <w:t>Cao Hồng Vân</w:t>
            </w:r>
          </w:p>
        </w:tc>
        <w:tc>
          <w:tcPr>
            <w:tcW w:w="1130" w:type="dxa"/>
            <w:shd w:val="clear" w:color="auto" w:fill="auto"/>
            <w:vAlign w:val="center"/>
            <w:hideMark/>
          </w:tcPr>
          <w:p w:rsidR="00EA648A" w:rsidRPr="00DD408F" w:rsidRDefault="00EA648A" w:rsidP="00EA648A">
            <w:pPr>
              <w:spacing w:after="0" w:line="240" w:lineRule="auto"/>
              <w:jc w:val="left"/>
              <w:rPr>
                <w:rFonts w:eastAsia="Times New Roman"/>
                <w:sz w:val="26"/>
                <w:szCs w:val="26"/>
              </w:rPr>
            </w:pPr>
            <w:r w:rsidRPr="00DD408F">
              <w:rPr>
                <w:rFonts w:eastAsia="Times New Roman"/>
                <w:sz w:val="26"/>
                <w:szCs w:val="26"/>
              </w:rPr>
              <w:t>Thành Sơn</w:t>
            </w:r>
          </w:p>
        </w:tc>
        <w:tc>
          <w:tcPr>
            <w:tcW w:w="720" w:type="dxa"/>
            <w:shd w:val="clear" w:color="auto" w:fill="auto"/>
            <w:noWrap/>
            <w:vAlign w:val="bottom"/>
            <w:hideMark/>
          </w:tcPr>
          <w:p w:rsidR="00EA648A" w:rsidRPr="00DD408F" w:rsidRDefault="00EA648A" w:rsidP="00EA648A">
            <w:pPr>
              <w:spacing w:after="0" w:line="240" w:lineRule="auto"/>
              <w:jc w:val="center"/>
              <w:rPr>
                <w:rFonts w:eastAsia="Times New Roman"/>
                <w:sz w:val="22"/>
              </w:rPr>
            </w:pPr>
            <w:r w:rsidRPr="00DD408F">
              <w:rPr>
                <w:rFonts w:eastAsia="Times New Roman"/>
                <w:sz w:val="22"/>
              </w:rPr>
              <w:t>1,2</w:t>
            </w:r>
          </w:p>
        </w:tc>
        <w:tc>
          <w:tcPr>
            <w:tcW w:w="780" w:type="dxa"/>
            <w:shd w:val="clear" w:color="auto" w:fill="auto"/>
            <w:noWrap/>
            <w:vAlign w:val="bottom"/>
            <w:hideMark/>
          </w:tcPr>
          <w:p w:rsidR="00EA648A" w:rsidRPr="00DD408F" w:rsidRDefault="00EA648A" w:rsidP="00EA648A">
            <w:pPr>
              <w:spacing w:after="0" w:line="240" w:lineRule="auto"/>
              <w:jc w:val="right"/>
              <w:rPr>
                <w:rFonts w:eastAsia="Times New Roman"/>
                <w:sz w:val="22"/>
              </w:rPr>
            </w:pPr>
            <w:r w:rsidRPr="00DD408F">
              <w:rPr>
                <w:rFonts w:eastAsia="Times New Roman"/>
                <w:sz w:val="22"/>
              </w:rPr>
              <w:t>1,7</w:t>
            </w:r>
          </w:p>
        </w:tc>
        <w:tc>
          <w:tcPr>
            <w:tcW w:w="1000" w:type="dxa"/>
            <w:shd w:val="clear" w:color="auto" w:fill="auto"/>
            <w:noWrap/>
            <w:vAlign w:val="bottom"/>
            <w:hideMark/>
          </w:tcPr>
          <w:p w:rsidR="00EA648A" w:rsidRPr="00DD408F" w:rsidRDefault="00EA648A" w:rsidP="00EA648A">
            <w:pPr>
              <w:spacing w:after="0" w:line="240" w:lineRule="auto"/>
              <w:jc w:val="right"/>
              <w:rPr>
                <w:rFonts w:eastAsia="Times New Roman"/>
                <w:sz w:val="22"/>
              </w:rPr>
            </w:pPr>
            <w:r w:rsidRPr="00DD408F">
              <w:rPr>
                <w:rFonts w:eastAsia="Times New Roman"/>
                <w:sz w:val="22"/>
              </w:rPr>
              <w:t xml:space="preserve">    50.000 </w:t>
            </w:r>
          </w:p>
        </w:tc>
        <w:tc>
          <w:tcPr>
            <w:tcW w:w="940" w:type="dxa"/>
            <w:shd w:val="clear" w:color="auto" w:fill="auto"/>
            <w:noWrap/>
            <w:vAlign w:val="bottom"/>
            <w:hideMark/>
          </w:tcPr>
          <w:p w:rsidR="00EA648A" w:rsidRPr="00DD408F" w:rsidRDefault="00EA648A" w:rsidP="00EA648A">
            <w:pPr>
              <w:spacing w:after="0" w:line="240" w:lineRule="auto"/>
              <w:jc w:val="right"/>
              <w:rPr>
                <w:rFonts w:eastAsia="Times New Roman"/>
                <w:sz w:val="22"/>
              </w:rPr>
            </w:pPr>
            <w:r w:rsidRPr="00DD408F">
              <w:rPr>
                <w:rFonts w:eastAsia="Times New Roman"/>
                <w:sz w:val="22"/>
              </w:rPr>
              <w:t>15</w:t>
            </w:r>
          </w:p>
        </w:tc>
        <w:tc>
          <w:tcPr>
            <w:tcW w:w="862" w:type="dxa"/>
            <w:shd w:val="clear" w:color="auto" w:fill="auto"/>
            <w:noWrap/>
            <w:vAlign w:val="bottom"/>
            <w:hideMark/>
          </w:tcPr>
          <w:p w:rsidR="00EA648A" w:rsidRPr="00DD408F" w:rsidRDefault="00EA648A" w:rsidP="00EA648A">
            <w:pPr>
              <w:spacing w:after="0" w:line="240" w:lineRule="auto"/>
              <w:jc w:val="right"/>
              <w:rPr>
                <w:rFonts w:eastAsia="Times New Roman"/>
                <w:sz w:val="22"/>
              </w:rPr>
            </w:pPr>
            <w:r w:rsidRPr="00DD408F">
              <w:rPr>
                <w:rFonts w:eastAsia="Times New Roman"/>
                <w:sz w:val="22"/>
              </w:rPr>
              <w:t>4,3</w:t>
            </w:r>
          </w:p>
        </w:tc>
        <w:tc>
          <w:tcPr>
            <w:tcW w:w="828" w:type="dxa"/>
            <w:shd w:val="clear" w:color="auto" w:fill="auto"/>
            <w:noWrap/>
            <w:vAlign w:val="bottom"/>
            <w:hideMark/>
          </w:tcPr>
          <w:p w:rsidR="00EA648A" w:rsidRPr="00DD408F" w:rsidRDefault="00EA648A" w:rsidP="00EA648A">
            <w:pPr>
              <w:spacing w:after="0" w:line="240" w:lineRule="auto"/>
              <w:jc w:val="right"/>
              <w:rPr>
                <w:rFonts w:eastAsia="Times New Roman"/>
                <w:sz w:val="22"/>
              </w:rPr>
            </w:pPr>
            <w:r w:rsidRPr="00DD408F">
              <w:rPr>
                <w:rFonts w:eastAsia="Times New Roman"/>
                <w:sz w:val="22"/>
              </w:rPr>
              <w:t>14</w:t>
            </w:r>
          </w:p>
        </w:tc>
        <w:tc>
          <w:tcPr>
            <w:tcW w:w="860" w:type="dxa"/>
            <w:shd w:val="clear" w:color="auto" w:fill="auto"/>
            <w:noWrap/>
            <w:vAlign w:val="bottom"/>
            <w:hideMark/>
          </w:tcPr>
          <w:p w:rsidR="00EA648A" w:rsidRPr="00DD408F" w:rsidRDefault="00EA648A" w:rsidP="00EA648A">
            <w:pPr>
              <w:spacing w:after="0" w:line="240" w:lineRule="auto"/>
              <w:jc w:val="right"/>
              <w:rPr>
                <w:rFonts w:eastAsia="Times New Roman"/>
                <w:sz w:val="22"/>
              </w:rPr>
            </w:pPr>
            <w:r w:rsidRPr="00DD408F">
              <w:rPr>
                <w:rFonts w:eastAsia="Times New Roman"/>
                <w:sz w:val="22"/>
              </w:rPr>
              <w:t>32</w:t>
            </w:r>
          </w:p>
        </w:tc>
        <w:tc>
          <w:tcPr>
            <w:tcW w:w="840" w:type="dxa"/>
            <w:shd w:val="clear" w:color="auto" w:fill="auto"/>
            <w:vAlign w:val="bottom"/>
            <w:hideMark/>
          </w:tcPr>
          <w:p w:rsidR="00EA648A" w:rsidRPr="00DD408F" w:rsidRDefault="00EA648A" w:rsidP="00EA648A">
            <w:pPr>
              <w:spacing w:after="0" w:line="240" w:lineRule="auto"/>
              <w:jc w:val="right"/>
              <w:rPr>
                <w:rFonts w:eastAsia="Times New Roman"/>
                <w:sz w:val="26"/>
                <w:szCs w:val="26"/>
              </w:rPr>
            </w:pPr>
            <w:r w:rsidRPr="00DD408F">
              <w:rPr>
                <w:rFonts w:eastAsia="Times New Roman"/>
                <w:sz w:val="26"/>
                <w:szCs w:val="26"/>
              </w:rPr>
              <w:t>45,3</w:t>
            </w:r>
          </w:p>
        </w:tc>
      </w:tr>
      <w:tr w:rsidR="00DD408F" w:rsidRPr="00DD408F" w:rsidTr="00EA648A">
        <w:trPr>
          <w:trHeight w:val="345"/>
          <w:jc w:val="center"/>
        </w:trPr>
        <w:tc>
          <w:tcPr>
            <w:tcW w:w="1580" w:type="dxa"/>
            <w:shd w:val="clear" w:color="auto" w:fill="auto"/>
            <w:noWrap/>
            <w:vAlign w:val="center"/>
            <w:hideMark/>
          </w:tcPr>
          <w:p w:rsidR="00EA648A" w:rsidRPr="00DD408F" w:rsidRDefault="00EA648A" w:rsidP="00EA648A">
            <w:pPr>
              <w:spacing w:after="0" w:line="240" w:lineRule="auto"/>
              <w:jc w:val="left"/>
              <w:rPr>
                <w:rFonts w:eastAsia="Times New Roman"/>
                <w:sz w:val="26"/>
                <w:szCs w:val="26"/>
              </w:rPr>
            </w:pPr>
            <w:r w:rsidRPr="00DD408F">
              <w:rPr>
                <w:rFonts w:eastAsia="Times New Roman"/>
                <w:sz w:val="26"/>
                <w:szCs w:val="26"/>
              </w:rPr>
              <w:t>Cao Hiếu</w:t>
            </w:r>
          </w:p>
        </w:tc>
        <w:tc>
          <w:tcPr>
            <w:tcW w:w="1130" w:type="dxa"/>
            <w:shd w:val="clear" w:color="auto" w:fill="auto"/>
            <w:vAlign w:val="center"/>
            <w:hideMark/>
          </w:tcPr>
          <w:p w:rsidR="00EA648A" w:rsidRPr="00DD408F" w:rsidRDefault="00EA648A" w:rsidP="00EA648A">
            <w:pPr>
              <w:spacing w:after="0" w:line="240" w:lineRule="auto"/>
              <w:jc w:val="left"/>
              <w:rPr>
                <w:rFonts w:eastAsia="Times New Roman"/>
                <w:sz w:val="26"/>
                <w:szCs w:val="26"/>
              </w:rPr>
            </w:pPr>
            <w:r w:rsidRPr="00DD408F">
              <w:rPr>
                <w:rFonts w:eastAsia="Times New Roman"/>
                <w:sz w:val="26"/>
                <w:szCs w:val="26"/>
              </w:rPr>
              <w:t>Thành Sơn</w:t>
            </w:r>
          </w:p>
        </w:tc>
        <w:tc>
          <w:tcPr>
            <w:tcW w:w="720" w:type="dxa"/>
            <w:shd w:val="clear" w:color="auto" w:fill="auto"/>
            <w:noWrap/>
            <w:vAlign w:val="bottom"/>
            <w:hideMark/>
          </w:tcPr>
          <w:p w:rsidR="00EA648A" w:rsidRPr="00DD408F" w:rsidRDefault="00EA648A" w:rsidP="00EA648A">
            <w:pPr>
              <w:spacing w:after="0" w:line="240" w:lineRule="auto"/>
              <w:jc w:val="center"/>
              <w:rPr>
                <w:rFonts w:eastAsia="Times New Roman"/>
                <w:sz w:val="22"/>
              </w:rPr>
            </w:pPr>
            <w:r w:rsidRPr="00DD408F">
              <w:rPr>
                <w:rFonts w:eastAsia="Times New Roman"/>
                <w:sz w:val="22"/>
              </w:rPr>
              <w:t>1</w:t>
            </w:r>
          </w:p>
        </w:tc>
        <w:tc>
          <w:tcPr>
            <w:tcW w:w="780" w:type="dxa"/>
            <w:shd w:val="clear" w:color="auto" w:fill="auto"/>
            <w:noWrap/>
            <w:vAlign w:val="bottom"/>
            <w:hideMark/>
          </w:tcPr>
          <w:p w:rsidR="00EA648A" w:rsidRPr="00DD408F" w:rsidRDefault="00EA648A" w:rsidP="00EA648A">
            <w:pPr>
              <w:spacing w:after="0" w:line="240" w:lineRule="auto"/>
              <w:jc w:val="right"/>
              <w:rPr>
                <w:rFonts w:eastAsia="Times New Roman"/>
                <w:sz w:val="22"/>
              </w:rPr>
            </w:pPr>
            <w:r w:rsidRPr="00DD408F">
              <w:rPr>
                <w:rFonts w:eastAsia="Times New Roman"/>
                <w:sz w:val="22"/>
              </w:rPr>
              <w:t>1,7</w:t>
            </w:r>
          </w:p>
        </w:tc>
        <w:tc>
          <w:tcPr>
            <w:tcW w:w="1000" w:type="dxa"/>
            <w:shd w:val="clear" w:color="auto" w:fill="auto"/>
            <w:noWrap/>
            <w:vAlign w:val="bottom"/>
            <w:hideMark/>
          </w:tcPr>
          <w:p w:rsidR="00EA648A" w:rsidRPr="00DD408F" w:rsidRDefault="00EA648A" w:rsidP="00EA648A">
            <w:pPr>
              <w:spacing w:after="0" w:line="240" w:lineRule="auto"/>
              <w:jc w:val="right"/>
              <w:rPr>
                <w:rFonts w:eastAsia="Times New Roman"/>
                <w:sz w:val="22"/>
              </w:rPr>
            </w:pPr>
            <w:r w:rsidRPr="00DD408F">
              <w:rPr>
                <w:rFonts w:eastAsia="Times New Roman"/>
                <w:sz w:val="22"/>
              </w:rPr>
              <w:t xml:space="preserve">    50.000 </w:t>
            </w:r>
          </w:p>
        </w:tc>
        <w:tc>
          <w:tcPr>
            <w:tcW w:w="940" w:type="dxa"/>
            <w:shd w:val="clear" w:color="auto" w:fill="auto"/>
            <w:noWrap/>
            <w:vAlign w:val="bottom"/>
            <w:hideMark/>
          </w:tcPr>
          <w:p w:rsidR="00EA648A" w:rsidRPr="00DD408F" w:rsidRDefault="00EA648A" w:rsidP="00EA648A">
            <w:pPr>
              <w:spacing w:after="0" w:line="240" w:lineRule="auto"/>
              <w:jc w:val="right"/>
              <w:rPr>
                <w:rFonts w:eastAsia="Times New Roman"/>
                <w:sz w:val="22"/>
              </w:rPr>
            </w:pPr>
            <w:r w:rsidRPr="00DD408F">
              <w:rPr>
                <w:rFonts w:eastAsia="Times New Roman"/>
                <w:sz w:val="22"/>
              </w:rPr>
              <w:t>15</w:t>
            </w:r>
          </w:p>
        </w:tc>
        <w:tc>
          <w:tcPr>
            <w:tcW w:w="862" w:type="dxa"/>
            <w:shd w:val="clear" w:color="auto" w:fill="auto"/>
            <w:noWrap/>
            <w:vAlign w:val="bottom"/>
            <w:hideMark/>
          </w:tcPr>
          <w:p w:rsidR="00EA648A" w:rsidRPr="00DD408F" w:rsidRDefault="00EA648A" w:rsidP="00EA648A">
            <w:pPr>
              <w:spacing w:after="0" w:line="240" w:lineRule="auto"/>
              <w:jc w:val="right"/>
              <w:rPr>
                <w:rFonts w:eastAsia="Times New Roman"/>
                <w:sz w:val="22"/>
              </w:rPr>
            </w:pPr>
            <w:r w:rsidRPr="00DD408F">
              <w:rPr>
                <w:rFonts w:eastAsia="Times New Roman"/>
                <w:sz w:val="22"/>
              </w:rPr>
              <w:t>4,2</w:t>
            </w:r>
          </w:p>
        </w:tc>
        <w:tc>
          <w:tcPr>
            <w:tcW w:w="828" w:type="dxa"/>
            <w:shd w:val="clear" w:color="auto" w:fill="auto"/>
            <w:noWrap/>
            <w:vAlign w:val="bottom"/>
            <w:hideMark/>
          </w:tcPr>
          <w:p w:rsidR="00EA648A" w:rsidRPr="00DD408F" w:rsidRDefault="00EA648A" w:rsidP="00EA648A">
            <w:pPr>
              <w:spacing w:after="0" w:line="240" w:lineRule="auto"/>
              <w:jc w:val="right"/>
              <w:rPr>
                <w:rFonts w:eastAsia="Times New Roman"/>
                <w:sz w:val="22"/>
              </w:rPr>
            </w:pPr>
            <w:r w:rsidRPr="00DD408F">
              <w:rPr>
                <w:rFonts w:eastAsia="Times New Roman"/>
                <w:sz w:val="22"/>
              </w:rPr>
              <w:t>14</w:t>
            </w:r>
          </w:p>
        </w:tc>
        <w:tc>
          <w:tcPr>
            <w:tcW w:w="860" w:type="dxa"/>
            <w:shd w:val="clear" w:color="auto" w:fill="auto"/>
            <w:noWrap/>
            <w:vAlign w:val="bottom"/>
            <w:hideMark/>
          </w:tcPr>
          <w:p w:rsidR="00EA648A" w:rsidRPr="00DD408F" w:rsidRDefault="00EA648A" w:rsidP="00EA648A">
            <w:pPr>
              <w:spacing w:after="0" w:line="240" w:lineRule="auto"/>
              <w:jc w:val="right"/>
              <w:rPr>
                <w:rFonts w:eastAsia="Times New Roman"/>
                <w:sz w:val="22"/>
              </w:rPr>
            </w:pPr>
            <w:r w:rsidRPr="00DD408F">
              <w:rPr>
                <w:rFonts w:eastAsia="Times New Roman"/>
                <w:sz w:val="22"/>
              </w:rPr>
              <w:t>32</w:t>
            </w:r>
          </w:p>
        </w:tc>
        <w:tc>
          <w:tcPr>
            <w:tcW w:w="840" w:type="dxa"/>
            <w:shd w:val="clear" w:color="auto" w:fill="auto"/>
            <w:vAlign w:val="bottom"/>
            <w:hideMark/>
          </w:tcPr>
          <w:p w:rsidR="00EA648A" w:rsidRPr="00DD408F" w:rsidRDefault="00EA648A" w:rsidP="00EA648A">
            <w:pPr>
              <w:spacing w:after="0" w:line="240" w:lineRule="auto"/>
              <w:jc w:val="right"/>
              <w:rPr>
                <w:rFonts w:eastAsia="Times New Roman"/>
                <w:sz w:val="26"/>
                <w:szCs w:val="26"/>
              </w:rPr>
            </w:pPr>
            <w:r w:rsidRPr="00DD408F">
              <w:rPr>
                <w:rFonts w:eastAsia="Times New Roman"/>
                <w:sz w:val="26"/>
                <w:szCs w:val="26"/>
              </w:rPr>
              <w:t>43,6</w:t>
            </w:r>
          </w:p>
        </w:tc>
      </w:tr>
      <w:tr w:rsidR="00DD408F" w:rsidRPr="00DD408F" w:rsidTr="00EA648A">
        <w:trPr>
          <w:trHeight w:val="345"/>
          <w:jc w:val="center"/>
        </w:trPr>
        <w:tc>
          <w:tcPr>
            <w:tcW w:w="1580" w:type="dxa"/>
            <w:shd w:val="clear" w:color="auto" w:fill="auto"/>
            <w:noWrap/>
            <w:vAlign w:val="center"/>
            <w:hideMark/>
          </w:tcPr>
          <w:p w:rsidR="00EA648A" w:rsidRPr="00DD408F" w:rsidRDefault="00EA648A" w:rsidP="00EA648A">
            <w:pPr>
              <w:spacing w:after="0" w:line="240" w:lineRule="auto"/>
              <w:jc w:val="left"/>
              <w:rPr>
                <w:rFonts w:eastAsia="Times New Roman"/>
                <w:sz w:val="26"/>
                <w:szCs w:val="26"/>
              </w:rPr>
            </w:pPr>
            <w:r w:rsidRPr="00DD408F">
              <w:rPr>
                <w:rFonts w:eastAsia="Times New Roman"/>
                <w:sz w:val="26"/>
                <w:szCs w:val="26"/>
              </w:rPr>
              <w:t>Cao Phòng</w:t>
            </w:r>
          </w:p>
        </w:tc>
        <w:tc>
          <w:tcPr>
            <w:tcW w:w="1130" w:type="dxa"/>
            <w:shd w:val="clear" w:color="auto" w:fill="auto"/>
            <w:vAlign w:val="center"/>
            <w:hideMark/>
          </w:tcPr>
          <w:p w:rsidR="00EA648A" w:rsidRPr="00DD408F" w:rsidRDefault="00EA648A" w:rsidP="00EA648A">
            <w:pPr>
              <w:spacing w:after="0" w:line="240" w:lineRule="auto"/>
              <w:jc w:val="left"/>
              <w:rPr>
                <w:rFonts w:eastAsia="Times New Roman"/>
                <w:sz w:val="26"/>
                <w:szCs w:val="26"/>
              </w:rPr>
            </w:pPr>
            <w:r w:rsidRPr="00DD408F">
              <w:rPr>
                <w:rFonts w:eastAsia="Times New Roman"/>
                <w:sz w:val="26"/>
                <w:szCs w:val="26"/>
              </w:rPr>
              <w:t>Thành Sơn</w:t>
            </w:r>
          </w:p>
        </w:tc>
        <w:tc>
          <w:tcPr>
            <w:tcW w:w="720" w:type="dxa"/>
            <w:shd w:val="clear" w:color="auto" w:fill="auto"/>
            <w:noWrap/>
            <w:vAlign w:val="bottom"/>
            <w:hideMark/>
          </w:tcPr>
          <w:p w:rsidR="00EA648A" w:rsidRPr="00DD408F" w:rsidRDefault="00EA648A" w:rsidP="00EA648A">
            <w:pPr>
              <w:spacing w:after="0" w:line="240" w:lineRule="auto"/>
              <w:jc w:val="center"/>
              <w:rPr>
                <w:rFonts w:eastAsia="Times New Roman"/>
                <w:sz w:val="22"/>
              </w:rPr>
            </w:pPr>
            <w:r w:rsidRPr="00DD408F">
              <w:rPr>
                <w:rFonts w:eastAsia="Times New Roman"/>
                <w:sz w:val="22"/>
              </w:rPr>
              <w:t>1,3</w:t>
            </w:r>
          </w:p>
        </w:tc>
        <w:tc>
          <w:tcPr>
            <w:tcW w:w="780" w:type="dxa"/>
            <w:shd w:val="clear" w:color="auto" w:fill="auto"/>
            <w:noWrap/>
            <w:vAlign w:val="bottom"/>
            <w:hideMark/>
          </w:tcPr>
          <w:p w:rsidR="00EA648A" w:rsidRPr="00DD408F" w:rsidRDefault="00EA648A" w:rsidP="00EA648A">
            <w:pPr>
              <w:spacing w:after="0" w:line="240" w:lineRule="auto"/>
              <w:jc w:val="right"/>
              <w:rPr>
                <w:rFonts w:eastAsia="Times New Roman"/>
                <w:sz w:val="22"/>
              </w:rPr>
            </w:pPr>
            <w:r w:rsidRPr="00DD408F">
              <w:rPr>
                <w:rFonts w:eastAsia="Times New Roman"/>
                <w:sz w:val="22"/>
              </w:rPr>
              <w:t>1,6</w:t>
            </w:r>
          </w:p>
        </w:tc>
        <w:tc>
          <w:tcPr>
            <w:tcW w:w="1000" w:type="dxa"/>
            <w:shd w:val="clear" w:color="auto" w:fill="auto"/>
            <w:noWrap/>
            <w:vAlign w:val="bottom"/>
            <w:hideMark/>
          </w:tcPr>
          <w:p w:rsidR="00EA648A" w:rsidRPr="00DD408F" w:rsidRDefault="00EA648A" w:rsidP="00EA648A">
            <w:pPr>
              <w:spacing w:after="0" w:line="240" w:lineRule="auto"/>
              <w:jc w:val="right"/>
              <w:rPr>
                <w:rFonts w:eastAsia="Times New Roman"/>
                <w:sz w:val="22"/>
              </w:rPr>
            </w:pPr>
            <w:r w:rsidRPr="00DD408F">
              <w:rPr>
                <w:rFonts w:eastAsia="Times New Roman"/>
                <w:sz w:val="22"/>
              </w:rPr>
              <w:t xml:space="preserve">    53.000 </w:t>
            </w:r>
          </w:p>
        </w:tc>
        <w:tc>
          <w:tcPr>
            <w:tcW w:w="940" w:type="dxa"/>
            <w:shd w:val="clear" w:color="auto" w:fill="auto"/>
            <w:noWrap/>
            <w:vAlign w:val="bottom"/>
            <w:hideMark/>
          </w:tcPr>
          <w:p w:rsidR="00EA648A" w:rsidRPr="00DD408F" w:rsidRDefault="00EA648A" w:rsidP="00EA648A">
            <w:pPr>
              <w:spacing w:after="0" w:line="240" w:lineRule="auto"/>
              <w:jc w:val="right"/>
              <w:rPr>
                <w:rFonts w:eastAsia="Times New Roman"/>
                <w:sz w:val="22"/>
              </w:rPr>
            </w:pPr>
            <w:r w:rsidRPr="00DD408F">
              <w:rPr>
                <w:rFonts w:eastAsia="Times New Roman"/>
                <w:sz w:val="22"/>
              </w:rPr>
              <w:t>14</w:t>
            </w:r>
          </w:p>
        </w:tc>
        <w:tc>
          <w:tcPr>
            <w:tcW w:w="862" w:type="dxa"/>
            <w:shd w:val="clear" w:color="auto" w:fill="auto"/>
            <w:noWrap/>
            <w:vAlign w:val="bottom"/>
            <w:hideMark/>
          </w:tcPr>
          <w:p w:rsidR="00EA648A" w:rsidRPr="00DD408F" w:rsidRDefault="00EA648A" w:rsidP="00EA648A">
            <w:pPr>
              <w:spacing w:after="0" w:line="240" w:lineRule="auto"/>
              <w:jc w:val="right"/>
              <w:rPr>
                <w:rFonts w:eastAsia="Times New Roman"/>
                <w:sz w:val="22"/>
              </w:rPr>
            </w:pPr>
            <w:r w:rsidRPr="00DD408F">
              <w:rPr>
                <w:rFonts w:eastAsia="Times New Roman"/>
                <w:sz w:val="22"/>
              </w:rPr>
              <w:t>4,3</w:t>
            </w:r>
          </w:p>
        </w:tc>
        <w:tc>
          <w:tcPr>
            <w:tcW w:w="828" w:type="dxa"/>
            <w:shd w:val="clear" w:color="auto" w:fill="auto"/>
            <w:noWrap/>
            <w:vAlign w:val="bottom"/>
            <w:hideMark/>
          </w:tcPr>
          <w:p w:rsidR="00EA648A" w:rsidRPr="00DD408F" w:rsidRDefault="00EA648A" w:rsidP="00EA648A">
            <w:pPr>
              <w:spacing w:after="0" w:line="240" w:lineRule="auto"/>
              <w:jc w:val="right"/>
              <w:rPr>
                <w:rFonts w:eastAsia="Times New Roman"/>
                <w:sz w:val="22"/>
              </w:rPr>
            </w:pPr>
            <w:r w:rsidRPr="00DD408F">
              <w:rPr>
                <w:rFonts w:eastAsia="Times New Roman"/>
                <w:sz w:val="22"/>
              </w:rPr>
              <w:t>12</w:t>
            </w:r>
          </w:p>
        </w:tc>
        <w:tc>
          <w:tcPr>
            <w:tcW w:w="860" w:type="dxa"/>
            <w:shd w:val="clear" w:color="auto" w:fill="auto"/>
            <w:noWrap/>
            <w:vAlign w:val="bottom"/>
            <w:hideMark/>
          </w:tcPr>
          <w:p w:rsidR="00EA648A" w:rsidRPr="00DD408F" w:rsidRDefault="00EA648A" w:rsidP="00EA648A">
            <w:pPr>
              <w:spacing w:after="0" w:line="240" w:lineRule="auto"/>
              <w:jc w:val="right"/>
              <w:rPr>
                <w:rFonts w:eastAsia="Times New Roman"/>
                <w:sz w:val="22"/>
              </w:rPr>
            </w:pPr>
            <w:r w:rsidRPr="00DD408F">
              <w:rPr>
                <w:rFonts w:eastAsia="Times New Roman"/>
                <w:sz w:val="22"/>
              </w:rPr>
              <w:t>28</w:t>
            </w:r>
          </w:p>
        </w:tc>
        <w:tc>
          <w:tcPr>
            <w:tcW w:w="840" w:type="dxa"/>
            <w:shd w:val="clear" w:color="auto" w:fill="auto"/>
            <w:vAlign w:val="bottom"/>
            <w:hideMark/>
          </w:tcPr>
          <w:p w:rsidR="00EA648A" w:rsidRPr="00DD408F" w:rsidRDefault="00EA648A" w:rsidP="00EA648A">
            <w:pPr>
              <w:spacing w:after="0" w:line="240" w:lineRule="auto"/>
              <w:jc w:val="right"/>
              <w:rPr>
                <w:rFonts w:eastAsia="Times New Roman"/>
                <w:sz w:val="26"/>
                <w:szCs w:val="26"/>
              </w:rPr>
            </w:pPr>
            <w:r w:rsidRPr="00DD408F">
              <w:rPr>
                <w:rFonts w:eastAsia="Times New Roman"/>
                <w:sz w:val="26"/>
                <w:szCs w:val="26"/>
              </w:rPr>
              <w:t>43,8</w:t>
            </w:r>
          </w:p>
        </w:tc>
      </w:tr>
      <w:tr w:rsidR="00DD408F" w:rsidRPr="00DD408F" w:rsidTr="00EA648A">
        <w:trPr>
          <w:trHeight w:val="345"/>
          <w:jc w:val="center"/>
        </w:trPr>
        <w:tc>
          <w:tcPr>
            <w:tcW w:w="1580" w:type="dxa"/>
            <w:shd w:val="clear" w:color="auto" w:fill="auto"/>
            <w:noWrap/>
            <w:vAlign w:val="center"/>
            <w:hideMark/>
          </w:tcPr>
          <w:p w:rsidR="00EA648A" w:rsidRPr="00DD408F" w:rsidRDefault="00EA648A" w:rsidP="00EA648A">
            <w:pPr>
              <w:spacing w:after="0" w:line="240" w:lineRule="auto"/>
              <w:jc w:val="left"/>
              <w:rPr>
                <w:rFonts w:eastAsia="Times New Roman"/>
                <w:sz w:val="26"/>
                <w:szCs w:val="26"/>
              </w:rPr>
            </w:pPr>
            <w:r w:rsidRPr="00DD408F">
              <w:rPr>
                <w:rFonts w:eastAsia="Times New Roman"/>
                <w:sz w:val="26"/>
                <w:szCs w:val="26"/>
              </w:rPr>
              <w:t>Cao Định</w:t>
            </w:r>
          </w:p>
        </w:tc>
        <w:tc>
          <w:tcPr>
            <w:tcW w:w="1130" w:type="dxa"/>
            <w:shd w:val="clear" w:color="auto" w:fill="auto"/>
            <w:vAlign w:val="center"/>
            <w:hideMark/>
          </w:tcPr>
          <w:p w:rsidR="00EA648A" w:rsidRPr="00DD408F" w:rsidRDefault="00EA648A" w:rsidP="00EA648A">
            <w:pPr>
              <w:spacing w:after="0" w:line="240" w:lineRule="auto"/>
              <w:jc w:val="left"/>
              <w:rPr>
                <w:rFonts w:eastAsia="Times New Roman"/>
                <w:sz w:val="26"/>
                <w:szCs w:val="26"/>
              </w:rPr>
            </w:pPr>
            <w:r w:rsidRPr="00DD408F">
              <w:rPr>
                <w:rFonts w:eastAsia="Times New Roman"/>
                <w:sz w:val="26"/>
                <w:szCs w:val="26"/>
              </w:rPr>
              <w:t>Thành Sơn</w:t>
            </w:r>
          </w:p>
        </w:tc>
        <w:tc>
          <w:tcPr>
            <w:tcW w:w="720" w:type="dxa"/>
            <w:shd w:val="clear" w:color="auto" w:fill="auto"/>
            <w:noWrap/>
            <w:vAlign w:val="bottom"/>
            <w:hideMark/>
          </w:tcPr>
          <w:p w:rsidR="00EA648A" w:rsidRPr="00DD408F" w:rsidRDefault="00EA648A" w:rsidP="00EA648A">
            <w:pPr>
              <w:spacing w:after="0" w:line="240" w:lineRule="auto"/>
              <w:jc w:val="center"/>
              <w:rPr>
                <w:rFonts w:eastAsia="Times New Roman"/>
                <w:sz w:val="22"/>
              </w:rPr>
            </w:pPr>
            <w:r w:rsidRPr="00DD408F">
              <w:rPr>
                <w:rFonts w:eastAsia="Times New Roman"/>
                <w:sz w:val="22"/>
              </w:rPr>
              <w:t>0,8</w:t>
            </w:r>
          </w:p>
        </w:tc>
        <w:tc>
          <w:tcPr>
            <w:tcW w:w="780" w:type="dxa"/>
            <w:shd w:val="clear" w:color="auto" w:fill="auto"/>
            <w:noWrap/>
            <w:vAlign w:val="bottom"/>
            <w:hideMark/>
          </w:tcPr>
          <w:p w:rsidR="00EA648A" w:rsidRPr="00DD408F" w:rsidRDefault="00EA648A" w:rsidP="00EA648A">
            <w:pPr>
              <w:spacing w:after="0" w:line="240" w:lineRule="auto"/>
              <w:jc w:val="right"/>
              <w:rPr>
                <w:rFonts w:eastAsia="Times New Roman"/>
                <w:sz w:val="22"/>
              </w:rPr>
            </w:pPr>
            <w:r w:rsidRPr="00DD408F">
              <w:rPr>
                <w:rFonts w:eastAsia="Times New Roman"/>
                <w:sz w:val="22"/>
              </w:rPr>
              <w:t>1,7</w:t>
            </w:r>
          </w:p>
        </w:tc>
        <w:tc>
          <w:tcPr>
            <w:tcW w:w="1000" w:type="dxa"/>
            <w:shd w:val="clear" w:color="auto" w:fill="auto"/>
            <w:noWrap/>
            <w:vAlign w:val="bottom"/>
            <w:hideMark/>
          </w:tcPr>
          <w:p w:rsidR="00EA648A" w:rsidRPr="00DD408F" w:rsidRDefault="00EA648A" w:rsidP="00EA648A">
            <w:pPr>
              <w:spacing w:after="0" w:line="240" w:lineRule="auto"/>
              <w:jc w:val="right"/>
              <w:rPr>
                <w:rFonts w:eastAsia="Times New Roman"/>
                <w:sz w:val="22"/>
              </w:rPr>
            </w:pPr>
            <w:r w:rsidRPr="00DD408F">
              <w:rPr>
                <w:rFonts w:eastAsia="Times New Roman"/>
                <w:sz w:val="22"/>
              </w:rPr>
              <w:t xml:space="preserve">    50.000 </w:t>
            </w:r>
          </w:p>
        </w:tc>
        <w:tc>
          <w:tcPr>
            <w:tcW w:w="940" w:type="dxa"/>
            <w:shd w:val="clear" w:color="auto" w:fill="auto"/>
            <w:noWrap/>
            <w:vAlign w:val="bottom"/>
            <w:hideMark/>
          </w:tcPr>
          <w:p w:rsidR="00EA648A" w:rsidRPr="00DD408F" w:rsidRDefault="00EA648A" w:rsidP="00EA648A">
            <w:pPr>
              <w:spacing w:after="0" w:line="240" w:lineRule="auto"/>
              <w:jc w:val="right"/>
              <w:rPr>
                <w:rFonts w:eastAsia="Times New Roman"/>
                <w:sz w:val="22"/>
              </w:rPr>
            </w:pPr>
            <w:r w:rsidRPr="00DD408F">
              <w:rPr>
                <w:rFonts w:eastAsia="Times New Roman"/>
                <w:sz w:val="22"/>
              </w:rPr>
              <w:t>14</w:t>
            </w:r>
          </w:p>
        </w:tc>
        <w:tc>
          <w:tcPr>
            <w:tcW w:w="862" w:type="dxa"/>
            <w:shd w:val="clear" w:color="auto" w:fill="auto"/>
            <w:noWrap/>
            <w:vAlign w:val="bottom"/>
            <w:hideMark/>
          </w:tcPr>
          <w:p w:rsidR="00EA648A" w:rsidRPr="00DD408F" w:rsidRDefault="00EA648A" w:rsidP="00EA648A">
            <w:pPr>
              <w:spacing w:after="0" w:line="240" w:lineRule="auto"/>
              <w:jc w:val="right"/>
              <w:rPr>
                <w:rFonts w:eastAsia="Times New Roman"/>
                <w:sz w:val="22"/>
              </w:rPr>
            </w:pPr>
            <w:r w:rsidRPr="00DD408F">
              <w:rPr>
                <w:rFonts w:eastAsia="Times New Roman"/>
                <w:sz w:val="22"/>
              </w:rPr>
              <w:t>4,2</w:t>
            </w:r>
          </w:p>
        </w:tc>
        <w:tc>
          <w:tcPr>
            <w:tcW w:w="828" w:type="dxa"/>
            <w:shd w:val="clear" w:color="auto" w:fill="auto"/>
            <w:noWrap/>
            <w:vAlign w:val="bottom"/>
            <w:hideMark/>
          </w:tcPr>
          <w:p w:rsidR="00EA648A" w:rsidRPr="00DD408F" w:rsidRDefault="00EA648A" w:rsidP="00EA648A">
            <w:pPr>
              <w:spacing w:after="0" w:line="240" w:lineRule="auto"/>
              <w:jc w:val="right"/>
              <w:rPr>
                <w:rFonts w:eastAsia="Times New Roman"/>
                <w:sz w:val="22"/>
              </w:rPr>
            </w:pPr>
            <w:r w:rsidRPr="00DD408F">
              <w:rPr>
                <w:rFonts w:eastAsia="Times New Roman"/>
                <w:sz w:val="22"/>
              </w:rPr>
              <w:t>14</w:t>
            </w:r>
          </w:p>
        </w:tc>
        <w:tc>
          <w:tcPr>
            <w:tcW w:w="860" w:type="dxa"/>
            <w:shd w:val="clear" w:color="auto" w:fill="auto"/>
            <w:noWrap/>
            <w:vAlign w:val="bottom"/>
            <w:hideMark/>
          </w:tcPr>
          <w:p w:rsidR="00EA648A" w:rsidRPr="00DD408F" w:rsidRDefault="00EA648A" w:rsidP="00EA648A">
            <w:pPr>
              <w:spacing w:after="0" w:line="240" w:lineRule="auto"/>
              <w:jc w:val="right"/>
              <w:rPr>
                <w:rFonts w:eastAsia="Times New Roman"/>
                <w:sz w:val="22"/>
              </w:rPr>
            </w:pPr>
            <w:r w:rsidRPr="00DD408F">
              <w:rPr>
                <w:rFonts w:eastAsia="Times New Roman"/>
                <w:sz w:val="22"/>
              </w:rPr>
              <w:t>32</w:t>
            </w:r>
          </w:p>
        </w:tc>
        <w:tc>
          <w:tcPr>
            <w:tcW w:w="840" w:type="dxa"/>
            <w:shd w:val="clear" w:color="auto" w:fill="auto"/>
            <w:vAlign w:val="bottom"/>
            <w:hideMark/>
          </w:tcPr>
          <w:p w:rsidR="00EA648A" w:rsidRPr="00DD408F" w:rsidRDefault="00EA648A" w:rsidP="00EA648A">
            <w:pPr>
              <w:spacing w:after="0" w:line="240" w:lineRule="auto"/>
              <w:jc w:val="right"/>
              <w:rPr>
                <w:rFonts w:eastAsia="Times New Roman"/>
                <w:sz w:val="26"/>
                <w:szCs w:val="26"/>
              </w:rPr>
            </w:pPr>
            <w:r w:rsidRPr="00DD408F">
              <w:rPr>
                <w:rFonts w:eastAsia="Times New Roman"/>
                <w:sz w:val="26"/>
                <w:szCs w:val="26"/>
              </w:rPr>
              <w:t>46,2</w:t>
            </w:r>
          </w:p>
        </w:tc>
      </w:tr>
      <w:tr w:rsidR="00DD408F" w:rsidRPr="00DD408F" w:rsidTr="00EA648A">
        <w:trPr>
          <w:trHeight w:val="345"/>
          <w:jc w:val="center"/>
        </w:trPr>
        <w:tc>
          <w:tcPr>
            <w:tcW w:w="1580" w:type="dxa"/>
            <w:shd w:val="clear" w:color="auto" w:fill="auto"/>
            <w:noWrap/>
            <w:vAlign w:val="center"/>
            <w:hideMark/>
          </w:tcPr>
          <w:p w:rsidR="00EA648A" w:rsidRPr="00DD408F" w:rsidRDefault="00EA648A" w:rsidP="00EA648A">
            <w:pPr>
              <w:spacing w:after="0" w:line="240" w:lineRule="auto"/>
              <w:jc w:val="left"/>
              <w:rPr>
                <w:rFonts w:eastAsia="Times New Roman"/>
                <w:sz w:val="26"/>
                <w:szCs w:val="26"/>
              </w:rPr>
            </w:pPr>
            <w:r w:rsidRPr="00DD408F">
              <w:rPr>
                <w:rFonts w:eastAsia="Times New Roman"/>
                <w:sz w:val="26"/>
                <w:szCs w:val="26"/>
              </w:rPr>
              <w:t>Bo Bo Tấn</w:t>
            </w:r>
          </w:p>
        </w:tc>
        <w:tc>
          <w:tcPr>
            <w:tcW w:w="1130" w:type="dxa"/>
            <w:shd w:val="clear" w:color="auto" w:fill="auto"/>
            <w:vAlign w:val="center"/>
            <w:hideMark/>
          </w:tcPr>
          <w:p w:rsidR="00EA648A" w:rsidRPr="00DD408F" w:rsidRDefault="00EA648A" w:rsidP="00EA648A">
            <w:pPr>
              <w:spacing w:after="0" w:line="240" w:lineRule="auto"/>
              <w:jc w:val="left"/>
              <w:rPr>
                <w:rFonts w:eastAsia="Times New Roman"/>
                <w:sz w:val="26"/>
                <w:szCs w:val="26"/>
              </w:rPr>
            </w:pPr>
            <w:r w:rsidRPr="00DD408F">
              <w:rPr>
                <w:rFonts w:eastAsia="Times New Roman"/>
                <w:sz w:val="26"/>
                <w:szCs w:val="26"/>
              </w:rPr>
              <w:t>Ba C.Bắc</w:t>
            </w:r>
          </w:p>
        </w:tc>
        <w:tc>
          <w:tcPr>
            <w:tcW w:w="720" w:type="dxa"/>
            <w:shd w:val="clear" w:color="auto" w:fill="auto"/>
            <w:noWrap/>
            <w:vAlign w:val="bottom"/>
            <w:hideMark/>
          </w:tcPr>
          <w:p w:rsidR="00EA648A" w:rsidRPr="00DD408F" w:rsidRDefault="00EA648A" w:rsidP="00EA648A">
            <w:pPr>
              <w:spacing w:after="0" w:line="240" w:lineRule="auto"/>
              <w:jc w:val="center"/>
              <w:rPr>
                <w:rFonts w:eastAsia="Times New Roman"/>
                <w:sz w:val="22"/>
              </w:rPr>
            </w:pPr>
            <w:r w:rsidRPr="00DD408F">
              <w:rPr>
                <w:rFonts w:eastAsia="Times New Roman"/>
                <w:sz w:val="22"/>
              </w:rPr>
              <w:t>1</w:t>
            </w:r>
          </w:p>
        </w:tc>
        <w:tc>
          <w:tcPr>
            <w:tcW w:w="780" w:type="dxa"/>
            <w:shd w:val="clear" w:color="auto" w:fill="auto"/>
            <w:noWrap/>
            <w:vAlign w:val="bottom"/>
            <w:hideMark/>
          </w:tcPr>
          <w:p w:rsidR="00EA648A" w:rsidRPr="00DD408F" w:rsidRDefault="00EA648A" w:rsidP="00EA648A">
            <w:pPr>
              <w:spacing w:after="0" w:line="240" w:lineRule="auto"/>
              <w:jc w:val="right"/>
              <w:rPr>
                <w:rFonts w:eastAsia="Times New Roman"/>
                <w:sz w:val="22"/>
              </w:rPr>
            </w:pPr>
            <w:r w:rsidRPr="00DD408F">
              <w:rPr>
                <w:rFonts w:eastAsia="Times New Roman"/>
                <w:sz w:val="22"/>
              </w:rPr>
              <w:t>1,5</w:t>
            </w:r>
          </w:p>
        </w:tc>
        <w:tc>
          <w:tcPr>
            <w:tcW w:w="1000" w:type="dxa"/>
            <w:shd w:val="clear" w:color="auto" w:fill="auto"/>
            <w:noWrap/>
            <w:vAlign w:val="bottom"/>
            <w:hideMark/>
          </w:tcPr>
          <w:p w:rsidR="00EA648A" w:rsidRPr="00DD408F" w:rsidRDefault="00EA648A" w:rsidP="00EA648A">
            <w:pPr>
              <w:spacing w:after="0" w:line="240" w:lineRule="auto"/>
              <w:jc w:val="right"/>
              <w:rPr>
                <w:rFonts w:eastAsia="Times New Roman"/>
                <w:sz w:val="22"/>
              </w:rPr>
            </w:pPr>
            <w:r w:rsidRPr="00DD408F">
              <w:rPr>
                <w:rFonts w:eastAsia="Times New Roman"/>
                <w:sz w:val="22"/>
              </w:rPr>
              <w:t xml:space="preserve">    51.000 </w:t>
            </w:r>
          </w:p>
        </w:tc>
        <w:tc>
          <w:tcPr>
            <w:tcW w:w="940" w:type="dxa"/>
            <w:shd w:val="clear" w:color="auto" w:fill="auto"/>
            <w:noWrap/>
            <w:vAlign w:val="bottom"/>
            <w:hideMark/>
          </w:tcPr>
          <w:p w:rsidR="00EA648A" w:rsidRPr="00DD408F" w:rsidRDefault="00EA648A" w:rsidP="00EA648A">
            <w:pPr>
              <w:spacing w:after="0" w:line="240" w:lineRule="auto"/>
              <w:jc w:val="right"/>
              <w:rPr>
                <w:rFonts w:eastAsia="Times New Roman"/>
                <w:sz w:val="22"/>
              </w:rPr>
            </w:pPr>
            <w:r w:rsidRPr="00DD408F">
              <w:rPr>
                <w:rFonts w:eastAsia="Times New Roman"/>
                <w:sz w:val="22"/>
              </w:rPr>
              <w:t>14</w:t>
            </w:r>
          </w:p>
        </w:tc>
        <w:tc>
          <w:tcPr>
            <w:tcW w:w="862" w:type="dxa"/>
            <w:shd w:val="clear" w:color="auto" w:fill="auto"/>
            <w:noWrap/>
            <w:vAlign w:val="bottom"/>
            <w:hideMark/>
          </w:tcPr>
          <w:p w:rsidR="00EA648A" w:rsidRPr="00DD408F" w:rsidRDefault="00EA648A" w:rsidP="00EA648A">
            <w:pPr>
              <w:spacing w:after="0" w:line="240" w:lineRule="auto"/>
              <w:jc w:val="right"/>
              <w:rPr>
                <w:rFonts w:eastAsia="Times New Roman"/>
                <w:sz w:val="22"/>
              </w:rPr>
            </w:pPr>
            <w:r w:rsidRPr="00DD408F">
              <w:rPr>
                <w:rFonts w:eastAsia="Times New Roman"/>
                <w:sz w:val="22"/>
              </w:rPr>
              <w:t>4,3</w:t>
            </w:r>
          </w:p>
        </w:tc>
        <w:tc>
          <w:tcPr>
            <w:tcW w:w="828" w:type="dxa"/>
            <w:shd w:val="clear" w:color="auto" w:fill="auto"/>
            <w:noWrap/>
            <w:vAlign w:val="bottom"/>
            <w:hideMark/>
          </w:tcPr>
          <w:p w:rsidR="00EA648A" w:rsidRPr="00DD408F" w:rsidRDefault="00EA648A" w:rsidP="00EA648A">
            <w:pPr>
              <w:spacing w:after="0" w:line="240" w:lineRule="auto"/>
              <w:jc w:val="right"/>
              <w:rPr>
                <w:rFonts w:eastAsia="Times New Roman"/>
                <w:sz w:val="22"/>
              </w:rPr>
            </w:pPr>
            <w:r w:rsidRPr="00DD408F">
              <w:rPr>
                <w:rFonts w:eastAsia="Times New Roman"/>
                <w:sz w:val="22"/>
              </w:rPr>
              <w:t>14</w:t>
            </w:r>
          </w:p>
        </w:tc>
        <w:tc>
          <w:tcPr>
            <w:tcW w:w="860" w:type="dxa"/>
            <w:shd w:val="clear" w:color="auto" w:fill="auto"/>
            <w:noWrap/>
            <w:vAlign w:val="bottom"/>
            <w:hideMark/>
          </w:tcPr>
          <w:p w:rsidR="00EA648A" w:rsidRPr="00DD408F" w:rsidRDefault="00EA648A" w:rsidP="00EA648A">
            <w:pPr>
              <w:spacing w:after="0" w:line="240" w:lineRule="auto"/>
              <w:jc w:val="right"/>
              <w:rPr>
                <w:rFonts w:eastAsia="Times New Roman"/>
                <w:sz w:val="22"/>
              </w:rPr>
            </w:pPr>
            <w:r w:rsidRPr="00DD408F">
              <w:rPr>
                <w:rFonts w:eastAsia="Times New Roman"/>
                <w:sz w:val="22"/>
              </w:rPr>
              <w:t>32</w:t>
            </w:r>
          </w:p>
        </w:tc>
        <w:tc>
          <w:tcPr>
            <w:tcW w:w="840" w:type="dxa"/>
            <w:shd w:val="clear" w:color="auto" w:fill="auto"/>
            <w:vAlign w:val="bottom"/>
            <w:hideMark/>
          </w:tcPr>
          <w:p w:rsidR="00EA648A" w:rsidRPr="00DD408F" w:rsidRDefault="00EA648A" w:rsidP="00EA648A">
            <w:pPr>
              <w:spacing w:after="0" w:line="240" w:lineRule="auto"/>
              <w:jc w:val="right"/>
              <w:rPr>
                <w:rFonts w:eastAsia="Times New Roman"/>
                <w:sz w:val="26"/>
                <w:szCs w:val="26"/>
              </w:rPr>
            </w:pPr>
            <w:r w:rsidRPr="00DD408F">
              <w:rPr>
                <w:rFonts w:eastAsia="Times New Roman"/>
                <w:sz w:val="26"/>
                <w:szCs w:val="26"/>
              </w:rPr>
              <w:t>47,7</w:t>
            </w:r>
          </w:p>
        </w:tc>
      </w:tr>
      <w:tr w:rsidR="00DD408F" w:rsidRPr="00DD408F" w:rsidTr="000B7A9D">
        <w:trPr>
          <w:trHeight w:val="315"/>
          <w:jc w:val="center"/>
        </w:trPr>
        <w:tc>
          <w:tcPr>
            <w:tcW w:w="1580" w:type="dxa"/>
            <w:shd w:val="clear" w:color="auto" w:fill="auto"/>
            <w:vAlign w:val="center"/>
            <w:hideMark/>
          </w:tcPr>
          <w:p w:rsidR="000B7A9D" w:rsidRPr="00DD408F" w:rsidRDefault="000B7A9D" w:rsidP="000B7A9D">
            <w:pPr>
              <w:spacing w:after="0" w:line="240" w:lineRule="auto"/>
              <w:jc w:val="center"/>
              <w:rPr>
                <w:rFonts w:eastAsia="Times New Roman"/>
                <w:b/>
                <w:bCs/>
                <w:sz w:val="22"/>
              </w:rPr>
            </w:pPr>
            <w:r w:rsidRPr="00DD408F">
              <w:rPr>
                <w:rFonts w:eastAsia="Times New Roman"/>
                <w:b/>
                <w:bCs/>
                <w:sz w:val="22"/>
              </w:rPr>
              <w:t>Trung bình</w:t>
            </w:r>
          </w:p>
        </w:tc>
        <w:tc>
          <w:tcPr>
            <w:tcW w:w="1130" w:type="dxa"/>
            <w:shd w:val="clear" w:color="auto" w:fill="auto"/>
            <w:vAlign w:val="center"/>
            <w:hideMark/>
          </w:tcPr>
          <w:p w:rsidR="000B7A9D" w:rsidRPr="00DD408F" w:rsidRDefault="000B7A9D" w:rsidP="000B7A9D">
            <w:pPr>
              <w:spacing w:after="0" w:line="240" w:lineRule="auto"/>
              <w:jc w:val="center"/>
              <w:rPr>
                <w:rFonts w:eastAsia="Times New Roman"/>
                <w:b/>
                <w:bCs/>
                <w:sz w:val="22"/>
              </w:rPr>
            </w:pPr>
            <w:r w:rsidRPr="00DD408F">
              <w:rPr>
                <w:rFonts w:eastAsia="Times New Roman"/>
                <w:b/>
                <w:bCs/>
                <w:sz w:val="22"/>
              </w:rPr>
              <w:t> </w:t>
            </w:r>
          </w:p>
        </w:tc>
        <w:tc>
          <w:tcPr>
            <w:tcW w:w="720" w:type="dxa"/>
            <w:shd w:val="clear" w:color="auto" w:fill="auto"/>
            <w:vAlign w:val="bottom"/>
            <w:hideMark/>
          </w:tcPr>
          <w:p w:rsidR="000B7A9D" w:rsidRPr="00DD408F" w:rsidRDefault="00A373EB" w:rsidP="00EA648A">
            <w:pPr>
              <w:spacing w:after="0" w:line="240" w:lineRule="auto"/>
              <w:jc w:val="right"/>
              <w:rPr>
                <w:rFonts w:eastAsia="Times New Roman"/>
                <w:b/>
                <w:bCs/>
                <w:i/>
                <w:iCs/>
                <w:sz w:val="22"/>
              </w:rPr>
            </w:pPr>
            <w:r w:rsidRPr="00DD408F">
              <w:rPr>
                <w:rFonts w:eastAsia="Times New Roman"/>
                <w:b/>
                <w:bCs/>
                <w:i/>
                <w:iCs/>
                <w:sz w:val="22"/>
              </w:rPr>
              <w:t>7</w:t>
            </w:r>
            <w:r w:rsidR="000B7A9D" w:rsidRPr="00DD408F">
              <w:rPr>
                <w:rFonts w:eastAsia="Times New Roman"/>
                <w:b/>
                <w:bCs/>
                <w:i/>
                <w:iCs/>
                <w:sz w:val="22"/>
              </w:rPr>
              <w:t>,</w:t>
            </w:r>
            <w:r w:rsidR="00EA648A" w:rsidRPr="00DD408F">
              <w:rPr>
                <w:rFonts w:eastAsia="Times New Roman"/>
                <w:b/>
                <w:bCs/>
                <w:i/>
                <w:iCs/>
                <w:sz w:val="22"/>
              </w:rPr>
              <w:t>6</w:t>
            </w:r>
          </w:p>
        </w:tc>
        <w:tc>
          <w:tcPr>
            <w:tcW w:w="780" w:type="dxa"/>
            <w:shd w:val="clear" w:color="auto" w:fill="auto"/>
            <w:noWrap/>
            <w:vAlign w:val="bottom"/>
            <w:hideMark/>
          </w:tcPr>
          <w:p w:rsidR="000B7A9D" w:rsidRPr="00DD408F" w:rsidRDefault="000B7A9D" w:rsidP="000B7A9D">
            <w:pPr>
              <w:spacing w:after="0" w:line="240" w:lineRule="auto"/>
              <w:jc w:val="right"/>
              <w:rPr>
                <w:rFonts w:eastAsia="Times New Roman"/>
                <w:b/>
                <w:bCs/>
                <w:sz w:val="22"/>
              </w:rPr>
            </w:pPr>
            <w:r w:rsidRPr="00DD408F">
              <w:rPr>
                <w:rFonts w:eastAsia="Times New Roman"/>
                <w:b/>
                <w:bCs/>
                <w:sz w:val="22"/>
              </w:rPr>
              <w:t>1,6</w:t>
            </w:r>
          </w:p>
        </w:tc>
        <w:tc>
          <w:tcPr>
            <w:tcW w:w="1000" w:type="dxa"/>
            <w:shd w:val="clear" w:color="auto" w:fill="auto"/>
            <w:noWrap/>
            <w:vAlign w:val="bottom"/>
            <w:hideMark/>
          </w:tcPr>
          <w:p w:rsidR="000B7A9D" w:rsidRPr="00DD408F" w:rsidRDefault="000B7A9D" w:rsidP="000B7A9D">
            <w:pPr>
              <w:spacing w:after="0" w:line="240" w:lineRule="auto"/>
              <w:jc w:val="right"/>
              <w:rPr>
                <w:rFonts w:eastAsia="Times New Roman"/>
                <w:b/>
                <w:bCs/>
                <w:sz w:val="22"/>
              </w:rPr>
            </w:pPr>
            <w:r w:rsidRPr="00DD408F">
              <w:rPr>
                <w:rFonts w:eastAsia="Times New Roman"/>
                <w:b/>
                <w:bCs/>
                <w:sz w:val="22"/>
              </w:rPr>
              <w:t xml:space="preserve">   51.429 </w:t>
            </w:r>
          </w:p>
        </w:tc>
        <w:tc>
          <w:tcPr>
            <w:tcW w:w="940" w:type="dxa"/>
            <w:shd w:val="clear" w:color="auto" w:fill="auto"/>
            <w:noWrap/>
            <w:vAlign w:val="bottom"/>
            <w:hideMark/>
          </w:tcPr>
          <w:p w:rsidR="000B7A9D" w:rsidRPr="00DD408F" w:rsidRDefault="000B7A9D" w:rsidP="000B7A9D">
            <w:pPr>
              <w:spacing w:after="0" w:line="240" w:lineRule="auto"/>
              <w:jc w:val="right"/>
              <w:rPr>
                <w:rFonts w:eastAsia="Times New Roman"/>
                <w:b/>
                <w:bCs/>
                <w:sz w:val="22"/>
              </w:rPr>
            </w:pPr>
            <w:r w:rsidRPr="00DD408F">
              <w:rPr>
                <w:rFonts w:eastAsia="Times New Roman"/>
                <w:b/>
                <w:bCs/>
                <w:sz w:val="22"/>
              </w:rPr>
              <w:t>14,7</w:t>
            </w:r>
          </w:p>
        </w:tc>
        <w:tc>
          <w:tcPr>
            <w:tcW w:w="862" w:type="dxa"/>
            <w:shd w:val="clear" w:color="auto" w:fill="auto"/>
            <w:noWrap/>
            <w:vAlign w:val="bottom"/>
            <w:hideMark/>
          </w:tcPr>
          <w:p w:rsidR="000B7A9D" w:rsidRPr="00DD408F" w:rsidRDefault="000B7A9D" w:rsidP="000B7A9D">
            <w:pPr>
              <w:spacing w:after="0" w:line="240" w:lineRule="auto"/>
              <w:jc w:val="right"/>
              <w:rPr>
                <w:rFonts w:eastAsia="Times New Roman"/>
                <w:b/>
                <w:bCs/>
                <w:sz w:val="22"/>
              </w:rPr>
            </w:pPr>
            <w:r w:rsidRPr="00DD408F">
              <w:rPr>
                <w:rFonts w:eastAsia="Times New Roman"/>
                <w:b/>
                <w:bCs/>
                <w:sz w:val="22"/>
              </w:rPr>
              <w:t>4,2</w:t>
            </w:r>
          </w:p>
        </w:tc>
        <w:tc>
          <w:tcPr>
            <w:tcW w:w="828" w:type="dxa"/>
            <w:shd w:val="clear" w:color="auto" w:fill="auto"/>
            <w:noWrap/>
            <w:vAlign w:val="bottom"/>
            <w:hideMark/>
          </w:tcPr>
          <w:p w:rsidR="000B7A9D" w:rsidRPr="00DD408F" w:rsidRDefault="000B7A9D" w:rsidP="000B7A9D">
            <w:pPr>
              <w:spacing w:after="0" w:line="240" w:lineRule="auto"/>
              <w:jc w:val="right"/>
              <w:rPr>
                <w:rFonts w:eastAsia="Times New Roman"/>
                <w:b/>
                <w:bCs/>
                <w:sz w:val="22"/>
              </w:rPr>
            </w:pPr>
            <w:r w:rsidRPr="00DD408F">
              <w:rPr>
                <w:rFonts w:eastAsia="Times New Roman"/>
                <w:b/>
                <w:bCs/>
                <w:sz w:val="22"/>
              </w:rPr>
              <w:t>13,7</w:t>
            </w:r>
          </w:p>
        </w:tc>
        <w:tc>
          <w:tcPr>
            <w:tcW w:w="860" w:type="dxa"/>
            <w:shd w:val="clear" w:color="auto" w:fill="auto"/>
            <w:noWrap/>
            <w:vAlign w:val="bottom"/>
            <w:hideMark/>
          </w:tcPr>
          <w:p w:rsidR="000B7A9D" w:rsidRPr="00DD408F" w:rsidRDefault="000B7A9D" w:rsidP="000B7A9D">
            <w:pPr>
              <w:spacing w:after="0" w:line="240" w:lineRule="auto"/>
              <w:jc w:val="right"/>
              <w:rPr>
                <w:rFonts w:eastAsia="Times New Roman"/>
                <w:b/>
                <w:bCs/>
                <w:sz w:val="22"/>
              </w:rPr>
            </w:pPr>
            <w:r w:rsidRPr="00DD408F">
              <w:rPr>
                <w:rFonts w:eastAsia="Times New Roman"/>
                <w:b/>
                <w:bCs/>
                <w:sz w:val="22"/>
              </w:rPr>
              <w:t>32,0</w:t>
            </w:r>
          </w:p>
        </w:tc>
        <w:tc>
          <w:tcPr>
            <w:tcW w:w="840" w:type="dxa"/>
            <w:shd w:val="clear" w:color="auto" w:fill="auto"/>
            <w:noWrap/>
            <w:vAlign w:val="bottom"/>
            <w:hideMark/>
          </w:tcPr>
          <w:p w:rsidR="000B7A9D" w:rsidRPr="00DD408F" w:rsidRDefault="000B7A9D" w:rsidP="000B7A9D">
            <w:pPr>
              <w:spacing w:after="0" w:line="240" w:lineRule="auto"/>
              <w:jc w:val="right"/>
              <w:rPr>
                <w:rFonts w:eastAsia="Times New Roman"/>
                <w:b/>
                <w:bCs/>
                <w:sz w:val="22"/>
              </w:rPr>
            </w:pPr>
            <w:r w:rsidRPr="00DD408F">
              <w:rPr>
                <w:rFonts w:eastAsia="Times New Roman"/>
                <w:b/>
                <w:bCs/>
                <w:sz w:val="22"/>
              </w:rPr>
              <w:t>45,8</w:t>
            </w:r>
          </w:p>
        </w:tc>
      </w:tr>
      <w:tr w:rsidR="00DD408F" w:rsidRPr="00DD408F" w:rsidTr="000B7A9D">
        <w:trPr>
          <w:trHeight w:val="585"/>
          <w:jc w:val="center"/>
        </w:trPr>
        <w:tc>
          <w:tcPr>
            <w:tcW w:w="1580" w:type="dxa"/>
            <w:shd w:val="clear" w:color="auto" w:fill="auto"/>
            <w:vAlign w:val="center"/>
            <w:hideMark/>
          </w:tcPr>
          <w:p w:rsidR="000B7A9D" w:rsidRPr="00DD408F" w:rsidRDefault="000B7A9D" w:rsidP="000B7A9D">
            <w:pPr>
              <w:spacing w:after="0" w:line="240" w:lineRule="auto"/>
              <w:jc w:val="center"/>
              <w:rPr>
                <w:rFonts w:eastAsia="Times New Roman"/>
                <w:b/>
                <w:bCs/>
                <w:sz w:val="22"/>
              </w:rPr>
            </w:pPr>
            <w:r w:rsidRPr="00DD408F">
              <w:rPr>
                <w:rFonts w:eastAsia="Times New Roman"/>
                <w:b/>
                <w:bCs/>
                <w:sz w:val="22"/>
              </w:rPr>
              <w:t>Độ lệch chuẩn (SD)</w:t>
            </w:r>
          </w:p>
        </w:tc>
        <w:tc>
          <w:tcPr>
            <w:tcW w:w="1130" w:type="dxa"/>
            <w:shd w:val="clear" w:color="auto" w:fill="auto"/>
            <w:vAlign w:val="center"/>
            <w:hideMark/>
          </w:tcPr>
          <w:p w:rsidR="000B7A9D" w:rsidRPr="00DD408F" w:rsidRDefault="000B7A9D" w:rsidP="000B7A9D">
            <w:pPr>
              <w:spacing w:after="0" w:line="240" w:lineRule="auto"/>
              <w:jc w:val="center"/>
              <w:rPr>
                <w:rFonts w:eastAsia="Times New Roman"/>
                <w:b/>
                <w:bCs/>
                <w:sz w:val="22"/>
              </w:rPr>
            </w:pPr>
            <w:r w:rsidRPr="00DD408F">
              <w:rPr>
                <w:rFonts w:eastAsia="Times New Roman"/>
                <w:b/>
                <w:bCs/>
                <w:sz w:val="22"/>
              </w:rPr>
              <w:t> </w:t>
            </w:r>
          </w:p>
        </w:tc>
        <w:tc>
          <w:tcPr>
            <w:tcW w:w="720" w:type="dxa"/>
            <w:shd w:val="clear" w:color="auto" w:fill="auto"/>
            <w:vAlign w:val="bottom"/>
            <w:hideMark/>
          </w:tcPr>
          <w:p w:rsidR="000B7A9D" w:rsidRPr="00DD408F" w:rsidRDefault="000B7A9D" w:rsidP="000B7A9D">
            <w:pPr>
              <w:spacing w:after="0" w:line="240" w:lineRule="auto"/>
              <w:jc w:val="right"/>
              <w:rPr>
                <w:rFonts w:eastAsia="Times New Roman"/>
                <w:b/>
                <w:bCs/>
                <w:sz w:val="22"/>
              </w:rPr>
            </w:pPr>
            <w:r w:rsidRPr="00DD408F">
              <w:rPr>
                <w:rFonts w:eastAsia="Times New Roman"/>
                <w:b/>
                <w:bCs/>
                <w:sz w:val="22"/>
              </w:rPr>
              <w:t> </w:t>
            </w:r>
          </w:p>
        </w:tc>
        <w:tc>
          <w:tcPr>
            <w:tcW w:w="780" w:type="dxa"/>
            <w:shd w:val="clear" w:color="auto" w:fill="auto"/>
            <w:vAlign w:val="bottom"/>
            <w:hideMark/>
          </w:tcPr>
          <w:p w:rsidR="000B7A9D" w:rsidRPr="00DD408F" w:rsidRDefault="000B7A9D" w:rsidP="000B7A9D">
            <w:pPr>
              <w:spacing w:after="0" w:line="240" w:lineRule="auto"/>
              <w:jc w:val="right"/>
              <w:rPr>
                <w:rFonts w:eastAsia="Times New Roman"/>
                <w:b/>
                <w:bCs/>
                <w:sz w:val="22"/>
              </w:rPr>
            </w:pPr>
            <w:r w:rsidRPr="00DD408F">
              <w:rPr>
                <w:rFonts w:eastAsia="Times New Roman"/>
                <w:b/>
                <w:bCs/>
                <w:sz w:val="22"/>
              </w:rPr>
              <w:t xml:space="preserve">   0,08 </w:t>
            </w:r>
          </w:p>
        </w:tc>
        <w:tc>
          <w:tcPr>
            <w:tcW w:w="1000" w:type="dxa"/>
            <w:shd w:val="clear" w:color="auto" w:fill="auto"/>
            <w:vAlign w:val="bottom"/>
            <w:hideMark/>
          </w:tcPr>
          <w:p w:rsidR="000B7A9D" w:rsidRPr="00DD408F" w:rsidRDefault="000B7A9D" w:rsidP="000B7A9D">
            <w:pPr>
              <w:spacing w:after="0" w:line="240" w:lineRule="auto"/>
              <w:jc w:val="right"/>
              <w:rPr>
                <w:rFonts w:eastAsia="Times New Roman"/>
                <w:b/>
                <w:bCs/>
                <w:sz w:val="22"/>
              </w:rPr>
            </w:pPr>
            <w:r w:rsidRPr="00DD408F">
              <w:rPr>
                <w:rFonts w:eastAsia="Times New Roman"/>
                <w:b/>
                <w:bCs/>
                <w:sz w:val="22"/>
              </w:rPr>
              <w:t xml:space="preserve">     1.512 </w:t>
            </w:r>
          </w:p>
        </w:tc>
        <w:tc>
          <w:tcPr>
            <w:tcW w:w="940" w:type="dxa"/>
            <w:shd w:val="clear" w:color="auto" w:fill="auto"/>
            <w:vAlign w:val="bottom"/>
            <w:hideMark/>
          </w:tcPr>
          <w:p w:rsidR="000B7A9D" w:rsidRPr="00DD408F" w:rsidRDefault="000B7A9D" w:rsidP="000B7A9D">
            <w:pPr>
              <w:spacing w:after="0" w:line="240" w:lineRule="auto"/>
              <w:jc w:val="right"/>
              <w:rPr>
                <w:rFonts w:eastAsia="Times New Roman"/>
                <w:b/>
                <w:bCs/>
                <w:sz w:val="22"/>
              </w:rPr>
            </w:pPr>
            <w:r w:rsidRPr="00DD408F">
              <w:rPr>
                <w:rFonts w:eastAsia="Times New Roman"/>
                <w:b/>
                <w:bCs/>
                <w:sz w:val="22"/>
              </w:rPr>
              <w:t xml:space="preserve">        0,8 </w:t>
            </w:r>
          </w:p>
        </w:tc>
        <w:tc>
          <w:tcPr>
            <w:tcW w:w="862" w:type="dxa"/>
            <w:shd w:val="clear" w:color="auto" w:fill="auto"/>
            <w:vAlign w:val="bottom"/>
            <w:hideMark/>
          </w:tcPr>
          <w:p w:rsidR="000B7A9D" w:rsidRPr="00DD408F" w:rsidRDefault="000B7A9D" w:rsidP="000B7A9D">
            <w:pPr>
              <w:spacing w:after="0" w:line="240" w:lineRule="auto"/>
              <w:jc w:val="right"/>
              <w:rPr>
                <w:rFonts w:eastAsia="Times New Roman"/>
                <w:b/>
                <w:bCs/>
                <w:sz w:val="22"/>
              </w:rPr>
            </w:pPr>
            <w:r w:rsidRPr="00DD408F">
              <w:rPr>
                <w:rFonts w:eastAsia="Times New Roman"/>
                <w:b/>
                <w:bCs/>
                <w:sz w:val="22"/>
              </w:rPr>
              <w:t xml:space="preserve">      0,1 </w:t>
            </w:r>
          </w:p>
        </w:tc>
        <w:tc>
          <w:tcPr>
            <w:tcW w:w="828" w:type="dxa"/>
            <w:shd w:val="clear" w:color="auto" w:fill="auto"/>
            <w:vAlign w:val="bottom"/>
            <w:hideMark/>
          </w:tcPr>
          <w:p w:rsidR="000B7A9D" w:rsidRPr="00DD408F" w:rsidRDefault="000B7A9D" w:rsidP="000B7A9D">
            <w:pPr>
              <w:spacing w:after="0" w:line="240" w:lineRule="auto"/>
              <w:jc w:val="right"/>
              <w:rPr>
                <w:rFonts w:eastAsia="Times New Roman"/>
                <w:b/>
                <w:bCs/>
                <w:sz w:val="22"/>
              </w:rPr>
            </w:pPr>
            <w:r w:rsidRPr="00DD408F">
              <w:rPr>
                <w:rFonts w:eastAsia="Times New Roman"/>
                <w:b/>
                <w:bCs/>
                <w:sz w:val="22"/>
              </w:rPr>
              <w:t xml:space="preserve">      0,8 </w:t>
            </w:r>
          </w:p>
        </w:tc>
        <w:tc>
          <w:tcPr>
            <w:tcW w:w="860" w:type="dxa"/>
            <w:shd w:val="clear" w:color="auto" w:fill="auto"/>
            <w:vAlign w:val="bottom"/>
            <w:hideMark/>
          </w:tcPr>
          <w:p w:rsidR="000B7A9D" w:rsidRPr="00DD408F" w:rsidRDefault="000B7A9D" w:rsidP="000B7A9D">
            <w:pPr>
              <w:spacing w:after="0" w:line="240" w:lineRule="auto"/>
              <w:jc w:val="right"/>
              <w:rPr>
                <w:rFonts w:eastAsia="Times New Roman"/>
                <w:b/>
                <w:bCs/>
                <w:sz w:val="22"/>
              </w:rPr>
            </w:pPr>
            <w:r w:rsidRPr="00DD408F">
              <w:rPr>
                <w:rFonts w:eastAsia="Times New Roman"/>
                <w:b/>
                <w:bCs/>
                <w:sz w:val="22"/>
              </w:rPr>
              <w:t xml:space="preserve">       2,0 </w:t>
            </w:r>
          </w:p>
        </w:tc>
        <w:tc>
          <w:tcPr>
            <w:tcW w:w="840" w:type="dxa"/>
            <w:shd w:val="clear" w:color="auto" w:fill="auto"/>
            <w:vAlign w:val="bottom"/>
            <w:hideMark/>
          </w:tcPr>
          <w:p w:rsidR="000B7A9D" w:rsidRPr="00DD408F" w:rsidRDefault="000B7A9D" w:rsidP="000B7A9D">
            <w:pPr>
              <w:spacing w:after="0" w:line="240" w:lineRule="auto"/>
              <w:jc w:val="right"/>
              <w:rPr>
                <w:rFonts w:eastAsia="Times New Roman"/>
                <w:b/>
                <w:bCs/>
                <w:sz w:val="22"/>
              </w:rPr>
            </w:pPr>
            <w:r w:rsidRPr="00DD408F">
              <w:rPr>
                <w:rFonts w:eastAsia="Times New Roman"/>
                <w:b/>
                <w:bCs/>
                <w:sz w:val="22"/>
              </w:rPr>
              <w:t xml:space="preserve">      1,7 </w:t>
            </w:r>
          </w:p>
        </w:tc>
      </w:tr>
      <w:tr w:rsidR="00DD408F" w:rsidRPr="00DD408F" w:rsidTr="00270267">
        <w:trPr>
          <w:trHeight w:val="351"/>
          <w:jc w:val="center"/>
        </w:trPr>
        <w:tc>
          <w:tcPr>
            <w:tcW w:w="9540" w:type="dxa"/>
            <w:gridSpan w:val="10"/>
            <w:shd w:val="clear" w:color="000000" w:fill="E7E6E6"/>
            <w:vAlign w:val="center"/>
          </w:tcPr>
          <w:p w:rsidR="000B7A9D" w:rsidRPr="00DD408F" w:rsidRDefault="000B7A9D" w:rsidP="00270267">
            <w:pPr>
              <w:spacing w:after="0" w:line="240" w:lineRule="auto"/>
              <w:jc w:val="center"/>
              <w:rPr>
                <w:rFonts w:eastAsia="Times New Roman"/>
                <w:b/>
                <w:bCs/>
                <w:sz w:val="22"/>
              </w:rPr>
            </w:pPr>
            <w:r w:rsidRPr="00DD408F">
              <w:rPr>
                <w:rFonts w:eastAsia="Times New Roman"/>
                <w:b/>
                <w:bCs/>
                <w:sz w:val="22"/>
              </w:rPr>
              <w:t>Đối chứng ngoài mô hình</w:t>
            </w:r>
          </w:p>
        </w:tc>
      </w:tr>
      <w:tr w:rsidR="00DD408F" w:rsidRPr="00DD408F" w:rsidTr="000B7A9D">
        <w:trPr>
          <w:trHeight w:val="315"/>
          <w:jc w:val="center"/>
        </w:trPr>
        <w:tc>
          <w:tcPr>
            <w:tcW w:w="1580" w:type="dxa"/>
            <w:shd w:val="clear" w:color="auto" w:fill="auto"/>
            <w:vAlign w:val="center"/>
            <w:hideMark/>
          </w:tcPr>
          <w:p w:rsidR="000B7A9D" w:rsidRPr="00DD408F" w:rsidRDefault="000B7A9D" w:rsidP="000B7A9D">
            <w:pPr>
              <w:spacing w:after="0" w:line="240" w:lineRule="auto"/>
              <w:jc w:val="center"/>
              <w:rPr>
                <w:rFonts w:eastAsia="Times New Roman"/>
                <w:sz w:val="22"/>
              </w:rPr>
            </w:pPr>
            <w:r w:rsidRPr="00DD408F">
              <w:rPr>
                <w:rFonts w:eastAsia="Times New Roman"/>
                <w:sz w:val="22"/>
              </w:rPr>
              <w:t>1</w:t>
            </w:r>
          </w:p>
        </w:tc>
        <w:tc>
          <w:tcPr>
            <w:tcW w:w="1130" w:type="dxa"/>
            <w:shd w:val="clear" w:color="auto" w:fill="auto"/>
            <w:vAlign w:val="center"/>
            <w:hideMark/>
          </w:tcPr>
          <w:p w:rsidR="000B7A9D" w:rsidRPr="00DD408F" w:rsidRDefault="000B7A9D" w:rsidP="000B7A9D">
            <w:pPr>
              <w:spacing w:after="0" w:line="240" w:lineRule="auto"/>
              <w:rPr>
                <w:rFonts w:eastAsia="Times New Roman"/>
                <w:sz w:val="22"/>
              </w:rPr>
            </w:pPr>
            <w:r w:rsidRPr="00DD408F">
              <w:rPr>
                <w:rFonts w:eastAsia="Times New Roman"/>
                <w:sz w:val="22"/>
              </w:rPr>
              <w:t>Thành Sơn</w:t>
            </w:r>
          </w:p>
        </w:tc>
        <w:tc>
          <w:tcPr>
            <w:tcW w:w="720" w:type="dxa"/>
            <w:shd w:val="clear" w:color="auto" w:fill="auto"/>
            <w:vAlign w:val="center"/>
            <w:hideMark/>
          </w:tcPr>
          <w:p w:rsidR="000B7A9D" w:rsidRPr="00DD408F" w:rsidRDefault="000B7A9D" w:rsidP="000B7A9D">
            <w:pPr>
              <w:spacing w:after="0" w:line="240" w:lineRule="auto"/>
              <w:jc w:val="center"/>
              <w:rPr>
                <w:rFonts w:eastAsia="Times New Roman"/>
                <w:sz w:val="22"/>
              </w:rPr>
            </w:pPr>
            <w:r w:rsidRPr="00DD408F">
              <w:rPr>
                <w:rFonts w:eastAsia="Times New Roman"/>
                <w:sz w:val="22"/>
              </w:rPr>
              <w:t> </w:t>
            </w:r>
          </w:p>
        </w:tc>
        <w:tc>
          <w:tcPr>
            <w:tcW w:w="780" w:type="dxa"/>
            <w:shd w:val="clear" w:color="auto" w:fill="auto"/>
            <w:noWrap/>
            <w:vAlign w:val="bottom"/>
            <w:hideMark/>
          </w:tcPr>
          <w:p w:rsidR="000B7A9D" w:rsidRPr="00DD408F" w:rsidRDefault="000B7A9D" w:rsidP="000B7A9D">
            <w:pPr>
              <w:spacing w:after="0" w:line="240" w:lineRule="auto"/>
              <w:jc w:val="right"/>
              <w:rPr>
                <w:rFonts w:eastAsia="Times New Roman"/>
                <w:sz w:val="22"/>
              </w:rPr>
            </w:pPr>
            <w:r w:rsidRPr="00DD408F">
              <w:rPr>
                <w:rFonts w:eastAsia="Times New Roman"/>
                <w:sz w:val="22"/>
              </w:rPr>
              <w:t>1,4</w:t>
            </w:r>
          </w:p>
        </w:tc>
        <w:tc>
          <w:tcPr>
            <w:tcW w:w="1000" w:type="dxa"/>
            <w:shd w:val="clear" w:color="auto" w:fill="auto"/>
            <w:noWrap/>
            <w:vAlign w:val="bottom"/>
            <w:hideMark/>
          </w:tcPr>
          <w:p w:rsidR="000B7A9D" w:rsidRPr="00DD408F" w:rsidRDefault="000B7A9D" w:rsidP="000B7A9D">
            <w:pPr>
              <w:spacing w:after="0" w:line="240" w:lineRule="auto"/>
              <w:jc w:val="right"/>
              <w:rPr>
                <w:rFonts w:eastAsia="Times New Roman"/>
                <w:sz w:val="22"/>
              </w:rPr>
            </w:pPr>
            <w:r w:rsidRPr="00DD408F">
              <w:rPr>
                <w:rFonts w:eastAsia="Times New Roman"/>
                <w:sz w:val="22"/>
              </w:rPr>
              <w:t xml:space="preserve">   125.000 </w:t>
            </w:r>
          </w:p>
        </w:tc>
        <w:tc>
          <w:tcPr>
            <w:tcW w:w="940" w:type="dxa"/>
            <w:shd w:val="clear" w:color="auto" w:fill="auto"/>
            <w:noWrap/>
            <w:vAlign w:val="bottom"/>
            <w:hideMark/>
          </w:tcPr>
          <w:p w:rsidR="000B7A9D" w:rsidRPr="00DD408F" w:rsidRDefault="000B7A9D" w:rsidP="000B7A9D">
            <w:pPr>
              <w:spacing w:after="0" w:line="240" w:lineRule="auto"/>
              <w:jc w:val="right"/>
              <w:rPr>
                <w:rFonts w:eastAsia="Times New Roman"/>
                <w:sz w:val="22"/>
              </w:rPr>
            </w:pPr>
            <w:r w:rsidRPr="00DD408F">
              <w:rPr>
                <w:rFonts w:eastAsia="Times New Roman"/>
                <w:sz w:val="22"/>
              </w:rPr>
              <w:t>10</w:t>
            </w:r>
          </w:p>
        </w:tc>
        <w:tc>
          <w:tcPr>
            <w:tcW w:w="862" w:type="dxa"/>
            <w:shd w:val="clear" w:color="auto" w:fill="auto"/>
            <w:noWrap/>
            <w:vAlign w:val="bottom"/>
            <w:hideMark/>
          </w:tcPr>
          <w:p w:rsidR="000B7A9D" w:rsidRPr="00DD408F" w:rsidRDefault="000B7A9D" w:rsidP="000B7A9D">
            <w:pPr>
              <w:spacing w:after="0" w:line="240" w:lineRule="auto"/>
              <w:jc w:val="right"/>
              <w:rPr>
                <w:rFonts w:eastAsia="Times New Roman"/>
                <w:sz w:val="22"/>
              </w:rPr>
            </w:pPr>
            <w:r w:rsidRPr="00DD408F">
              <w:rPr>
                <w:rFonts w:eastAsia="Times New Roman"/>
                <w:sz w:val="22"/>
              </w:rPr>
              <w:t>3</w:t>
            </w:r>
          </w:p>
        </w:tc>
        <w:tc>
          <w:tcPr>
            <w:tcW w:w="828" w:type="dxa"/>
            <w:shd w:val="clear" w:color="auto" w:fill="auto"/>
            <w:noWrap/>
            <w:vAlign w:val="bottom"/>
            <w:hideMark/>
          </w:tcPr>
          <w:p w:rsidR="000B7A9D" w:rsidRPr="00DD408F" w:rsidRDefault="000B7A9D" w:rsidP="000B7A9D">
            <w:pPr>
              <w:spacing w:after="0" w:line="240" w:lineRule="auto"/>
              <w:jc w:val="right"/>
              <w:rPr>
                <w:rFonts w:eastAsia="Times New Roman"/>
                <w:sz w:val="22"/>
              </w:rPr>
            </w:pPr>
            <w:r w:rsidRPr="00DD408F">
              <w:rPr>
                <w:rFonts w:eastAsia="Times New Roman"/>
                <w:sz w:val="22"/>
              </w:rPr>
              <w:t>12</w:t>
            </w:r>
          </w:p>
        </w:tc>
        <w:tc>
          <w:tcPr>
            <w:tcW w:w="860" w:type="dxa"/>
            <w:shd w:val="clear" w:color="auto" w:fill="auto"/>
            <w:noWrap/>
            <w:vAlign w:val="bottom"/>
            <w:hideMark/>
          </w:tcPr>
          <w:p w:rsidR="000B7A9D" w:rsidRPr="00DD408F" w:rsidRDefault="000B7A9D" w:rsidP="000B7A9D">
            <w:pPr>
              <w:spacing w:after="0" w:line="240" w:lineRule="auto"/>
              <w:jc w:val="right"/>
              <w:rPr>
                <w:rFonts w:eastAsia="Times New Roman"/>
                <w:sz w:val="22"/>
              </w:rPr>
            </w:pPr>
            <w:r w:rsidRPr="00DD408F">
              <w:rPr>
                <w:rFonts w:eastAsia="Times New Roman"/>
                <w:sz w:val="22"/>
              </w:rPr>
              <w:t>20</w:t>
            </w:r>
          </w:p>
        </w:tc>
        <w:tc>
          <w:tcPr>
            <w:tcW w:w="840" w:type="dxa"/>
            <w:shd w:val="clear" w:color="auto" w:fill="auto"/>
            <w:noWrap/>
            <w:vAlign w:val="bottom"/>
            <w:hideMark/>
          </w:tcPr>
          <w:p w:rsidR="000B7A9D" w:rsidRPr="00DD408F" w:rsidRDefault="000B7A9D" w:rsidP="000B7A9D">
            <w:pPr>
              <w:spacing w:after="0" w:line="240" w:lineRule="auto"/>
              <w:jc w:val="right"/>
              <w:rPr>
                <w:rFonts w:eastAsia="Times New Roman"/>
                <w:sz w:val="22"/>
              </w:rPr>
            </w:pPr>
            <w:r w:rsidRPr="00DD408F">
              <w:rPr>
                <w:rFonts w:eastAsia="Times New Roman"/>
                <w:sz w:val="22"/>
              </w:rPr>
              <w:t>31</w:t>
            </w:r>
          </w:p>
        </w:tc>
      </w:tr>
      <w:tr w:rsidR="00DD408F" w:rsidRPr="00DD408F" w:rsidTr="000B7A9D">
        <w:trPr>
          <w:trHeight w:val="315"/>
          <w:jc w:val="center"/>
        </w:trPr>
        <w:tc>
          <w:tcPr>
            <w:tcW w:w="1580" w:type="dxa"/>
            <w:shd w:val="clear" w:color="auto" w:fill="auto"/>
            <w:vAlign w:val="center"/>
            <w:hideMark/>
          </w:tcPr>
          <w:p w:rsidR="000B7A9D" w:rsidRPr="00DD408F" w:rsidRDefault="000B7A9D" w:rsidP="000B7A9D">
            <w:pPr>
              <w:spacing w:after="0" w:line="240" w:lineRule="auto"/>
              <w:jc w:val="center"/>
              <w:rPr>
                <w:rFonts w:eastAsia="Times New Roman"/>
                <w:sz w:val="22"/>
              </w:rPr>
            </w:pPr>
            <w:r w:rsidRPr="00DD408F">
              <w:rPr>
                <w:rFonts w:eastAsia="Times New Roman"/>
                <w:sz w:val="22"/>
              </w:rPr>
              <w:t>2</w:t>
            </w:r>
          </w:p>
        </w:tc>
        <w:tc>
          <w:tcPr>
            <w:tcW w:w="1130" w:type="dxa"/>
            <w:shd w:val="clear" w:color="auto" w:fill="auto"/>
            <w:vAlign w:val="center"/>
            <w:hideMark/>
          </w:tcPr>
          <w:p w:rsidR="000B7A9D" w:rsidRPr="00DD408F" w:rsidRDefault="000B7A9D" w:rsidP="000B7A9D">
            <w:pPr>
              <w:spacing w:after="0" w:line="240" w:lineRule="auto"/>
              <w:rPr>
                <w:rFonts w:eastAsia="Times New Roman"/>
                <w:sz w:val="22"/>
              </w:rPr>
            </w:pPr>
            <w:r w:rsidRPr="00DD408F">
              <w:rPr>
                <w:rFonts w:eastAsia="Times New Roman"/>
                <w:sz w:val="22"/>
              </w:rPr>
              <w:t>Ba C.Bắc</w:t>
            </w:r>
          </w:p>
        </w:tc>
        <w:tc>
          <w:tcPr>
            <w:tcW w:w="720" w:type="dxa"/>
            <w:shd w:val="clear" w:color="auto" w:fill="auto"/>
            <w:vAlign w:val="center"/>
            <w:hideMark/>
          </w:tcPr>
          <w:p w:rsidR="000B7A9D" w:rsidRPr="00DD408F" w:rsidRDefault="000B7A9D" w:rsidP="000B7A9D">
            <w:pPr>
              <w:spacing w:after="0" w:line="240" w:lineRule="auto"/>
              <w:jc w:val="center"/>
              <w:rPr>
                <w:rFonts w:eastAsia="Times New Roman"/>
                <w:sz w:val="22"/>
              </w:rPr>
            </w:pPr>
            <w:r w:rsidRPr="00DD408F">
              <w:rPr>
                <w:rFonts w:eastAsia="Times New Roman"/>
                <w:sz w:val="22"/>
              </w:rPr>
              <w:t> </w:t>
            </w:r>
          </w:p>
        </w:tc>
        <w:tc>
          <w:tcPr>
            <w:tcW w:w="780" w:type="dxa"/>
            <w:shd w:val="clear" w:color="auto" w:fill="auto"/>
            <w:noWrap/>
            <w:vAlign w:val="bottom"/>
            <w:hideMark/>
          </w:tcPr>
          <w:p w:rsidR="000B7A9D" w:rsidRPr="00DD408F" w:rsidRDefault="000B7A9D" w:rsidP="000B7A9D">
            <w:pPr>
              <w:spacing w:after="0" w:line="240" w:lineRule="auto"/>
              <w:jc w:val="right"/>
              <w:rPr>
                <w:rFonts w:eastAsia="Times New Roman"/>
                <w:sz w:val="22"/>
              </w:rPr>
            </w:pPr>
            <w:r w:rsidRPr="00DD408F">
              <w:rPr>
                <w:rFonts w:eastAsia="Times New Roman"/>
                <w:sz w:val="22"/>
              </w:rPr>
              <w:t>1,3</w:t>
            </w:r>
          </w:p>
        </w:tc>
        <w:tc>
          <w:tcPr>
            <w:tcW w:w="1000" w:type="dxa"/>
            <w:shd w:val="clear" w:color="auto" w:fill="auto"/>
            <w:noWrap/>
            <w:vAlign w:val="bottom"/>
            <w:hideMark/>
          </w:tcPr>
          <w:p w:rsidR="000B7A9D" w:rsidRPr="00DD408F" w:rsidRDefault="000B7A9D" w:rsidP="000B7A9D">
            <w:pPr>
              <w:spacing w:after="0" w:line="240" w:lineRule="auto"/>
              <w:jc w:val="right"/>
              <w:rPr>
                <w:rFonts w:eastAsia="Times New Roman"/>
                <w:sz w:val="22"/>
              </w:rPr>
            </w:pPr>
            <w:r w:rsidRPr="00DD408F">
              <w:rPr>
                <w:rFonts w:eastAsia="Times New Roman"/>
                <w:sz w:val="22"/>
              </w:rPr>
              <w:t xml:space="preserve">   125.000 </w:t>
            </w:r>
          </w:p>
        </w:tc>
        <w:tc>
          <w:tcPr>
            <w:tcW w:w="940" w:type="dxa"/>
            <w:shd w:val="clear" w:color="auto" w:fill="auto"/>
            <w:noWrap/>
            <w:vAlign w:val="bottom"/>
            <w:hideMark/>
          </w:tcPr>
          <w:p w:rsidR="000B7A9D" w:rsidRPr="00DD408F" w:rsidRDefault="000B7A9D" w:rsidP="000B7A9D">
            <w:pPr>
              <w:spacing w:after="0" w:line="240" w:lineRule="auto"/>
              <w:jc w:val="right"/>
              <w:rPr>
                <w:rFonts w:eastAsia="Times New Roman"/>
                <w:sz w:val="22"/>
              </w:rPr>
            </w:pPr>
            <w:r w:rsidRPr="00DD408F">
              <w:rPr>
                <w:rFonts w:eastAsia="Times New Roman"/>
                <w:sz w:val="22"/>
              </w:rPr>
              <w:t>10</w:t>
            </w:r>
          </w:p>
        </w:tc>
        <w:tc>
          <w:tcPr>
            <w:tcW w:w="862" w:type="dxa"/>
            <w:shd w:val="clear" w:color="auto" w:fill="auto"/>
            <w:noWrap/>
            <w:vAlign w:val="bottom"/>
            <w:hideMark/>
          </w:tcPr>
          <w:p w:rsidR="000B7A9D" w:rsidRPr="00DD408F" w:rsidRDefault="000B7A9D" w:rsidP="000B7A9D">
            <w:pPr>
              <w:spacing w:after="0" w:line="240" w:lineRule="auto"/>
              <w:jc w:val="right"/>
              <w:rPr>
                <w:rFonts w:eastAsia="Times New Roman"/>
                <w:sz w:val="22"/>
              </w:rPr>
            </w:pPr>
            <w:r w:rsidRPr="00DD408F">
              <w:rPr>
                <w:rFonts w:eastAsia="Times New Roman"/>
                <w:sz w:val="22"/>
              </w:rPr>
              <w:t>3</w:t>
            </w:r>
          </w:p>
        </w:tc>
        <w:tc>
          <w:tcPr>
            <w:tcW w:w="828" w:type="dxa"/>
            <w:shd w:val="clear" w:color="auto" w:fill="auto"/>
            <w:noWrap/>
            <w:vAlign w:val="bottom"/>
            <w:hideMark/>
          </w:tcPr>
          <w:p w:rsidR="000B7A9D" w:rsidRPr="00DD408F" w:rsidRDefault="000B7A9D" w:rsidP="000B7A9D">
            <w:pPr>
              <w:spacing w:after="0" w:line="240" w:lineRule="auto"/>
              <w:jc w:val="right"/>
              <w:rPr>
                <w:rFonts w:eastAsia="Times New Roman"/>
                <w:sz w:val="22"/>
              </w:rPr>
            </w:pPr>
            <w:r w:rsidRPr="00DD408F">
              <w:rPr>
                <w:rFonts w:eastAsia="Times New Roman"/>
                <w:sz w:val="22"/>
              </w:rPr>
              <w:t>12</w:t>
            </w:r>
          </w:p>
        </w:tc>
        <w:tc>
          <w:tcPr>
            <w:tcW w:w="860" w:type="dxa"/>
            <w:shd w:val="clear" w:color="auto" w:fill="auto"/>
            <w:noWrap/>
            <w:vAlign w:val="bottom"/>
            <w:hideMark/>
          </w:tcPr>
          <w:p w:rsidR="000B7A9D" w:rsidRPr="00DD408F" w:rsidRDefault="000B7A9D" w:rsidP="000B7A9D">
            <w:pPr>
              <w:spacing w:after="0" w:line="240" w:lineRule="auto"/>
              <w:jc w:val="right"/>
              <w:rPr>
                <w:rFonts w:eastAsia="Times New Roman"/>
                <w:sz w:val="22"/>
              </w:rPr>
            </w:pPr>
            <w:r w:rsidRPr="00DD408F">
              <w:rPr>
                <w:rFonts w:eastAsia="Times New Roman"/>
                <w:sz w:val="22"/>
              </w:rPr>
              <w:t>20</w:t>
            </w:r>
          </w:p>
        </w:tc>
        <w:tc>
          <w:tcPr>
            <w:tcW w:w="840" w:type="dxa"/>
            <w:shd w:val="clear" w:color="auto" w:fill="auto"/>
            <w:noWrap/>
            <w:vAlign w:val="bottom"/>
            <w:hideMark/>
          </w:tcPr>
          <w:p w:rsidR="000B7A9D" w:rsidRPr="00DD408F" w:rsidRDefault="000B7A9D" w:rsidP="000B7A9D">
            <w:pPr>
              <w:spacing w:after="0" w:line="240" w:lineRule="auto"/>
              <w:jc w:val="right"/>
              <w:rPr>
                <w:rFonts w:eastAsia="Times New Roman"/>
                <w:sz w:val="22"/>
              </w:rPr>
            </w:pPr>
            <w:r w:rsidRPr="00DD408F">
              <w:rPr>
                <w:rFonts w:eastAsia="Times New Roman"/>
                <w:sz w:val="22"/>
              </w:rPr>
              <w:t>28</w:t>
            </w:r>
          </w:p>
        </w:tc>
      </w:tr>
      <w:tr w:rsidR="000B7A9D" w:rsidRPr="00DD408F" w:rsidTr="000B7A9D">
        <w:trPr>
          <w:trHeight w:val="300"/>
          <w:jc w:val="center"/>
        </w:trPr>
        <w:tc>
          <w:tcPr>
            <w:tcW w:w="1580" w:type="dxa"/>
            <w:shd w:val="clear" w:color="auto" w:fill="auto"/>
            <w:vAlign w:val="center"/>
            <w:hideMark/>
          </w:tcPr>
          <w:p w:rsidR="000B7A9D" w:rsidRPr="00DD408F" w:rsidRDefault="000B7A9D" w:rsidP="000B7A9D">
            <w:pPr>
              <w:spacing w:after="0" w:line="240" w:lineRule="auto"/>
              <w:jc w:val="center"/>
              <w:rPr>
                <w:rFonts w:eastAsia="Times New Roman"/>
                <w:b/>
                <w:bCs/>
                <w:sz w:val="22"/>
              </w:rPr>
            </w:pPr>
            <w:r w:rsidRPr="00DD408F">
              <w:rPr>
                <w:rFonts w:eastAsia="Times New Roman"/>
                <w:b/>
                <w:bCs/>
                <w:sz w:val="22"/>
              </w:rPr>
              <w:t>Trung bình</w:t>
            </w:r>
          </w:p>
        </w:tc>
        <w:tc>
          <w:tcPr>
            <w:tcW w:w="1130" w:type="dxa"/>
            <w:shd w:val="clear" w:color="auto" w:fill="auto"/>
            <w:vAlign w:val="center"/>
            <w:hideMark/>
          </w:tcPr>
          <w:p w:rsidR="000B7A9D" w:rsidRPr="00DD408F" w:rsidRDefault="000B7A9D" w:rsidP="000B7A9D">
            <w:pPr>
              <w:spacing w:after="0" w:line="240" w:lineRule="auto"/>
              <w:jc w:val="center"/>
              <w:rPr>
                <w:rFonts w:eastAsia="Times New Roman"/>
                <w:b/>
                <w:bCs/>
                <w:sz w:val="22"/>
              </w:rPr>
            </w:pPr>
          </w:p>
        </w:tc>
        <w:tc>
          <w:tcPr>
            <w:tcW w:w="720" w:type="dxa"/>
            <w:shd w:val="clear" w:color="auto" w:fill="auto"/>
            <w:vAlign w:val="center"/>
            <w:hideMark/>
          </w:tcPr>
          <w:p w:rsidR="000B7A9D" w:rsidRPr="00DD408F" w:rsidRDefault="000B7A9D" w:rsidP="000B7A9D">
            <w:pPr>
              <w:spacing w:after="0" w:line="240" w:lineRule="auto"/>
              <w:rPr>
                <w:rFonts w:eastAsia="Times New Roman"/>
                <w:sz w:val="20"/>
                <w:szCs w:val="20"/>
              </w:rPr>
            </w:pPr>
          </w:p>
        </w:tc>
        <w:tc>
          <w:tcPr>
            <w:tcW w:w="780" w:type="dxa"/>
            <w:shd w:val="clear" w:color="auto" w:fill="auto"/>
            <w:noWrap/>
            <w:vAlign w:val="center"/>
            <w:hideMark/>
          </w:tcPr>
          <w:p w:rsidR="000B7A9D" w:rsidRPr="00DD408F" w:rsidRDefault="000B7A9D" w:rsidP="000B7A9D">
            <w:pPr>
              <w:spacing w:after="0" w:line="240" w:lineRule="auto"/>
              <w:jc w:val="center"/>
              <w:rPr>
                <w:rFonts w:eastAsia="Times New Roman"/>
                <w:b/>
                <w:bCs/>
                <w:sz w:val="22"/>
              </w:rPr>
            </w:pPr>
            <w:r w:rsidRPr="00DD408F">
              <w:rPr>
                <w:rFonts w:eastAsia="Times New Roman"/>
                <w:b/>
                <w:bCs/>
                <w:sz w:val="22"/>
              </w:rPr>
              <w:t>1,4</w:t>
            </w:r>
          </w:p>
        </w:tc>
        <w:tc>
          <w:tcPr>
            <w:tcW w:w="1000" w:type="dxa"/>
            <w:shd w:val="clear" w:color="auto" w:fill="auto"/>
            <w:noWrap/>
            <w:vAlign w:val="center"/>
            <w:hideMark/>
          </w:tcPr>
          <w:p w:rsidR="000B7A9D" w:rsidRPr="00DD408F" w:rsidRDefault="000B7A9D" w:rsidP="000B7A9D">
            <w:pPr>
              <w:spacing w:after="0" w:line="240" w:lineRule="auto"/>
              <w:jc w:val="center"/>
              <w:rPr>
                <w:rFonts w:eastAsia="Times New Roman"/>
                <w:b/>
                <w:bCs/>
                <w:sz w:val="22"/>
              </w:rPr>
            </w:pPr>
            <w:r w:rsidRPr="00DD408F">
              <w:rPr>
                <w:rFonts w:eastAsia="Times New Roman"/>
                <w:b/>
                <w:bCs/>
                <w:sz w:val="22"/>
              </w:rPr>
              <w:t xml:space="preserve"> 125.000 </w:t>
            </w:r>
          </w:p>
        </w:tc>
        <w:tc>
          <w:tcPr>
            <w:tcW w:w="940" w:type="dxa"/>
            <w:shd w:val="clear" w:color="auto" w:fill="auto"/>
            <w:noWrap/>
            <w:vAlign w:val="center"/>
            <w:hideMark/>
          </w:tcPr>
          <w:p w:rsidR="000B7A9D" w:rsidRPr="00DD408F" w:rsidRDefault="000B7A9D" w:rsidP="000B7A9D">
            <w:pPr>
              <w:spacing w:after="0" w:line="240" w:lineRule="auto"/>
              <w:jc w:val="center"/>
              <w:rPr>
                <w:rFonts w:eastAsia="Times New Roman"/>
                <w:b/>
                <w:bCs/>
                <w:sz w:val="22"/>
              </w:rPr>
            </w:pPr>
            <w:r w:rsidRPr="00DD408F">
              <w:rPr>
                <w:rFonts w:eastAsia="Times New Roman"/>
                <w:b/>
                <w:bCs/>
                <w:sz w:val="22"/>
              </w:rPr>
              <w:t>10,0</w:t>
            </w:r>
          </w:p>
        </w:tc>
        <w:tc>
          <w:tcPr>
            <w:tcW w:w="862" w:type="dxa"/>
            <w:shd w:val="clear" w:color="auto" w:fill="auto"/>
            <w:noWrap/>
            <w:vAlign w:val="center"/>
            <w:hideMark/>
          </w:tcPr>
          <w:p w:rsidR="000B7A9D" w:rsidRPr="00DD408F" w:rsidRDefault="000B7A9D" w:rsidP="000B7A9D">
            <w:pPr>
              <w:spacing w:after="0" w:line="240" w:lineRule="auto"/>
              <w:jc w:val="center"/>
              <w:rPr>
                <w:rFonts w:eastAsia="Times New Roman"/>
                <w:b/>
                <w:bCs/>
                <w:sz w:val="22"/>
              </w:rPr>
            </w:pPr>
            <w:r w:rsidRPr="00DD408F">
              <w:rPr>
                <w:rFonts w:eastAsia="Times New Roman"/>
                <w:b/>
                <w:bCs/>
                <w:sz w:val="22"/>
              </w:rPr>
              <w:t>3,0</w:t>
            </w:r>
          </w:p>
        </w:tc>
        <w:tc>
          <w:tcPr>
            <w:tcW w:w="828" w:type="dxa"/>
            <w:shd w:val="clear" w:color="auto" w:fill="auto"/>
            <w:noWrap/>
            <w:vAlign w:val="center"/>
            <w:hideMark/>
          </w:tcPr>
          <w:p w:rsidR="000B7A9D" w:rsidRPr="00DD408F" w:rsidRDefault="000B7A9D" w:rsidP="000B7A9D">
            <w:pPr>
              <w:spacing w:after="0" w:line="240" w:lineRule="auto"/>
              <w:jc w:val="center"/>
              <w:rPr>
                <w:rFonts w:eastAsia="Times New Roman"/>
                <w:b/>
                <w:bCs/>
                <w:sz w:val="22"/>
              </w:rPr>
            </w:pPr>
            <w:r w:rsidRPr="00DD408F">
              <w:rPr>
                <w:rFonts w:eastAsia="Times New Roman"/>
                <w:b/>
                <w:bCs/>
                <w:sz w:val="22"/>
              </w:rPr>
              <w:t>12,0</w:t>
            </w:r>
          </w:p>
        </w:tc>
        <w:tc>
          <w:tcPr>
            <w:tcW w:w="860" w:type="dxa"/>
            <w:shd w:val="clear" w:color="auto" w:fill="auto"/>
            <w:noWrap/>
            <w:vAlign w:val="center"/>
            <w:hideMark/>
          </w:tcPr>
          <w:p w:rsidR="000B7A9D" w:rsidRPr="00DD408F" w:rsidRDefault="000B7A9D" w:rsidP="000B7A9D">
            <w:pPr>
              <w:spacing w:after="0" w:line="240" w:lineRule="auto"/>
              <w:jc w:val="center"/>
              <w:rPr>
                <w:rFonts w:eastAsia="Times New Roman"/>
                <w:b/>
                <w:bCs/>
                <w:sz w:val="22"/>
              </w:rPr>
            </w:pPr>
            <w:r w:rsidRPr="00DD408F">
              <w:rPr>
                <w:rFonts w:eastAsia="Times New Roman"/>
                <w:b/>
                <w:bCs/>
                <w:sz w:val="22"/>
              </w:rPr>
              <w:t>20,0</w:t>
            </w:r>
          </w:p>
        </w:tc>
        <w:tc>
          <w:tcPr>
            <w:tcW w:w="840" w:type="dxa"/>
            <w:shd w:val="clear" w:color="auto" w:fill="auto"/>
            <w:noWrap/>
            <w:vAlign w:val="center"/>
            <w:hideMark/>
          </w:tcPr>
          <w:p w:rsidR="000B7A9D" w:rsidRPr="00DD408F" w:rsidRDefault="000B7A9D" w:rsidP="000B7A9D">
            <w:pPr>
              <w:spacing w:after="0" w:line="240" w:lineRule="auto"/>
              <w:jc w:val="center"/>
              <w:rPr>
                <w:rFonts w:eastAsia="Times New Roman"/>
                <w:b/>
                <w:bCs/>
                <w:sz w:val="22"/>
              </w:rPr>
            </w:pPr>
            <w:r w:rsidRPr="00DD408F">
              <w:rPr>
                <w:rFonts w:eastAsia="Times New Roman"/>
                <w:b/>
                <w:bCs/>
                <w:sz w:val="22"/>
              </w:rPr>
              <w:t>29,5</w:t>
            </w:r>
          </w:p>
        </w:tc>
      </w:tr>
    </w:tbl>
    <w:p w:rsidR="009313B6" w:rsidRPr="00DD408F" w:rsidRDefault="009313B6" w:rsidP="009313B6">
      <w:pPr>
        <w:pStyle w:val="Heading9"/>
        <w:numPr>
          <w:ilvl w:val="0"/>
          <w:numId w:val="6"/>
        </w:numPr>
      </w:pPr>
      <w:bookmarkStart w:id="42" w:name="_Toc418457918"/>
      <w:r w:rsidRPr="00DD408F">
        <w:lastRenderedPageBreak/>
        <w:t>Hoạch toán hiệu quả kinh tế mô hình canh tác phù hợp với điều kiện đầu tư hạn chế vụ Thu đông năm 2014</w:t>
      </w:r>
      <w:bookmarkEnd w:id="42"/>
    </w:p>
    <w:tbl>
      <w:tblPr>
        <w:tblW w:w="9600" w:type="dxa"/>
        <w:tblLook w:val="04A0" w:firstRow="1" w:lastRow="0" w:firstColumn="1" w:lastColumn="0" w:noHBand="0" w:noVBand="1"/>
      </w:tblPr>
      <w:tblGrid>
        <w:gridCol w:w="700"/>
        <w:gridCol w:w="3700"/>
        <w:gridCol w:w="1900"/>
        <w:gridCol w:w="1740"/>
        <w:gridCol w:w="1560"/>
      </w:tblGrid>
      <w:tr w:rsidR="00DD408F" w:rsidRPr="00DD408F" w:rsidTr="005959DE">
        <w:trPr>
          <w:trHeight w:val="132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59DE" w:rsidRPr="00DD408F" w:rsidRDefault="005959DE" w:rsidP="005959DE">
            <w:pPr>
              <w:spacing w:after="0" w:line="240" w:lineRule="auto"/>
              <w:jc w:val="center"/>
              <w:rPr>
                <w:rFonts w:eastAsia="Times New Roman"/>
                <w:sz w:val="24"/>
                <w:szCs w:val="24"/>
              </w:rPr>
            </w:pPr>
            <w:r w:rsidRPr="00DD408F">
              <w:rPr>
                <w:rFonts w:eastAsia="Times New Roman"/>
                <w:sz w:val="24"/>
                <w:szCs w:val="24"/>
              </w:rPr>
              <w:t>TT</w:t>
            </w:r>
          </w:p>
        </w:tc>
        <w:tc>
          <w:tcPr>
            <w:tcW w:w="3700" w:type="dxa"/>
            <w:tcBorders>
              <w:top w:val="single" w:sz="4" w:space="0" w:color="auto"/>
              <w:left w:val="nil"/>
              <w:bottom w:val="single" w:sz="4" w:space="0" w:color="auto"/>
              <w:right w:val="single" w:sz="4" w:space="0" w:color="auto"/>
            </w:tcBorders>
            <w:shd w:val="clear" w:color="auto" w:fill="auto"/>
            <w:vAlign w:val="center"/>
            <w:hideMark/>
          </w:tcPr>
          <w:p w:rsidR="005959DE" w:rsidRPr="00DD408F" w:rsidRDefault="005959DE" w:rsidP="005959DE">
            <w:pPr>
              <w:spacing w:after="0" w:line="240" w:lineRule="auto"/>
              <w:jc w:val="center"/>
              <w:rPr>
                <w:rFonts w:eastAsia="Times New Roman"/>
                <w:sz w:val="24"/>
                <w:szCs w:val="24"/>
              </w:rPr>
            </w:pPr>
            <w:r w:rsidRPr="00DD408F">
              <w:rPr>
                <w:rFonts w:eastAsia="Times New Roman"/>
                <w:sz w:val="24"/>
                <w:szCs w:val="24"/>
              </w:rPr>
              <w:t>Khoản mục</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5959DE" w:rsidRPr="00DD408F" w:rsidRDefault="005959DE" w:rsidP="005959DE">
            <w:pPr>
              <w:spacing w:after="0" w:line="240" w:lineRule="auto"/>
              <w:jc w:val="center"/>
              <w:rPr>
                <w:rFonts w:eastAsia="Times New Roman"/>
                <w:sz w:val="24"/>
                <w:szCs w:val="24"/>
              </w:rPr>
            </w:pPr>
            <w:r w:rsidRPr="00DD408F">
              <w:rPr>
                <w:rFonts w:eastAsia="Times New Roman"/>
                <w:sz w:val="24"/>
                <w:szCs w:val="24"/>
              </w:rPr>
              <w:t>Giá trị hoạch toán cho mô hình (1.000 đ)</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5959DE" w:rsidRPr="00DD408F" w:rsidRDefault="005959DE" w:rsidP="005959DE">
            <w:pPr>
              <w:spacing w:after="0" w:line="240" w:lineRule="auto"/>
              <w:jc w:val="center"/>
              <w:rPr>
                <w:rFonts w:eastAsia="Times New Roman"/>
                <w:sz w:val="24"/>
                <w:szCs w:val="24"/>
              </w:rPr>
            </w:pPr>
            <w:r w:rsidRPr="00DD408F">
              <w:rPr>
                <w:rFonts w:eastAsia="Times New Roman"/>
                <w:sz w:val="24"/>
                <w:szCs w:val="24"/>
              </w:rPr>
              <w:t>Giá trị hoạch toán cho đối chứng (1.000 đ)</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5959DE" w:rsidRPr="00DD408F" w:rsidRDefault="005959DE" w:rsidP="005959DE">
            <w:pPr>
              <w:spacing w:after="0" w:line="240" w:lineRule="auto"/>
              <w:jc w:val="center"/>
              <w:rPr>
                <w:rFonts w:eastAsia="Times New Roman"/>
                <w:sz w:val="24"/>
                <w:szCs w:val="24"/>
              </w:rPr>
            </w:pPr>
            <w:r w:rsidRPr="00DD408F">
              <w:rPr>
                <w:rFonts w:eastAsia="Times New Roman"/>
                <w:sz w:val="24"/>
                <w:szCs w:val="24"/>
              </w:rPr>
              <w:t>So với đối chứng</w:t>
            </w:r>
          </w:p>
        </w:tc>
      </w:tr>
      <w:tr w:rsidR="00DD408F" w:rsidRPr="00DD408F" w:rsidTr="00270267">
        <w:trPr>
          <w:trHeight w:val="447"/>
        </w:trPr>
        <w:tc>
          <w:tcPr>
            <w:tcW w:w="700" w:type="dxa"/>
            <w:tcBorders>
              <w:top w:val="nil"/>
              <w:left w:val="single" w:sz="4" w:space="0" w:color="auto"/>
              <w:bottom w:val="single" w:sz="4" w:space="0" w:color="auto"/>
              <w:right w:val="single" w:sz="4" w:space="0" w:color="auto"/>
            </w:tcBorders>
            <w:shd w:val="clear" w:color="000000" w:fill="E7E6E6"/>
            <w:noWrap/>
            <w:vAlign w:val="bottom"/>
            <w:hideMark/>
          </w:tcPr>
          <w:p w:rsidR="005959DE" w:rsidRPr="00DD408F" w:rsidRDefault="005959DE" w:rsidP="005959DE">
            <w:pPr>
              <w:spacing w:after="0" w:line="240" w:lineRule="auto"/>
              <w:jc w:val="center"/>
              <w:rPr>
                <w:rFonts w:eastAsia="Times New Roman"/>
                <w:b/>
                <w:bCs/>
                <w:sz w:val="24"/>
                <w:szCs w:val="24"/>
              </w:rPr>
            </w:pPr>
            <w:r w:rsidRPr="00DD408F">
              <w:rPr>
                <w:rFonts w:eastAsia="Times New Roman"/>
                <w:b/>
                <w:bCs/>
                <w:sz w:val="24"/>
                <w:szCs w:val="24"/>
              </w:rPr>
              <w:t>A</w:t>
            </w:r>
          </w:p>
        </w:tc>
        <w:tc>
          <w:tcPr>
            <w:tcW w:w="3700" w:type="dxa"/>
            <w:tcBorders>
              <w:top w:val="nil"/>
              <w:left w:val="nil"/>
              <w:bottom w:val="single" w:sz="4" w:space="0" w:color="auto"/>
              <w:right w:val="single" w:sz="4" w:space="0" w:color="auto"/>
            </w:tcBorders>
            <w:shd w:val="clear" w:color="000000" w:fill="E7E6E6"/>
            <w:vAlign w:val="bottom"/>
            <w:hideMark/>
          </w:tcPr>
          <w:p w:rsidR="005959DE" w:rsidRPr="00DD408F" w:rsidRDefault="005959DE" w:rsidP="005959DE">
            <w:pPr>
              <w:spacing w:after="0" w:line="240" w:lineRule="auto"/>
              <w:jc w:val="left"/>
              <w:rPr>
                <w:rFonts w:eastAsia="Times New Roman"/>
                <w:b/>
                <w:bCs/>
                <w:i/>
                <w:iCs/>
                <w:sz w:val="24"/>
                <w:szCs w:val="24"/>
              </w:rPr>
            </w:pPr>
            <w:r w:rsidRPr="00DD408F">
              <w:rPr>
                <w:rFonts w:eastAsia="Times New Roman"/>
                <w:b/>
                <w:bCs/>
                <w:i/>
                <w:iCs/>
                <w:sz w:val="24"/>
                <w:szCs w:val="24"/>
              </w:rPr>
              <w:t xml:space="preserve">Tổng chi phí </w:t>
            </w:r>
          </w:p>
        </w:tc>
        <w:tc>
          <w:tcPr>
            <w:tcW w:w="1900" w:type="dxa"/>
            <w:tcBorders>
              <w:top w:val="nil"/>
              <w:left w:val="nil"/>
              <w:bottom w:val="single" w:sz="4" w:space="0" w:color="auto"/>
              <w:right w:val="single" w:sz="4" w:space="0" w:color="auto"/>
            </w:tcBorders>
            <w:shd w:val="clear" w:color="000000" w:fill="E7E6E6"/>
            <w:noWrap/>
            <w:vAlign w:val="bottom"/>
            <w:hideMark/>
          </w:tcPr>
          <w:p w:rsidR="005959DE" w:rsidRPr="00DD408F" w:rsidRDefault="005959DE" w:rsidP="005959DE">
            <w:pPr>
              <w:spacing w:after="0" w:line="240" w:lineRule="auto"/>
              <w:jc w:val="right"/>
              <w:rPr>
                <w:rFonts w:eastAsia="Times New Roman"/>
                <w:b/>
                <w:bCs/>
                <w:i/>
                <w:iCs/>
                <w:sz w:val="24"/>
                <w:szCs w:val="24"/>
              </w:rPr>
            </w:pPr>
            <w:r w:rsidRPr="00DD408F">
              <w:rPr>
                <w:rFonts w:eastAsia="Times New Roman"/>
                <w:b/>
                <w:bCs/>
                <w:i/>
                <w:iCs/>
                <w:sz w:val="24"/>
                <w:szCs w:val="24"/>
              </w:rPr>
              <w:t>17.000,0</w:t>
            </w:r>
          </w:p>
        </w:tc>
        <w:tc>
          <w:tcPr>
            <w:tcW w:w="1740" w:type="dxa"/>
            <w:tcBorders>
              <w:top w:val="nil"/>
              <w:left w:val="nil"/>
              <w:bottom w:val="single" w:sz="4" w:space="0" w:color="auto"/>
              <w:right w:val="single" w:sz="4" w:space="0" w:color="auto"/>
            </w:tcBorders>
            <w:shd w:val="clear" w:color="000000" w:fill="E7E6E6"/>
            <w:noWrap/>
            <w:vAlign w:val="bottom"/>
            <w:hideMark/>
          </w:tcPr>
          <w:p w:rsidR="005959DE" w:rsidRPr="00DD408F" w:rsidRDefault="005959DE" w:rsidP="005959DE">
            <w:pPr>
              <w:spacing w:after="0" w:line="240" w:lineRule="auto"/>
              <w:jc w:val="right"/>
              <w:rPr>
                <w:rFonts w:eastAsia="Times New Roman"/>
                <w:b/>
                <w:bCs/>
                <w:i/>
                <w:iCs/>
                <w:sz w:val="24"/>
                <w:szCs w:val="24"/>
              </w:rPr>
            </w:pPr>
            <w:r w:rsidRPr="00DD408F">
              <w:rPr>
                <w:rFonts w:eastAsia="Times New Roman"/>
                <w:b/>
                <w:bCs/>
                <w:i/>
                <w:iCs/>
                <w:sz w:val="24"/>
                <w:szCs w:val="24"/>
              </w:rPr>
              <w:t>11.870,0</w:t>
            </w:r>
          </w:p>
        </w:tc>
        <w:tc>
          <w:tcPr>
            <w:tcW w:w="1560" w:type="dxa"/>
            <w:tcBorders>
              <w:top w:val="nil"/>
              <w:left w:val="nil"/>
              <w:bottom w:val="single" w:sz="4" w:space="0" w:color="auto"/>
              <w:right w:val="single" w:sz="4" w:space="0" w:color="auto"/>
            </w:tcBorders>
            <w:shd w:val="clear" w:color="000000" w:fill="E7E6E6"/>
            <w:noWrap/>
            <w:vAlign w:val="bottom"/>
            <w:hideMark/>
          </w:tcPr>
          <w:p w:rsidR="005959DE" w:rsidRPr="00DD408F" w:rsidRDefault="005959DE" w:rsidP="005959DE">
            <w:pPr>
              <w:spacing w:after="0" w:line="240" w:lineRule="auto"/>
              <w:jc w:val="right"/>
              <w:rPr>
                <w:rFonts w:eastAsia="Times New Roman"/>
                <w:b/>
                <w:bCs/>
                <w:sz w:val="24"/>
                <w:szCs w:val="24"/>
              </w:rPr>
            </w:pPr>
            <w:r w:rsidRPr="00DD408F">
              <w:rPr>
                <w:rFonts w:eastAsia="Times New Roman"/>
                <w:b/>
                <w:bCs/>
                <w:sz w:val="24"/>
                <w:szCs w:val="24"/>
              </w:rPr>
              <w:t>5.130,0</w:t>
            </w:r>
          </w:p>
        </w:tc>
      </w:tr>
      <w:tr w:rsidR="00DD408F" w:rsidRPr="00DD408F" w:rsidTr="005959DE">
        <w:trPr>
          <w:trHeight w:val="34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959DE" w:rsidRPr="00DD408F" w:rsidRDefault="005959DE" w:rsidP="005959DE">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5959DE" w:rsidRPr="00DD408F" w:rsidRDefault="005959DE" w:rsidP="005959DE">
            <w:pPr>
              <w:spacing w:after="0" w:line="240" w:lineRule="auto"/>
              <w:jc w:val="left"/>
              <w:rPr>
                <w:rFonts w:eastAsia="Times New Roman"/>
                <w:i/>
                <w:iCs/>
                <w:sz w:val="24"/>
                <w:szCs w:val="24"/>
              </w:rPr>
            </w:pPr>
            <w:r w:rsidRPr="00DD408F">
              <w:rPr>
                <w:rFonts w:eastAsia="Times New Roman"/>
                <w:i/>
                <w:iCs/>
                <w:sz w:val="24"/>
                <w:szCs w:val="24"/>
              </w:rPr>
              <w:t xml:space="preserve">Nguyên vật liệu </w:t>
            </w:r>
          </w:p>
        </w:tc>
        <w:tc>
          <w:tcPr>
            <w:tcW w:w="1900" w:type="dxa"/>
            <w:tcBorders>
              <w:top w:val="nil"/>
              <w:left w:val="nil"/>
              <w:bottom w:val="single" w:sz="4" w:space="0" w:color="auto"/>
              <w:right w:val="single" w:sz="4" w:space="0" w:color="auto"/>
            </w:tcBorders>
            <w:shd w:val="clear" w:color="auto" w:fill="auto"/>
            <w:noWrap/>
            <w:vAlign w:val="bottom"/>
            <w:hideMark/>
          </w:tcPr>
          <w:p w:rsidR="005959DE" w:rsidRPr="00DD408F" w:rsidRDefault="005959DE" w:rsidP="005959DE">
            <w:pPr>
              <w:spacing w:after="0" w:line="240" w:lineRule="auto"/>
              <w:jc w:val="right"/>
              <w:rPr>
                <w:rFonts w:eastAsia="Times New Roman"/>
                <w:i/>
                <w:iCs/>
                <w:sz w:val="24"/>
                <w:szCs w:val="24"/>
              </w:rPr>
            </w:pPr>
            <w:r w:rsidRPr="00DD408F">
              <w:rPr>
                <w:rFonts w:eastAsia="Times New Roman"/>
                <w:i/>
                <w:iCs/>
                <w:sz w:val="24"/>
                <w:szCs w:val="24"/>
              </w:rPr>
              <w:t>9.000,0</w:t>
            </w:r>
          </w:p>
        </w:tc>
        <w:tc>
          <w:tcPr>
            <w:tcW w:w="1740" w:type="dxa"/>
            <w:tcBorders>
              <w:top w:val="nil"/>
              <w:left w:val="nil"/>
              <w:bottom w:val="single" w:sz="4" w:space="0" w:color="auto"/>
              <w:right w:val="single" w:sz="4" w:space="0" w:color="auto"/>
            </w:tcBorders>
            <w:shd w:val="clear" w:color="auto" w:fill="auto"/>
            <w:vAlign w:val="bottom"/>
            <w:hideMark/>
          </w:tcPr>
          <w:p w:rsidR="005959DE" w:rsidRPr="00DD408F" w:rsidRDefault="005959DE" w:rsidP="005959DE">
            <w:pPr>
              <w:spacing w:after="0" w:line="240" w:lineRule="auto"/>
              <w:jc w:val="right"/>
              <w:rPr>
                <w:rFonts w:eastAsia="Times New Roman"/>
                <w:i/>
                <w:iCs/>
                <w:sz w:val="24"/>
                <w:szCs w:val="24"/>
              </w:rPr>
            </w:pPr>
            <w:r w:rsidRPr="00DD408F">
              <w:rPr>
                <w:rFonts w:eastAsia="Times New Roman"/>
                <w:i/>
                <w:iCs/>
                <w:sz w:val="24"/>
                <w:szCs w:val="24"/>
              </w:rPr>
              <w:t>3.870,0</w:t>
            </w:r>
          </w:p>
        </w:tc>
        <w:tc>
          <w:tcPr>
            <w:tcW w:w="1560" w:type="dxa"/>
            <w:tcBorders>
              <w:top w:val="nil"/>
              <w:left w:val="nil"/>
              <w:bottom w:val="single" w:sz="4" w:space="0" w:color="auto"/>
              <w:right w:val="single" w:sz="4" w:space="0" w:color="auto"/>
            </w:tcBorders>
            <w:shd w:val="clear" w:color="auto" w:fill="auto"/>
            <w:noWrap/>
            <w:vAlign w:val="bottom"/>
            <w:hideMark/>
          </w:tcPr>
          <w:p w:rsidR="005959DE" w:rsidRPr="00DD408F" w:rsidRDefault="005959DE" w:rsidP="005959DE">
            <w:pPr>
              <w:spacing w:after="0" w:line="240" w:lineRule="auto"/>
              <w:jc w:val="right"/>
              <w:rPr>
                <w:rFonts w:eastAsia="Times New Roman"/>
                <w:i/>
                <w:iCs/>
                <w:sz w:val="24"/>
                <w:szCs w:val="24"/>
              </w:rPr>
            </w:pPr>
            <w:r w:rsidRPr="00DD408F">
              <w:rPr>
                <w:rFonts w:eastAsia="Times New Roman"/>
                <w:i/>
                <w:iCs/>
                <w:sz w:val="24"/>
                <w:szCs w:val="24"/>
              </w:rPr>
              <w:t>5.130,0</w:t>
            </w:r>
          </w:p>
        </w:tc>
      </w:tr>
      <w:tr w:rsidR="00DD408F" w:rsidRPr="00DD408F" w:rsidTr="005959DE">
        <w:trPr>
          <w:trHeight w:val="33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959DE" w:rsidRPr="00DD408F" w:rsidRDefault="005959DE" w:rsidP="005959DE">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5959DE" w:rsidRPr="00DD408F" w:rsidRDefault="005959DE" w:rsidP="005959DE">
            <w:pPr>
              <w:spacing w:after="0" w:line="240" w:lineRule="auto"/>
              <w:jc w:val="left"/>
              <w:rPr>
                <w:rFonts w:eastAsia="Times New Roman"/>
                <w:i/>
                <w:iCs/>
                <w:sz w:val="24"/>
                <w:szCs w:val="24"/>
              </w:rPr>
            </w:pPr>
            <w:r w:rsidRPr="00DD408F">
              <w:rPr>
                <w:rFonts w:eastAsia="Times New Roman"/>
                <w:i/>
                <w:iCs/>
                <w:sz w:val="24"/>
                <w:szCs w:val="24"/>
              </w:rPr>
              <w:t xml:space="preserve">Công lao động </w:t>
            </w:r>
          </w:p>
        </w:tc>
        <w:tc>
          <w:tcPr>
            <w:tcW w:w="1900" w:type="dxa"/>
            <w:tcBorders>
              <w:top w:val="nil"/>
              <w:left w:val="nil"/>
              <w:bottom w:val="single" w:sz="4" w:space="0" w:color="auto"/>
              <w:right w:val="single" w:sz="4" w:space="0" w:color="auto"/>
            </w:tcBorders>
            <w:shd w:val="clear" w:color="auto" w:fill="auto"/>
            <w:noWrap/>
            <w:vAlign w:val="bottom"/>
            <w:hideMark/>
          </w:tcPr>
          <w:p w:rsidR="005959DE" w:rsidRPr="00DD408F" w:rsidRDefault="005959DE" w:rsidP="005959DE">
            <w:pPr>
              <w:spacing w:after="0" w:line="240" w:lineRule="auto"/>
              <w:jc w:val="right"/>
              <w:rPr>
                <w:rFonts w:eastAsia="Times New Roman"/>
                <w:i/>
                <w:iCs/>
                <w:sz w:val="24"/>
                <w:szCs w:val="24"/>
              </w:rPr>
            </w:pPr>
            <w:r w:rsidRPr="00DD408F">
              <w:rPr>
                <w:rFonts w:eastAsia="Times New Roman"/>
                <w:i/>
                <w:iCs/>
                <w:sz w:val="24"/>
                <w:szCs w:val="24"/>
              </w:rPr>
              <w:t>8.000,0</w:t>
            </w:r>
          </w:p>
        </w:tc>
        <w:tc>
          <w:tcPr>
            <w:tcW w:w="1740" w:type="dxa"/>
            <w:tcBorders>
              <w:top w:val="nil"/>
              <w:left w:val="nil"/>
              <w:bottom w:val="single" w:sz="4" w:space="0" w:color="auto"/>
              <w:right w:val="single" w:sz="4" w:space="0" w:color="auto"/>
            </w:tcBorders>
            <w:shd w:val="clear" w:color="auto" w:fill="auto"/>
            <w:vAlign w:val="bottom"/>
            <w:hideMark/>
          </w:tcPr>
          <w:p w:rsidR="005959DE" w:rsidRPr="00DD408F" w:rsidRDefault="005959DE" w:rsidP="005959DE">
            <w:pPr>
              <w:spacing w:after="0" w:line="240" w:lineRule="auto"/>
              <w:jc w:val="right"/>
              <w:rPr>
                <w:rFonts w:eastAsia="Times New Roman"/>
                <w:i/>
                <w:iCs/>
                <w:sz w:val="24"/>
                <w:szCs w:val="24"/>
              </w:rPr>
            </w:pPr>
            <w:r w:rsidRPr="00DD408F">
              <w:rPr>
                <w:rFonts w:eastAsia="Times New Roman"/>
                <w:i/>
                <w:iCs/>
                <w:sz w:val="24"/>
                <w:szCs w:val="24"/>
              </w:rPr>
              <w:t>8.000,0</w:t>
            </w:r>
          </w:p>
        </w:tc>
        <w:tc>
          <w:tcPr>
            <w:tcW w:w="1560" w:type="dxa"/>
            <w:tcBorders>
              <w:top w:val="nil"/>
              <w:left w:val="nil"/>
              <w:bottom w:val="single" w:sz="4" w:space="0" w:color="auto"/>
              <w:right w:val="single" w:sz="4" w:space="0" w:color="auto"/>
            </w:tcBorders>
            <w:shd w:val="clear" w:color="auto" w:fill="auto"/>
            <w:noWrap/>
            <w:vAlign w:val="bottom"/>
            <w:hideMark/>
          </w:tcPr>
          <w:p w:rsidR="005959DE" w:rsidRPr="00DD408F" w:rsidRDefault="005959DE" w:rsidP="005959DE">
            <w:pPr>
              <w:spacing w:after="0" w:line="240" w:lineRule="auto"/>
              <w:jc w:val="right"/>
              <w:rPr>
                <w:rFonts w:eastAsia="Times New Roman"/>
                <w:i/>
                <w:iCs/>
                <w:sz w:val="24"/>
                <w:szCs w:val="24"/>
              </w:rPr>
            </w:pPr>
            <w:r w:rsidRPr="00DD408F">
              <w:rPr>
                <w:rFonts w:eastAsia="Times New Roman"/>
                <w:i/>
                <w:iCs/>
                <w:sz w:val="24"/>
                <w:szCs w:val="24"/>
              </w:rPr>
              <w:t>0,0</w:t>
            </w:r>
          </w:p>
        </w:tc>
      </w:tr>
      <w:tr w:rsidR="00DD408F" w:rsidRPr="00DD408F" w:rsidTr="005959DE">
        <w:trPr>
          <w:trHeight w:val="330"/>
        </w:trPr>
        <w:tc>
          <w:tcPr>
            <w:tcW w:w="700" w:type="dxa"/>
            <w:tcBorders>
              <w:top w:val="nil"/>
              <w:left w:val="single" w:sz="4" w:space="0" w:color="auto"/>
              <w:bottom w:val="single" w:sz="4" w:space="0" w:color="auto"/>
              <w:right w:val="single" w:sz="4" w:space="0" w:color="auto"/>
            </w:tcBorders>
            <w:shd w:val="clear" w:color="000000" w:fill="E7E6E6"/>
            <w:noWrap/>
            <w:vAlign w:val="bottom"/>
            <w:hideMark/>
          </w:tcPr>
          <w:p w:rsidR="005959DE" w:rsidRPr="00DD408F" w:rsidRDefault="005959DE" w:rsidP="005959DE">
            <w:pPr>
              <w:spacing w:after="0" w:line="240" w:lineRule="auto"/>
              <w:jc w:val="center"/>
              <w:rPr>
                <w:rFonts w:eastAsia="Times New Roman"/>
                <w:b/>
                <w:bCs/>
                <w:sz w:val="24"/>
                <w:szCs w:val="24"/>
              </w:rPr>
            </w:pPr>
            <w:r w:rsidRPr="00DD408F">
              <w:rPr>
                <w:rFonts w:eastAsia="Times New Roman"/>
                <w:b/>
                <w:bCs/>
                <w:sz w:val="24"/>
                <w:szCs w:val="24"/>
              </w:rPr>
              <w:t>B</w:t>
            </w:r>
          </w:p>
        </w:tc>
        <w:tc>
          <w:tcPr>
            <w:tcW w:w="3700" w:type="dxa"/>
            <w:tcBorders>
              <w:top w:val="nil"/>
              <w:left w:val="nil"/>
              <w:bottom w:val="single" w:sz="4" w:space="0" w:color="auto"/>
              <w:right w:val="single" w:sz="4" w:space="0" w:color="auto"/>
            </w:tcBorders>
            <w:shd w:val="clear" w:color="000000" w:fill="E7E6E6"/>
            <w:vAlign w:val="bottom"/>
            <w:hideMark/>
          </w:tcPr>
          <w:p w:rsidR="005959DE" w:rsidRPr="00DD408F" w:rsidRDefault="005959DE" w:rsidP="005959DE">
            <w:pPr>
              <w:spacing w:after="0" w:line="240" w:lineRule="auto"/>
              <w:jc w:val="left"/>
              <w:rPr>
                <w:rFonts w:eastAsia="Times New Roman"/>
                <w:b/>
                <w:bCs/>
                <w:sz w:val="24"/>
                <w:szCs w:val="24"/>
              </w:rPr>
            </w:pPr>
            <w:r w:rsidRPr="00DD408F">
              <w:rPr>
                <w:rFonts w:eastAsia="Times New Roman"/>
                <w:b/>
                <w:bCs/>
                <w:sz w:val="24"/>
                <w:szCs w:val="24"/>
              </w:rPr>
              <w:t xml:space="preserve">Doanh thu </w:t>
            </w:r>
          </w:p>
        </w:tc>
        <w:tc>
          <w:tcPr>
            <w:tcW w:w="1900" w:type="dxa"/>
            <w:tcBorders>
              <w:top w:val="nil"/>
              <w:left w:val="nil"/>
              <w:bottom w:val="single" w:sz="4" w:space="0" w:color="auto"/>
              <w:right w:val="single" w:sz="4" w:space="0" w:color="auto"/>
            </w:tcBorders>
            <w:shd w:val="clear" w:color="000000" w:fill="E7E6E6"/>
            <w:noWrap/>
            <w:vAlign w:val="bottom"/>
            <w:hideMark/>
          </w:tcPr>
          <w:p w:rsidR="005959DE" w:rsidRPr="00DD408F" w:rsidRDefault="005959DE" w:rsidP="005959DE">
            <w:pPr>
              <w:spacing w:after="0" w:line="240" w:lineRule="auto"/>
              <w:jc w:val="right"/>
              <w:rPr>
                <w:rFonts w:eastAsia="Times New Roman"/>
                <w:b/>
                <w:bCs/>
                <w:sz w:val="24"/>
                <w:szCs w:val="24"/>
              </w:rPr>
            </w:pPr>
            <w:r w:rsidRPr="00DD408F">
              <w:rPr>
                <w:rFonts w:eastAsia="Times New Roman"/>
                <w:b/>
                <w:bCs/>
                <w:sz w:val="24"/>
                <w:szCs w:val="24"/>
              </w:rPr>
              <w:t>25.215,1</w:t>
            </w:r>
          </w:p>
        </w:tc>
        <w:tc>
          <w:tcPr>
            <w:tcW w:w="1740" w:type="dxa"/>
            <w:tcBorders>
              <w:top w:val="nil"/>
              <w:left w:val="nil"/>
              <w:bottom w:val="single" w:sz="4" w:space="0" w:color="auto"/>
              <w:right w:val="single" w:sz="4" w:space="0" w:color="auto"/>
            </w:tcBorders>
            <w:shd w:val="clear" w:color="000000" w:fill="E7E6E6"/>
            <w:noWrap/>
            <w:vAlign w:val="bottom"/>
            <w:hideMark/>
          </w:tcPr>
          <w:p w:rsidR="005959DE" w:rsidRPr="00DD408F" w:rsidRDefault="005959DE" w:rsidP="005959DE">
            <w:pPr>
              <w:spacing w:after="0" w:line="240" w:lineRule="auto"/>
              <w:jc w:val="right"/>
              <w:rPr>
                <w:rFonts w:eastAsia="Times New Roman"/>
                <w:b/>
                <w:bCs/>
                <w:sz w:val="24"/>
                <w:szCs w:val="24"/>
              </w:rPr>
            </w:pPr>
            <w:r w:rsidRPr="00DD408F">
              <w:rPr>
                <w:rFonts w:eastAsia="Times New Roman"/>
                <w:b/>
                <w:bCs/>
                <w:sz w:val="24"/>
                <w:szCs w:val="24"/>
              </w:rPr>
              <w:t>16.225,0</w:t>
            </w:r>
          </w:p>
        </w:tc>
        <w:tc>
          <w:tcPr>
            <w:tcW w:w="1560" w:type="dxa"/>
            <w:tcBorders>
              <w:top w:val="nil"/>
              <w:left w:val="nil"/>
              <w:bottom w:val="single" w:sz="4" w:space="0" w:color="auto"/>
              <w:right w:val="single" w:sz="4" w:space="0" w:color="auto"/>
            </w:tcBorders>
            <w:shd w:val="clear" w:color="000000" w:fill="E7E6E6"/>
            <w:noWrap/>
            <w:vAlign w:val="bottom"/>
            <w:hideMark/>
          </w:tcPr>
          <w:p w:rsidR="005959DE" w:rsidRPr="00DD408F" w:rsidRDefault="005959DE" w:rsidP="005959DE">
            <w:pPr>
              <w:spacing w:after="0" w:line="240" w:lineRule="auto"/>
              <w:jc w:val="right"/>
              <w:rPr>
                <w:rFonts w:eastAsia="Times New Roman"/>
                <w:b/>
                <w:bCs/>
                <w:sz w:val="24"/>
                <w:szCs w:val="24"/>
              </w:rPr>
            </w:pPr>
            <w:r w:rsidRPr="00DD408F">
              <w:rPr>
                <w:rFonts w:eastAsia="Times New Roman"/>
                <w:b/>
                <w:bCs/>
                <w:sz w:val="24"/>
                <w:szCs w:val="24"/>
              </w:rPr>
              <w:t>8.990,1</w:t>
            </w:r>
          </w:p>
        </w:tc>
      </w:tr>
      <w:tr w:rsidR="00DD408F" w:rsidRPr="00DD408F" w:rsidTr="005959DE">
        <w:trPr>
          <w:trHeight w:val="34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959DE" w:rsidRPr="00DD408F" w:rsidRDefault="005959DE" w:rsidP="005959DE">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5959DE" w:rsidRPr="00DD408F" w:rsidRDefault="005959DE" w:rsidP="005959DE">
            <w:pPr>
              <w:spacing w:after="0" w:line="240" w:lineRule="auto"/>
              <w:jc w:val="left"/>
              <w:rPr>
                <w:rFonts w:eastAsia="Times New Roman"/>
                <w:i/>
                <w:iCs/>
                <w:sz w:val="24"/>
                <w:szCs w:val="24"/>
              </w:rPr>
            </w:pPr>
            <w:r w:rsidRPr="00DD408F">
              <w:rPr>
                <w:rFonts w:eastAsia="Times New Roman"/>
                <w:i/>
                <w:iCs/>
                <w:sz w:val="24"/>
                <w:szCs w:val="24"/>
              </w:rPr>
              <w:t>Thu từ ngô</w:t>
            </w:r>
          </w:p>
        </w:tc>
        <w:tc>
          <w:tcPr>
            <w:tcW w:w="1900" w:type="dxa"/>
            <w:tcBorders>
              <w:top w:val="nil"/>
              <w:left w:val="nil"/>
              <w:bottom w:val="single" w:sz="4" w:space="0" w:color="auto"/>
              <w:right w:val="single" w:sz="4" w:space="0" w:color="auto"/>
            </w:tcBorders>
            <w:shd w:val="clear" w:color="auto" w:fill="auto"/>
            <w:noWrap/>
            <w:vAlign w:val="bottom"/>
            <w:hideMark/>
          </w:tcPr>
          <w:p w:rsidR="005959DE" w:rsidRPr="00DD408F" w:rsidRDefault="005959DE" w:rsidP="005959DE">
            <w:pPr>
              <w:spacing w:after="0" w:line="240" w:lineRule="auto"/>
              <w:jc w:val="right"/>
              <w:rPr>
                <w:rFonts w:eastAsia="Times New Roman"/>
                <w:i/>
                <w:iCs/>
                <w:sz w:val="24"/>
                <w:szCs w:val="24"/>
              </w:rPr>
            </w:pPr>
            <w:r w:rsidRPr="00DD408F">
              <w:rPr>
                <w:rFonts w:eastAsia="Times New Roman"/>
                <w:i/>
                <w:iCs/>
                <w:sz w:val="24"/>
                <w:szCs w:val="24"/>
              </w:rPr>
              <w:t>25.215,1</w:t>
            </w:r>
          </w:p>
        </w:tc>
        <w:tc>
          <w:tcPr>
            <w:tcW w:w="1740" w:type="dxa"/>
            <w:tcBorders>
              <w:top w:val="nil"/>
              <w:left w:val="nil"/>
              <w:bottom w:val="single" w:sz="4" w:space="0" w:color="auto"/>
              <w:right w:val="single" w:sz="4" w:space="0" w:color="auto"/>
            </w:tcBorders>
            <w:shd w:val="clear" w:color="auto" w:fill="auto"/>
            <w:noWrap/>
            <w:vAlign w:val="bottom"/>
            <w:hideMark/>
          </w:tcPr>
          <w:p w:rsidR="005959DE" w:rsidRPr="00DD408F" w:rsidRDefault="005959DE" w:rsidP="005959DE">
            <w:pPr>
              <w:spacing w:after="0" w:line="240" w:lineRule="auto"/>
              <w:jc w:val="right"/>
              <w:rPr>
                <w:rFonts w:eastAsia="Times New Roman"/>
                <w:i/>
                <w:iCs/>
                <w:sz w:val="24"/>
                <w:szCs w:val="24"/>
              </w:rPr>
            </w:pPr>
            <w:r w:rsidRPr="00DD408F">
              <w:rPr>
                <w:rFonts w:eastAsia="Times New Roman"/>
                <w:i/>
                <w:iCs/>
                <w:sz w:val="24"/>
                <w:szCs w:val="24"/>
              </w:rPr>
              <w:t>16.225,0</w:t>
            </w:r>
          </w:p>
        </w:tc>
        <w:tc>
          <w:tcPr>
            <w:tcW w:w="1560" w:type="dxa"/>
            <w:tcBorders>
              <w:top w:val="nil"/>
              <w:left w:val="nil"/>
              <w:bottom w:val="single" w:sz="4" w:space="0" w:color="auto"/>
              <w:right w:val="single" w:sz="4" w:space="0" w:color="auto"/>
            </w:tcBorders>
            <w:shd w:val="clear" w:color="auto" w:fill="auto"/>
            <w:noWrap/>
            <w:vAlign w:val="bottom"/>
            <w:hideMark/>
          </w:tcPr>
          <w:p w:rsidR="005959DE" w:rsidRPr="00DD408F" w:rsidRDefault="005959DE" w:rsidP="005959DE">
            <w:pPr>
              <w:spacing w:after="0" w:line="240" w:lineRule="auto"/>
              <w:jc w:val="right"/>
              <w:rPr>
                <w:rFonts w:eastAsia="Times New Roman"/>
                <w:i/>
                <w:iCs/>
                <w:sz w:val="24"/>
                <w:szCs w:val="24"/>
              </w:rPr>
            </w:pPr>
            <w:r w:rsidRPr="00DD408F">
              <w:rPr>
                <w:rFonts w:eastAsia="Times New Roman"/>
                <w:i/>
                <w:iCs/>
                <w:sz w:val="24"/>
                <w:szCs w:val="24"/>
              </w:rPr>
              <w:t>8.990,1</w:t>
            </w:r>
          </w:p>
        </w:tc>
      </w:tr>
      <w:tr w:rsidR="00DD408F" w:rsidRPr="00DD408F" w:rsidTr="00980306">
        <w:trPr>
          <w:trHeight w:val="421"/>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959DE" w:rsidRPr="00DD408F" w:rsidRDefault="005959DE" w:rsidP="005959DE">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5959DE" w:rsidRPr="00DD408F" w:rsidRDefault="005959DE" w:rsidP="00980306">
            <w:pPr>
              <w:spacing w:after="0" w:line="240" w:lineRule="auto"/>
              <w:jc w:val="left"/>
              <w:rPr>
                <w:rFonts w:eastAsia="Times New Roman"/>
                <w:i/>
                <w:iCs/>
                <w:sz w:val="24"/>
                <w:szCs w:val="24"/>
              </w:rPr>
            </w:pPr>
            <w:r w:rsidRPr="00DD408F">
              <w:rPr>
                <w:rFonts w:eastAsia="Times New Roman"/>
                <w:i/>
                <w:iCs/>
                <w:sz w:val="24"/>
                <w:szCs w:val="24"/>
              </w:rPr>
              <w:t xml:space="preserve">  + Năng suất ngô (kg/ha)</w:t>
            </w:r>
          </w:p>
        </w:tc>
        <w:tc>
          <w:tcPr>
            <w:tcW w:w="1900" w:type="dxa"/>
            <w:tcBorders>
              <w:top w:val="nil"/>
              <w:left w:val="nil"/>
              <w:bottom w:val="single" w:sz="4" w:space="0" w:color="auto"/>
              <w:right w:val="single" w:sz="4" w:space="0" w:color="auto"/>
            </w:tcBorders>
            <w:shd w:val="clear" w:color="auto" w:fill="auto"/>
            <w:noWrap/>
            <w:vAlign w:val="bottom"/>
            <w:hideMark/>
          </w:tcPr>
          <w:p w:rsidR="005959DE" w:rsidRPr="00DD408F" w:rsidRDefault="005959DE" w:rsidP="005959DE">
            <w:pPr>
              <w:spacing w:after="0" w:line="240" w:lineRule="auto"/>
              <w:jc w:val="right"/>
              <w:rPr>
                <w:rFonts w:eastAsia="Times New Roman"/>
                <w:i/>
                <w:iCs/>
                <w:sz w:val="24"/>
                <w:szCs w:val="24"/>
              </w:rPr>
            </w:pPr>
            <w:r w:rsidRPr="00DD408F">
              <w:rPr>
                <w:rFonts w:eastAsia="Times New Roman"/>
                <w:i/>
                <w:iCs/>
                <w:sz w:val="24"/>
                <w:szCs w:val="24"/>
              </w:rPr>
              <w:t>4.584,6</w:t>
            </w:r>
          </w:p>
        </w:tc>
        <w:tc>
          <w:tcPr>
            <w:tcW w:w="1740" w:type="dxa"/>
            <w:tcBorders>
              <w:top w:val="nil"/>
              <w:left w:val="nil"/>
              <w:bottom w:val="single" w:sz="4" w:space="0" w:color="auto"/>
              <w:right w:val="single" w:sz="4" w:space="0" w:color="auto"/>
            </w:tcBorders>
            <w:shd w:val="clear" w:color="auto" w:fill="auto"/>
            <w:vAlign w:val="bottom"/>
            <w:hideMark/>
          </w:tcPr>
          <w:p w:rsidR="005959DE" w:rsidRPr="00DD408F" w:rsidRDefault="005959DE" w:rsidP="005959DE">
            <w:pPr>
              <w:spacing w:after="0" w:line="240" w:lineRule="auto"/>
              <w:jc w:val="right"/>
              <w:rPr>
                <w:rFonts w:eastAsia="Times New Roman"/>
                <w:i/>
                <w:iCs/>
                <w:sz w:val="24"/>
                <w:szCs w:val="24"/>
              </w:rPr>
            </w:pPr>
            <w:r w:rsidRPr="00DD408F">
              <w:rPr>
                <w:rFonts w:eastAsia="Times New Roman"/>
                <w:i/>
                <w:iCs/>
                <w:sz w:val="24"/>
                <w:szCs w:val="24"/>
              </w:rPr>
              <w:t>2.950,0</w:t>
            </w:r>
          </w:p>
        </w:tc>
        <w:tc>
          <w:tcPr>
            <w:tcW w:w="1560" w:type="dxa"/>
            <w:tcBorders>
              <w:top w:val="nil"/>
              <w:left w:val="nil"/>
              <w:bottom w:val="single" w:sz="4" w:space="0" w:color="auto"/>
              <w:right w:val="single" w:sz="4" w:space="0" w:color="auto"/>
            </w:tcBorders>
            <w:shd w:val="clear" w:color="auto" w:fill="auto"/>
            <w:noWrap/>
            <w:vAlign w:val="bottom"/>
            <w:hideMark/>
          </w:tcPr>
          <w:p w:rsidR="005959DE" w:rsidRPr="00DD408F" w:rsidRDefault="005959DE" w:rsidP="005959DE">
            <w:pPr>
              <w:spacing w:after="0" w:line="240" w:lineRule="auto"/>
              <w:jc w:val="right"/>
              <w:rPr>
                <w:rFonts w:eastAsia="Times New Roman"/>
                <w:i/>
                <w:iCs/>
                <w:sz w:val="24"/>
                <w:szCs w:val="24"/>
              </w:rPr>
            </w:pPr>
            <w:r w:rsidRPr="00DD408F">
              <w:rPr>
                <w:rFonts w:eastAsia="Times New Roman"/>
                <w:i/>
                <w:iCs/>
                <w:sz w:val="24"/>
                <w:szCs w:val="24"/>
              </w:rPr>
              <w:t>1.634,6</w:t>
            </w:r>
          </w:p>
        </w:tc>
      </w:tr>
      <w:tr w:rsidR="00DD408F" w:rsidRPr="00DD408F" w:rsidTr="005959DE">
        <w:trPr>
          <w:trHeight w:val="34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5959DE" w:rsidRPr="00DD408F" w:rsidRDefault="005959DE" w:rsidP="005959DE">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5959DE" w:rsidRPr="00DD408F" w:rsidRDefault="005959DE" w:rsidP="005959DE">
            <w:pPr>
              <w:spacing w:after="0" w:line="240" w:lineRule="auto"/>
              <w:jc w:val="left"/>
              <w:rPr>
                <w:rFonts w:eastAsia="Times New Roman"/>
                <w:i/>
                <w:iCs/>
                <w:sz w:val="24"/>
                <w:szCs w:val="24"/>
              </w:rPr>
            </w:pPr>
            <w:r w:rsidRPr="00DD408F">
              <w:rPr>
                <w:rFonts w:eastAsia="Times New Roman"/>
                <w:i/>
                <w:iCs/>
                <w:sz w:val="24"/>
                <w:szCs w:val="24"/>
              </w:rPr>
              <w:t xml:space="preserve">  + Giá bán</w:t>
            </w:r>
          </w:p>
        </w:tc>
        <w:tc>
          <w:tcPr>
            <w:tcW w:w="1900" w:type="dxa"/>
            <w:tcBorders>
              <w:top w:val="nil"/>
              <w:left w:val="nil"/>
              <w:bottom w:val="single" w:sz="4" w:space="0" w:color="auto"/>
              <w:right w:val="single" w:sz="4" w:space="0" w:color="auto"/>
            </w:tcBorders>
            <w:shd w:val="clear" w:color="auto" w:fill="auto"/>
            <w:noWrap/>
            <w:vAlign w:val="bottom"/>
            <w:hideMark/>
          </w:tcPr>
          <w:p w:rsidR="005959DE" w:rsidRPr="00DD408F" w:rsidRDefault="005959DE" w:rsidP="005959DE">
            <w:pPr>
              <w:spacing w:after="0" w:line="240" w:lineRule="auto"/>
              <w:jc w:val="right"/>
              <w:rPr>
                <w:rFonts w:eastAsia="Times New Roman"/>
                <w:i/>
                <w:iCs/>
                <w:sz w:val="24"/>
                <w:szCs w:val="24"/>
              </w:rPr>
            </w:pPr>
            <w:r w:rsidRPr="00DD408F">
              <w:rPr>
                <w:rFonts w:eastAsia="Times New Roman"/>
                <w:i/>
                <w:iCs/>
                <w:sz w:val="24"/>
                <w:szCs w:val="24"/>
              </w:rPr>
              <w:t>5,5</w:t>
            </w:r>
          </w:p>
        </w:tc>
        <w:tc>
          <w:tcPr>
            <w:tcW w:w="1740" w:type="dxa"/>
            <w:tcBorders>
              <w:top w:val="nil"/>
              <w:left w:val="nil"/>
              <w:bottom w:val="single" w:sz="4" w:space="0" w:color="auto"/>
              <w:right w:val="single" w:sz="4" w:space="0" w:color="auto"/>
            </w:tcBorders>
            <w:shd w:val="clear" w:color="auto" w:fill="auto"/>
            <w:noWrap/>
            <w:vAlign w:val="bottom"/>
            <w:hideMark/>
          </w:tcPr>
          <w:p w:rsidR="005959DE" w:rsidRPr="00DD408F" w:rsidRDefault="005959DE" w:rsidP="005959DE">
            <w:pPr>
              <w:spacing w:after="0" w:line="240" w:lineRule="auto"/>
              <w:jc w:val="right"/>
              <w:rPr>
                <w:rFonts w:eastAsia="Times New Roman"/>
                <w:i/>
                <w:iCs/>
                <w:sz w:val="24"/>
                <w:szCs w:val="24"/>
              </w:rPr>
            </w:pPr>
            <w:r w:rsidRPr="00DD408F">
              <w:rPr>
                <w:rFonts w:eastAsia="Times New Roman"/>
                <w:i/>
                <w:iCs/>
                <w:sz w:val="24"/>
                <w:szCs w:val="24"/>
              </w:rPr>
              <w:t>5,5</w:t>
            </w:r>
          </w:p>
        </w:tc>
        <w:tc>
          <w:tcPr>
            <w:tcW w:w="1560" w:type="dxa"/>
            <w:tcBorders>
              <w:top w:val="nil"/>
              <w:left w:val="nil"/>
              <w:bottom w:val="single" w:sz="4" w:space="0" w:color="auto"/>
              <w:right w:val="single" w:sz="4" w:space="0" w:color="auto"/>
            </w:tcBorders>
            <w:shd w:val="clear" w:color="auto" w:fill="auto"/>
            <w:noWrap/>
            <w:vAlign w:val="bottom"/>
            <w:hideMark/>
          </w:tcPr>
          <w:p w:rsidR="005959DE" w:rsidRPr="00DD408F" w:rsidRDefault="005959DE" w:rsidP="005959DE">
            <w:pPr>
              <w:spacing w:after="0" w:line="240" w:lineRule="auto"/>
              <w:jc w:val="right"/>
              <w:rPr>
                <w:rFonts w:eastAsia="Times New Roman"/>
                <w:i/>
                <w:iCs/>
                <w:sz w:val="24"/>
                <w:szCs w:val="24"/>
              </w:rPr>
            </w:pPr>
            <w:r w:rsidRPr="00DD408F">
              <w:rPr>
                <w:rFonts w:eastAsia="Times New Roman"/>
                <w:i/>
                <w:iCs/>
                <w:sz w:val="24"/>
                <w:szCs w:val="24"/>
              </w:rPr>
              <w:t>0,0</w:t>
            </w:r>
          </w:p>
        </w:tc>
      </w:tr>
      <w:tr w:rsidR="00DD408F" w:rsidRPr="00DD408F" w:rsidTr="00270267">
        <w:trPr>
          <w:trHeight w:val="357"/>
        </w:trPr>
        <w:tc>
          <w:tcPr>
            <w:tcW w:w="700" w:type="dxa"/>
            <w:tcBorders>
              <w:top w:val="nil"/>
              <w:left w:val="single" w:sz="4" w:space="0" w:color="auto"/>
              <w:bottom w:val="single" w:sz="4" w:space="0" w:color="auto"/>
              <w:right w:val="single" w:sz="4" w:space="0" w:color="auto"/>
            </w:tcBorders>
            <w:shd w:val="clear" w:color="000000" w:fill="E7E6E6"/>
            <w:noWrap/>
            <w:vAlign w:val="bottom"/>
            <w:hideMark/>
          </w:tcPr>
          <w:p w:rsidR="005959DE" w:rsidRPr="00DD408F" w:rsidRDefault="005959DE" w:rsidP="005959DE">
            <w:pPr>
              <w:spacing w:after="0" w:line="240" w:lineRule="auto"/>
              <w:jc w:val="center"/>
              <w:rPr>
                <w:rFonts w:eastAsia="Times New Roman"/>
                <w:b/>
                <w:bCs/>
                <w:sz w:val="24"/>
                <w:szCs w:val="24"/>
              </w:rPr>
            </w:pPr>
            <w:r w:rsidRPr="00DD408F">
              <w:rPr>
                <w:rFonts w:eastAsia="Times New Roman"/>
                <w:b/>
                <w:bCs/>
                <w:sz w:val="24"/>
                <w:szCs w:val="24"/>
              </w:rPr>
              <w:t>C</w:t>
            </w:r>
          </w:p>
        </w:tc>
        <w:tc>
          <w:tcPr>
            <w:tcW w:w="3700" w:type="dxa"/>
            <w:tcBorders>
              <w:top w:val="nil"/>
              <w:left w:val="nil"/>
              <w:bottom w:val="single" w:sz="4" w:space="0" w:color="auto"/>
              <w:right w:val="single" w:sz="4" w:space="0" w:color="auto"/>
            </w:tcBorders>
            <w:shd w:val="clear" w:color="000000" w:fill="E7E6E6"/>
            <w:vAlign w:val="bottom"/>
            <w:hideMark/>
          </w:tcPr>
          <w:p w:rsidR="005959DE" w:rsidRPr="00DD408F" w:rsidRDefault="005959DE" w:rsidP="005959DE">
            <w:pPr>
              <w:spacing w:after="0" w:line="240" w:lineRule="auto"/>
              <w:jc w:val="left"/>
              <w:rPr>
                <w:rFonts w:eastAsia="Times New Roman"/>
                <w:b/>
                <w:bCs/>
                <w:sz w:val="24"/>
                <w:szCs w:val="24"/>
              </w:rPr>
            </w:pPr>
            <w:r w:rsidRPr="00DD408F">
              <w:rPr>
                <w:rFonts w:eastAsia="Times New Roman"/>
                <w:b/>
                <w:bCs/>
                <w:sz w:val="24"/>
                <w:szCs w:val="24"/>
              </w:rPr>
              <w:t xml:space="preserve">Lãi ròng </w:t>
            </w:r>
          </w:p>
        </w:tc>
        <w:tc>
          <w:tcPr>
            <w:tcW w:w="1900" w:type="dxa"/>
            <w:tcBorders>
              <w:top w:val="nil"/>
              <w:left w:val="nil"/>
              <w:bottom w:val="single" w:sz="4" w:space="0" w:color="auto"/>
              <w:right w:val="single" w:sz="4" w:space="0" w:color="auto"/>
            </w:tcBorders>
            <w:shd w:val="clear" w:color="000000" w:fill="E7E6E6"/>
            <w:noWrap/>
            <w:vAlign w:val="bottom"/>
            <w:hideMark/>
          </w:tcPr>
          <w:p w:rsidR="005959DE" w:rsidRPr="00DD408F" w:rsidRDefault="005959DE" w:rsidP="005959DE">
            <w:pPr>
              <w:spacing w:after="0" w:line="240" w:lineRule="auto"/>
              <w:jc w:val="right"/>
              <w:rPr>
                <w:rFonts w:eastAsia="Times New Roman"/>
                <w:b/>
                <w:bCs/>
                <w:sz w:val="24"/>
                <w:szCs w:val="24"/>
              </w:rPr>
            </w:pPr>
            <w:r w:rsidRPr="00DD408F">
              <w:rPr>
                <w:rFonts w:eastAsia="Times New Roman"/>
                <w:b/>
                <w:bCs/>
                <w:sz w:val="24"/>
                <w:szCs w:val="24"/>
              </w:rPr>
              <w:t>8.215,1</w:t>
            </w:r>
          </w:p>
        </w:tc>
        <w:tc>
          <w:tcPr>
            <w:tcW w:w="1740" w:type="dxa"/>
            <w:tcBorders>
              <w:top w:val="nil"/>
              <w:left w:val="nil"/>
              <w:bottom w:val="single" w:sz="4" w:space="0" w:color="auto"/>
              <w:right w:val="single" w:sz="4" w:space="0" w:color="auto"/>
            </w:tcBorders>
            <w:shd w:val="clear" w:color="000000" w:fill="E7E6E6"/>
            <w:noWrap/>
            <w:vAlign w:val="bottom"/>
            <w:hideMark/>
          </w:tcPr>
          <w:p w:rsidR="005959DE" w:rsidRPr="00DD408F" w:rsidRDefault="005959DE" w:rsidP="005959DE">
            <w:pPr>
              <w:spacing w:after="0" w:line="240" w:lineRule="auto"/>
              <w:jc w:val="right"/>
              <w:rPr>
                <w:rFonts w:eastAsia="Times New Roman"/>
                <w:b/>
                <w:bCs/>
                <w:sz w:val="24"/>
                <w:szCs w:val="24"/>
              </w:rPr>
            </w:pPr>
            <w:r w:rsidRPr="00DD408F">
              <w:rPr>
                <w:rFonts w:eastAsia="Times New Roman"/>
                <w:b/>
                <w:bCs/>
                <w:sz w:val="24"/>
                <w:szCs w:val="24"/>
              </w:rPr>
              <w:t>4.355,0</w:t>
            </w:r>
          </w:p>
        </w:tc>
        <w:tc>
          <w:tcPr>
            <w:tcW w:w="1560" w:type="dxa"/>
            <w:tcBorders>
              <w:top w:val="nil"/>
              <w:left w:val="nil"/>
              <w:bottom w:val="single" w:sz="4" w:space="0" w:color="auto"/>
              <w:right w:val="single" w:sz="4" w:space="0" w:color="auto"/>
            </w:tcBorders>
            <w:shd w:val="clear" w:color="000000" w:fill="E7E6E6"/>
            <w:noWrap/>
            <w:vAlign w:val="bottom"/>
            <w:hideMark/>
          </w:tcPr>
          <w:p w:rsidR="005959DE" w:rsidRPr="00DD408F" w:rsidRDefault="005959DE" w:rsidP="005959DE">
            <w:pPr>
              <w:spacing w:after="0" w:line="240" w:lineRule="auto"/>
              <w:jc w:val="right"/>
              <w:rPr>
                <w:rFonts w:eastAsia="Times New Roman"/>
                <w:b/>
                <w:bCs/>
                <w:sz w:val="24"/>
                <w:szCs w:val="24"/>
              </w:rPr>
            </w:pPr>
            <w:r w:rsidRPr="00DD408F">
              <w:rPr>
                <w:rFonts w:eastAsia="Times New Roman"/>
                <w:b/>
                <w:bCs/>
                <w:sz w:val="24"/>
                <w:szCs w:val="24"/>
              </w:rPr>
              <w:t>3.860,1</w:t>
            </w:r>
          </w:p>
        </w:tc>
      </w:tr>
      <w:tr w:rsidR="00DD408F" w:rsidRPr="00DD408F" w:rsidTr="005959DE">
        <w:trPr>
          <w:trHeight w:val="330"/>
        </w:trPr>
        <w:tc>
          <w:tcPr>
            <w:tcW w:w="700" w:type="dxa"/>
            <w:tcBorders>
              <w:top w:val="nil"/>
              <w:left w:val="single" w:sz="4" w:space="0" w:color="auto"/>
              <w:bottom w:val="single" w:sz="4" w:space="0" w:color="auto"/>
              <w:right w:val="single" w:sz="4" w:space="0" w:color="auto"/>
            </w:tcBorders>
            <w:shd w:val="clear" w:color="000000" w:fill="E7E6E6"/>
            <w:noWrap/>
            <w:vAlign w:val="bottom"/>
            <w:hideMark/>
          </w:tcPr>
          <w:p w:rsidR="005959DE" w:rsidRPr="00DD408F" w:rsidRDefault="005959DE" w:rsidP="005959DE">
            <w:pPr>
              <w:spacing w:after="0" w:line="240" w:lineRule="auto"/>
              <w:jc w:val="center"/>
              <w:rPr>
                <w:rFonts w:eastAsia="Times New Roman"/>
                <w:b/>
                <w:bCs/>
                <w:sz w:val="24"/>
                <w:szCs w:val="24"/>
              </w:rPr>
            </w:pPr>
            <w:r w:rsidRPr="00DD408F">
              <w:rPr>
                <w:rFonts w:eastAsia="Times New Roman"/>
                <w:b/>
                <w:bCs/>
                <w:sz w:val="24"/>
                <w:szCs w:val="24"/>
              </w:rPr>
              <w:t>D</w:t>
            </w:r>
          </w:p>
        </w:tc>
        <w:tc>
          <w:tcPr>
            <w:tcW w:w="3700" w:type="dxa"/>
            <w:tcBorders>
              <w:top w:val="nil"/>
              <w:left w:val="nil"/>
              <w:bottom w:val="single" w:sz="4" w:space="0" w:color="auto"/>
              <w:right w:val="single" w:sz="4" w:space="0" w:color="auto"/>
            </w:tcBorders>
            <w:shd w:val="clear" w:color="000000" w:fill="E7E6E6"/>
            <w:vAlign w:val="bottom"/>
            <w:hideMark/>
          </w:tcPr>
          <w:p w:rsidR="005959DE" w:rsidRPr="00DD408F" w:rsidRDefault="005959DE" w:rsidP="005959DE">
            <w:pPr>
              <w:spacing w:after="0" w:line="240" w:lineRule="auto"/>
              <w:jc w:val="left"/>
              <w:rPr>
                <w:rFonts w:eastAsia="Times New Roman"/>
                <w:b/>
                <w:bCs/>
                <w:sz w:val="24"/>
                <w:szCs w:val="24"/>
              </w:rPr>
            </w:pPr>
            <w:r w:rsidRPr="00DD408F">
              <w:rPr>
                <w:rFonts w:eastAsia="Times New Roman"/>
                <w:b/>
                <w:bCs/>
                <w:sz w:val="24"/>
                <w:szCs w:val="24"/>
              </w:rPr>
              <w:t>Lãi tính cả công lao động/ vụ</w:t>
            </w:r>
          </w:p>
        </w:tc>
        <w:tc>
          <w:tcPr>
            <w:tcW w:w="1900" w:type="dxa"/>
            <w:tcBorders>
              <w:top w:val="nil"/>
              <w:left w:val="nil"/>
              <w:bottom w:val="single" w:sz="4" w:space="0" w:color="auto"/>
              <w:right w:val="single" w:sz="4" w:space="0" w:color="auto"/>
            </w:tcBorders>
            <w:shd w:val="clear" w:color="000000" w:fill="E7E6E6"/>
            <w:noWrap/>
            <w:vAlign w:val="bottom"/>
            <w:hideMark/>
          </w:tcPr>
          <w:p w:rsidR="005959DE" w:rsidRPr="00DD408F" w:rsidRDefault="005959DE" w:rsidP="005959DE">
            <w:pPr>
              <w:spacing w:after="0" w:line="240" w:lineRule="auto"/>
              <w:jc w:val="right"/>
              <w:rPr>
                <w:rFonts w:eastAsia="Times New Roman"/>
                <w:b/>
                <w:bCs/>
                <w:sz w:val="24"/>
                <w:szCs w:val="24"/>
              </w:rPr>
            </w:pPr>
            <w:r w:rsidRPr="00DD408F">
              <w:rPr>
                <w:rFonts w:eastAsia="Times New Roman"/>
                <w:b/>
                <w:bCs/>
                <w:sz w:val="24"/>
                <w:szCs w:val="24"/>
              </w:rPr>
              <w:t>16.215,1</w:t>
            </w:r>
          </w:p>
        </w:tc>
        <w:tc>
          <w:tcPr>
            <w:tcW w:w="1740" w:type="dxa"/>
            <w:tcBorders>
              <w:top w:val="nil"/>
              <w:left w:val="nil"/>
              <w:bottom w:val="single" w:sz="4" w:space="0" w:color="auto"/>
              <w:right w:val="single" w:sz="4" w:space="0" w:color="auto"/>
            </w:tcBorders>
            <w:shd w:val="clear" w:color="000000" w:fill="E7E6E6"/>
            <w:noWrap/>
            <w:vAlign w:val="bottom"/>
            <w:hideMark/>
          </w:tcPr>
          <w:p w:rsidR="005959DE" w:rsidRPr="00DD408F" w:rsidRDefault="005959DE" w:rsidP="005959DE">
            <w:pPr>
              <w:spacing w:after="0" w:line="240" w:lineRule="auto"/>
              <w:jc w:val="right"/>
              <w:rPr>
                <w:rFonts w:eastAsia="Times New Roman"/>
                <w:b/>
                <w:bCs/>
                <w:sz w:val="24"/>
                <w:szCs w:val="24"/>
              </w:rPr>
            </w:pPr>
            <w:r w:rsidRPr="00DD408F">
              <w:rPr>
                <w:rFonts w:eastAsia="Times New Roman"/>
                <w:b/>
                <w:bCs/>
                <w:sz w:val="24"/>
                <w:szCs w:val="24"/>
              </w:rPr>
              <w:t>12.355,0</w:t>
            </w:r>
          </w:p>
        </w:tc>
        <w:tc>
          <w:tcPr>
            <w:tcW w:w="1560" w:type="dxa"/>
            <w:tcBorders>
              <w:top w:val="nil"/>
              <w:left w:val="nil"/>
              <w:bottom w:val="single" w:sz="4" w:space="0" w:color="auto"/>
              <w:right w:val="single" w:sz="4" w:space="0" w:color="auto"/>
            </w:tcBorders>
            <w:shd w:val="clear" w:color="000000" w:fill="E7E6E6"/>
            <w:noWrap/>
            <w:vAlign w:val="bottom"/>
            <w:hideMark/>
          </w:tcPr>
          <w:p w:rsidR="005959DE" w:rsidRPr="00DD408F" w:rsidRDefault="005959DE" w:rsidP="005959DE">
            <w:pPr>
              <w:spacing w:after="0" w:line="240" w:lineRule="auto"/>
              <w:jc w:val="right"/>
              <w:rPr>
                <w:rFonts w:eastAsia="Times New Roman"/>
                <w:b/>
                <w:bCs/>
                <w:sz w:val="24"/>
                <w:szCs w:val="24"/>
              </w:rPr>
            </w:pPr>
            <w:r w:rsidRPr="00DD408F">
              <w:rPr>
                <w:rFonts w:eastAsia="Times New Roman"/>
                <w:b/>
                <w:bCs/>
                <w:sz w:val="24"/>
                <w:szCs w:val="24"/>
              </w:rPr>
              <w:t>3.860,1</w:t>
            </w:r>
          </w:p>
        </w:tc>
      </w:tr>
      <w:tr w:rsidR="00DD408F" w:rsidRPr="00DD408F" w:rsidTr="00270267">
        <w:trPr>
          <w:trHeight w:val="650"/>
        </w:trPr>
        <w:tc>
          <w:tcPr>
            <w:tcW w:w="700" w:type="dxa"/>
            <w:tcBorders>
              <w:top w:val="nil"/>
              <w:left w:val="single" w:sz="4" w:space="0" w:color="auto"/>
              <w:bottom w:val="single" w:sz="4" w:space="0" w:color="auto"/>
              <w:right w:val="single" w:sz="4" w:space="0" w:color="auto"/>
            </w:tcBorders>
            <w:shd w:val="clear" w:color="000000" w:fill="E7E6E6"/>
            <w:noWrap/>
            <w:vAlign w:val="bottom"/>
            <w:hideMark/>
          </w:tcPr>
          <w:p w:rsidR="005959DE" w:rsidRPr="00DD408F" w:rsidRDefault="005959DE" w:rsidP="005959DE">
            <w:pPr>
              <w:spacing w:after="0" w:line="240" w:lineRule="auto"/>
              <w:jc w:val="center"/>
              <w:rPr>
                <w:rFonts w:eastAsia="Times New Roman"/>
                <w:b/>
                <w:bCs/>
                <w:sz w:val="24"/>
                <w:szCs w:val="24"/>
              </w:rPr>
            </w:pPr>
            <w:r w:rsidRPr="00DD408F">
              <w:rPr>
                <w:rFonts w:eastAsia="Times New Roman"/>
                <w:b/>
                <w:bCs/>
                <w:sz w:val="24"/>
                <w:szCs w:val="24"/>
              </w:rPr>
              <w:t>E</w:t>
            </w:r>
          </w:p>
        </w:tc>
        <w:tc>
          <w:tcPr>
            <w:tcW w:w="3700" w:type="dxa"/>
            <w:tcBorders>
              <w:top w:val="nil"/>
              <w:left w:val="nil"/>
              <w:bottom w:val="single" w:sz="4" w:space="0" w:color="auto"/>
              <w:right w:val="single" w:sz="4" w:space="0" w:color="auto"/>
            </w:tcBorders>
            <w:shd w:val="clear" w:color="000000" w:fill="E7E6E6"/>
            <w:vAlign w:val="bottom"/>
            <w:hideMark/>
          </w:tcPr>
          <w:p w:rsidR="005959DE" w:rsidRPr="00DD408F" w:rsidRDefault="005959DE" w:rsidP="005959DE">
            <w:pPr>
              <w:spacing w:after="0" w:line="240" w:lineRule="auto"/>
              <w:jc w:val="left"/>
              <w:rPr>
                <w:rFonts w:eastAsia="Times New Roman"/>
                <w:b/>
                <w:bCs/>
                <w:sz w:val="24"/>
                <w:szCs w:val="24"/>
              </w:rPr>
            </w:pPr>
            <w:r w:rsidRPr="00DD408F">
              <w:rPr>
                <w:rFonts w:eastAsia="Times New Roman"/>
                <w:b/>
                <w:bCs/>
                <w:sz w:val="24"/>
                <w:szCs w:val="24"/>
              </w:rPr>
              <w:t>Tỷ suất lãi so với vốn đầu tư (B/A)</w:t>
            </w:r>
          </w:p>
        </w:tc>
        <w:tc>
          <w:tcPr>
            <w:tcW w:w="1900" w:type="dxa"/>
            <w:tcBorders>
              <w:top w:val="nil"/>
              <w:left w:val="nil"/>
              <w:bottom w:val="single" w:sz="4" w:space="0" w:color="auto"/>
              <w:right w:val="single" w:sz="4" w:space="0" w:color="auto"/>
            </w:tcBorders>
            <w:shd w:val="clear" w:color="000000" w:fill="E7E6E6"/>
            <w:noWrap/>
            <w:vAlign w:val="bottom"/>
            <w:hideMark/>
          </w:tcPr>
          <w:p w:rsidR="005959DE" w:rsidRPr="00DD408F" w:rsidRDefault="005959DE" w:rsidP="005959DE">
            <w:pPr>
              <w:spacing w:after="0" w:line="240" w:lineRule="auto"/>
              <w:jc w:val="right"/>
              <w:rPr>
                <w:rFonts w:eastAsia="Times New Roman"/>
                <w:b/>
                <w:bCs/>
                <w:sz w:val="24"/>
                <w:szCs w:val="24"/>
              </w:rPr>
            </w:pPr>
            <w:r w:rsidRPr="00DD408F">
              <w:rPr>
                <w:rFonts w:eastAsia="Times New Roman"/>
                <w:b/>
                <w:bCs/>
                <w:sz w:val="24"/>
                <w:szCs w:val="24"/>
              </w:rPr>
              <w:t>1,5</w:t>
            </w:r>
          </w:p>
        </w:tc>
        <w:tc>
          <w:tcPr>
            <w:tcW w:w="1740" w:type="dxa"/>
            <w:tcBorders>
              <w:top w:val="nil"/>
              <w:left w:val="nil"/>
              <w:bottom w:val="single" w:sz="4" w:space="0" w:color="auto"/>
              <w:right w:val="single" w:sz="4" w:space="0" w:color="auto"/>
            </w:tcBorders>
            <w:shd w:val="clear" w:color="000000" w:fill="E7E6E6"/>
            <w:noWrap/>
            <w:vAlign w:val="bottom"/>
            <w:hideMark/>
          </w:tcPr>
          <w:p w:rsidR="005959DE" w:rsidRPr="00DD408F" w:rsidRDefault="005959DE" w:rsidP="005959DE">
            <w:pPr>
              <w:spacing w:after="0" w:line="240" w:lineRule="auto"/>
              <w:jc w:val="right"/>
              <w:rPr>
                <w:rFonts w:eastAsia="Times New Roman"/>
                <w:b/>
                <w:bCs/>
                <w:sz w:val="24"/>
                <w:szCs w:val="24"/>
              </w:rPr>
            </w:pPr>
            <w:r w:rsidRPr="00DD408F">
              <w:rPr>
                <w:rFonts w:eastAsia="Times New Roman"/>
                <w:b/>
                <w:bCs/>
                <w:sz w:val="24"/>
                <w:szCs w:val="24"/>
              </w:rPr>
              <w:t>1,4</w:t>
            </w:r>
          </w:p>
        </w:tc>
        <w:tc>
          <w:tcPr>
            <w:tcW w:w="1560" w:type="dxa"/>
            <w:tcBorders>
              <w:top w:val="nil"/>
              <w:left w:val="nil"/>
              <w:bottom w:val="single" w:sz="4" w:space="0" w:color="auto"/>
              <w:right w:val="single" w:sz="4" w:space="0" w:color="auto"/>
            </w:tcBorders>
            <w:shd w:val="clear" w:color="000000" w:fill="E7E6E6"/>
            <w:noWrap/>
            <w:vAlign w:val="bottom"/>
            <w:hideMark/>
          </w:tcPr>
          <w:p w:rsidR="005959DE" w:rsidRPr="00DD408F" w:rsidRDefault="005959DE" w:rsidP="005959DE">
            <w:pPr>
              <w:spacing w:after="0" w:line="240" w:lineRule="auto"/>
              <w:jc w:val="right"/>
              <w:rPr>
                <w:rFonts w:eastAsia="Times New Roman"/>
                <w:b/>
                <w:bCs/>
                <w:sz w:val="24"/>
                <w:szCs w:val="24"/>
              </w:rPr>
            </w:pPr>
            <w:r w:rsidRPr="00DD408F">
              <w:rPr>
                <w:rFonts w:eastAsia="Times New Roman"/>
                <w:b/>
                <w:bCs/>
                <w:sz w:val="24"/>
                <w:szCs w:val="24"/>
              </w:rPr>
              <w:t>0,1</w:t>
            </w:r>
          </w:p>
        </w:tc>
      </w:tr>
      <w:tr w:rsidR="00DD408F" w:rsidRPr="00DD408F" w:rsidTr="005959DE">
        <w:trPr>
          <w:trHeight w:val="330"/>
        </w:trPr>
        <w:tc>
          <w:tcPr>
            <w:tcW w:w="700" w:type="dxa"/>
            <w:tcBorders>
              <w:top w:val="nil"/>
              <w:left w:val="single" w:sz="4" w:space="0" w:color="auto"/>
              <w:bottom w:val="single" w:sz="4" w:space="0" w:color="auto"/>
              <w:right w:val="single" w:sz="4" w:space="0" w:color="auto"/>
            </w:tcBorders>
            <w:shd w:val="clear" w:color="000000" w:fill="E7E6E6"/>
            <w:vAlign w:val="bottom"/>
            <w:hideMark/>
          </w:tcPr>
          <w:p w:rsidR="005959DE" w:rsidRPr="00DD408F" w:rsidRDefault="005959DE" w:rsidP="005959DE">
            <w:pPr>
              <w:spacing w:after="0" w:line="240" w:lineRule="auto"/>
              <w:jc w:val="center"/>
              <w:rPr>
                <w:rFonts w:eastAsia="Times New Roman"/>
                <w:b/>
                <w:bCs/>
                <w:sz w:val="24"/>
                <w:szCs w:val="24"/>
              </w:rPr>
            </w:pPr>
            <w:r w:rsidRPr="00DD408F">
              <w:rPr>
                <w:rFonts w:eastAsia="Times New Roman"/>
                <w:b/>
                <w:bCs/>
                <w:sz w:val="24"/>
                <w:szCs w:val="24"/>
              </w:rPr>
              <w:t>F</w:t>
            </w:r>
          </w:p>
        </w:tc>
        <w:tc>
          <w:tcPr>
            <w:tcW w:w="3700" w:type="dxa"/>
            <w:tcBorders>
              <w:top w:val="nil"/>
              <w:left w:val="nil"/>
              <w:bottom w:val="single" w:sz="4" w:space="0" w:color="auto"/>
              <w:right w:val="single" w:sz="4" w:space="0" w:color="auto"/>
            </w:tcBorders>
            <w:shd w:val="clear" w:color="000000" w:fill="E7E6E6"/>
            <w:vAlign w:val="bottom"/>
            <w:hideMark/>
          </w:tcPr>
          <w:p w:rsidR="005959DE" w:rsidRPr="00DD408F" w:rsidRDefault="005959DE" w:rsidP="005959DE">
            <w:pPr>
              <w:spacing w:after="0" w:line="240" w:lineRule="auto"/>
              <w:jc w:val="left"/>
              <w:rPr>
                <w:rFonts w:eastAsia="Times New Roman"/>
                <w:b/>
                <w:bCs/>
                <w:sz w:val="24"/>
                <w:szCs w:val="24"/>
              </w:rPr>
            </w:pPr>
            <w:r w:rsidRPr="00DD408F">
              <w:rPr>
                <w:rFonts w:eastAsia="Times New Roman"/>
                <w:b/>
                <w:bCs/>
                <w:sz w:val="24"/>
                <w:szCs w:val="24"/>
              </w:rPr>
              <w:t>Giá thành sản phẩm</w:t>
            </w:r>
          </w:p>
        </w:tc>
        <w:tc>
          <w:tcPr>
            <w:tcW w:w="1900" w:type="dxa"/>
            <w:tcBorders>
              <w:top w:val="nil"/>
              <w:left w:val="nil"/>
              <w:bottom w:val="single" w:sz="4" w:space="0" w:color="auto"/>
              <w:right w:val="single" w:sz="4" w:space="0" w:color="auto"/>
            </w:tcBorders>
            <w:shd w:val="clear" w:color="000000" w:fill="E7E6E6"/>
            <w:vAlign w:val="bottom"/>
            <w:hideMark/>
          </w:tcPr>
          <w:p w:rsidR="005959DE" w:rsidRPr="00DD408F" w:rsidRDefault="005959DE" w:rsidP="005959DE">
            <w:pPr>
              <w:spacing w:after="0" w:line="240" w:lineRule="auto"/>
              <w:jc w:val="right"/>
              <w:rPr>
                <w:rFonts w:eastAsia="Times New Roman"/>
                <w:b/>
                <w:bCs/>
                <w:sz w:val="24"/>
                <w:szCs w:val="24"/>
              </w:rPr>
            </w:pPr>
            <w:r w:rsidRPr="00DD408F">
              <w:rPr>
                <w:rFonts w:eastAsia="Times New Roman"/>
                <w:b/>
                <w:bCs/>
                <w:sz w:val="24"/>
                <w:szCs w:val="24"/>
              </w:rPr>
              <w:t>3,7</w:t>
            </w:r>
          </w:p>
        </w:tc>
        <w:tc>
          <w:tcPr>
            <w:tcW w:w="1740" w:type="dxa"/>
            <w:tcBorders>
              <w:top w:val="nil"/>
              <w:left w:val="nil"/>
              <w:bottom w:val="single" w:sz="4" w:space="0" w:color="auto"/>
              <w:right w:val="single" w:sz="4" w:space="0" w:color="auto"/>
            </w:tcBorders>
            <w:shd w:val="clear" w:color="000000" w:fill="E7E6E6"/>
            <w:vAlign w:val="bottom"/>
            <w:hideMark/>
          </w:tcPr>
          <w:p w:rsidR="005959DE" w:rsidRPr="00DD408F" w:rsidRDefault="005959DE" w:rsidP="005959DE">
            <w:pPr>
              <w:spacing w:after="0" w:line="240" w:lineRule="auto"/>
              <w:jc w:val="right"/>
              <w:rPr>
                <w:rFonts w:eastAsia="Times New Roman"/>
                <w:b/>
                <w:bCs/>
                <w:sz w:val="24"/>
                <w:szCs w:val="24"/>
              </w:rPr>
            </w:pPr>
            <w:r w:rsidRPr="00DD408F">
              <w:rPr>
                <w:rFonts w:eastAsia="Times New Roman"/>
                <w:b/>
                <w:bCs/>
                <w:sz w:val="24"/>
                <w:szCs w:val="24"/>
              </w:rPr>
              <w:t>4,0</w:t>
            </w:r>
          </w:p>
        </w:tc>
        <w:tc>
          <w:tcPr>
            <w:tcW w:w="1560" w:type="dxa"/>
            <w:tcBorders>
              <w:top w:val="nil"/>
              <w:left w:val="nil"/>
              <w:bottom w:val="single" w:sz="4" w:space="0" w:color="auto"/>
              <w:right w:val="single" w:sz="4" w:space="0" w:color="auto"/>
            </w:tcBorders>
            <w:shd w:val="clear" w:color="000000" w:fill="E7E6E6"/>
            <w:noWrap/>
            <w:vAlign w:val="bottom"/>
            <w:hideMark/>
          </w:tcPr>
          <w:p w:rsidR="005959DE" w:rsidRPr="00DD408F" w:rsidRDefault="005959DE" w:rsidP="005959DE">
            <w:pPr>
              <w:spacing w:after="0" w:line="240" w:lineRule="auto"/>
              <w:jc w:val="right"/>
              <w:rPr>
                <w:rFonts w:eastAsia="Times New Roman"/>
                <w:b/>
                <w:bCs/>
                <w:sz w:val="24"/>
                <w:szCs w:val="24"/>
              </w:rPr>
            </w:pPr>
            <w:r w:rsidRPr="00DD408F">
              <w:rPr>
                <w:rFonts w:eastAsia="Times New Roman"/>
                <w:b/>
                <w:bCs/>
                <w:sz w:val="24"/>
                <w:szCs w:val="24"/>
              </w:rPr>
              <w:t>-0,3</w:t>
            </w:r>
          </w:p>
        </w:tc>
      </w:tr>
    </w:tbl>
    <w:p w:rsidR="002C3276" w:rsidRDefault="002C3276">
      <w:pPr>
        <w:spacing w:after="0" w:line="240" w:lineRule="auto"/>
        <w:jc w:val="left"/>
      </w:pPr>
    </w:p>
    <w:p w:rsidR="0074611C" w:rsidRDefault="0074611C" w:rsidP="0074611C">
      <w:pPr>
        <w:spacing w:after="0" w:line="240" w:lineRule="auto"/>
        <w:jc w:val="center"/>
        <w:rPr>
          <w:rFonts w:ascii="Arial" w:eastAsia="Times New Roman" w:hAnsi="Arial"/>
          <w:b/>
          <w:color w:val="008000"/>
          <w:sz w:val="24"/>
          <w:szCs w:val="24"/>
          <w:lang w:val="en-AU"/>
        </w:rPr>
      </w:pPr>
      <w:r w:rsidRPr="0074611C">
        <w:rPr>
          <w:rFonts w:ascii="Arial" w:eastAsia="Times New Roman" w:hAnsi="Arial"/>
          <w:b/>
          <w:noProof/>
          <w:color w:val="008000"/>
          <w:sz w:val="24"/>
          <w:szCs w:val="24"/>
        </w:rPr>
        <w:drawing>
          <wp:inline distT="0" distB="0" distL="0" distR="0">
            <wp:extent cx="6126480" cy="3975735"/>
            <wp:effectExtent l="0" t="0" r="7620" b="5715"/>
            <wp:docPr id="5" name="Picture 5" descr="C:\Users\Admin\Desktop\LVN61\Du an Ngo Khanh Son\DSC08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LVN61\Du an Ngo Khanh Son\DSC08417.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7181"/>
                    <a:stretch/>
                  </pic:blipFill>
                  <pic:spPr bwMode="auto">
                    <a:xfrm>
                      <a:off x="0" y="0"/>
                      <a:ext cx="6129864" cy="3977931"/>
                    </a:xfrm>
                    <a:prstGeom prst="rect">
                      <a:avLst/>
                    </a:prstGeom>
                    <a:noFill/>
                    <a:ln>
                      <a:noFill/>
                    </a:ln>
                    <a:extLst>
                      <a:ext uri="{53640926-AAD7-44D8-BBD7-CCE9431645EC}">
                        <a14:shadowObscured xmlns:a14="http://schemas.microsoft.com/office/drawing/2010/main"/>
                      </a:ext>
                    </a:extLst>
                  </pic:spPr>
                </pic:pic>
              </a:graphicData>
            </a:graphic>
          </wp:inline>
        </w:drawing>
      </w:r>
    </w:p>
    <w:p w:rsidR="0074611C" w:rsidRPr="0074611C" w:rsidRDefault="0074611C" w:rsidP="007D66A1">
      <w:pPr>
        <w:pStyle w:val="ListParagraph"/>
        <w:numPr>
          <w:ilvl w:val="0"/>
          <w:numId w:val="39"/>
        </w:numPr>
        <w:spacing w:before="120"/>
        <w:ind w:left="714" w:hanging="357"/>
        <w:contextualSpacing w:val="0"/>
        <w:jc w:val="center"/>
        <w:rPr>
          <w:rFonts w:ascii="Arial" w:hAnsi="Arial"/>
          <w:b/>
          <w:color w:val="008000"/>
          <w:sz w:val="24"/>
          <w:szCs w:val="24"/>
          <w:lang w:val="en-AU"/>
        </w:rPr>
      </w:pPr>
      <w:r>
        <w:rPr>
          <w:rFonts w:ascii="Arial" w:hAnsi="Arial"/>
          <w:b/>
          <w:color w:val="008000"/>
          <w:sz w:val="24"/>
          <w:szCs w:val="24"/>
          <w:lang w:val="en-AU"/>
        </w:rPr>
        <w:t>Mô hình canh tác ngô lai LVN61 đầu tư hạn chế</w:t>
      </w:r>
    </w:p>
    <w:p w:rsidR="000972A9" w:rsidRPr="002D6D40" w:rsidRDefault="000972A9" w:rsidP="008F5BE1">
      <w:pPr>
        <w:pStyle w:val="Heading2"/>
        <w:numPr>
          <w:ilvl w:val="0"/>
          <w:numId w:val="0"/>
        </w:numPr>
        <w:ind w:left="576" w:hanging="576"/>
      </w:pPr>
      <w:bookmarkStart w:id="43" w:name="_Toc418457189"/>
      <w:r w:rsidRPr="002D6D40">
        <w:lastRenderedPageBreak/>
        <w:t xml:space="preserve">4.2. </w:t>
      </w:r>
      <w:r w:rsidR="0046282F" w:rsidRPr="0046282F">
        <w:t>Xây dựng mô hình thâm canh tổng hợp cây ngô lai chịu hạn LVN61</w:t>
      </w:r>
      <w:bookmarkEnd w:id="43"/>
    </w:p>
    <w:p w:rsidR="00281AC8" w:rsidRPr="000103E8" w:rsidRDefault="00281AC8" w:rsidP="004C14D3">
      <w:pPr>
        <w:spacing w:before="120" w:after="0"/>
        <w:ind w:firstLine="709"/>
        <w:rPr>
          <w:bCs/>
          <w:iCs/>
          <w:szCs w:val="28"/>
        </w:rPr>
      </w:pPr>
      <w:r w:rsidRPr="000103E8">
        <w:rPr>
          <w:b/>
          <w:bCs/>
          <w:iCs/>
          <w:szCs w:val="28"/>
        </w:rPr>
        <w:t>- Địa điểm thực hiện:</w:t>
      </w:r>
      <w:r w:rsidRPr="000103E8">
        <w:rPr>
          <w:bCs/>
          <w:iCs/>
          <w:szCs w:val="28"/>
        </w:rPr>
        <w:t xml:space="preserve"> Ba Cụm Bắc, Ba Cụm Nam, Sơn Bình, Thành Sơn</w:t>
      </w:r>
    </w:p>
    <w:p w:rsidR="00281AC8" w:rsidRPr="000103E8" w:rsidRDefault="00281AC8" w:rsidP="004C14D3">
      <w:pPr>
        <w:spacing w:before="120" w:after="0"/>
        <w:ind w:firstLine="709"/>
        <w:rPr>
          <w:bCs/>
          <w:iCs/>
          <w:szCs w:val="28"/>
        </w:rPr>
      </w:pPr>
      <w:r w:rsidRPr="000103E8">
        <w:rPr>
          <w:b/>
          <w:bCs/>
          <w:iCs/>
          <w:szCs w:val="28"/>
        </w:rPr>
        <w:t>- Quy mô thực hiện:</w:t>
      </w:r>
      <w:r w:rsidRPr="000103E8">
        <w:rPr>
          <w:bCs/>
          <w:iCs/>
          <w:szCs w:val="28"/>
        </w:rPr>
        <w:t xml:space="preserve"> 60 ha (vụ hè thu 2013: </w:t>
      </w:r>
      <w:r w:rsidR="00EA648A" w:rsidRPr="000103E8">
        <w:rPr>
          <w:bCs/>
          <w:iCs/>
          <w:szCs w:val="28"/>
        </w:rPr>
        <w:t>7,8</w:t>
      </w:r>
      <w:r w:rsidRPr="000103E8">
        <w:rPr>
          <w:bCs/>
          <w:iCs/>
          <w:szCs w:val="28"/>
        </w:rPr>
        <w:t xml:space="preserve"> ha; Vụ</w:t>
      </w:r>
      <w:r w:rsidR="00EA648A" w:rsidRPr="000103E8">
        <w:rPr>
          <w:bCs/>
          <w:iCs/>
          <w:szCs w:val="28"/>
        </w:rPr>
        <w:t xml:space="preserve"> thu đông năm 2013: 6</w:t>
      </w:r>
      <w:r w:rsidRPr="000103E8">
        <w:rPr>
          <w:bCs/>
          <w:iCs/>
          <w:szCs w:val="28"/>
        </w:rPr>
        <w:t>ha; vụ</w:t>
      </w:r>
      <w:r w:rsidR="00EA648A" w:rsidRPr="000103E8">
        <w:rPr>
          <w:bCs/>
          <w:iCs/>
          <w:szCs w:val="28"/>
        </w:rPr>
        <w:t xml:space="preserve"> hè thu 2014: 36</w:t>
      </w:r>
      <w:r w:rsidRPr="000103E8">
        <w:rPr>
          <w:bCs/>
          <w:iCs/>
          <w:szCs w:val="28"/>
        </w:rPr>
        <w:t xml:space="preserve"> ha; Vụ thu đông </w:t>
      </w:r>
      <w:r w:rsidR="00EA648A" w:rsidRPr="000103E8">
        <w:rPr>
          <w:bCs/>
          <w:iCs/>
          <w:szCs w:val="28"/>
        </w:rPr>
        <w:t>năm 2013: 9,2</w:t>
      </w:r>
      <w:r w:rsidRPr="000103E8">
        <w:rPr>
          <w:bCs/>
          <w:iCs/>
          <w:szCs w:val="28"/>
        </w:rPr>
        <w:t xml:space="preserve"> ha)</w:t>
      </w:r>
    </w:p>
    <w:p w:rsidR="00281AC8" w:rsidRPr="000103E8" w:rsidRDefault="00281AC8" w:rsidP="004C14D3">
      <w:pPr>
        <w:spacing w:before="120" w:after="0"/>
        <w:ind w:firstLine="709"/>
        <w:rPr>
          <w:bCs/>
          <w:iCs/>
          <w:szCs w:val="28"/>
        </w:rPr>
      </w:pPr>
      <w:r w:rsidRPr="000103E8">
        <w:rPr>
          <w:bCs/>
          <w:iCs/>
          <w:szCs w:val="28"/>
        </w:rPr>
        <w:t>- Thời gian triển khai: Từ tháng 4/2013 đến 1/201</w:t>
      </w:r>
      <w:r w:rsidR="004C14D3" w:rsidRPr="000103E8">
        <w:rPr>
          <w:bCs/>
          <w:iCs/>
          <w:szCs w:val="28"/>
        </w:rPr>
        <w:t>5</w:t>
      </w:r>
      <w:r w:rsidRPr="000103E8">
        <w:rPr>
          <w:bCs/>
          <w:iCs/>
          <w:szCs w:val="28"/>
        </w:rPr>
        <w:t>.</w:t>
      </w:r>
    </w:p>
    <w:p w:rsidR="00281AC8" w:rsidRPr="000103E8" w:rsidRDefault="00281AC8" w:rsidP="004C14D3">
      <w:pPr>
        <w:spacing w:before="120" w:after="0"/>
        <w:ind w:firstLine="709"/>
        <w:rPr>
          <w:b/>
          <w:bCs/>
          <w:iCs/>
          <w:szCs w:val="28"/>
        </w:rPr>
      </w:pPr>
      <w:r w:rsidRPr="000103E8">
        <w:rPr>
          <w:b/>
          <w:bCs/>
          <w:iCs/>
          <w:szCs w:val="28"/>
        </w:rPr>
        <w:t>- Kỹ thuật sử dụng để xây dựng mô hình:</w:t>
      </w:r>
    </w:p>
    <w:p w:rsidR="00B157B6" w:rsidRPr="000103E8" w:rsidRDefault="00B157B6" w:rsidP="004C14D3">
      <w:pPr>
        <w:spacing w:before="120" w:after="0"/>
        <w:ind w:firstLine="709"/>
        <w:rPr>
          <w:szCs w:val="28"/>
        </w:rPr>
      </w:pPr>
      <w:r w:rsidRPr="000103E8">
        <w:rPr>
          <w:i/>
          <w:szCs w:val="28"/>
        </w:rPr>
        <w:t xml:space="preserve">* Làm đất: </w:t>
      </w:r>
      <w:r w:rsidRPr="000103E8">
        <w:rPr>
          <w:szCs w:val="28"/>
        </w:rPr>
        <w:t>Áp dụng phương pháp kỹ thuật canh tác bền vững trên đất dốc</w:t>
      </w:r>
    </w:p>
    <w:p w:rsidR="00281AC8" w:rsidRPr="000103E8" w:rsidRDefault="00281AC8" w:rsidP="004C14D3">
      <w:pPr>
        <w:spacing w:before="120" w:after="0"/>
        <w:ind w:firstLine="709"/>
        <w:rPr>
          <w:szCs w:val="28"/>
        </w:rPr>
      </w:pPr>
      <w:r w:rsidRPr="000103E8">
        <w:rPr>
          <w:szCs w:val="28"/>
        </w:rPr>
        <w:t xml:space="preserve">* </w:t>
      </w:r>
      <w:r w:rsidRPr="000103E8">
        <w:rPr>
          <w:i/>
          <w:szCs w:val="28"/>
        </w:rPr>
        <w:t>Giống:</w:t>
      </w:r>
      <w:r w:rsidRPr="000103E8">
        <w:rPr>
          <w:szCs w:val="28"/>
        </w:rPr>
        <w:t xml:space="preserve"> Sử dụng giống ngô lai chịu hạn LVN61</w:t>
      </w:r>
    </w:p>
    <w:p w:rsidR="00281AC8" w:rsidRPr="000103E8" w:rsidRDefault="00281AC8" w:rsidP="004C14D3">
      <w:pPr>
        <w:spacing w:before="120" w:after="0"/>
        <w:ind w:firstLine="709"/>
        <w:rPr>
          <w:bCs/>
          <w:szCs w:val="28"/>
        </w:rPr>
      </w:pPr>
      <w:r w:rsidRPr="000103E8">
        <w:rPr>
          <w:b/>
          <w:i/>
          <w:szCs w:val="28"/>
        </w:rPr>
        <w:t xml:space="preserve">* </w:t>
      </w:r>
      <w:r w:rsidRPr="000103E8">
        <w:rPr>
          <w:bCs/>
          <w:i/>
          <w:szCs w:val="28"/>
        </w:rPr>
        <w:t>Thời vụ:</w:t>
      </w:r>
      <w:r w:rsidRPr="000103E8">
        <w:rPr>
          <w:b/>
          <w:bCs/>
          <w:i/>
          <w:szCs w:val="28"/>
        </w:rPr>
        <w:t xml:space="preserve"> </w:t>
      </w:r>
      <w:r w:rsidRPr="000103E8">
        <w:rPr>
          <w:bCs/>
          <w:szCs w:val="28"/>
        </w:rPr>
        <w:t>- Vụ hè thu gieo trong tháng 5</w:t>
      </w:r>
    </w:p>
    <w:p w:rsidR="00281AC8" w:rsidRPr="000103E8" w:rsidRDefault="00281AC8" w:rsidP="004C14D3">
      <w:pPr>
        <w:spacing w:before="120" w:after="0"/>
        <w:ind w:firstLine="709"/>
        <w:rPr>
          <w:bCs/>
          <w:szCs w:val="28"/>
        </w:rPr>
      </w:pPr>
      <w:r w:rsidRPr="000103E8">
        <w:rPr>
          <w:bCs/>
          <w:szCs w:val="28"/>
        </w:rPr>
        <w:t xml:space="preserve">                  - Vụ thu đông gieo trong tháng 9</w:t>
      </w:r>
    </w:p>
    <w:p w:rsidR="00281AC8" w:rsidRPr="000103E8" w:rsidRDefault="00281AC8" w:rsidP="004C14D3">
      <w:pPr>
        <w:spacing w:before="120" w:after="0"/>
        <w:ind w:firstLine="709"/>
        <w:rPr>
          <w:bCs/>
          <w:szCs w:val="28"/>
        </w:rPr>
      </w:pPr>
      <w:r w:rsidRPr="000103E8">
        <w:rPr>
          <w:bCs/>
          <w:i/>
          <w:szCs w:val="28"/>
        </w:rPr>
        <w:t xml:space="preserve">* Mật độ và khoảng cách: </w:t>
      </w:r>
      <w:r w:rsidRPr="000103E8">
        <w:rPr>
          <w:bCs/>
          <w:szCs w:val="28"/>
        </w:rPr>
        <w:t>Gieo 57.000 cây /ha, tương ứng với khoảng cách hàng và khoảng cách cây: 70x25cm x 1 hạt /hốc, và lượng giống cần là: 18-20 kg/ha. </w:t>
      </w:r>
    </w:p>
    <w:p w:rsidR="00281AC8" w:rsidRPr="000103E8" w:rsidRDefault="00281AC8" w:rsidP="004C14D3">
      <w:pPr>
        <w:spacing w:before="120" w:after="0"/>
        <w:ind w:firstLine="709"/>
        <w:rPr>
          <w:bCs/>
          <w:szCs w:val="28"/>
        </w:rPr>
      </w:pPr>
      <w:r w:rsidRPr="000103E8">
        <w:rPr>
          <w:bCs/>
          <w:i/>
          <w:szCs w:val="28"/>
        </w:rPr>
        <w:t xml:space="preserve">* Lượng phân bón và cách bón phân: </w:t>
      </w:r>
      <w:r w:rsidRPr="000103E8">
        <w:rPr>
          <w:bCs/>
          <w:szCs w:val="28"/>
        </w:rPr>
        <w:t>Áp dụng biện pháp quản lý dinh dưỡng tổng hợp trên cây ngô</w:t>
      </w:r>
      <w:r w:rsidR="00B157B6" w:rsidRPr="000103E8">
        <w:rPr>
          <w:bCs/>
          <w:szCs w:val="28"/>
        </w:rPr>
        <w:t xml:space="preserve"> (INM)</w:t>
      </w:r>
    </w:p>
    <w:p w:rsidR="00281AC8" w:rsidRPr="000103E8" w:rsidRDefault="00281AC8" w:rsidP="004C14D3">
      <w:pPr>
        <w:spacing w:before="120" w:after="0"/>
        <w:ind w:firstLine="709"/>
        <w:rPr>
          <w:bCs/>
          <w:i/>
          <w:szCs w:val="28"/>
        </w:rPr>
      </w:pPr>
      <w:r w:rsidRPr="000103E8">
        <w:rPr>
          <w:bCs/>
          <w:i/>
          <w:szCs w:val="28"/>
        </w:rPr>
        <w:t>* Chăm sóc</w:t>
      </w:r>
    </w:p>
    <w:p w:rsidR="00281AC8" w:rsidRPr="000103E8" w:rsidRDefault="00281AC8" w:rsidP="004C14D3">
      <w:pPr>
        <w:shd w:val="clear" w:color="auto" w:fill="FFFFFF"/>
        <w:spacing w:before="120" w:after="0"/>
        <w:ind w:firstLine="1134"/>
        <w:rPr>
          <w:rFonts w:eastAsia="Times New Roman"/>
          <w:color w:val="000000"/>
          <w:szCs w:val="28"/>
        </w:rPr>
      </w:pPr>
      <w:r w:rsidRPr="000103E8">
        <w:rPr>
          <w:bCs/>
          <w:szCs w:val="28"/>
        </w:rPr>
        <w:t>- Sau khi gieo 5 ngày tiến hành kiểm tra đồng ruộng để dậm lại những chỗ không</w:t>
      </w:r>
      <w:r w:rsidRPr="000103E8">
        <w:rPr>
          <w:rFonts w:eastAsia="Times New Roman"/>
          <w:color w:val="000000"/>
          <w:szCs w:val="28"/>
        </w:rPr>
        <w:t xml:space="preserve"> mọc để đảm bảo đủ số cây, đảm bảo năng suất.</w:t>
      </w:r>
    </w:p>
    <w:p w:rsidR="00281AC8" w:rsidRPr="000103E8" w:rsidRDefault="00281AC8" w:rsidP="004C14D3">
      <w:pPr>
        <w:shd w:val="clear" w:color="auto" w:fill="FFFFFF"/>
        <w:spacing w:before="120" w:after="0"/>
        <w:ind w:firstLine="1134"/>
        <w:rPr>
          <w:rFonts w:eastAsia="Times New Roman"/>
          <w:color w:val="000000"/>
          <w:szCs w:val="28"/>
        </w:rPr>
      </w:pPr>
      <w:r w:rsidRPr="000103E8">
        <w:rPr>
          <w:rFonts w:eastAsia="Times New Roman"/>
          <w:color w:val="000000"/>
          <w:szCs w:val="28"/>
        </w:rPr>
        <w:t xml:space="preserve">- Khi </w:t>
      </w:r>
      <w:r w:rsidR="00F278D2">
        <w:rPr>
          <w:rFonts w:eastAsia="Times New Roman"/>
          <w:color w:val="000000"/>
          <w:szCs w:val="28"/>
        </w:rPr>
        <w:t>ngô</w:t>
      </w:r>
      <w:r w:rsidRPr="000103E8">
        <w:rPr>
          <w:rFonts w:eastAsia="Times New Roman"/>
          <w:color w:val="000000"/>
          <w:szCs w:val="28"/>
        </w:rPr>
        <w:t xml:space="preserve"> mọc đều khoảng 3 lá thì kiểm tra tỉa lá ở những bụi mọc quá dày, tỉa định kỳ (lần 2) khi cây được 4-5 lá. Nếu tỉa định kỳ muộn sẽ ảnh hưởng đến năng suất.</w:t>
      </w:r>
    </w:p>
    <w:p w:rsidR="00281AC8" w:rsidRPr="000103E8" w:rsidRDefault="00281AC8" w:rsidP="004C14D3">
      <w:pPr>
        <w:spacing w:before="120" w:after="0"/>
        <w:ind w:firstLine="1134"/>
        <w:rPr>
          <w:bCs/>
          <w:szCs w:val="28"/>
        </w:rPr>
      </w:pPr>
      <w:r w:rsidRPr="000103E8">
        <w:rPr>
          <w:bCs/>
          <w:szCs w:val="28"/>
        </w:rPr>
        <w:t>- Khi bón phân kết hợp làm cỏ và vun gốc để tăng hiệu quả của phân bón ở các giai đoạn 15 và 30-35 ngày sau khi gieo.</w:t>
      </w:r>
    </w:p>
    <w:p w:rsidR="00281AC8" w:rsidRPr="000103E8" w:rsidRDefault="00281AC8" w:rsidP="004C14D3">
      <w:pPr>
        <w:spacing w:before="120" w:after="0"/>
        <w:ind w:firstLine="709"/>
        <w:rPr>
          <w:bCs/>
          <w:i/>
          <w:szCs w:val="28"/>
        </w:rPr>
      </w:pPr>
      <w:r w:rsidRPr="000103E8">
        <w:rPr>
          <w:bCs/>
          <w:i/>
          <w:szCs w:val="28"/>
        </w:rPr>
        <w:t xml:space="preserve">* Phòng từ sâu bệnh: </w:t>
      </w:r>
      <w:r w:rsidRPr="000103E8">
        <w:rPr>
          <w:bCs/>
          <w:szCs w:val="28"/>
        </w:rPr>
        <w:t xml:space="preserve">Phòng trừ sâu bệnh hại </w:t>
      </w:r>
      <w:r w:rsidR="00B157B6" w:rsidRPr="000103E8">
        <w:rPr>
          <w:bCs/>
          <w:szCs w:val="28"/>
        </w:rPr>
        <w:t>tổng hợp cho ngô (</w:t>
      </w:r>
      <w:r w:rsidRPr="000103E8">
        <w:rPr>
          <w:bCs/>
          <w:szCs w:val="28"/>
        </w:rPr>
        <w:t>IPM</w:t>
      </w:r>
      <w:r w:rsidR="00B157B6" w:rsidRPr="000103E8">
        <w:rPr>
          <w:bCs/>
          <w:szCs w:val="28"/>
        </w:rPr>
        <w:t>)</w:t>
      </w:r>
    </w:p>
    <w:p w:rsidR="004C14D3" w:rsidRPr="000103E8" w:rsidRDefault="0074611C" w:rsidP="0074611C">
      <w:pPr>
        <w:spacing w:before="120" w:after="0"/>
        <w:rPr>
          <w:b/>
          <w:szCs w:val="28"/>
          <w:lang w:val="en-AU"/>
        </w:rPr>
      </w:pPr>
      <w:r w:rsidRPr="000103E8">
        <w:rPr>
          <w:b/>
          <w:szCs w:val="28"/>
          <w:lang w:val="en-AU"/>
        </w:rPr>
        <w:t>-</w:t>
      </w:r>
      <w:r w:rsidR="004C14D3" w:rsidRPr="000103E8">
        <w:rPr>
          <w:b/>
          <w:szCs w:val="28"/>
          <w:lang w:val="en-AU"/>
        </w:rPr>
        <w:t>Kết quả thực hiện</w:t>
      </w:r>
    </w:p>
    <w:p w:rsidR="009313B6" w:rsidRPr="000103E8" w:rsidRDefault="009313B6" w:rsidP="0074611C">
      <w:pPr>
        <w:spacing w:before="120" w:after="0"/>
        <w:rPr>
          <w:i/>
          <w:szCs w:val="28"/>
          <w:lang w:val="en-AU"/>
        </w:rPr>
      </w:pPr>
      <w:r w:rsidRPr="000103E8">
        <w:rPr>
          <w:i/>
          <w:szCs w:val="28"/>
          <w:lang w:val="en-AU"/>
        </w:rPr>
        <w:t>+ Vụ hè thu năm 2013:</w:t>
      </w:r>
    </w:p>
    <w:p w:rsidR="00CE7181" w:rsidRPr="000103E8" w:rsidRDefault="00CE7181" w:rsidP="00CE7181">
      <w:pPr>
        <w:spacing w:before="120" w:after="160"/>
        <w:ind w:firstLine="720"/>
        <w:rPr>
          <w:szCs w:val="28"/>
          <w:lang w:val="pl-PL"/>
        </w:rPr>
      </w:pPr>
      <w:r w:rsidRPr="000103E8">
        <w:rPr>
          <w:szCs w:val="28"/>
          <w:lang w:val="pl-PL"/>
        </w:rPr>
        <w:t>Kết quả thực hiện mô hình thâm canh tổng hợp cây ngô lai chịu hạn LVN61 trong vụ Hè thu năm 2013 được trình bày ở các bảng 4.9 cho thấy:</w:t>
      </w:r>
    </w:p>
    <w:p w:rsidR="00CE7181" w:rsidRPr="000103E8" w:rsidRDefault="00CE7181" w:rsidP="00CE7181">
      <w:pPr>
        <w:spacing w:before="120" w:after="0"/>
        <w:ind w:firstLine="720"/>
        <w:rPr>
          <w:szCs w:val="28"/>
          <w:lang w:val="vi-VN"/>
        </w:rPr>
      </w:pPr>
      <w:r w:rsidRPr="000103E8">
        <w:rPr>
          <w:szCs w:val="28"/>
          <w:lang w:val="pl-PL"/>
        </w:rPr>
        <w:t xml:space="preserve">Điều kiện </w:t>
      </w:r>
      <w:r w:rsidRPr="000103E8">
        <w:rPr>
          <w:szCs w:val="28"/>
          <w:lang w:val="vi-VN"/>
        </w:rPr>
        <w:t xml:space="preserve">thời tiết vụ hè </w:t>
      </w:r>
      <w:r w:rsidRPr="000103E8">
        <w:rPr>
          <w:szCs w:val="28"/>
        </w:rPr>
        <w:t xml:space="preserve">thu năm 2013 </w:t>
      </w:r>
      <w:r w:rsidRPr="000103E8">
        <w:rPr>
          <w:szCs w:val="28"/>
          <w:lang w:val="pl-PL"/>
        </w:rPr>
        <w:t xml:space="preserve">tương đối thuận lợi nên cây </w:t>
      </w:r>
      <w:r w:rsidRPr="000103E8">
        <w:rPr>
          <w:szCs w:val="28"/>
          <w:lang w:val="vi-VN"/>
        </w:rPr>
        <w:t>ngô</w:t>
      </w:r>
      <w:r w:rsidRPr="000103E8">
        <w:rPr>
          <w:szCs w:val="28"/>
          <w:lang w:val="pl-PL"/>
        </w:rPr>
        <w:t xml:space="preserve"> sinh trưởng phát triển tốt,</w:t>
      </w:r>
      <w:r w:rsidRPr="000103E8">
        <w:rPr>
          <w:szCs w:val="28"/>
          <w:lang w:val="vi-VN"/>
        </w:rPr>
        <w:t xml:space="preserve"> kết hợp với việc áp dụng các tiến bộ kỹ thuật hợp lý </w:t>
      </w:r>
      <w:r w:rsidRPr="000103E8">
        <w:rPr>
          <w:szCs w:val="28"/>
        </w:rPr>
        <w:t>nên</w:t>
      </w:r>
      <w:r w:rsidRPr="000103E8">
        <w:rPr>
          <w:szCs w:val="28"/>
          <w:lang w:val="vi-VN"/>
        </w:rPr>
        <w:t xml:space="preserve"> các yếu tố cấu thành năng suất </w:t>
      </w:r>
      <w:r w:rsidRPr="000103E8">
        <w:rPr>
          <w:szCs w:val="28"/>
        </w:rPr>
        <w:t>đạt</w:t>
      </w:r>
      <w:r w:rsidRPr="000103E8">
        <w:rPr>
          <w:szCs w:val="28"/>
          <w:lang w:val="vi-VN"/>
        </w:rPr>
        <w:t xml:space="preserve"> khá cao</w:t>
      </w:r>
      <w:r w:rsidRPr="000103E8">
        <w:rPr>
          <w:szCs w:val="28"/>
        </w:rPr>
        <w:t xml:space="preserve">: </w:t>
      </w:r>
      <w:r w:rsidRPr="000103E8">
        <w:rPr>
          <w:szCs w:val="28"/>
          <w:lang w:val="pl-PL"/>
        </w:rPr>
        <w:t xml:space="preserve">chiều dài </w:t>
      </w:r>
      <w:r w:rsidR="00F278D2">
        <w:rPr>
          <w:szCs w:val="28"/>
          <w:lang w:val="pl-PL"/>
        </w:rPr>
        <w:t>ngô</w:t>
      </w:r>
      <w:r w:rsidRPr="000103E8">
        <w:rPr>
          <w:szCs w:val="28"/>
          <w:lang w:val="pl-PL"/>
        </w:rPr>
        <w:t xml:space="preserve"> trung bình đạt 19,1 cm, đường kính </w:t>
      </w:r>
      <w:r w:rsidR="00F278D2">
        <w:rPr>
          <w:szCs w:val="28"/>
          <w:lang w:val="pl-PL"/>
        </w:rPr>
        <w:t>ngô</w:t>
      </w:r>
      <w:r w:rsidRPr="000103E8">
        <w:rPr>
          <w:szCs w:val="28"/>
          <w:lang w:val="pl-PL"/>
        </w:rPr>
        <w:t xml:space="preserve"> 4,7 cm, số hàng/</w:t>
      </w:r>
      <w:r w:rsidR="00F278D2">
        <w:rPr>
          <w:szCs w:val="28"/>
          <w:lang w:val="pl-PL"/>
        </w:rPr>
        <w:t>ngô</w:t>
      </w:r>
      <w:r w:rsidRPr="000103E8">
        <w:rPr>
          <w:szCs w:val="28"/>
          <w:lang w:val="pl-PL"/>
        </w:rPr>
        <w:t xml:space="preserve"> </w:t>
      </w:r>
      <w:r w:rsidRPr="000103E8">
        <w:rPr>
          <w:szCs w:val="28"/>
        </w:rPr>
        <w:t>từ 14-16</w:t>
      </w:r>
      <w:r w:rsidRPr="000103E8">
        <w:rPr>
          <w:szCs w:val="28"/>
          <w:lang w:val="pl-PL"/>
        </w:rPr>
        <w:t xml:space="preserve"> hàng, số hạt/hàng đạt 39,2 hạt và</w:t>
      </w:r>
      <w:r w:rsidRPr="000103E8">
        <w:rPr>
          <w:szCs w:val="28"/>
          <w:lang w:val="vi-VN"/>
        </w:rPr>
        <w:t xml:space="preserve"> năng suất </w:t>
      </w:r>
      <w:r w:rsidRPr="000103E8">
        <w:rPr>
          <w:szCs w:val="28"/>
        </w:rPr>
        <w:lastRenderedPageBreak/>
        <w:t xml:space="preserve">ngô </w:t>
      </w:r>
      <w:r w:rsidRPr="000103E8">
        <w:rPr>
          <w:szCs w:val="28"/>
          <w:lang w:val="vi-VN"/>
        </w:rPr>
        <w:t xml:space="preserve">trung bình trong mô hình đạt </w:t>
      </w:r>
      <w:r w:rsidRPr="000103E8">
        <w:rPr>
          <w:szCs w:val="28"/>
          <w:lang w:val="pl-PL"/>
        </w:rPr>
        <w:t>72,9 tạ/ha.</w:t>
      </w:r>
      <w:r w:rsidRPr="000103E8">
        <w:rPr>
          <w:szCs w:val="28"/>
          <w:lang w:val="vi-VN"/>
        </w:rPr>
        <w:t xml:space="preserve"> </w:t>
      </w:r>
      <w:r w:rsidRPr="000103E8">
        <w:rPr>
          <w:szCs w:val="28"/>
        </w:rPr>
        <w:t>Trong khi đó</w:t>
      </w:r>
      <w:r w:rsidRPr="000103E8">
        <w:rPr>
          <w:szCs w:val="28"/>
          <w:lang w:val="vi-VN"/>
        </w:rPr>
        <w:t xml:space="preserve">, năng suất ngô của một số hộ dân được trồng trong cùng điều kiện nhưng khác giống (chủ yếu là giống LVN10) </w:t>
      </w:r>
      <w:r w:rsidRPr="000103E8">
        <w:rPr>
          <w:szCs w:val="28"/>
        </w:rPr>
        <w:t xml:space="preserve">và không bón phân hoặc chỉ bón 1 lần phân urê </w:t>
      </w:r>
      <w:r w:rsidRPr="000103E8">
        <w:rPr>
          <w:szCs w:val="28"/>
          <w:lang w:val="vi-VN"/>
        </w:rPr>
        <w:t xml:space="preserve">chỉ đạt </w:t>
      </w:r>
      <w:r w:rsidRPr="000103E8">
        <w:rPr>
          <w:szCs w:val="28"/>
        </w:rPr>
        <w:t>37,3</w:t>
      </w:r>
      <w:r w:rsidRPr="000103E8">
        <w:rPr>
          <w:szCs w:val="28"/>
          <w:lang w:val="vi-VN"/>
        </w:rPr>
        <w:t xml:space="preserve"> tạ/ha, thấp hơn so với năng suất ngô trong mô hình </w:t>
      </w:r>
      <w:r w:rsidRPr="000103E8">
        <w:rPr>
          <w:szCs w:val="28"/>
        </w:rPr>
        <w:t>48,9</w:t>
      </w:r>
      <w:r w:rsidRPr="000103E8">
        <w:rPr>
          <w:szCs w:val="28"/>
          <w:lang w:val="vi-VN"/>
        </w:rPr>
        <w:t>%. Nguyên nhân chủ yếu dẫn đến năng suất ngô của các hộ dân ngoài mô hình đạt thấp là do đa phần các hộ</w:t>
      </w:r>
      <w:r w:rsidRPr="000103E8">
        <w:rPr>
          <w:szCs w:val="28"/>
        </w:rPr>
        <w:t xml:space="preserve"> trồng chay hoặc chỉ bón một ít phân urê</w:t>
      </w:r>
      <w:r w:rsidRPr="000103E8">
        <w:rPr>
          <w:szCs w:val="28"/>
          <w:lang w:val="vi-VN"/>
        </w:rPr>
        <w:t xml:space="preserve"> </w:t>
      </w:r>
      <w:r w:rsidRPr="000103E8">
        <w:rPr>
          <w:szCs w:val="28"/>
        </w:rPr>
        <w:t xml:space="preserve">nên dẫn đến cây ngô thiếu dinh dưỡng hoặc dinh dưỡng không cân đối vì vậy năng suất ngô của từng hộ phụ thuộc nhiều vào độ phì nhiêu của đất. </w:t>
      </w:r>
      <w:r w:rsidRPr="000103E8">
        <w:rPr>
          <w:szCs w:val="28"/>
          <w:lang w:val="vi-VN"/>
        </w:rPr>
        <w:t xml:space="preserve"> </w:t>
      </w:r>
    </w:p>
    <w:p w:rsidR="009313B6" w:rsidRPr="00412773" w:rsidRDefault="009313B6" w:rsidP="009313B6">
      <w:pPr>
        <w:pStyle w:val="Heading9"/>
        <w:numPr>
          <w:ilvl w:val="0"/>
          <w:numId w:val="6"/>
        </w:numPr>
      </w:pPr>
      <w:bookmarkStart w:id="44" w:name="_Toc418457919"/>
      <w:r w:rsidRPr="00412773">
        <w:t xml:space="preserve">Sinh trưởng, phát triển và năng suất của cây ngô trong mô hình </w:t>
      </w:r>
      <w:r w:rsidR="00AC299B">
        <w:t>thâm canh tổng hợp ngô lai</w:t>
      </w:r>
      <w:r>
        <w:t xml:space="preserve"> vụ hè thu năm 2013</w:t>
      </w:r>
      <w:bookmarkEnd w:id="44"/>
    </w:p>
    <w:tbl>
      <w:tblPr>
        <w:tblStyle w:val="PlainTable5"/>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870"/>
        <w:gridCol w:w="807"/>
        <w:gridCol w:w="780"/>
        <w:gridCol w:w="1000"/>
        <w:gridCol w:w="940"/>
        <w:gridCol w:w="920"/>
        <w:gridCol w:w="828"/>
        <w:gridCol w:w="860"/>
        <w:gridCol w:w="955"/>
      </w:tblGrid>
      <w:tr w:rsidR="00DD408F" w:rsidRPr="00DD408F" w:rsidTr="00AE431A">
        <w:trPr>
          <w:cnfStyle w:val="100000000000" w:firstRow="1" w:lastRow="0" w:firstColumn="0" w:lastColumn="0" w:oddVBand="0" w:evenVBand="0" w:oddHBand="0" w:evenHBand="0" w:firstRowFirstColumn="0" w:firstRowLastColumn="0" w:lastRowFirstColumn="0" w:lastRowLastColumn="0"/>
          <w:trHeight w:val="315"/>
        </w:trPr>
        <w:tc>
          <w:tcPr>
            <w:cnfStyle w:val="001000000100" w:firstRow="0" w:lastRow="0" w:firstColumn="1" w:lastColumn="0" w:oddVBand="0" w:evenVBand="0" w:oddHBand="0" w:evenHBand="0" w:firstRowFirstColumn="1" w:firstRowLastColumn="0" w:lastRowFirstColumn="0" w:lastRowLastColumn="0"/>
            <w:tcW w:w="1580" w:type="dxa"/>
            <w:vAlign w:val="center"/>
          </w:tcPr>
          <w:p w:rsidR="00906A89" w:rsidRPr="00DD408F" w:rsidRDefault="00206FB7" w:rsidP="00AE431A">
            <w:pPr>
              <w:spacing w:after="0" w:line="240" w:lineRule="auto"/>
              <w:jc w:val="center"/>
              <w:rPr>
                <w:rFonts w:eastAsia="Times New Roman"/>
                <w:sz w:val="22"/>
              </w:rPr>
            </w:pPr>
            <w:r w:rsidRPr="00DD408F">
              <w:rPr>
                <w:rFonts w:eastAsia="Times New Roman"/>
                <w:bCs/>
                <w:sz w:val="22"/>
              </w:rPr>
              <w:t>Tên hộ</w:t>
            </w:r>
          </w:p>
        </w:tc>
        <w:tc>
          <w:tcPr>
            <w:tcW w:w="870" w:type="dxa"/>
            <w:vAlign w:val="center"/>
          </w:tcPr>
          <w:p w:rsidR="00906A89" w:rsidRPr="00DD408F" w:rsidRDefault="00206FB7" w:rsidP="00AE43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bCs/>
                <w:sz w:val="22"/>
              </w:rPr>
              <w:t>Địa điểm</w:t>
            </w:r>
          </w:p>
        </w:tc>
        <w:tc>
          <w:tcPr>
            <w:tcW w:w="807" w:type="dxa"/>
            <w:vAlign w:val="center"/>
          </w:tcPr>
          <w:p w:rsidR="00906A89" w:rsidRPr="00DD408F" w:rsidRDefault="00906A89" w:rsidP="00AE431A">
            <w:pPr>
              <w:spacing w:after="0" w:line="240" w:lineRule="auto"/>
              <w:ind w:left="-57" w:right="-57"/>
              <w:jc w:val="center"/>
              <w:cnfStyle w:val="100000000000" w:firstRow="1"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Diện tích</w:t>
            </w:r>
            <w:r w:rsidR="00206FB7" w:rsidRPr="00DD408F">
              <w:rPr>
                <w:rFonts w:eastAsia="Times New Roman"/>
                <w:sz w:val="22"/>
              </w:rPr>
              <w:t xml:space="preserve"> (ha)</w:t>
            </w:r>
          </w:p>
        </w:tc>
        <w:tc>
          <w:tcPr>
            <w:tcW w:w="780" w:type="dxa"/>
            <w:noWrap/>
            <w:vAlign w:val="center"/>
          </w:tcPr>
          <w:p w:rsidR="00906A89" w:rsidRPr="00DD408F" w:rsidRDefault="00206FB7" w:rsidP="00AE43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Cao cây</w:t>
            </w:r>
          </w:p>
          <w:p w:rsidR="00206FB7" w:rsidRPr="00DD408F" w:rsidRDefault="00206FB7" w:rsidP="00AE43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(m)</w:t>
            </w:r>
          </w:p>
        </w:tc>
        <w:tc>
          <w:tcPr>
            <w:tcW w:w="1000" w:type="dxa"/>
            <w:noWrap/>
            <w:vAlign w:val="center"/>
          </w:tcPr>
          <w:p w:rsidR="00906A89" w:rsidRPr="00DD408F" w:rsidRDefault="00206FB7" w:rsidP="00AE43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bCs/>
                <w:sz w:val="22"/>
              </w:rPr>
              <w:t>số cây thực thu / ha</w:t>
            </w:r>
          </w:p>
        </w:tc>
        <w:tc>
          <w:tcPr>
            <w:tcW w:w="940" w:type="dxa"/>
            <w:noWrap/>
            <w:vAlign w:val="center"/>
          </w:tcPr>
          <w:p w:rsidR="00906A89" w:rsidRPr="00DD408F" w:rsidRDefault="00206FB7" w:rsidP="00AE43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bCs/>
                <w:sz w:val="22"/>
              </w:rPr>
              <w:t xml:space="preserve">Chiều dài </w:t>
            </w:r>
            <w:r w:rsidR="00F278D2" w:rsidRPr="00DD408F">
              <w:rPr>
                <w:rFonts w:eastAsia="Times New Roman"/>
                <w:bCs/>
                <w:sz w:val="22"/>
              </w:rPr>
              <w:t>ngô</w:t>
            </w:r>
            <w:r w:rsidRPr="00DD408F">
              <w:rPr>
                <w:rFonts w:eastAsia="Times New Roman"/>
                <w:bCs/>
                <w:sz w:val="22"/>
              </w:rPr>
              <w:t xml:space="preserve"> (cm)</w:t>
            </w:r>
          </w:p>
        </w:tc>
        <w:tc>
          <w:tcPr>
            <w:tcW w:w="920" w:type="dxa"/>
            <w:noWrap/>
            <w:vAlign w:val="center"/>
          </w:tcPr>
          <w:p w:rsidR="00906A89" w:rsidRPr="00DD408F" w:rsidRDefault="00206FB7" w:rsidP="00AE43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bCs/>
                <w:sz w:val="22"/>
              </w:rPr>
              <w:t xml:space="preserve">Đường kính </w:t>
            </w:r>
            <w:r w:rsidR="00F278D2" w:rsidRPr="00DD408F">
              <w:rPr>
                <w:rFonts w:eastAsia="Times New Roman"/>
                <w:bCs/>
                <w:sz w:val="22"/>
              </w:rPr>
              <w:t>ngô</w:t>
            </w:r>
            <w:r w:rsidRPr="00DD408F">
              <w:rPr>
                <w:rFonts w:eastAsia="Times New Roman"/>
                <w:bCs/>
                <w:sz w:val="22"/>
              </w:rPr>
              <w:t xml:space="preserve"> (cm)</w:t>
            </w:r>
          </w:p>
        </w:tc>
        <w:tc>
          <w:tcPr>
            <w:tcW w:w="828" w:type="dxa"/>
            <w:noWrap/>
            <w:vAlign w:val="center"/>
          </w:tcPr>
          <w:p w:rsidR="00906A89" w:rsidRPr="00DD408F" w:rsidRDefault="00206FB7" w:rsidP="00AE43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bCs/>
                <w:sz w:val="22"/>
              </w:rPr>
              <w:t xml:space="preserve">Số hàng/ </w:t>
            </w:r>
            <w:r w:rsidR="00F278D2" w:rsidRPr="00DD408F">
              <w:rPr>
                <w:rFonts w:eastAsia="Times New Roman"/>
                <w:bCs/>
                <w:sz w:val="22"/>
              </w:rPr>
              <w:t>ngô</w:t>
            </w:r>
          </w:p>
        </w:tc>
        <w:tc>
          <w:tcPr>
            <w:tcW w:w="860" w:type="dxa"/>
            <w:noWrap/>
            <w:vAlign w:val="center"/>
          </w:tcPr>
          <w:p w:rsidR="00906A89" w:rsidRPr="00DD408F" w:rsidRDefault="00206FB7" w:rsidP="00AE43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Số hạt /hàng</w:t>
            </w:r>
          </w:p>
        </w:tc>
        <w:tc>
          <w:tcPr>
            <w:tcW w:w="955" w:type="dxa"/>
            <w:noWrap/>
            <w:vAlign w:val="center"/>
          </w:tcPr>
          <w:p w:rsidR="00906A89" w:rsidRPr="00DD408F" w:rsidRDefault="00206FB7" w:rsidP="00AE43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bCs/>
                <w:sz w:val="22"/>
              </w:rPr>
              <w:t>Năng suất (tạ/ha)</w:t>
            </w:r>
          </w:p>
        </w:tc>
      </w:tr>
      <w:tr w:rsidR="00DD408F" w:rsidRPr="00DD408F" w:rsidTr="000B7A9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540" w:type="dxa"/>
            <w:gridSpan w:val="10"/>
          </w:tcPr>
          <w:p w:rsidR="00906A89" w:rsidRPr="00DD408F" w:rsidRDefault="00906A89" w:rsidP="00270267">
            <w:pPr>
              <w:spacing w:after="0" w:line="240" w:lineRule="auto"/>
              <w:jc w:val="center"/>
              <w:rPr>
                <w:rFonts w:eastAsia="Times New Roman"/>
                <w:sz w:val="22"/>
              </w:rPr>
            </w:pPr>
            <w:r w:rsidRPr="00DD408F">
              <w:rPr>
                <w:rFonts w:eastAsia="Times New Roman"/>
                <w:b/>
                <w:bCs/>
                <w:sz w:val="22"/>
              </w:rPr>
              <w:t>Trong mô hình</w:t>
            </w:r>
          </w:p>
        </w:tc>
      </w:tr>
      <w:tr w:rsidR="00DD408F" w:rsidRPr="00DD408F" w:rsidTr="000B7A9D">
        <w:trPr>
          <w:trHeight w:val="315"/>
        </w:trPr>
        <w:tc>
          <w:tcPr>
            <w:cnfStyle w:val="001000000000" w:firstRow="0" w:lastRow="0" w:firstColumn="1" w:lastColumn="0" w:oddVBand="0" w:evenVBand="0" w:oddHBand="0" w:evenHBand="0" w:firstRowFirstColumn="0" w:firstRowLastColumn="0" w:lastRowFirstColumn="0" w:lastRowLastColumn="0"/>
            <w:tcW w:w="1580" w:type="dxa"/>
            <w:hideMark/>
          </w:tcPr>
          <w:p w:rsidR="00344480" w:rsidRPr="00DD408F" w:rsidRDefault="00344480" w:rsidP="00906A89">
            <w:pPr>
              <w:spacing w:after="0" w:line="240" w:lineRule="auto"/>
              <w:jc w:val="left"/>
              <w:rPr>
                <w:rFonts w:eastAsia="Times New Roman"/>
                <w:sz w:val="22"/>
              </w:rPr>
            </w:pPr>
            <w:r w:rsidRPr="00DD408F">
              <w:rPr>
                <w:rFonts w:eastAsia="Times New Roman"/>
                <w:sz w:val="22"/>
              </w:rPr>
              <w:t>Bo Bo Thị Vịnh</w:t>
            </w:r>
          </w:p>
        </w:tc>
        <w:tc>
          <w:tcPr>
            <w:tcW w:w="870" w:type="dxa"/>
            <w:vAlign w:val="center"/>
            <w:hideMark/>
          </w:tcPr>
          <w:p w:rsidR="00344480" w:rsidRPr="00DD408F" w:rsidRDefault="00344480" w:rsidP="000B7A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Sơn Hiệp</w:t>
            </w:r>
          </w:p>
        </w:tc>
        <w:tc>
          <w:tcPr>
            <w:tcW w:w="807" w:type="dxa"/>
            <w:vAlign w:val="bottom"/>
            <w:hideMark/>
          </w:tcPr>
          <w:p w:rsidR="00344480" w:rsidRPr="00DD408F" w:rsidRDefault="00344480" w:rsidP="000B7A9D">
            <w:pPr>
              <w:spacing w:after="0" w:line="240" w:lineRule="auto"/>
              <w:ind w:left="-57" w:right="-57"/>
              <w:jc w:val="righ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1,0</w:t>
            </w:r>
          </w:p>
        </w:tc>
        <w:tc>
          <w:tcPr>
            <w:tcW w:w="780"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2,1</w:t>
            </w:r>
          </w:p>
        </w:tc>
        <w:tc>
          <w:tcPr>
            <w:tcW w:w="1000"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 xml:space="preserve">    55.000 </w:t>
            </w:r>
          </w:p>
        </w:tc>
        <w:tc>
          <w:tcPr>
            <w:tcW w:w="940"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20</w:t>
            </w:r>
          </w:p>
        </w:tc>
        <w:tc>
          <w:tcPr>
            <w:tcW w:w="920"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4,7</w:t>
            </w:r>
          </w:p>
        </w:tc>
        <w:tc>
          <w:tcPr>
            <w:tcW w:w="828"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16</w:t>
            </w:r>
          </w:p>
        </w:tc>
        <w:tc>
          <w:tcPr>
            <w:tcW w:w="860"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40</w:t>
            </w:r>
          </w:p>
        </w:tc>
        <w:tc>
          <w:tcPr>
            <w:tcW w:w="955"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75</w:t>
            </w:r>
          </w:p>
        </w:tc>
      </w:tr>
      <w:tr w:rsidR="00DD408F" w:rsidRPr="00DD408F" w:rsidTr="000B7A9D">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580" w:type="dxa"/>
            <w:hideMark/>
          </w:tcPr>
          <w:p w:rsidR="00344480" w:rsidRPr="00DD408F" w:rsidRDefault="00344480" w:rsidP="00344480">
            <w:pPr>
              <w:spacing w:after="0" w:line="240" w:lineRule="auto"/>
              <w:rPr>
                <w:rFonts w:eastAsia="Times New Roman"/>
                <w:sz w:val="22"/>
              </w:rPr>
            </w:pPr>
            <w:r w:rsidRPr="00DD408F">
              <w:rPr>
                <w:rFonts w:eastAsia="Times New Roman"/>
                <w:sz w:val="22"/>
              </w:rPr>
              <w:t>Trần Xuân Khuyến</w:t>
            </w:r>
          </w:p>
        </w:tc>
        <w:tc>
          <w:tcPr>
            <w:tcW w:w="870" w:type="dxa"/>
            <w:vAlign w:val="center"/>
            <w:hideMark/>
          </w:tcPr>
          <w:p w:rsidR="00344480" w:rsidRPr="00DD408F" w:rsidRDefault="00344480" w:rsidP="000B7A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Sơn Hiệp</w:t>
            </w:r>
          </w:p>
        </w:tc>
        <w:tc>
          <w:tcPr>
            <w:tcW w:w="807" w:type="dxa"/>
            <w:vAlign w:val="bottom"/>
            <w:hideMark/>
          </w:tcPr>
          <w:p w:rsidR="00344480" w:rsidRPr="00DD408F" w:rsidRDefault="00344480" w:rsidP="000B7A9D">
            <w:pPr>
              <w:spacing w:after="0" w:line="240" w:lineRule="auto"/>
              <w:ind w:left="-57" w:right="-57" w:firstLineChars="100" w:firstLine="220"/>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1,5</w:t>
            </w:r>
          </w:p>
        </w:tc>
        <w:tc>
          <w:tcPr>
            <w:tcW w:w="780" w:type="dxa"/>
            <w:noWrap/>
            <w:vAlign w:val="bottom"/>
            <w:hideMark/>
          </w:tcPr>
          <w:p w:rsidR="00344480" w:rsidRPr="00DD408F" w:rsidRDefault="00344480"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2,2</w:t>
            </w:r>
          </w:p>
        </w:tc>
        <w:tc>
          <w:tcPr>
            <w:tcW w:w="1000" w:type="dxa"/>
            <w:noWrap/>
            <w:vAlign w:val="bottom"/>
            <w:hideMark/>
          </w:tcPr>
          <w:p w:rsidR="00344480" w:rsidRPr="00DD408F" w:rsidRDefault="00344480"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 xml:space="preserve">    53.000 </w:t>
            </w:r>
          </w:p>
        </w:tc>
        <w:tc>
          <w:tcPr>
            <w:tcW w:w="940" w:type="dxa"/>
            <w:noWrap/>
            <w:vAlign w:val="bottom"/>
            <w:hideMark/>
          </w:tcPr>
          <w:p w:rsidR="00344480" w:rsidRPr="00DD408F" w:rsidRDefault="00344480"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18</w:t>
            </w:r>
          </w:p>
        </w:tc>
        <w:tc>
          <w:tcPr>
            <w:tcW w:w="920" w:type="dxa"/>
            <w:noWrap/>
            <w:vAlign w:val="bottom"/>
            <w:hideMark/>
          </w:tcPr>
          <w:p w:rsidR="00344480" w:rsidRPr="00DD408F" w:rsidRDefault="00344480"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4,7</w:t>
            </w:r>
          </w:p>
        </w:tc>
        <w:tc>
          <w:tcPr>
            <w:tcW w:w="828" w:type="dxa"/>
            <w:noWrap/>
            <w:vAlign w:val="bottom"/>
            <w:hideMark/>
          </w:tcPr>
          <w:p w:rsidR="00344480" w:rsidRPr="00DD408F" w:rsidRDefault="00344480"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16</w:t>
            </w:r>
          </w:p>
        </w:tc>
        <w:tc>
          <w:tcPr>
            <w:tcW w:w="860" w:type="dxa"/>
            <w:noWrap/>
            <w:vAlign w:val="bottom"/>
            <w:hideMark/>
          </w:tcPr>
          <w:p w:rsidR="00344480" w:rsidRPr="00DD408F" w:rsidRDefault="00344480"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42</w:t>
            </w:r>
          </w:p>
        </w:tc>
        <w:tc>
          <w:tcPr>
            <w:tcW w:w="955" w:type="dxa"/>
            <w:noWrap/>
            <w:vAlign w:val="bottom"/>
            <w:hideMark/>
          </w:tcPr>
          <w:p w:rsidR="00344480" w:rsidRPr="00DD408F" w:rsidRDefault="00344480"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77</w:t>
            </w:r>
          </w:p>
        </w:tc>
      </w:tr>
      <w:tr w:rsidR="00DD408F" w:rsidRPr="00DD408F" w:rsidTr="000B7A9D">
        <w:trPr>
          <w:trHeight w:val="315"/>
        </w:trPr>
        <w:tc>
          <w:tcPr>
            <w:cnfStyle w:val="001000000000" w:firstRow="0" w:lastRow="0" w:firstColumn="1" w:lastColumn="0" w:oddVBand="0" w:evenVBand="0" w:oddHBand="0" w:evenHBand="0" w:firstRowFirstColumn="0" w:firstRowLastColumn="0" w:lastRowFirstColumn="0" w:lastRowLastColumn="0"/>
            <w:tcW w:w="1580" w:type="dxa"/>
            <w:hideMark/>
          </w:tcPr>
          <w:p w:rsidR="00344480" w:rsidRPr="00DD408F" w:rsidRDefault="00344480" w:rsidP="00344480">
            <w:pPr>
              <w:spacing w:after="0" w:line="240" w:lineRule="auto"/>
              <w:rPr>
                <w:rFonts w:eastAsia="Times New Roman"/>
                <w:sz w:val="22"/>
              </w:rPr>
            </w:pPr>
            <w:r w:rsidRPr="00DD408F">
              <w:rPr>
                <w:rFonts w:eastAsia="Times New Roman"/>
                <w:sz w:val="22"/>
              </w:rPr>
              <w:t>Mấu Quốc Nấm</w:t>
            </w:r>
          </w:p>
        </w:tc>
        <w:tc>
          <w:tcPr>
            <w:tcW w:w="870" w:type="dxa"/>
            <w:vAlign w:val="center"/>
            <w:hideMark/>
          </w:tcPr>
          <w:p w:rsidR="00344480" w:rsidRPr="00DD408F" w:rsidRDefault="00344480" w:rsidP="000B7A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2"/>
              </w:rPr>
            </w:pPr>
          </w:p>
        </w:tc>
        <w:tc>
          <w:tcPr>
            <w:tcW w:w="807" w:type="dxa"/>
            <w:vAlign w:val="bottom"/>
            <w:hideMark/>
          </w:tcPr>
          <w:p w:rsidR="00344480" w:rsidRPr="00DD408F" w:rsidRDefault="00344480" w:rsidP="000B7A9D">
            <w:pPr>
              <w:spacing w:after="0" w:line="240" w:lineRule="auto"/>
              <w:ind w:left="-57" w:right="-57" w:firstLineChars="100" w:firstLine="220"/>
              <w:jc w:val="righ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0,5</w:t>
            </w:r>
          </w:p>
        </w:tc>
        <w:tc>
          <w:tcPr>
            <w:tcW w:w="780"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2,2</w:t>
            </w:r>
          </w:p>
        </w:tc>
        <w:tc>
          <w:tcPr>
            <w:tcW w:w="1000"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 xml:space="preserve">    50.000 </w:t>
            </w:r>
          </w:p>
        </w:tc>
        <w:tc>
          <w:tcPr>
            <w:tcW w:w="940"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20</w:t>
            </w:r>
          </w:p>
        </w:tc>
        <w:tc>
          <w:tcPr>
            <w:tcW w:w="920"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4,6</w:t>
            </w:r>
          </w:p>
        </w:tc>
        <w:tc>
          <w:tcPr>
            <w:tcW w:w="828"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14</w:t>
            </w:r>
          </w:p>
        </w:tc>
        <w:tc>
          <w:tcPr>
            <w:tcW w:w="860"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38</w:t>
            </w:r>
          </w:p>
        </w:tc>
        <w:tc>
          <w:tcPr>
            <w:tcW w:w="955"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70</w:t>
            </w:r>
          </w:p>
        </w:tc>
      </w:tr>
      <w:tr w:rsidR="00DD408F" w:rsidRPr="00DD408F" w:rsidTr="000B7A9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80" w:type="dxa"/>
            <w:hideMark/>
          </w:tcPr>
          <w:p w:rsidR="00344480" w:rsidRPr="00DD408F" w:rsidRDefault="00344480" w:rsidP="00344480">
            <w:pPr>
              <w:spacing w:after="0" w:line="240" w:lineRule="auto"/>
              <w:rPr>
                <w:rFonts w:eastAsia="Times New Roman"/>
                <w:sz w:val="22"/>
              </w:rPr>
            </w:pPr>
            <w:r w:rsidRPr="00DD408F">
              <w:rPr>
                <w:rFonts w:eastAsia="Times New Roman"/>
                <w:sz w:val="22"/>
              </w:rPr>
              <w:t>Mấu Thị An</w:t>
            </w:r>
          </w:p>
        </w:tc>
        <w:tc>
          <w:tcPr>
            <w:tcW w:w="870" w:type="dxa"/>
            <w:vAlign w:val="center"/>
            <w:hideMark/>
          </w:tcPr>
          <w:p w:rsidR="00344480" w:rsidRPr="00DD408F" w:rsidRDefault="00906A89" w:rsidP="000B7A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Ba C.</w:t>
            </w:r>
            <w:r w:rsidR="00344480" w:rsidRPr="00DD408F">
              <w:rPr>
                <w:rFonts w:eastAsia="Times New Roman"/>
                <w:sz w:val="22"/>
              </w:rPr>
              <w:t>Bắc</w:t>
            </w:r>
          </w:p>
        </w:tc>
        <w:tc>
          <w:tcPr>
            <w:tcW w:w="807" w:type="dxa"/>
            <w:vAlign w:val="bottom"/>
            <w:hideMark/>
          </w:tcPr>
          <w:p w:rsidR="00344480" w:rsidRPr="00DD408F" w:rsidRDefault="00344480" w:rsidP="000B7A9D">
            <w:pPr>
              <w:spacing w:after="0" w:line="240" w:lineRule="auto"/>
              <w:ind w:left="-57" w:right="-57" w:firstLineChars="100" w:firstLine="220"/>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1,0</w:t>
            </w:r>
          </w:p>
        </w:tc>
        <w:tc>
          <w:tcPr>
            <w:tcW w:w="780" w:type="dxa"/>
            <w:noWrap/>
            <w:vAlign w:val="bottom"/>
            <w:hideMark/>
          </w:tcPr>
          <w:p w:rsidR="00344480" w:rsidRPr="00DD408F" w:rsidRDefault="00344480"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2,0</w:t>
            </w:r>
          </w:p>
        </w:tc>
        <w:tc>
          <w:tcPr>
            <w:tcW w:w="1000" w:type="dxa"/>
            <w:noWrap/>
            <w:vAlign w:val="bottom"/>
            <w:hideMark/>
          </w:tcPr>
          <w:p w:rsidR="00344480" w:rsidRPr="00DD408F" w:rsidRDefault="00344480"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 xml:space="preserve">    51.000 </w:t>
            </w:r>
          </w:p>
        </w:tc>
        <w:tc>
          <w:tcPr>
            <w:tcW w:w="940" w:type="dxa"/>
            <w:noWrap/>
            <w:vAlign w:val="bottom"/>
            <w:hideMark/>
          </w:tcPr>
          <w:p w:rsidR="00344480" w:rsidRPr="00DD408F" w:rsidRDefault="00344480"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18</w:t>
            </w:r>
          </w:p>
        </w:tc>
        <w:tc>
          <w:tcPr>
            <w:tcW w:w="920" w:type="dxa"/>
            <w:noWrap/>
            <w:vAlign w:val="bottom"/>
            <w:hideMark/>
          </w:tcPr>
          <w:p w:rsidR="00344480" w:rsidRPr="00DD408F" w:rsidRDefault="00344480"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4,8</w:t>
            </w:r>
          </w:p>
        </w:tc>
        <w:tc>
          <w:tcPr>
            <w:tcW w:w="828" w:type="dxa"/>
            <w:noWrap/>
            <w:vAlign w:val="bottom"/>
            <w:hideMark/>
          </w:tcPr>
          <w:p w:rsidR="00344480" w:rsidRPr="00DD408F" w:rsidRDefault="00344480"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16</w:t>
            </w:r>
          </w:p>
        </w:tc>
        <w:tc>
          <w:tcPr>
            <w:tcW w:w="860" w:type="dxa"/>
            <w:noWrap/>
            <w:vAlign w:val="bottom"/>
            <w:hideMark/>
          </w:tcPr>
          <w:p w:rsidR="00344480" w:rsidRPr="00DD408F" w:rsidRDefault="00344480"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38</w:t>
            </w:r>
          </w:p>
        </w:tc>
        <w:tc>
          <w:tcPr>
            <w:tcW w:w="955" w:type="dxa"/>
            <w:noWrap/>
            <w:vAlign w:val="bottom"/>
            <w:hideMark/>
          </w:tcPr>
          <w:p w:rsidR="00344480" w:rsidRPr="00DD408F" w:rsidRDefault="00344480"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73</w:t>
            </w:r>
          </w:p>
        </w:tc>
      </w:tr>
      <w:tr w:rsidR="00DD408F" w:rsidRPr="00DD408F" w:rsidTr="000B7A9D">
        <w:trPr>
          <w:trHeight w:val="615"/>
        </w:trPr>
        <w:tc>
          <w:tcPr>
            <w:cnfStyle w:val="001000000000" w:firstRow="0" w:lastRow="0" w:firstColumn="1" w:lastColumn="0" w:oddVBand="0" w:evenVBand="0" w:oddHBand="0" w:evenHBand="0" w:firstRowFirstColumn="0" w:firstRowLastColumn="0" w:lastRowFirstColumn="0" w:lastRowLastColumn="0"/>
            <w:tcW w:w="1580" w:type="dxa"/>
            <w:hideMark/>
          </w:tcPr>
          <w:p w:rsidR="00344480" w:rsidRPr="00DD408F" w:rsidRDefault="00344480" w:rsidP="00344480">
            <w:pPr>
              <w:spacing w:after="0" w:line="240" w:lineRule="auto"/>
              <w:rPr>
                <w:rFonts w:eastAsia="Times New Roman"/>
                <w:sz w:val="22"/>
              </w:rPr>
            </w:pPr>
            <w:r w:rsidRPr="00DD408F">
              <w:rPr>
                <w:rFonts w:eastAsia="Times New Roman"/>
                <w:sz w:val="22"/>
              </w:rPr>
              <w:t>Bo Bo Cao Tiến Danh</w:t>
            </w:r>
          </w:p>
        </w:tc>
        <w:tc>
          <w:tcPr>
            <w:tcW w:w="870" w:type="dxa"/>
            <w:vAlign w:val="center"/>
            <w:hideMark/>
          </w:tcPr>
          <w:p w:rsidR="00344480" w:rsidRPr="00DD408F" w:rsidRDefault="00344480" w:rsidP="000B7A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Ba C.Nam</w:t>
            </w:r>
          </w:p>
        </w:tc>
        <w:tc>
          <w:tcPr>
            <w:tcW w:w="807" w:type="dxa"/>
            <w:vAlign w:val="bottom"/>
            <w:hideMark/>
          </w:tcPr>
          <w:p w:rsidR="00344480" w:rsidRPr="00DD408F" w:rsidRDefault="00344480" w:rsidP="000B7A9D">
            <w:pPr>
              <w:spacing w:after="0" w:line="240" w:lineRule="auto"/>
              <w:ind w:left="-57" w:right="-57" w:firstLineChars="100" w:firstLine="220"/>
              <w:jc w:val="righ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1,0</w:t>
            </w:r>
          </w:p>
        </w:tc>
        <w:tc>
          <w:tcPr>
            <w:tcW w:w="780"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2,1</w:t>
            </w:r>
          </w:p>
        </w:tc>
        <w:tc>
          <w:tcPr>
            <w:tcW w:w="1000"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 xml:space="preserve">    50.000 </w:t>
            </w:r>
          </w:p>
        </w:tc>
        <w:tc>
          <w:tcPr>
            <w:tcW w:w="940"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17</w:t>
            </w:r>
          </w:p>
        </w:tc>
        <w:tc>
          <w:tcPr>
            <w:tcW w:w="920"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4,8</w:t>
            </w:r>
          </w:p>
        </w:tc>
        <w:tc>
          <w:tcPr>
            <w:tcW w:w="828"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16</w:t>
            </w:r>
          </w:p>
        </w:tc>
        <w:tc>
          <w:tcPr>
            <w:tcW w:w="860"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38</w:t>
            </w:r>
          </w:p>
        </w:tc>
        <w:tc>
          <w:tcPr>
            <w:tcW w:w="955"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72</w:t>
            </w:r>
          </w:p>
        </w:tc>
      </w:tr>
      <w:tr w:rsidR="00DD408F" w:rsidRPr="00DD408F" w:rsidTr="000B7A9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80" w:type="dxa"/>
            <w:hideMark/>
          </w:tcPr>
          <w:p w:rsidR="00344480" w:rsidRPr="00DD408F" w:rsidRDefault="00344480" w:rsidP="00344480">
            <w:pPr>
              <w:spacing w:after="0" w:line="240" w:lineRule="auto"/>
              <w:rPr>
                <w:rFonts w:eastAsia="Times New Roman"/>
                <w:sz w:val="22"/>
              </w:rPr>
            </w:pPr>
            <w:r w:rsidRPr="00DD408F">
              <w:rPr>
                <w:rFonts w:eastAsia="Times New Roman"/>
                <w:sz w:val="22"/>
              </w:rPr>
              <w:t>Võ Thành Toản</w:t>
            </w:r>
          </w:p>
        </w:tc>
        <w:tc>
          <w:tcPr>
            <w:tcW w:w="870" w:type="dxa"/>
            <w:vAlign w:val="center"/>
            <w:hideMark/>
          </w:tcPr>
          <w:p w:rsidR="00344480" w:rsidRPr="00DD408F" w:rsidRDefault="00344480" w:rsidP="000B7A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Ba C.Nam</w:t>
            </w:r>
          </w:p>
        </w:tc>
        <w:tc>
          <w:tcPr>
            <w:tcW w:w="807" w:type="dxa"/>
            <w:vAlign w:val="bottom"/>
            <w:hideMark/>
          </w:tcPr>
          <w:p w:rsidR="00344480" w:rsidRPr="00DD408F" w:rsidRDefault="00344480" w:rsidP="000B7A9D">
            <w:pPr>
              <w:spacing w:after="0" w:line="240" w:lineRule="auto"/>
              <w:ind w:left="-57" w:right="-57" w:firstLineChars="100" w:firstLine="220"/>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0,8</w:t>
            </w:r>
          </w:p>
        </w:tc>
        <w:tc>
          <w:tcPr>
            <w:tcW w:w="780" w:type="dxa"/>
            <w:noWrap/>
            <w:vAlign w:val="bottom"/>
            <w:hideMark/>
          </w:tcPr>
          <w:p w:rsidR="00344480" w:rsidRPr="00DD408F" w:rsidRDefault="00344480"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2,0</w:t>
            </w:r>
          </w:p>
        </w:tc>
        <w:tc>
          <w:tcPr>
            <w:tcW w:w="1000" w:type="dxa"/>
            <w:noWrap/>
            <w:vAlign w:val="bottom"/>
            <w:hideMark/>
          </w:tcPr>
          <w:p w:rsidR="00344480" w:rsidRPr="00DD408F" w:rsidRDefault="00344480"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 xml:space="preserve">    54.000 </w:t>
            </w:r>
          </w:p>
        </w:tc>
        <w:tc>
          <w:tcPr>
            <w:tcW w:w="940" w:type="dxa"/>
            <w:noWrap/>
            <w:vAlign w:val="bottom"/>
            <w:hideMark/>
          </w:tcPr>
          <w:p w:rsidR="00344480" w:rsidRPr="00DD408F" w:rsidRDefault="00344480"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19</w:t>
            </w:r>
          </w:p>
        </w:tc>
        <w:tc>
          <w:tcPr>
            <w:tcW w:w="920" w:type="dxa"/>
            <w:noWrap/>
            <w:vAlign w:val="bottom"/>
            <w:hideMark/>
          </w:tcPr>
          <w:p w:rsidR="00344480" w:rsidRPr="00DD408F" w:rsidRDefault="00344480"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4,8</w:t>
            </w:r>
          </w:p>
        </w:tc>
        <w:tc>
          <w:tcPr>
            <w:tcW w:w="828" w:type="dxa"/>
            <w:noWrap/>
            <w:vAlign w:val="bottom"/>
            <w:hideMark/>
          </w:tcPr>
          <w:p w:rsidR="00344480" w:rsidRPr="00DD408F" w:rsidRDefault="00344480"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16</w:t>
            </w:r>
          </w:p>
        </w:tc>
        <w:tc>
          <w:tcPr>
            <w:tcW w:w="860" w:type="dxa"/>
            <w:noWrap/>
            <w:vAlign w:val="bottom"/>
            <w:hideMark/>
          </w:tcPr>
          <w:p w:rsidR="00344480" w:rsidRPr="00DD408F" w:rsidRDefault="00344480"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41</w:t>
            </w:r>
          </w:p>
        </w:tc>
        <w:tc>
          <w:tcPr>
            <w:tcW w:w="955" w:type="dxa"/>
            <w:noWrap/>
            <w:vAlign w:val="bottom"/>
            <w:hideMark/>
          </w:tcPr>
          <w:p w:rsidR="00344480" w:rsidRPr="00DD408F" w:rsidRDefault="00344480"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75</w:t>
            </w:r>
          </w:p>
        </w:tc>
      </w:tr>
      <w:tr w:rsidR="00DD408F" w:rsidRPr="00DD408F" w:rsidTr="000B7A9D">
        <w:trPr>
          <w:trHeight w:val="615"/>
        </w:trPr>
        <w:tc>
          <w:tcPr>
            <w:cnfStyle w:val="001000000000" w:firstRow="0" w:lastRow="0" w:firstColumn="1" w:lastColumn="0" w:oddVBand="0" w:evenVBand="0" w:oddHBand="0" w:evenHBand="0" w:firstRowFirstColumn="0" w:firstRowLastColumn="0" w:lastRowFirstColumn="0" w:lastRowLastColumn="0"/>
            <w:tcW w:w="1580" w:type="dxa"/>
            <w:hideMark/>
          </w:tcPr>
          <w:p w:rsidR="00344480" w:rsidRPr="00DD408F" w:rsidRDefault="00344480" w:rsidP="00344480">
            <w:pPr>
              <w:spacing w:after="0" w:line="240" w:lineRule="auto"/>
              <w:rPr>
                <w:rFonts w:eastAsia="Times New Roman"/>
                <w:sz w:val="22"/>
              </w:rPr>
            </w:pPr>
            <w:r w:rsidRPr="00DD408F">
              <w:rPr>
                <w:rFonts w:eastAsia="Times New Roman"/>
                <w:sz w:val="22"/>
              </w:rPr>
              <w:t>Nguyễn Minh Quân</w:t>
            </w:r>
          </w:p>
        </w:tc>
        <w:tc>
          <w:tcPr>
            <w:tcW w:w="870" w:type="dxa"/>
            <w:vAlign w:val="center"/>
            <w:hideMark/>
          </w:tcPr>
          <w:p w:rsidR="00344480" w:rsidRPr="00DD408F" w:rsidRDefault="00344480" w:rsidP="000B7A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Ba C.Nam</w:t>
            </w:r>
          </w:p>
        </w:tc>
        <w:tc>
          <w:tcPr>
            <w:tcW w:w="807" w:type="dxa"/>
            <w:vAlign w:val="bottom"/>
            <w:hideMark/>
          </w:tcPr>
          <w:p w:rsidR="00344480" w:rsidRPr="00DD408F" w:rsidRDefault="00344480" w:rsidP="000B7A9D">
            <w:pPr>
              <w:spacing w:after="0" w:line="240" w:lineRule="auto"/>
              <w:ind w:left="-57" w:right="-57" w:firstLineChars="100" w:firstLine="220"/>
              <w:jc w:val="righ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0,5</w:t>
            </w:r>
          </w:p>
        </w:tc>
        <w:tc>
          <w:tcPr>
            <w:tcW w:w="780"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2,1</w:t>
            </w:r>
          </w:p>
        </w:tc>
        <w:tc>
          <w:tcPr>
            <w:tcW w:w="1000"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 xml:space="preserve">    53.000 </w:t>
            </w:r>
          </w:p>
        </w:tc>
        <w:tc>
          <w:tcPr>
            <w:tcW w:w="940"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20</w:t>
            </w:r>
          </w:p>
        </w:tc>
        <w:tc>
          <w:tcPr>
            <w:tcW w:w="920"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4,7</w:t>
            </w:r>
          </w:p>
        </w:tc>
        <w:tc>
          <w:tcPr>
            <w:tcW w:w="828"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14</w:t>
            </w:r>
          </w:p>
        </w:tc>
        <w:tc>
          <w:tcPr>
            <w:tcW w:w="860"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38</w:t>
            </w:r>
          </w:p>
        </w:tc>
        <w:tc>
          <w:tcPr>
            <w:tcW w:w="955"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75</w:t>
            </w:r>
          </w:p>
        </w:tc>
      </w:tr>
      <w:tr w:rsidR="00DD408F" w:rsidRPr="00DD408F" w:rsidTr="000B7A9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80" w:type="dxa"/>
            <w:hideMark/>
          </w:tcPr>
          <w:p w:rsidR="00344480" w:rsidRPr="00DD408F" w:rsidRDefault="00344480" w:rsidP="00344480">
            <w:pPr>
              <w:spacing w:after="0" w:line="240" w:lineRule="auto"/>
              <w:rPr>
                <w:rFonts w:eastAsia="Times New Roman"/>
                <w:sz w:val="22"/>
              </w:rPr>
            </w:pPr>
            <w:r w:rsidRPr="00DD408F">
              <w:rPr>
                <w:rFonts w:eastAsia="Times New Roman"/>
                <w:sz w:val="22"/>
              </w:rPr>
              <w:t>Bo Bo Thi</w:t>
            </w:r>
          </w:p>
        </w:tc>
        <w:tc>
          <w:tcPr>
            <w:tcW w:w="870" w:type="dxa"/>
            <w:vAlign w:val="center"/>
            <w:hideMark/>
          </w:tcPr>
          <w:p w:rsidR="00344480" w:rsidRPr="00DD408F" w:rsidRDefault="00344480" w:rsidP="000B7A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Ba C.Nam</w:t>
            </w:r>
          </w:p>
        </w:tc>
        <w:tc>
          <w:tcPr>
            <w:tcW w:w="807" w:type="dxa"/>
            <w:vAlign w:val="bottom"/>
            <w:hideMark/>
          </w:tcPr>
          <w:p w:rsidR="00344480" w:rsidRPr="00DD408F" w:rsidRDefault="00344480" w:rsidP="000B7A9D">
            <w:pPr>
              <w:spacing w:after="0" w:line="240" w:lineRule="auto"/>
              <w:ind w:left="-57" w:right="-57" w:firstLineChars="100" w:firstLine="220"/>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0,5</w:t>
            </w:r>
          </w:p>
        </w:tc>
        <w:tc>
          <w:tcPr>
            <w:tcW w:w="780" w:type="dxa"/>
            <w:noWrap/>
            <w:vAlign w:val="bottom"/>
            <w:hideMark/>
          </w:tcPr>
          <w:p w:rsidR="00344480" w:rsidRPr="00DD408F" w:rsidRDefault="00344480"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2,2</w:t>
            </w:r>
          </w:p>
        </w:tc>
        <w:tc>
          <w:tcPr>
            <w:tcW w:w="1000" w:type="dxa"/>
            <w:noWrap/>
            <w:vAlign w:val="bottom"/>
            <w:hideMark/>
          </w:tcPr>
          <w:p w:rsidR="00344480" w:rsidRPr="00DD408F" w:rsidRDefault="00344480"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 xml:space="preserve">    54.000 </w:t>
            </w:r>
          </w:p>
        </w:tc>
        <w:tc>
          <w:tcPr>
            <w:tcW w:w="940" w:type="dxa"/>
            <w:noWrap/>
            <w:vAlign w:val="bottom"/>
            <w:hideMark/>
          </w:tcPr>
          <w:p w:rsidR="00344480" w:rsidRPr="00DD408F" w:rsidRDefault="00344480"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21</w:t>
            </w:r>
          </w:p>
        </w:tc>
        <w:tc>
          <w:tcPr>
            <w:tcW w:w="920" w:type="dxa"/>
            <w:noWrap/>
            <w:vAlign w:val="bottom"/>
            <w:hideMark/>
          </w:tcPr>
          <w:p w:rsidR="00344480" w:rsidRPr="00DD408F" w:rsidRDefault="00344480"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4,9</w:t>
            </w:r>
          </w:p>
        </w:tc>
        <w:tc>
          <w:tcPr>
            <w:tcW w:w="828" w:type="dxa"/>
            <w:noWrap/>
            <w:vAlign w:val="bottom"/>
            <w:hideMark/>
          </w:tcPr>
          <w:p w:rsidR="00344480" w:rsidRPr="00DD408F" w:rsidRDefault="00344480"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16</w:t>
            </w:r>
          </w:p>
        </w:tc>
        <w:tc>
          <w:tcPr>
            <w:tcW w:w="860" w:type="dxa"/>
            <w:noWrap/>
            <w:vAlign w:val="bottom"/>
            <w:hideMark/>
          </w:tcPr>
          <w:p w:rsidR="00344480" w:rsidRPr="00DD408F" w:rsidRDefault="00344480"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40</w:t>
            </w:r>
          </w:p>
        </w:tc>
        <w:tc>
          <w:tcPr>
            <w:tcW w:w="955" w:type="dxa"/>
            <w:noWrap/>
            <w:vAlign w:val="bottom"/>
            <w:hideMark/>
          </w:tcPr>
          <w:p w:rsidR="00344480" w:rsidRPr="00DD408F" w:rsidRDefault="00344480"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74</w:t>
            </w:r>
          </w:p>
        </w:tc>
      </w:tr>
      <w:tr w:rsidR="00DD408F" w:rsidRPr="00DD408F" w:rsidTr="000B7A9D">
        <w:trPr>
          <w:trHeight w:val="615"/>
        </w:trPr>
        <w:tc>
          <w:tcPr>
            <w:cnfStyle w:val="001000000000" w:firstRow="0" w:lastRow="0" w:firstColumn="1" w:lastColumn="0" w:oddVBand="0" w:evenVBand="0" w:oddHBand="0" w:evenHBand="0" w:firstRowFirstColumn="0" w:firstRowLastColumn="0" w:lastRowFirstColumn="0" w:lastRowLastColumn="0"/>
            <w:tcW w:w="1580" w:type="dxa"/>
            <w:hideMark/>
          </w:tcPr>
          <w:p w:rsidR="00344480" w:rsidRPr="00DD408F" w:rsidRDefault="00344480" w:rsidP="00344480">
            <w:pPr>
              <w:spacing w:after="0" w:line="240" w:lineRule="auto"/>
              <w:rPr>
                <w:rFonts w:eastAsia="Times New Roman"/>
                <w:sz w:val="22"/>
              </w:rPr>
            </w:pPr>
            <w:r w:rsidRPr="00DD408F">
              <w:rPr>
                <w:rFonts w:eastAsia="Times New Roman"/>
                <w:sz w:val="22"/>
              </w:rPr>
              <w:t>Cao Thị Ngượng</w:t>
            </w:r>
          </w:p>
        </w:tc>
        <w:tc>
          <w:tcPr>
            <w:tcW w:w="870" w:type="dxa"/>
            <w:vAlign w:val="center"/>
            <w:hideMark/>
          </w:tcPr>
          <w:p w:rsidR="00344480" w:rsidRPr="00DD408F" w:rsidRDefault="00344480" w:rsidP="000B7A9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Ba C.Nam</w:t>
            </w:r>
          </w:p>
        </w:tc>
        <w:tc>
          <w:tcPr>
            <w:tcW w:w="807" w:type="dxa"/>
            <w:vAlign w:val="bottom"/>
            <w:hideMark/>
          </w:tcPr>
          <w:p w:rsidR="00344480" w:rsidRPr="00DD408F" w:rsidRDefault="00344480" w:rsidP="000B7A9D">
            <w:pPr>
              <w:spacing w:after="0" w:line="240" w:lineRule="auto"/>
              <w:ind w:left="-57" w:right="-57" w:firstLineChars="100" w:firstLine="220"/>
              <w:jc w:val="righ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0,5</w:t>
            </w:r>
          </w:p>
        </w:tc>
        <w:tc>
          <w:tcPr>
            <w:tcW w:w="780"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1,9</w:t>
            </w:r>
          </w:p>
        </w:tc>
        <w:tc>
          <w:tcPr>
            <w:tcW w:w="1000"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 xml:space="preserve">    50.000 </w:t>
            </w:r>
          </w:p>
        </w:tc>
        <w:tc>
          <w:tcPr>
            <w:tcW w:w="940"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19</w:t>
            </w:r>
          </w:p>
        </w:tc>
        <w:tc>
          <w:tcPr>
            <w:tcW w:w="920"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4,8</w:t>
            </w:r>
          </w:p>
        </w:tc>
        <w:tc>
          <w:tcPr>
            <w:tcW w:w="828"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14</w:t>
            </w:r>
          </w:p>
        </w:tc>
        <w:tc>
          <w:tcPr>
            <w:tcW w:w="860"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38</w:t>
            </w:r>
          </w:p>
        </w:tc>
        <w:tc>
          <w:tcPr>
            <w:tcW w:w="955"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68</w:t>
            </w:r>
          </w:p>
        </w:tc>
      </w:tr>
      <w:tr w:rsidR="00DD408F" w:rsidRPr="00DD408F" w:rsidTr="000B7A9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80" w:type="dxa"/>
            <w:hideMark/>
          </w:tcPr>
          <w:p w:rsidR="00344480" w:rsidRPr="00DD408F" w:rsidRDefault="00344480" w:rsidP="00344480">
            <w:pPr>
              <w:spacing w:after="0" w:line="240" w:lineRule="auto"/>
              <w:rPr>
                <w:rFonts w:eastAsia="Times New Roman"/>
                <w:sz w:val="22"/>
              </w:rPr>
            </w:pPr>
            <w:r w:rsidRPr="00DD408F">
              <w:rPr>
                <w:rFonts w:eastAsia="Times New Roman"/>
                <w:sz w:val="22"/>
              </w:rPr>
              <w:t>Cao Văn Khánh</w:t>
            </w:r>
          </w:p>
        </w:tc>
        <w:tc>
          <w:tcPr>
            <w:tcW w:w="870" w:type="dxa"/>
            <w:vAlign w:val="center"/>
            <w:hideMark/>
          </w:tcPr>
          <w:p w:rsidR="00344480" w:rsidRPr="00DD408F" w:rsidRDefault="00344480" w:rsidP="000B7A9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Ba C.Nam</w:t>
            </w:r>
          </w:p>
        </w:tc>
        <w:tc>
          <w:tcPr>
            <w:tcW w:w="807" w:type="dxa"/>
            <w:vAlign w:val="bottom"/>
            <w:hideMark/>
          </w:tcPr>
          <w:p w:rsidR="00344480" w:rsidRPr="00DD408F" w:rsidRDefault="00344480" w:rsidP="000B7A9D">
            <w:pPr>
              <w:spacing w:after="0" w:line="240" w:lineRule="auto"/>
              <w:ind w:left="-57" w:right="-57" w:firstLineChars="100" w:firstLine="220"/>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0,5</w:t>
            </w:r>
          </w:p>
        </w:tc>
        <w:tc>
          <w:tcPr>
            <w:tcW w:w="780" w:type="dxa"/>
            <w:noWrap/>
            <w:vAlign w:val="bottom"/>
            <w:hideMark/>
          </w:tcPr>
          <w:p w:rsidR="00344480" w:rsidRPr="00DD408F" w:rsidRDefault="00344480"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2,1</w:t>
            </w:r>
          </w:p>
        </w:tc>
        <w:tc>
          <w:tcPr>
            <w:tcW w:w="1000" w:type="dxa"/>
            <w:noWrap/>
            <w:vAlign w:val="bottom"/>
            <w:hideMark/>
          </w:tcPr>
          <w:p w:rsidR="00344480" w:rsidRPr="00DD408F" w:rsidRDefault="00344480"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 xml:space="preserve">    53.000 </w:t>
            </w:r>
          </w:p>
        </w:tc>
        <w:tc>
          <w:tcPr>
            <w:tcW w:w="940" w:type="dxa"/>
            <w:noWrap/>
            <w:vAlign w:val="bottom"/>
            <w:hideMark/>
          </w:tcPr>
          <w:p w:rsidR="00344480" w:rsidRPr="00DD408F" w:rsidRDefault="00344480"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20</w:t>
            </w:r>
          </w:p>
        </w:tc>
        <w:tc>
          <w:tcPr>
            <w:tcW w:w="920" w:type="dxa"/>
            <w:noWrap/>
            <w:vAlign w:val="bottom"/>
            <w:hideMark/>
          </w:tcPr>
          <w:p w:rsidR="00344480" w:rsidRPr="00DD408F" w:rsidRDefault="00344480"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4,7</w:t>
            </w:r>
          </w:p>
        </w:tc>
        <w:tc>
          <w:tcPr>
            <w:tcW w:w="828" w:type="dxa"/>
            <w:noWrap/>
            <w:vAlign w:val="bottom"/>
            <w:hideMark/>
          </w:tcPr>
          <w:p w:rsidR="00344480" w:rsidRPr="00DD408F" w:rsidRDefault="00344480"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14</w:t>
            </w:r>
          </w:p>
        </w:tc>
        <w:tc>
          <w:tcPr>
            <w:tcW w:w="860" w:type="dxa"/>
            <w:noWrap/>
            <w:vAlign w:val="bottom"/>
            <w:hideMark/>
          </w:tcPr>
          <w:p w:rsidR="00344480" w:rsidRPr="00DD408F" w:rsidRDefault="00344480"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38</w:t>
            </w:r>
          </w:p>
        </w:tc>
        <w:tc>
          <w:tcPr>
            <w:tcW w:w="955" w:type="dxa"/>
            <w:noWrap/>
            <w:vAlign w:val="bottom"/>
            <w:hideMark/>
          </w:tcPr>
          <w:p w:rsidR="00344480" w:rsidRPr="00DD408F" w:rsidRDefault="00344480"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70</w:t>
            </w:r>
          </w:p>
        </w:tc>
      </w:tr>
      <w:tr w:rsidR="00DD408F" w:rsidRPr="00DD408F" w:rsidTr="000B7A9D">
        <w:trPr>
          <w:trHeight w:val="315"/>
        </w:trPr>
        <w:tc>
          <w:tcPr>
            <w:cnfStyle w:val="001000000000" w:firstRow="0" w:lastRow="0" w:firstColumn="1" w:lastColumn="0" w:oddVBand="0" w:evenVBand="0" w:oddHBand="0" w:evenHBand="0" w:firstRowFirstColumn="0" w:firstRowLastColumn="0" w:lastRowFirstColumn="0" w:lastRowLastColumn="0"/>
            <w:tcW w:w="1580" w:type="dxa"/>
            <w:hideMark/>
          </w:tcPr>
          <w:p w:rsidR="00344480" w:rsidRPr="00DD408F" w:rsidRDefault="00344480" w:rsidP="00344480">
            <w:pPr>
              <w:spacing w:after="0" w:line="240" w:lineRule="auto"/>
              <w:jc w:val="center"/>
              <w:rPr>
                <w:rFonts w:eastAsia="Times New Roman"/>
                <w:b/>
                <w:bCs/>
                <w:sz w:val="22"/>
              </w:rPr>
            </w:pPr>
            <w:r w:rsidRPr="00DD408F">
              <w:rPr>
                <w:rFonts w:eastAsia="Times New Roman"/>
                <w:b/>
                <w:bCs/>
                <w:sz w:val="22"/>
              </w:rPr>
              <w:t>Trung bình</w:t>
            </w:r>
          </w:p>
        </w:tc>
        <w:tc>
          <w:tcPr>
            <w:tcW w:w="870" w:type="dxa"/>
            <w:hideMark/>
          </w:tcPr>
          <w:p w:rsidR="00344480" w:rsidRPr="00DD408F" w:rsidRDefault="00344480" w:rsidP="003444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2"/>
              </w:rPr>
            </w:pPr>
            <w:r w:rsidRPr="00DD408F">
              <w:rPr>
                <w:rFonts w:eastAsia="Times New Roman"/>
                <w:b/>
                <w:bCs/>
                <w:sz w:val="22"/>
              </w:rPr>
              <w:t> </w:t>
            </w:r>
          </w:p>
        </w:tc>
        <w:tc>
          <w:tcPr>
            <w:tcW w:w="807" w:type="dxa"/>
            <w:vAlign w:val="bottom"/>
            <w:hideMark/>
          </w:tcPr>
          <w:p w:rsidR="00344480" w:rsidRPr="00DD408F" w:rsidRDefault="00344480" w:rsidP="000B7A9D">
            <w:pPr>
              <w:spacing w:after="0" w:line="240" w:lineRule="auto"/>
              <w:ind w:left="-57" w:right="-57"/>
              <w:jc w:val="right"/>
              <w:cnfStyle w:val="000000000000" w:firstRow="0" w:lastRow="0" w:firstColumn="0" w:lastColumn="0" w:oddVBand="0" w:evenVBand="0" w:oddHBand="0" w:evenHBand="0" w:firstRowFirstColumn="0" w:firstRowLastColumn="0" w:lastRowFirstColumn="0" w:lastRowLastColumn="0"/>
              <w:rPr>
                <w:rFonts w:eastAsia="Times New Roman"/>
                <w:b/>
                <w:bCs/>
                <w:i/>
                <w:iCs/>
                <w:sz w:val="22"/>
              </w:rPr>
            </w:pPr>
            <w:r w:rsidRPr="00DD408F">
              <w:rPr>
                <w:rFonts w:eastAsia="Times New Roman"/>
                <w:b/>
                <w:bCs/>
                <w:i/>
                <w:iCs/>
                <w:sz w:val="22"/>
              </w:rPr>
              <w:t>7,8</w:t>
            </w:r>
          </w:p>
        </w:tc>
        <w:tc>
          <w:tcPr>
            <w:tcW w:w="780"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sz w:val="22"/>
              </w:rPr>
            </w:pPr>
            <w:r w:rsidRPr="00DD408F">
              <w:rPr>
                <w:rFonts w:eastAsia="Times New Roman"/>
                <w:b/>
                <w:bCs/>
                <w:sz w:val="22"/>
              </w:rPr>
              <w:t>2,1</w:t>
            </w:r>
          </w:p>
        </w:tc>
        <w:tc>
          <w:tcPr>
            <w:tcW w:w="1000"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sz w:val="22"/>
              </w:rPr>
            </w:pPr>
            <w:r w:rsidRPr="00DD408F">
              <w:rPr>
                <w:rFonts w:eastAsia="Times New Roman"/>
                <w:b/>
                <w:bCs/>
                <w:sz w:val="22"/>
              </w:rPr>
              <w:t xml:space="preserve">   52.222 </w:t>
            </w:r>
          </w:p>
        </w:tc>
        <w:tc>
          <w:tcPr>
            <w:tcW w:w="940"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sz w:val="22"/>
              </w:rPr>
            </w:pPr>
            <w:r w:rsidRPr="00DD408F">
              <w:rPr>
                <w:rFonts w:eastAsia="Times New Roman"/>
                <w:b/>
                <w:bCs/>
                <w:sz w:val="22"/>
              </w:rPr>
              <w:t>19,1</w:t>
            </w:r>
          </w:p>
        </w:tc>
        <w:tc>
          <w:tcPr>
            <w:tcW w:w="920"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sz w:val="22"/>
              </w:rPr>
            </w:pPr>
            <w:r w:rsidRPr="00DD408F">
              <w:rPr>
                <w:rFonts w:eastAsia="Times New Roman"/>
                <w:b/>
                <w:bCs/>
                <w:sz w:val="22"/>
              </w:rPr>
              <w:t>4,7</w:t>
            </w:r>
          </w:p>
        </w:tc>
        <w:tc>
          <w:tcPr>
            <w:tcW w:w="828"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sz w:val="22"/>
              </w:rPr>
            </w:pPr>
            <w:r w:rsidRPr="00DD408F">
              <w:rPr>
                <w:rFonts w:eastAsia="Times New Roman"/>
                <w:b/>
                <w:bCs/>
                <w:sz w:val="22"/>
              </w:rPr>
              <w:t>15,3</w:t>
            </w:r>
          </w:p>
        </w:tc>
        <w:tc>
          <w:tcPr>
            <w:tcW w:w="860"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sz w:val="22"/>
              </w:rPr>
            </w:pPr>
            <w:r w:rsidRPr="00DD408F">
              <w:rPr>
                <w:rFonts w:eastAsia="Times New Roman"/>
                <w:b/>
                <w:bCs/>
                <w:sz w:val="22"/>
              </w:rPr>
              <w:t>39,2</w:t>
            </w:r>
          </w:p>
        </w:tc>
        <w:tc>
          <w:tcPr>
            <w:tcW w:w="955"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sz w:val="22"/>
              </w:rPr>
            </w:pPr>
            <w:r w:rsidRPr="00DD408F">
              <w:rPr>
                <w:rFonts w:eastAsia="Times New Roman"/>
                <w:b/>
                <w:bCs/>
                <w:sz w:val="22"/>
              </w:rPr>
              <w:t>72,9</w:t>
            </w:r>
          </w:p>
        </w:tc>
      </w:tr>
      <w:tr w:rsidR="00DD408F" w:rsidRPr="00DD408F" w:rsidTr="000B7A9D">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450" w:type="dxa"/>
            <w:gridSpan w:val="2"/>
            <w:hideMark/>
          </w:tcPr>
          <w:p w:rsidR="00206FB7" w:rsidRPr="00DD408F" w:rsidRDefault="00206FB7" w:rsidP="00344480">
            <w:pPr>
              <w:spacing w:after="0" w:line="240" w:lineRule="auto"/>
              <w:jc w:val="center"/>
              <w:rPr>
                <w:rFonts w:eastAsia="Times New Roman"/>
                <w:b/>
                <w:bCs/>
                <w:sz w:val="22"/>
              </w:rPr>
            </w:pPr>
            <w:r w:rsidRPr="00DD408F">
              <w:rPr>
                <w:rFonts w:eastAsia="Times New Roman"/>
                <w:b/>
                <w:bCs/>
                <w:sz w:val="22"/>
              </w:rPr>
              <w:t>Độ lệch chuẩn (SD)</w:t>
            </w:r>
          </w:p>
        </w:tc>
        <w:tc>
          <w:tcPr>
            <w:tcW w:w="807" w:type="dxa"/>
            <w:vAlign w:val="bottom"/>
            <w:hideMark/>
          </w:tcPr>
          <w:p w:rsidR="00206FB7" w:rsidRPr="00DD408F" w:rsidRDefault="00206FB7" w:rsidP="000B7A9D">
            <w:pPr>
              <w:spacing w:after="0" w:line="240" w:lineRule="auto"/>
              <w:ind w:left="-57" w:right="-57"/>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rPr>
            </w:pPr>
          </w:p>
        </w:tc>
        <w:tc>
          <w:tcPr>
            <w:tcW w:w="780" w:type="dxa"/>
            <w:noWrap/>
            <w:vAlign w:val="bottom"/>
            <w:hideMark/>
          </w:tcPr>
          <w:p w:rsidR="00206FB7" w:rsidRPr="00DD408F" w:rsidRDefault="00206FB7"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 w:val="22"/>
              </w:rPr>
            </w:pPr>
            <w:r w:rsidRPr="00DD408F">
              <w:rPr>
                <w:rFonts w:eastAsia="Times New Roman"/>
                <w:b/>
                <w:bCs/>
                <w:sz w:val="22"/>
              </w:rPr>
              <w:t>0,1</w:t>
            </w:r>
          </w:p>
        </w:tc>
        <w:tc>
          <w:tcPr>
            <w:tcW w:w="1000" w:type="dxa"/>
            <w:noWrap/>
            <w:vAlign w:val="bottom"/>
            <w:hideMark/>
          </w:tcPr>
          <w:p w:rsidR="00206FB7" w:rsidRPr="00DD408F" w:rsidRDefault="00206FB7"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 w:val="22"/>
              </w:rPr>
            </w:pPr>
            <w:r w:rsidRPr="00DD408F">
              <w:rPr>
                <w:rFonts w:eastAsia="Times New Roman"/>
                <w:b/>
                <w:bCs/>
                <w:sz w:val="22"/>
              </w:rPr>
              <w:t xml:space="preserve">     1.889 </w:t>
            </w:r>
          </w:p>
        </w:tc>
        <w:tc>
          <w:tcPr>
            <w:tcW w:w="940" w:type="dxa"/>
            <w:noWrap/>
            <w:vAlign w:val="bottom"/>
            <w:hideMark/>
          </w:tcPr>
          <w:p w:rsidR="00206FB7" w:rsidRPr="00DD408F" w:rsidRDefault="00206FB7"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 w:val="22"/>
              </w:rPr>
            </w:pPr>
            <w:r w:rsidRPr="00DD408F">
              <w:rPr>
                <w:rFonts w:eastAsia="Times New Roman"/>
                <w:b/>
                <w:bCs/>
                <w:sz w:val="22"/>
              </w:rPr>
              <w:t>1,2</w:t>
            </w:r>
          </w:p>
        </w:tc>
        <w:tc>
          <w:tcPr>
            <w:tcW w:w="920" w:type="dxa"/>
            <w:noWrap/>
            <w:vAlign w:val="bottom"/>
            <w:hideMark/>
          </w:tcPr>
          <w:p w:rsidR="00206FB7" w:rsidRPr="00DD408F" w:rsidRDefault="00206FB7"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 w:val="22"/>
              </w:rPr>
            </w:pPr>
            <w:r w:rsidRPr="00DD408F">
              <w:rPr>
                <w:rFonts w:eastAsia="Times New Roman"/>
                <w:b/>
                <w:bCs/>
                <w:sz w:val="22"/>
              </w:rPr>
              <w:t>0,1</w:t>
            </w:r>
          </w:p>
        </w:tc>
        <w:tc>
          <w:tcPr>
            <w:tcW w:w="828" w:type="dxa"/>
            <w:noWrap/>
            <w:vAlign w:val="bottom"/>
            <w:hideMark/>
          </w:tcPr>
          <w:p w:rsidR="00206FB7" w:rsidRPr="00DD408F" w:rsidRDefault="00206FB7"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 w:val="22"/>
              </w:rPr>
            </w:pPr>
            <w:r w:rsidRPr="00DD408F">
              <w:rPr>
                <w:rFonts w:eastAsia="Times New Roman"/>
                <w:b/>
                <w:bCs/>
                <w:sz w:val="22"/>
              </w:rPr>
              <w:t>1,0</w:t>
            </w:r>
          </w:p>
        </w:tc>
        <w:tc>
          <w:tcPr>
            <w:tcW w:w="860" w:type="dxa"/>
            <w:noWrap/>
            <w:vAlign w:val="bottom"/>
            <w:hideMark/>
          </w:tcPr>
          <w:p w:rsidR="00206FB7" w:rsidRPr="00DD408F" w:rsidRDefault="00206FB7"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 w:val="22"/>
              </w:rPr>
            </w:pPr>
            <w:r w:rsidRPr="00DD408F">
              <w:rPr>
                <w:rFonts w:eastAsia="Times New Roman"/>
                <w:b/>
                <w:bCs/>
                <w:sz w:val="22"/>
              </w:rPr>
              <w:t>1,5</w:t>
            </w:r>
          </w:p>
        </w:tc>
        <w:tc>
          <w:tcPr>
            <w:tcW w:w="955" w:type="dxa"/>
            <w:noWrap/>
            <w:vAlign w:val="bottom"/>
            <w:hideMark/>
          </w:tcPr>
          <w:p w:rsidR="00206FB7" w:rsidRPr="00DD408F" w:rsidRDefault="00206FB7"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sz w:val="22"/>
              </w:rPr>
            </w:pPr>
            <w:r w:rsidRPr="00DD408F">
              <w:rPr>
                <w:rFonts w:eastAsia="Times New Roman"/>
                <w:b/>
                <w:bCs/>
                <w:sz w:val="22"/>
              </w:rPr>
              <w:t>2,8</w:t>
            </w:r>
          </w:p>
        </w:tc>
      </w:tr>
      <w:tr w:rsidR="00DD408F" w:rsidRPr="00DD408F" w:rsidTr="000B7A9D">
        <w:trPr>
          <w:trHeight w:val="315"/>
        </w:trPr>
        <w:tc>
          <w:tcPr>
            <w:cnfStyle w:val="001000000000" w:firstRow="0" w:lastRow="0" w:firstColumn="1" w:lastColumn="0" w:oddVBand="0" w:evenVBand="0" w:oddHBand="0" w:evenHBand="0" w:firstRowFirstColumn="0" w:firstRowLastColumn="0" w:lastRowFirstColumn="0" w:lastRowLastColumn="0"/>
            <w:tcW w:w="9540" w:type="dxa"/>
            <w:gridSpan w:val="10"/>
          </w:tcPr>
          <w:p w:rsidR="00206FB7" w:rsidRPr="00DD408F" w:rsidRDefault="00206FB7" w:rsidP="00270267">
            <w:pPr>
              <w:spacing w:after="0" w:line="240" w:lineRule="auto"/>
              <w:jc w:val="center"/>
              <w:rPr>
                <w:rFonts w:eastAsia="Times New Roman"/>
                <w:sz w:val="22"/>
              </w:rPr>
            </w:pPr>
            <w:r w:rsidRPr="00DD408F">
              <w:rPr>
                <w:rFonts w:eastAsia="Times New Roman"/>
                <w:b/>
                <w:bCs/>
                <w:sz w:val="22"/>
              </w:rPr>
              <w:t>Đối chứng ngoài mô hình</w:t>
            </w:r>
          </w:p>
        </w:tc>
      </w:tr>
      <w:tr w:rsidR="00DD408F" w:rsidRPr="00DD408F" w:rsidTr="000B7A9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80" w:type="dxa"/>
            <w:hideMark/>
          </w:tcPr>
          <w:p w:rsidR="00344480" w:rsidRPr="00DD408F" w:rsidRDefault="00344480" w:rsidP="00344480">
            <w:pPr>
              <w:spacing w:after="0" w:line="240" w:lineRule="auto"/>
              <w:jc w:val="center"/>
              <w:rPr>
                <w:rFonts w:eastAsia="Times New Roman"/>
                <w:sz w:val="22"/>
              </w:rPr>
            </w:pPr>
            <w:r w:rsidRPr="00DD408F">
              <w:rPr>
                <w:rFonts w:eastAsia="Times New Roman"/>
                <w:sz w:val="22"/>
              </w:rPr>
              <w:t>1</w:t>
            </w:r>
          </w:p>
        </w:tc>
        <w:tc>
          <w:tcPr>
            <w:tcW w:w="870" w:type="dxa"/>
            <w:hideMark/>
          </w:tcPr>
          <w:p w:rsidR="00344480" w:rsidRPr="00DD408F" w:rsidRDefault="00344480" w:rsidP="0034448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Sơn Hiệp</w:t>
            </w:r>
          </w:p>
        </w:tc>
        <w:tc>
          <w:tcPr>
            <w:tcW w:w="807" w:type="dxa"/>
            <w:hideMark/>
          </w:tcPr>
          <w:p w:rsidR="00344480" w:rsidRPr="00DD408F" w:rsidRDefault="00344480" w:rsidP="00906A89">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 </w:t>
            </w:r>
          </w:p>
        </w:tc>
        <w:tc>
          <w:tcPr>
            <w:tcW w:w="780" w:type="dxa"/>
            <w:noWrap/>
            <w:vAlign w:val="bottom"/>
            <w:hideMark/>
          </w:tcPr>
          <w:p w:rsidR="00344480" w:rsidRPr="00DD408F" w:rsidRDefault="00344480"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2,1</w:t>
            </w:r>
          </w:p>
        </w:tc>
        <w:tc>
          <w:tcPr>
            <w:tcW w:w="1000" w:type="dxa"/>
            <w:noWrap/>
            <w:vAlign w:val="bottom"/>
            <w:hideMark/>
          </w:tcPr>
          <w:p w:rsidR="00344480" w:rsidRPr="00DD408F" w:rsidRDefault="00344480"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 xml:space="preserve">   125.000 </w:t>
            </w:r>
          </w:p>
        </w:tc>
        <w:tc>
          <w:tcPr>
            <w:tcW w:w="940" w:type="dxa"/>
            <w:noWrap/>
            <w:vAlign w:val="bottom"/>
            <w:hideMark/>
          </w:tcPr>
          <w:p w:rsidR="00344480" w:rsidRPr="00DD408F" w:rsidRDefault="00344480"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14</w:t>
            </w:r>
          </w:p>
        </w:tc>
        <w:tc>
          <w:tcPr>
            <w:tcW w:w="920" w:type="dxa"/>
            <w:noWrap/>
            <w:vAlign w:val="bottom"/>
            <w:hideMark/>
          </w:tcPr>
          <w:p w:rsidR="00344480" w:rsidRPr="00DD408F" w:rsidRDefault="00344480"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3,2</w:t>
            </w:r>
          </w:p>
        </w:tc>
        <w:tc>
          <w:tcPr>
            <w:tcW w:w="828" w:type="dxa"/>
            <w:noWrap/>
            <w:vAlign w:val="bottom"/>
            <w:hideMark/>
          </w:tcPr>
          <w:p w:rsidR="00344480" w:rsidRPr="00DD408F" w:rsidRDefault="00344480"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12</w:t>
            </w:r>
          </w:p>
        </w:tc>
        <w:tc>
          <w:tcPr>
            <w:tcW w:w="860" w:type="dxa"/>
            <w:noWrap/>
            <w:vAlign w:val="bottom"/>
            <w:hideMark/>
          </w:tcPr>
          <w:p w:rsidR="00344480" w:rsidRPr="00DD408F" w:rsidRDefault="00344480"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25</w:t>
            </w:r>
          </w:p>
        </w:tc>
        <w:tc>
          <w:tcPr>
            <w:tcW w:w="955" w:type="dxa"/>
            <w:noWrap/>
            <w:vAlign w:val="bottom"/>
            <w:hideMark/>
          </w:tcPr>
          <w:p w:rsidR="00344480" w:rsidRPr="00DD408F" w:rsidRDefault="00344480"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41</w:t>
            </w:r>
          </w:p>
        </w:tc>
      </w:tr>
      <w:tr w:rsidR="00DD408F" w:rsidRPr="00DD408F" w:rsidTr="000B7A9D">
        <w:trPr>
          <w:trHeight w:val="315"/>
        </w:trPr>
        <w:tc>
          <w:tcPr>
            <w:cnfStyle w:val="001000000000" w:firstRow="0" w:lastRow="0" w:firstColumn="1" w:lastColumn="0" w:oddVBand="0" w:evenVBand="0" w:oddHBand="0" w:evenHBand="0" w:firstRowFirstColumn="0" w:firstRowLastColumn="0" w:lastRowFirstColumn="0" w:lastRowLastColumn="0"/>
            <w:tcW w:w="1580" w:type="dxa"/>
            <w:hideMark/>
          </w:tcPr>
          <w:p w:rsidR="00344480" w:rsidRPr="00DD408F" w:rsidRDefault="00344480" w:rsidP="00344480">
            <w:pPr>
              <w:spacing w:after="0" w:line="240" w:lineRule="auto"/>
              <w:jc w:val="center"/>
              <w:rPr>
                <w:rFonts w:eastAsia="Times New Roman"/>
                <w:sz w:val="22"/>
              </w:rPr>
            </w:pPr>
            <w:r w:rsidRPr="00DD408F">
              <w:rPr>
                <w:rFonts w:eastAsia="Times New Roman"/>
                <w:sz w:val="22"/>
              </w:rPr>
              <w:t>2</w:t>
            </w:r>
          </w:p>
        </w:tc>
        <w:tc>
          <w:tcPr>
            <w:tcW w:w="870" w:type="dxa"/>
            <w:hideMark/>
          </w:tcPr>
          <w:p w:rsidR="00344480" w:rsidRPr="00DD408F" w:rsidRDefault="00344480" w:rsidP="0034448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Ba C.Bắc</w:t>
            </w:r>
          </w:p>
        </w:tc>
        <w:tc>
          <w:tcPr>
            <w:tcW w:w="807" w:type="dxa"/>
            <w:hideMark/>
          </w:tcPr>
          <w:p w:rsidR="00344480" w:rsidRPr="00DD408F" w:rsidRDefault="00344480" w:rsidP="00906A89">
            <w:pPr>
              <w:spacing w:after="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 </w:t>
            </w:r>
          </w:p>
        </w:tc>
        <w:tc>
          <w:tcPr>
            <w:tcW w:w="780"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2,2</w:t>
            </w:r>
          </w:p>
        </w:tc>
        <w:tc>
          <w:tcPr>
            <w:tcW w:w="1000"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 xml:space="preserve">   125.000 </w:t>
            </w:r>
          </w:p>
        </w:tc>
        <w:tc>
          <w:tcPr>
            <w:tcW w:w="940"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13</w:t>
            </w:r>
          </w:p>
        </w:tc>
        <w:tc>
          <w:tcPr>
            <w:tcW w:w="920"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3,5</w:t>
            </w:r>
          </w:p>
        </w:tc>
        <w:tc>
          <w:tcPr>
            <w:tcW w:w="828"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10</w:t>
            </w:r>
          </w:p>
        </w:tc>
        <w:tc>
          <w:tcPr>
            <w:tcW w:w="860"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22</w:t>
            </w:r>
          </w:p>
        </w:tc>
        <w:tc>
          <w:tcPr>
            <w:tcW w:w="955"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2"/>
              </w:rPr>
            </w:pPr>
            <w:r w:rsidRPr="00DD408F">
              <w:rPr>
                <w:rFonts w:eastAsia="Times New Roman"/>
                <w:sz w:val="22"/>
              </w:rPr>
              <w:t>35</w:t>
            </w:r>
          </w:p>
        </w:tc>
      </w:tr>
      <w:tr w:rsidR="00DD408F" w:rsidRPr="00DD408F" w:rsidTr="000B7A9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80" w:type="dxa"/>
            <w:hideMark/>
          </w:tcPr>
          <w:p w:rsidR="00344480" w:rsidRPr="00DD408F" w:rsidRDefault="00344480" w:rsidP="00344480">
            <w:pPr>
              <w:spacing w:after="0" w:line="240" w:lineRule="auto"/>
              <w:jc w:val="center"/>
              <w:rPr>
                <w:rFonts w:eastAsia="Times New Roman"/>
                <w:sz w:val="22"/>
              </w:rPr>
            </w:pPr>
            <w:r w:rsidRPr="00DD408F">
              <w:rPr>
                <w:rFonts w:eastAsia="Times New Roman"/>
                <w:sz w:val="22"/>
              </w:rPr>
              <w:t>3</w:t>
            </w:r>
          </w:p>
        </w:tc>
        <w:tc>
          <w:tcPr>
            <w:tcW w:w="870" w:type="dxa"/>
            <w:hideMark/>
          </w:tcPr>
          <w:p w:rsidR="00344480" w:rsidRPr="00DD408F" w:rsidRDefault="00344480" w:rsidP="0034448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Ba C.Bắc</w:t>
            </w:r>
          </w:p>
        </w:tc>
        <w:tc>
          <w:tcPr>
            <w:tcW w:w="807" w:type="dxa"/>
            <w:hideMark/>
          </w:tcPr>
          <w:p w:rsidR="00344480" w:rsidRPr="00DD408F" w:rsidRDefault="00344480" w:rsidP="00906A89">
            <w:pPr>
              <w:spacing w:after="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 </w:t>
            </w:r>
          </w:p>
        </w:tc>
        <w:tc>
          <w:tcPr>
            <w:tcW w:w="780" w:type="dxa"/>
            <w:noWrap/>
            <w:vAlign w:val="bottom"/>
            <w:hideMark/>
          </w:tcPr>
          <w:p w:rsidR="00344480" w:rsidRPr="00DD408F" w:rsidRDefault="00344480"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2,2</w:t>
            </w:r>
          </w:p>
        </w:tc>
        <w:tc>
          <w:tcPr>
            <w:tcW w:w="1000" w:type="dxa"/>
            <w:noWrap/>
            <w:vAlign w:val="bottom"/>
            <w:hideMark/>
          </w:tcPr>
          <w:p w:rsidR="00344480" w:rsidRPr="00DD408F" w:rsidRDefault="00344480"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 xml:space="preserve">   125.000 </w:t>
            </w:r>
          </w:p>
        </w:tc>
        <w:tc>
          <w:tcPr>
            <w:tcW w:w="940" w:type="dxa"/>
            <w:noWrap/>
            <w:vAlign w:val="bottom"/>
            <w:hideMark/>
          </w:tcPr>
          <w:p w:rsidR="00344480" w:rsidRPr="00DD408F" w:rsidRDefault="00344480"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14</w:t>
            </w:r>
          </w:p>
        </w:tc>
        <w:tc>
          <w:tcPr>
            <w:tcW w:w="920" w:type="dxa"/>
            <w:noWrap/>
            <w:vAlign w:val="bottom"/>
            <w:hideMark/>
          </w:tcPr>
          <w:p w:rsidR="00344480" w:rsidRPr="00DD408F" w:rsidRDefault="00344480"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3,6</w:t>
            </w:r>
          </w:p>
        </w:tc>
        <w:tc>
          <w:tcPr>
            <w:tcW w:w="828" w:type="dxa"/>
            <w:noWrap/>
            <w:vAlign w:val="bottom"/>
            <w:hideMark/>
          </w:tcPr>
          <w:p w:rsidR="00344480" w:rsidRPr="00DD408F" w:rsidRDefault="00344480"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10</w:t>
            </w:r>
          </w:p>
        </w:tc>
        <w:tc>
          <w:tcPr>
            <w:tcW w:w="860" w:type="dxa"/>
            <w:noWrap/>
            <w:vAlign w:val="bottom"/>
            <w:hideMark/>
          </w:tcPr>
          <w:p w:rsidR="00344480" w:rsidRPr="00DD408F" w:rsidRDefault="00344480"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22</w:t>
            </w:r>
          </w:p>
        </w:tc>
        <w:tc>
          <w:tcPr>
            <w:tcW w:w="955" w:type="dxa"/>
            <w:noWrap/>
            <w:vAlign w:val="bottom"/>
            <w:hideMark/>
          </w:tcPr>
          <w:p w:rsidR="00344480" w:rsidRPr="00DD408F" w:rsidRDefault="00344480" w:rsidP="000B7A9D">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2"/>
              </w:rPr>
            </w:pPr>
            <w:r w:rsidRPr="00DD408F">
              <w:rPr>
                <w:rFonts w:eastAsia="Times New Roman"/>
                <w:sz w:val="22"/>
              </w:rPr>
              <w:t>36</w:t>
            </w:r>
          </w:p>
        </w:tc>
      </w:tr>
      <w:tr w:rsidR="00DD408F" w:rsidRPr="00DD408F" w:rsidTr="000B7A9D">
        <w:trPr>
          <w:trHeight w:val="300"/>
        </w:trPr>
        <w:tc>
          <w:tcPr>
            <w:cnfStyle w:val="001000000000" w:firstRow="0" w:lastRow="0" w:firstColumn="1" w:lastColumn="0" w:oddVBand="0" w:evenVBand="0" w:oddHBand="0" w:evenHBand="0" w:firstRowFirstColumn="0" w:firstRowLastColumn="0" w:lastRowFirstColumn="0" w:lastRowLastColumn="0"/>
            <w:tcW w:w="1580" w:type="dxa"/>
            <w:hideMark/>
          </w:tcPr>
          <w:p w:rsidR="00344480" w:rsidRPr="00DD408F" w:rsidRDefault="00344480" w:rsidP="00344480">
            <w:pPr>
              <w:spacing w:after="0" w:line="240" w:lineRule="auto"/>
              <w:jc w:val="center"/>
              <w:rPr>
                <w:rFonts w:eastAsia="Times New Roman"/>
                <w:b/>
                <w:bCs/>
                <w:sz w:val="22"/>
              </w:rPr>
            </w:pPr>
            <w:r w:rsidRPr="00DD408F">
              <w:rPr>
                <w:rFonts w:eastAsia="Times New Roman"/>
                <w:b/>
                <w:bCs/>
                <w:sz w:val="22"/>
              </w:rPr>
              <w:t>Trung bình</w:t>
            </w:r>
          </w:p>
        </w:tc>
        <w:tc>
          <w:tcPr>
            <w:tcW w:w="870" w:type="dxa"/>
            <w:hideMark/>
          </w:tcPr>
          <w:p w:rsidR="00344480" w:rsidRPr="00DD408F" w:rsidRDefault="00344480" w:rsidP="003444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sz w:val="22"/>
              </w:rPr>
            </w:pPr>
          </w:p>
        </w:tc>
        <w:tc>
          <w:tcPr>
            <w:tcW w:w="807" w:type="dxa"/>
            <w:hideMark/>
          </w:tcPr>
          <w:p w:rsidR="00344480" w:rsidRPr="00DD408F" w:rsidRDefault="00344480" w:rsidP="00906A89">
            <w:pPr>
              <w:spacing w:after="0" w:line="240" w:lineRule="auto"/>
              <w:ind w:left="-57" w:right="-57"/>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
        </w:tc>
        <w:tc>
          <w:tcPr>
            <w:tcW w:w="780"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sz w:val="22"/>
              </w:rPr>
            </w:pPr>
            <w:r w:rsidRPr="00DD408F">
              <w:rPr>
                <w:rFonts w:eastAsia="Times New Roman"/>
                <w:b/>
                <w:bCs/>
                <w:sz w:val="22"/>
              </w:rPr>
              <w:t>2,2</w:t>
            </w:r>
          </w:p>
        </w:tc>
        <w:tc>
          <w:tcPr>
            <w:tcW w:w="1000"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sz w:val="22"/>
              </w:rPr>
            </w:pPr>
            <w:r w:rsidRPr="00DD408F">
              <w:rPr>
                <w:rFonts w:eastAsia="Times New Roman"/>
                <w:b/>
                <w:bCs/>
                <w:sz w:val="22"/>
              </w:rPr>
              <w:t xml:space="preserve"> 125.000 </w:t>
            </w:r>
          </w:p>
        </w:tc>
        <w:tc>
          <w:tcPr>
            <w:tcW w:w="940"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sz w:val="22"/>
              </w:rPr>
            </w:pPr>
            <w:r w:rsidRPr="00DD408F">
              <w:rPr>
                <w:rFonts w:eastAsia="Times New Roman"/>
                <w:b/>
                <w:bCs/>
                <w:sz w:val="22"/>
              </w:rPr>
              <w:t>13,7</w:t>
            </w:r>
          </w:p>
        </w:tc>
        <w:tc>
          <w:tcPr>
            <w:tcW w:w="920"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sz w:val="22"/>
              </w:rPr>
            </w:pPr>
            <w:r w:rsidRPr="00DD408F">
              <w:rPr>
                <w:rFonts w:eastAsia="Times New Roman"/>
                <w:b/>
                <w:bCs/>
                <w:sz w:val="22"/>
              </w:rPr>
              <w:t>3,4</w:t>
            </w:r>
          </w:p>
        </w:tc>
        <w:tc>
          <w:tcPr>
            <w:tcW w:w="828"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sz w:val="22"/>
              </w:rPr>
            </w:pPr>
            <w:r w:rsidRPr="00DD408F">
              <w:rPr>
                <w:rFonts w:eastAsia="Times New Roman"/>
                <w:b/>
                <w:bCs/>
                <w:sz w:val="22"/>
              </w:rPr>
              <w:t>10,7</w:t>
            </w:r>
          </w:p>
        </w:tc>
        <w:tc>
          <w:tcPr>
            <w:tcW w:w="860"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sz w:val="22"/>
              </w:rPr>
            </w:pPr>
            <w:r w:rsidRPr="00DD408F">
              <w:rPr>
                <w:rFonts w:eastAsia="Times New Roman"/>
                <w:b/>
                <w:bCs/>
                <w:sz w:val="22"/>
              </w:rPr>
              <w:t>23,0</w:t>
            </w:r>
          </w:p>
        </w:tc>
        <w:tc>
          <w:tcPr>
            <w:tcW w:w="955" w:type="dxa"/>
            <w:noWrap/>
            <w:vAlign w:val="bottom"/>
            <w:hideMark/>
          </w:tcPr>
          <w:p w:rsidR="00344480" w:rsidRPr="00DD408F" w:rsidRDefault="00344480" w:rsidP="000B7A9D">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sz w:val="22"/>
              </w:rPr>
            </w:pPr>
            <w:r w:rsidRPr="00DD408F">
              <w:rPr>
                <w:rFonts w:eastAsia="Times New Roman"/>
                <w:b/>
                <w:bCs/>
                <w:sz w:val="22"/>
              </w:rPr>
              <w:t>37,3</w:t>
            </w:r>
          </w:p>
        </w:tc>
      </w:tr>
    </w:tbl>
    <w:p w:rsidR="009313B6" w:rsidRPr="00DD408F" w:rsidRDefault="009313B6" w:rsidP="009313B6">
      <w:pPr>
        <w:rPr>
          <w:lang w:val="en-AU"/>
        </w:rPr>
      </w:pPr>
    </w:p>
    <w:p w:rsidR="00A50CCA" w:rsidRPr="000103E8" w:rsidRDefault="00A50CCA" w:rsidP="00A50CCA">
      <w:pPr>
        <w:spacing w:before="120" w:after="0"/>
        <w:ind w:firstLine="720"/>
        <w:rPr>
          <w:szCs w:val="26"/>
        </w:rPr>
      </w:pPr>
      <w:r w:rsidRPr="000103E8">
        <w:rPr>
          <w:szCs w:val="26"/>
        </w:rPr>
        <w:lastRenderedPageBreak/>
        <w:t xml:space="preserve">Kết quả phân tích hiệu quả kinh tế của mô hình </w:t>
      </w:r>
      <w:r w:rsidRPr="000103E8">
        <w:rPr>
          <w:szCs w:val="26"/>
          <w:lang w:val="pl-PL"/>
        </w:rPr>
        <w:t xml:space="preserve">thâm canh tổng hợp cây ngô lai chịu hạn LVN61 trong vụ Hè thu năm 2013 </w:t>
      </w:r>
      <w:r w:rsidRPr="000103E8">
        <w:rPr>
          <w:szCs w:val="26"/>
        </w:rPr>
        <w:t>trình bày ở bảng 4.10 cho thấy: Tổng doanh thu trung bình của 7,8 ha mô hình là 34,3 triệu đồng/ha, lãi thuần là 13,4 triệu đồng/ ha. So với ruộng của nông dân ngoài mô hình thì lãi thuần của mô hình cao hơn 6,1 triệu đồng /ha/vụ; chỉ số tỷ suất lãi và giá thành sản phẩm trong mô hình tương ứng là 1,6 lần và 2900 đ/kg, so với đối chứng thì mô hình có tỷ suất lợi nhuận thấp hơn 0,1 lần và có giá thành cao hơn 100 đông/kg. vì do tập quán canh tác của đa số bà con ở Khánh Sơn là trồng ngô không bón phân, phụ thuộc vào điều kiện đất đai của ruộng nên chi phí cho vật tư rất thấp.</w:t>
      </w:r>
    </w:p>
    <w:p w:rsidR="009313B6" w:rsidRPr="00412773" w:rsidRDefault="009313B6" w:rsidP="009313B6">
      <w:pPr>
        <w:pStyle w:val="Heading9"/>
        <w:numPr>
          <w:ilvl w:val="0"/>
          <w:numId w:val="6"/>
        </w:numPr>
      </w:pPr>
      <w:bookmarkStart w:id="45" w:name="_Toc418457920"/>
      <w:r>
        <w:t>Hoạch toán hiệu quả kinh tế</w:t>
      </w:r>
      <w:r w:rsidRPr="00412773">
        <w:t xml:space="preserve"> mô hình </w:t>
      </w:r>
      <w:r w:rsidR="00AC299B">
        <w:t>thâm canh tổng hợp ngô lai</w:t>
      </w:r>
      <w:r>
        <w:t xml:space="preserve"> vụ hè thu năm 2013</w:t>
      </w:r>
      <w:bookmarkEnd w:id="45"/>
    </w:p>
    <w:tbl>
      <w:tblPr>
        <w:tblW w:w="9340" w:type="dxa"/>
        <w:tblLook w:val="04A0" w:firstRow="1" w:lastRow="0" w:firstColumn="1" w:lastColumn="0" w:noHBand="0" w:noVBand="1"/>
      </w:tblPr>
      <w:tblGrid>
        <w:gridCol w:w="700"/>
        <w:gridCol w:w="3700"/>
        <w:gridCol w:w="1900"/>
        <w:gridCol w:w="1540"/>
        <w:gridCol w:w="1500"/>
      </w:tblGrid>
      <w:tr w:rsidR="00DD408F" w:rsidRPr="00DD408F" w:rsidTr="00526396">
        <w:trPr>
          <w:trHeight w:val="1209"/>
        </w:trPr>
        <w:tc>
          <w:tcPr>
            <w:tcW w:w="7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C1BA4" w:rsidRPr="00DD408F" w:rsidRDefault="008C1BA4" w:rsidP="008C1BA4">
            <w:pPr>
              <w:spacing w:after="0" w:line="240" w:lineRule="auto"/>
              <w:jc w:val="center"/>
              <w:rPr>
                <w:rFonts w:eastAsia="Times New Roman"/>
                <w:sz w:val="24"/>
                <w:szCs w:val="24"/>
              </w:rPr>
            </w:pPr>
            <w:r w:rsidRPr="00DD408F">
              <w:rPr>
                <w:rFonts w:eastAsia="Times New Roman"/>
                <w:sz w:val="24"/>
                <w:szCs w:val="24"/>
              </w:rPr>
              <w:t>TT</w:t>
            </w:r>
          </w:p>
        </w:tc>
        <w:tc>
          <w:tcPr>
            <w:tcW w:w="3700" w:type="dxa"/>
            <w:tcBorders>
              <w:top w:val="single" w:sz="4" w:space="0" w:color="auto"/>
              <w:left w:val="nil"/>
              <w:bottom w:val="single" w:sz="4" w:space="0" w:color="auto"/>
              <w:right w:val="single" w:sz="4" w:space="0" w:color="auto"/>
            </w:tcBorders>
            <w:shd w:val="clear" w:color="auto" w:fill="auto"/>
            <w:vAlign w:val="center"/>
            <w:hideMark/>
          </w:tcPr>
          <w:p w:rsidR="008C1BA4" w:rsidRPr="00DD408F" w:rsidRDefault="008C1BA4" w:rsidP="008C1BA4">
            <w:pPr>
              <w:spacing w:after="0" w:line="240" w:lineRule="auto"/>
              <w:jc w:val="center"/>
              <w:rPr>
                <w:rFonts w:eastAsia="Times New Roman"/>
                <w:sz w:val="24"/>
                <w:szCs w:val="24"/>
              </w:rPr>
            </w:pPr>
            <w:r w:rsidRPr="00DD408F">
              <w:rPr>
                <w:rFonts w:eastAsia="Times New Roman"/>
                <w:sz w:val="24"/>
                <w:szCs w:val="24"/>
              </w:rPr>
              <w:t>Khoản mục</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8C1BA4" w:rsidRPr="00DD408F" w:rsidRDefault="008C1BA4" w:rsidP="008C1BA4">
            <w:pPr>
              <w:spacing w:after="0" w:line="240" w:lineRule="auto"/>
              <w:jc w:val="center"/>
              <w:rPr>
                <w:rFonts w:eastAsia="Times New Roman"/>
                <w:sz w:val="24"/>
                <w:szCs w:val="24"/>
              </w:rPr>
            </w:pPr>
            <w:r w:rsidRPr="00DD408F">
              <w:rPr>
                <w:rFonts w:eastAsia="Times New Roman"/>
                <w:sz w:val="24"/>
                <w:szCs w:val="24"/>
              </w:rPr>
              <w:t>Giá trị hoạch toán cho mô hình (1.000 đ)</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8C1BA4" w:rsidRPr="00DD408F" w:rsidRDefault="008C1BA4" w:rsidP="008C1BA4">
            <w:pPr>
              <w:spacing w:after="0" w:line="240" w:lineRule="auto"/>
              <w:jc w:val="center"/>
              <w:rPr>
                <w:rFonts w:eastAsia="Times New Roman"/>
                <w:sz w:val="24"/>
                <w:szCs w:val="24"/>
              </w:rPr>
            </w:pPr>
            <w:r w:rsidRPr="00DD408F">
              <w:rPr>
                <w:rFonts w:eastAsia="Times New Roman"/>
                <w:sz w:val="24"/>
                <w:szCs w:val="24"/>
              </w:rPr>
              <w:t>Giá trị hoạch toán cho đối chứng (1.000 đ)</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8C1BA4" w:rsidRPr="00DD408F" w:rsidRDefault="008C1BA4" w:rsidP="008C1BA4">
            <w:pPr>
              <w:spacing w:after="0" w:line="240" w:lineRule="auto"/>
              <w:jc w:val="center"/>
              <w:rPr>
                <w:rFonts w:eastAsia="Times New Roman"/>
                <w:sz w:val="24"/>
                <w:szCs w:val="24"/>
              </w:rPr>
            </w:pPr>
            <w:r w:rsidRPr="00DD408F">
              <w:rPr>
                <w:rFonts w:eastAsia="Times New Roman"/>
                <w:sz w:val="24"/>
                <w:szCs w:val="24"/>
              </w:rPr>
              <w:t>So với đối chứng</w:t>
            </w:r>
          </w:p>
        </w:tc>
      </w:tr>
      <w:tr w:rsidR="00DD408F" w:rsidRPr="00DD408F" w:rsidTr="008C1BA4">
        <w:trPr>
          <w:trHeight w:val="345"/>
        </w:trPr>
        <w:tc>
          <w:tcPr>
            <w:tcW w:w="700" w:type="dxa"/>
            <w:tcBorders>
              <w:top w:val="nil"/>
              <w:left w:val="single" w:sz="4" w:space="0" w:color="auto"/>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center"/>
              <w:rPr>
                <w:rFonts w:eastAsia="Times New Roman"/>
                <w:b/>
                <w:bCs/>
                <w:sz w:val="24"/>
                <w:szCs w:val="24"/>
              </w:rPr>
            </w:pPr>
            <w:r w:rsidRPr="00DD408F">
              <w:rPr>
                <w:rFonts w:eastAsia="Times New Roman"/>
                <w:b/>
                <w:bCs/>
                <w:sz w:val="24"/>
                <w:szCs w:val="24"/>
              </w:rPr>
              <w:t>A</w:t>
            </w:r>
          </w:p>
        </w:tc>
        <w:tc>
          <w:tcPr>
            <w:tcW w:w="370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left"/>
              <w:rPr>
                <w:rFonts w:eastAsia="Times New Roman"/>
                <w:b/>
                <w:bCs/>
                <w:sz w:val="24"/>
                <w:szCs w:val="24"/>
              </w:rPr>
            </w:pPr>
            <w:r w:rsidRPr="00DD408F">
              <w:rPr>
                <w:rFonts w:eastAsia="Times New Roman"/>
                <w:b/>
                <w:bCs/>
                <w:sz w:val="24"/>
                <w:szCs w:val="24"/>
              </w:rPr>
              <w:t xml:space="preserve">Tổng chi phí </w:t>
            </w:r>
          </w:p>
        </w:tc>
        <w:tc>
          <w:tcPr>
            <w:tcW w:w="190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20.900,0</w:t>
            </w:r>
          </w:p>
        </w:tc>
        <w:tc>
          <w:tcPr>
            <w:tcW w:w="154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10.270,0</w:t>
            </w:r>
          </w:p>
        </w:tc>
        <w:tc>
          <w:tcPr>
            <w:tcW w:w="150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10.630,0</w:t>
            </w:r>
          </w:p>
        </w:tc>
      </w:tr>
      <w:tr w:rsidR="00DD408F" w:rsidRPr="00DD408F" w:rsidTr="008C1BA4">
        <w:trPr>
          <w:trHeight w:val="33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8C1BA4">
            <w:pPr>
              <w:spacing w:after="0" w:line="240" w:lineRule="auto"/>
              <w:jc w:val="left"/>
              <w:rPr>
                <w:rFonts w:eastAsia="Times New Roman"/>
                <w:sz w:val="24"/>
                <w:szCs w:val="24"/>
              </w:rPr>
            </w:pPr>
            <w:r w:rsidRPr="00DD408F">
              <w:rPr>
                <w:rFonts w:eastAsia="Times New Roman"/>
                <w:sz w:val="24"/>
                <w:szCs w:val="24"/>
              </w:rPr>
              <w:t xml:space="preserve">Nguyên vật liệu </w:t>
            </w:r>
          </w:p>
        </w:tc>
        <w:tc>
          <w:tcPr>
            <w:tcW w:w="1900" w:type="dxa"/>
            <w:tcBorders>
              <w:top w:val="nil"/>
              <w:left w:val="nil"/>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right"/>
              <w:rPr>
                <w:rFonts w:eastAsia="Times New Roman"/>
                <w:sz w:val="24"/>
                <w:szCs w:val="24"/>
              </w:rPr>
            </w:pPr>
            <w:r w:rsidRPr="00DD408F">
              <w:rPr>
                <w:rFonts w:eastAsia="Times New Roman"/>
                <w:sz w:val="24"/>
                <w:szCs w:val="24"/>
              </w:rPr>
              <w:t>14.500,0</w:t>
            </w:r>
          </w:p>
        </w:tc>
        <w:tc>
          <w:tcPr>
            <w:tcW w:w="154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8C1BA4">
            <w:pPr>
              <w:spacing w:after="0" w:line="240" w:lineRule="auto"/>
              <w:jc w:val="right"/>
              <w:rPr>
                <w:rFonts w:eastAsia="Times New Roman"/>
                <w:sz w:val="24"/>
                <w:szCs w:val="24"/>
              </w:rPr>
            </w:pPr>
            <w:r w:rsidRPr="00DD408F">
              <w:rPr>
                <w:rFonts w:eastAsia="Times New Roman"/>
                <w:sz w:val="24"/>
                <w:szCs w:val="24"/>
              </w:rPr>
              <w:t>3.870,0</w:t>
            </w:r>
          </w:p>
        </w:tc>
        <w:tc>
          <w:tcPr>
            <w:tcW w:w="150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8C1BA4">
            <w:pPr>
              <w:spacing w:after="0" w:line="240" w:lineRule="auto"/>
              <w:jc w:val="right"/>
              <w:rPr>
                <w:rFonts w:eastAsia="Times New Roman"/>
                <w:sz w:val="24"/>
                <w:szCs w:val="24"/>
              </w:rPr>
            </w:pPr>
            <w:r w:rsidRPr="00DD408F">
              <w:rPr>
                <w:rFonts w:eastAsia="Times New Roman"/>
                <w:sz w:val="24"/>
                <w:szCs w:val="24"/>
              </w:rPr>
              <w:t>10.630,0</w:t>
            </w:r>
          </w:p>
        </w:tc>
      </w:tr>
      <w:tr w:rsidR="00DD408F" w:rsidRPr="00DD408F" w:rsidTr="008C1BA4">
        <w:trPr>
          <w:trHeight w:val="33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8C1BA4">
            <w:pPr>
              <w:spacing w:after="0" w:line="240" w:lineRule="auto"/>
              <w:jc w:val="left"/>
              <w:rPr>
                <w:rFonts w:eastAsia="Times New Roman"/>
                <w:sz w:val="24"/>
                <w:szCs w:val="24"/>
              </w:rPr>
            </w:pPr>
            <w:r w:rsidRPr="00DD408F">
              <w:rPr>
                <w:rFonts w:eastAsia="Times New Roman"/>
                <w:sz w:val="24"/>
                <w:szCs w:val="24"/>
              </w:rPr>
              <w:t xml:space="preserve">Công lao động </w:t>
            </w:r>
          </w:p>
        </w:tc>
        <w:tc>
          <w:tcPr>
            <w:tcW w:w="1900" w:type="dxa"/>
            <w:tcBorders>
              <w:top w:val="nil"/>
              <w:left w:val="nil"/>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right"/>
              <w:rPr>
                <w:rFonts w:eastAsia="Times New Roman"/>
                <w:sz w:val="24"/>
                <w:szCs w:val="24"/>
              </w:rPr>
            </w:pPr>
            <w:r w:rsidRPr="00DD408F">
              <w:rPr>
                <w:rFonts w:eastAsia="Times New Roman"/>
                <w:sz w:val="24"/>
                <w:szCs w:val="24"/>
              </w:rPr>
              <w:t>6.400,0</w:t>
            </w:r>
          </w:p>
        </w:tc>
        <w:tc>
          <w:tcPr>
            <w:tcW w:w="154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8C1BA4">
            <w:pPr>
              <w:spacing w:after="0" w:line="240" w:lineRule="auto"/>
              <w:jc w:val="right"/>
              <w:rPr>
                <w:rFonts w:eastAsia="Times New Roman"/>
                <w:sz w:val="24"/>
                <w:szCs w:val="24"/>
              </w:rPr>
            </w:pPr>
            <w:r w:rsidRPr="00DD408F">
              <w:rPr>
                <w:rFonts w:eastAsia="Times New Roman"/>
                <w:sz w:val="24"/>
                <w:szCs w:val="24"/>
              </w:rPr>
              <w:t>6.400,0</w:t>
            </w:r>
          </w:p>
        </w:tc>
        <w:tc>
          <w:tcPr>
            <w:tcW w:w="150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8C1BA4">
            <w:pPr>
              <w:spacing w:after="0" w:line="240" w:lineRule="auto"/>
              <w:jc w:val="right"/>
              <w:rPr>
                <w:rFonts w:eastAsia="Times New Roman"/>
                <w:sz w:val="24"/>
                <w:szCs w:val="24"/>
              </w:rPr>
            </w:pPr>
            <w:r w:rsidRPr="00DD408F">
              <w:rPr>
                <w:rFonts w:eastAsia="Times New Roman"/>
                <w:sz w:val="24"/>
                <w:szCs w:val="24"/>
              </w:rPr>
              <w:t>0,0</w:t>
            </w:r>
          </w:p>
        </w:tc>
      </w:tr>
      <w:tr w:rsidR="00DD408F" w:rsidRPr="00DD408F" w:rsidTr="008C1BA4">
        <w:trPr>
          <w:trHeight w:val="330"/>
        </w:trPr>
        <w:tc>
          <w:tcPr>
            <w:tcW w:w="700" w:type="dxa"/>
            <w:tcBorders>
              <w:top w:val="nil"/>
              <w:left w:val="single" w:sz="4" w:space="0" w:color="auto"/>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center"/>
              <w:rPr>
                <w:rFonts w:eastAsia="Times New Roman"/>
                <w:b/>
                <w:bCs/>
                <w:sz w:val="24"/>
                <w:szCs w:val="24"/>
              </w:rPr>
            </w:pPr>
            <w:r w:rsidRPr="00DD408F">
              <w:rPr>
                <w:rFonts w:eastAsia="Times New Roman"/>
                <w:b/>
                <w:bCs/>
                <w:sz w:val="24"/>
                <w:szCs w:val="24"/>
              </w:rPr>
              <w:t>B</w:t>
            </w:r>
          </w:p>
        </w:tc>
        <w:tc>
          <w:tcPr>
            <w:tcW w:w="370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left"/>
              <w:rPr>
                <w:rFonts w:eastAsia="Times New Roman"/>
                <w:b/>
                <w:bCs/>
                <w:sz w:val="24"/>
                <w:szCs w:val="24"/>
              </w:rPr>
            </w:pPr>
            <w:r w:rsidRPr="00DD408F">
              <w:rPr>
                <w:rFonts w:eastAsia="Times New Roman"/>
                <w:b/>
                <w:bCs/>
                <w:sz w:val="24"/>
                <w:szCs w:val="24"/>
              </w:rPr>
              <w:t xml:space="preserve">Doanh thu </w:t>
            </w:r>
          </w:p>
        </w:tc>
        <w:tc>
          <w:tcPr>
            <w:tcW w:w="190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34.263,0</w:t>
            </w:r>
          </w:p>
        </w:tc>
        <w:tc>
          <w:tcPr>
            <w:tcW w:w="154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17.546,7</w:t>
            </w:r>
          </w:p>
        </w:tc>
        <w:tc>
          <w:tcPr>
            <w:tcW w:w="150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16.716,3</w:t>
            </w:r>
          </w:p>
        </w:tc>
      </w:tr>
      <w:tr w:rsidR="00DD408F" w:rsidRPr="00DD408F" w:rsidTr="008C1BA4">
        <w:trPr>
          <w:trHeight w:val="33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8C1BA4">
            <w:pPr>
              <w:spacing w:after="0" w:line="240" w:lineRule="auto"/>
              <w:jc w:val="left"/>
              <w:rPr>
                <w:rFonts w:eastAsia="Times New Roman"/>
                <w:sz w:val="24"/>
                <w:szCs w:val="24"/>
              </w:rPr>
            </w:pPr>
            <w:r w:rsidRPr="00DD408F">
              <w:rPr>
                <w:rFonts w:eastAsia="Times New Roman"/>
                <w:sz w:val="24"/>
                <w:szCs w:val="24"/>
              </w:rPr>
              <w:t>Thu từ ngô</w:t>
            </w:r>
          </w:p>
        </w:tc>
        <w:tc>
          <w:tcPr>
            <w:tcW w:w="1900" w:type="dxa"/>
            <w:tcBorders>
              <w:top w:val="nil"/>
              <w:left w:val="nil"/>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right"/>
              <w:rPr>
                <w:rFonts w:eastAsia="Times New Roman"/>
                <w:sz w:val="24"/>
                <w:szCs w:val="24"/>
              </w:rPr>
            </w:pPr>
            <w:r w:rsidRPr="00DD408F">
              <w:rPr>
                <w:rFonts w:eastAsia="Times New Roman"/>
                <w:sz w:val="24"/>
                <w:szCs w:val="24"/>
              </w:rPr>
              <w:t>34.263,0</w:t>
            </w:r>
          </w:p>
        </w:tc>
        <w:tc>
          <w:tcPr>
            <w:tcW w:w="1540" w:type="dxa"/>
            <w:tcBorders>
              <w:top w:val="nil"/>
              <w:left w:val="nil"/>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right"/>
              <w:rPr>
                <w:rFonts w:eastAsia="Times New Roman"/>
                <w:sz w:val="24"/>
                <w:szCs w:val="24"/>
              </w:rPr>
            </w:pPr>
            <w:r w:rsidRPr="00DD408F">
              <w:rPr>
                <w:rFonts w:eastAsia="Times New Roman"/>
                <w:sz w:val="24"/>
                <w:szCs w:val="24"/>
              </w:rPr>
              <w:t>17.546,7</w:t>
            </w:r>
          </w:p>
        </w:tc>
        <w:tc>
          <w:tcPr>
            <w:tcW w:w="150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8C1BA4">
            <w:pPr>
              <w:spacing w:after="0" w:line="240" w:lineRule="auto"/>
              <w:jc w:val="right"/>
              <w:rPr>
                <w:rFonts w:eastAsia="Times New Roman"/>
                <w:sz w:val="24"/>
                <w:szCs w:val="24"/>
              </w:rPr>
            </w:pPr>
            <w:r w:rsidRPr="00DD408F">
              <w:rPr>
                <w:rFonts w:eastAsia="Times New Roman"/>
                <w:sz w:val="24"/>
                <w:szCs w:val="24"/>
              </w:rPr>
              <w:t>16.716,3</w:t>
            </w:r>
          </w:p>
        </w:tc>
      </w:tr>
      <w:tr w:rsidR="00DD408F" w:rsidRPr="00DD408F" w:rsidTr="008C1BA4">
        <w:trPr>
          <w:trHeight w:val="34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980306">
            <w:pPr>
              <w:spacing w:after="0" w:line="240" w:lineRule="auto"/>
              <w:jc w:val="left"/>
              <w:rPr>
                <w:rFonts w:eastAsia="Times New Roman"/>
                <w:sz w:val="24"/>
                <w:szCs w:val="24"/>
              </w:rPr>
            </w:pPr>
            <w:r w:rsidRPr="00DD408F">
              <w:rPr>
                <w:rFonts w:eastAsia="Times New Roman"/>
                <w:sz w:val="24"/>
                <w:szCs w:val="24"/>
              </w:rPr>
              <w:t>Năng suất ngô (kg/ha)</w:t>
            </w:r>
          </w:p>
        </w:tc>
        <w:tc>
          <w:tcPr>
            <w:tcW w:w="1900" w:type="dxa"/>
            <w:tcBorders>
              <w:top w:val="nil"/>
              <w:left w:val="nil"/>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right"/>
              <w:rPr>
                <w:rFonts w:eastAsia="Times New Roman"/>
                <w:sz w:val="24"/>
                <w:szCs w:val="24"/>
              </w:rPr>
            </w:pPr>
            <w:r w:rsidRPr="00DD408F">
              <w:rPr>
                <w:rFonts w:eastAsia="Times New Roman"/>
                <w:sz w:val="24"/>
                <w:szCs w:val="24"/>
              </w:rPr>
              <w:t>7.290,0</w:t>
            </w:r>
          </w:p>
        </w:tc>
        <w:tc>
          <w:tcPr>
            <w:tcW w:w="1540" w:type="dxa"/>
            <w:tcBorders>
              <w:top w:val="nil"/>
              <w:left w:val="nil"/>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right"/>
              <w:rPr>
                <w:rFonts w:eastAsia="Times New Roman"/>
                <w:sz w:val="24"/>
                <w:szCs w:val="24"/>
              </w:rPr>
            </w:pPr>
            <w:r w:rsidRPr="00DD408F">
              <w:rPr>
                <w:rFonts w:eastAsia="Times New Roman"/>
                <w:sz w:val="24"/>
                <w:szCs w:val="24"/>
              </w:rPr>
              <w:t>3.733,3</w:t>
            </w:r>
          </w:p>
        </w:tc>
        <w:tc>
          <w:tcPr>
            <w:tcW w:w="150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8C1BA4">
            <w:pPr>
              <w:spacing w:after="0" w:line="240" w:lineRule="auto"/>
              <w:jc w:val="right"/>
              <w:rPr>
                <w:rFonts w:eastAsia="Times New Roman"/>
                <w:sz w:val="24"/>
                <w:szCs w:val="24"/>
              </w:rPr>
            </w:pPr>
            <w:r w:rsidRPr="00DD408F">
              <w:rPr>
                <w:rFonts w:eastAsia="Times New Roman"/>
                <w:sz w:val="24"/>
                <w:szCs w:val="24"/>
              </w:rPr>
              <w:t>3.556,7</w:t>
            </w:r>
          </w:p>
        </w:tc>
      </w:tr>
      <w:tr w:rsidR="00DD408F" w:rsidRPr="00DD408F" w:rsidTr="008C1BA4">
        <w:trPr>
          <w:trHeight w:val="34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8C1BA4">
            <w:pPr>
              <w:spacing w:after="0" w:line="240" w:lineRule="auto"/>
              <w:jc w:val="left"/>
              <w:rPr>
                <w:rFonts w:eastAsia="Times New Roman"/>
                <w:sz w:val="24"/>
                <w:szCs w:val="24"/>
              </w:rPr>
            </w:pPr>
            <w:r w:rsidRPr="00DD408F">
              <w:rPr>
                <w:rFonts w:eastAsia="Times New Roman"/>
                <w:sz w:val="24"/>
                <w:szCs w:val="24"/>
              </w:rPr>
              <w:t>Giá bán</w:t>
            </w:r>
          </w:p>
        </w:tc>
        <w:tc>
          <w:tcPr>
            <w:tcW w:w="1900" w:type="dxa"/>
            <w:tcBorders>
              <w:top w:val="nil"/>
              <w:left w:val="nil"/>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right"/>
              <w:rPr>
                <w:rFonts w:eastAsia="Times New Roman"/>
                <w:sz w:val="24"/>
                <w:szCs w:val="24"/>
              </w:rPr>
            </w:pPr>
            <w:r w:rsidRPr="00DD408F">
              <w:rPr>
                <w:rFonts w:eastAsia="Times New Roman"/>
                <w:sz w:val="24"/>
                <w:szCs w:val="24"/>
              </w:rPr>
              <w:t>4,7</w:t>
            </w:r>
          </w:p>
        </w:tc>
        <w:tc>
          <w:tcPr>
            <w:tcW w:w="1540" w:type="dxa"/>
            <w:tcBorders>
              <w:top w:val="nil"/>
              <w:left w:val="nil"/>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right"/>
              <w:rPr>
                <w:rFonts w:eastAsia="Times New Roman"/>
                <w:sz w:val="24"/>
                <w:szCs w:val="24"/>
              </w:rPr>
            </w:pPr>
            <w:r w:rsidRPr="00DD408F">
              <w:rPr>
                <w:rFonts w:eastAsia="Times New Roman"/>
                <w:sz w:val="24"/>
                <w:szCs w:val="24"/>
              </w:rPr>
              <w:t>4,7</w:t>
            </w:r>
          </w:p>
        </w:tc>
        <w:tc>
          <w:tcPr>
            <w:tcW w:w="150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8C1BA4">
            <w:pPr>
              <w:spacing w:after="0" w:line="240" w:lineRule="auto"/>
              <w:jc w:val="right"/>
              <w:rPr>
                <w:rFonts w:eastAsia="Times New Roman"/>
                <w:sz w:val="24"/>
                <w:szCs w:val="24"/>
              </w:rPr>
            </w:pPr>
            <w:r w:rsidRPr="00DD408F">
              <w:rPr>
                <w:rFonts w:eastAsia="Times New Roman"/>
                <w:sz w:val="24"/>
                <w:szCs w:val="24"/>
              </w:rPr>
              <w:t>0,0</w:t>
            </w:r>
          </w:p>
        </w:tc>
      </w:tr>
      <w:tr w:rsidR="00DD408F" w:rsidRPr="00DD408F" w:rsidTr="008C1BA4">
        <w:trPr>
          <w:trHeight w:val="330"/>
        </w:trPr>
        <w:tc>
          <w:tcPr>
            <w:tcW w:w="700" w:type="dxa"/>
            <w:tcBorders>
              <w:top w:val="nil"/>
              <w:left w:val="single" w:sz="4" w:space="0" w:color="auto"/>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center"/>
              <w:rPr>
                <w:rFonts w:eastAsia="Times New Roman"/>
                <w:b/>
                <w:bCs/>
                <w:sz w:val="24"/>
                <w:szCs w:val="24"/>
              </w:rPr>
            </w:pPr>
            <w:r w:rsidRPr="00DD408F">
              <w:rPr>
                <w:rFonts w:eastAsia="Times New Roman"/>
                <w:b/>
                <w:bCs/>
                <w:sz w:val="24"/>
                <w:szCs w:val="24"/>
              </w:rPr>
              <w:t>C</w:t>
            </w:r>
          </w:p>
        </w:tc>
        <w:tc>
          <w:tcPr>
            <w:tcW w:w="370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left"/>
              <w:rPr>
                <w:rFonts w:eastAsia="Times New Roman"/>
                <w:b/>
                <w:bCs/>
                <w:sz w:val="24"/>
                <w:szCs w:val="24"/>
              </w:rPr>
            </w:pPr>
            <w:r w:rsidRPr="00DD408F">
              <w:rPr>
                <w:rFonts w:eastAsia="Times New Roman"/>
                <w:b/>
                <w:bCs/>
                <w:sz w:val="24"/>
                <w:szCs w:val="24"/>
              </w:rPr>
              <w:t xml:space="preserve">Lãi ròng </w:t>
            </w:r>
          </w:p>
        </w:tc>
        <w:tc>
          <w:tcPr>
            <w:tcW w:w="190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13.363,0</w:t>
            </w:r>
          </w:p>
        </w:tc>
        <w:tc>
          <w:tcPr>
            <w:tcW w:w="154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7.276,7</w:t>
            </w:r>
          </w:p>
        </w:tc>
        <w:tc>
          <w:tcPr>
            <w:tcW w:w="150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6.086,3</w:t>
            </w:r>
          </w:p>
        </w:tc>
      </w:tr>
      <w:tr w:rsidR="00DD408F" w:rsidRPr="00DD408F" w:rsidTr="008C1BA4">
        <w:trPr>
          <w:trHeight w:val="375"/>
        </w:trPr>
        <w:tc>
          <w:tcPr>
            <w:tcW w:w="700" w:type="dxa"/>
            <w:tcBorders>
              <w:top w:val="nil"/>
              <w:left w:val="single" w:sz="4" w:space="0" w:color="auto"/>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center"/>
              <w:rPr>
                <w:rFonts w:eastAsia="Times New Roman"/>
                <w:b/>
                <w:bCs/>
                <w:sz w:val="24"/>
                <w:szCs w:val="24"/>
              </w:rPr>
            </w:pPr>
            <w:r w:rsidRPr="00DD408F">
              <w:rPr>
                <w:rFonts w:eastAsia="Times New Roman"/>
                <w:b/>
                <w:bCs/>
                <w:sz w:val="24"/>
                <w:szCs w:val="24"/>
              </w:rPr>
              <w:t>D</w:t>
            </w:r>
          </w:p>
        </w:tc>
        <w:tc>
          <w:tcPr>
            <w:tcW w:w="370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left"/>
              <w:rPr>
                <w:rFonts w:eastAsia="Times New Roman"/>
                <w:b/>
                <w:bCs/>
                <w:sz w:val="24"/>
                <w:szCs w:val="24"/>
              </w:rPr>
            </w:pPr>
            <w:r w:rsidRPr="00DD408F">
              <w:rPr>
                <w:rFonts w:eastAsia="Times New Roman"/>
                <w:b/>
                <w:bCs/>
                <w:sz w:val="24"/>
                <w:szCs w:val="24"/>
              </w:rPr>
              <w:t>Lãi tính cả công lao động/ vụ</w:t>
            </w:r>
          </w:p>
        </w:tc>
        <w:tc>
          <w:tcPr>
            <w:tcW w:w="190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19.763,0</w:t>
            </w:r>
          </w:p>
        </w:tc>
        <w:tc>
          <w:tcPr>
            <w:tcW w:w="154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13.676,7</w:t>
            </w:r>
          </w:p>
        </w:tc>
        <w:tc>
          <w:tcPr>
            <w:tcW w:w="150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6.086,3</w:t>
            </w:r>
          </w:p>
        </w:tc>
      </w:tr>
      <w:tr w:rsidR="00DD408F" w:rsidRPr="00DD408F" w:rsidTr="008C1BA4">
        <w:trPr>
          <w:trHeight w:val="675"/>
        </w:trPr>
        <w:tc>
          <w:tcPr>
            <w:tcW w:w="700" w:type="dxa"/>
            <w:tcBorders>
              <w:top w:val="nil"/>
              <w:left w:val="single" w:sz="4" w:space="0" w:color="auto"/>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center"/>
              <w:rPr>
                <w:rFonts w:eastAsia="Times New Roman"/>
                <w:b/>
                <w:bCs/>
                <w:sz w:val="24"/>
                <w:szCs w:val="24"/>
              </w:rPr>
            </w:pPr>
            <w:r w:rsidRPr="00DD408F">
              <w:rPr>
                <w:rFonts w:eastAsia="Times New Roman"/>
                <w:b/>
                <w:bCs/>
                <w:sz w:val="24"/>
                <w:szCs w:val="24"/>
              </w:rPr>
              <w:t>E</w:t>
            </w:r>
          </w:p>
        </w:tc>
        <w:tc>
          <w:tcPr>
            <w:tcW w:w="370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left"/>
              <w:rPr>
                <w:rFonts w:eastAsia="Times New Roman"/>
                <w:b/>
                <w:bCs/>
                <w:sz w:val="24"/>
                <w:szCs w:val="24"/>
              </w:rPr>
            </w:pPr>
            <w:r w:rsidRPr="00DD408F">
              <w:rPr>
                <w:rFonts w:eastAsia="Times New Roman"/>
                <w:b/>
                <w:bCs/>
                <w:sz w:val="24"/>
                <w:szCs w:val="24"/>
              </w:rPr>
              <w:t>Tỷ suất lãi so với vốn đầu tư (B/A)</w:t>
            </w:r>
          </w:p>
        </w:tc>
        <w:tc>
          <w:tcPr>
            <w:tcW w:w="190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1,6</w:t>
            </w:r>
          </w:p>
        </w:tc>
        <w:tc>
          <w:tcPr>
            <w:tcW w:w="154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1,7</w:t>
            </w:r>
          </w:p>
        </w:tc>
        <w:tc>
          <w:tcPr>
            <w:tcW w:w="150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-0,1</w:t>
            </w:r>
          </w:p>
        </w:tc>
      </w:tr>
      <w:tr w:rsidR="00DD408F" w:rsidRPr="00DD408F" w:rsidTr="008C1BA4">
        <w:trPr>
          <w:trHeight w:val="375"/>
        </w:trPr>
        <w:tc>
          <w:tcPr>
            <w:tcW w:w="700" w:type="dxa"/>
            <w:tcBorders>
              <w:top w:val="nil"/>
              <w:left w:val="single" w:sz="4" w:space="0" w:color="auto"/>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center"/>
              <w:rPr>
                <w:rFonts w:eastAsia="Times New Roman"/>
                <w:b/>
                <w:bCs/>
                <w:sz w:val="24"/>
                <w:szCs w:val="24"/>
              </w:rPr>
            </w:pPr>
            <w:r w:rsidRPr="00DD408F">
              <w:rPr>
                <w:rFonts w:eastAsia="Times New Roman"/>
                <w:b/>
                <w:bCs/>
                <w:sz w:val="24"/>
                <w:szCs w:val="24"/>
              </w:rPr>
              <w:t>F</w:t>
            </w:r>
          </w:p>
        </w:tc>
        <w:tc>
          <w:tcPr>
            <w:tcW w:w="370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left"/>
              <w:rPr>
                <w:rFonts w:eastAsia="Times New Roman"/>
                <w:b/>
                <w:bCs/>
                <w:sz w:val="24"/>
                <w:szCs w:val="24"/>
              </w:rPr>
            </w:pPr>
            <w:r w:rsidRPr="00DD408F">
              <w:rPr>
                <w:rFonts w:eastAsia="Times New Roman"/>
                <w:b/>
                <w:bCs/>
                <w:sz w:val="24"/>
                <w:szCs w:val="24"/>
              </w:rPr>
              <w:t>Giá thành sản phẩm</w:t>
            </w:r>
          </w:p>
        </w:tc>
        <w:tc>
          <w:tcPr>
            <w:tcW w:w="190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2,9</w:t>
            </w:r>
          </w:p>
        </w:tc>
        <w:tc>
          <w:tcPr>
            <w:tcW w:w="154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2,8</w:t>
            </w:r>
          </w:p>
        </w:tc>
        <w:tc>
          <w:tcPr>
            <w:tcW w:w="150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0,1</w:t>
            </w:r>
          </w:p>
        </w:tc>
      </w:tr>
    </w:tbl>
    <w:p w:rsidR="009313B6" w:rsidRPr="00C04E91" w:rsidRDefault="009313B6" w:rsidP="000103E8">
      <w:pPr>
        <w:spacing w:before="240" w:after="120"/>
        <w:rPr>
          <w:i/>
          <w:lang w:val="en-AU"/>
        </w:rPr>
      </w:pPr>
      <w:r w:rsidRPr="00C04E91">
        <w:rPr>
          <w:i/>
          <w:lang w:val="en-AU"/>
        </w:rPr>
        <w:t>+ Vụ Thu Đông 2013:</w:t>
      </w:r>
    </w:p>
    <w:p w:rsidR="00CD39A4" w:rsidRPr="00A50C5E" w:rsidRDefault="00CD39A4" w:rsidP="00CD39A4">
      <w:pPr>
        <w:spacing w:before="120" w:after="0"/>
        <w:ind w:firstLine="720"/>
        <w:rPr>
          <w:bCs/>
          <w:iCs/>
          <w:szCs w:val="28"/>
        </w:rPr>
      </w:pPr>
      <w:r w:rsidRPr="00A50C5E">
        <w:rPr>
          <w:szCs w:val="28"/>
          <w:lang w:val="pl-PL"/>
        </w:rPr>
        <w:t>Kết quả thực hiện mô hình thâm canh tổng hợp cây ngô lai chịu hạn LVN61 trong Thu đông thu năm 2013 được trình bày ở các bảng 4.11 cho thấy:</w:t>
      </w:r>
      <w:r w:rsidRPr="00A50C5E">
        <w:rPr>
          <w:szCs w:val="28"/>
          <w:lang w:val="vi-VN"/>
        </w:rPr>
        <w:t xml:space="preserve"> </w:t>
      </w:r>
      <w:r w:rsidRPr="00A50C5E">
        <w:rPr>
          <w:szCs w:val="28"/>
          <w:lang w:val="pl-PL"/>
        </w:rPr>
        <w:t xml:space="preserve">chiều dài </w:t>
      </w:r>
      <w:r w:rsidR="00F278D2">
        <w:rPr>
          <w:szCs w:val="28"/>
          <w:lang w:val="pl-PL"/>
        </w:rPr>
        <w:t>ngô</w:t>
      </w:r>
      <w:r w:rsidRPr="00A50C5E">
        <w:rPr>
          <w:szCs w:val="28"/>
          <w:lang w:val="pl-PL"/>
        </w:rPr>
        <w:t xml:space="preserve"> trung bình đạt 16,1 cm, đường kính </w:t>
      </w:r>
      <w:r w:rsidR="00F278D2">
        <w:rPr>
          <w:szCs w:val="28"/>
          <w:lang w:val="pl-PL"/>
        </w:rPr>
        <w:t>ngô</w:t>
      </w:r>
      <w:r w:rsidRPr="00A50C5E">
        <w:rPr>
          <w:szCs w:val="28"/>
          <w:lang w:val="pl-PL"/>
        </w:rPr>
        <w:t xml:space="preserve"> 4,3 cm, số hàng/</w:t>
      </w:r>
      <w:r w:rsidR="00F278D2">
        <w:rPr>
          <w:szCs w:val="28"/>
          <w:lang w:val="pl-PL"/>
        </w:rPr>
        <w:t>ngô</w:t>
      </w:r>
      <w:r w:rsidRPr="00A50C5E">
        <w:rPr>
          <w:szCs w:val="28"/>
          <w:lang w:val="pl-PL"/>
        </w:rPr>
        <w:t xml:space="preserve"> </w:t>
      </w:r>
      <w:r w:rsidRPr="00A50C5E">
        <w:rPr>
          <w:szCs w:val="28"/>
        </w:rPr>
        <w:t>14,3</w:t>
      </w:r>
      <w:r w:rsidRPr="00A50C5E">
        <w:rPr>
          <w:szCs w:val="28"/>
          <w:lang w:val="pl-PL"/>
        </w:rPr>
        <w:t xml:space="preserve"> hàng, 34 hạt /hàng và</w:t>
      </w:r>
      <w:r w:rsidRPr="00A50C5E">
        <w:rPr>
          <w:szCs w:val="28"/>
          <w:lang w:val="vi-VN"/>
        </w:rPr>
        <w:t xml:space="preserve"> năng suất trung bình đạt </w:t>
      </w:r>
      <w:r w:rsidRPr="00A50C5E">
        <w:rPr>
          <w:szCs w:val="28"/>
          <w:lang w:val="pl-PL"/>
        </w:rPr>
        <w:t xml:space="preserve">58,1 tạ/ha. So với </w:t>
      </w:r>
      <w:r w:rsidRPr="00A50C5E">
        <w:rPr>
          <w:szCs w:val="28"/>
          <w:lang w:val="vi-VN"/>
        </w:rPr>
        <w:t xml:space="preserve">vụ </w:t>
      </w:r>
      <w:r w:rsidRPr="00A50C5E">
        <w:rPr>
          <w:szCs w:val="28"/>
        </w:rPr>
        <w:t>H</w:t>
      </w:r>
      <w:r w:rsidRPr="00A50C5E">
        <w:rPr>
          <w:szCs w:val="28"/>
          <w:lang w:val="vi-VN"/>
        </w:rPr>
        <w:t xml:space="preserve">è </w:t>
      </w:r>
      <w:r w:rsidRPr="00A50C5E">
        <w:rPr>
          <w:szCs w:val="28"/>
        </w:rPr>
        <w:t>thu năm 2013, thì</w:t>
      </w:r>
      <w:r w:rsidRPr="00A50C5E">
        <w:rPr>
          <w:szCs w:val="28"/>
          <w:lang w:val="vi-VN"/>
        </w:rPr>
        <w:t xml:space="preserve"> các yếu tố cấu thành năng suất </w:t>
      </w:r>
      <w:r w:rsidRPr="00A50C5E">
        <w:rPr>
          <w:szCs w:val="28"/>
        </w:rPr>
        <w:t>của 6 ha mô hình đạt</w:t>
      </w:r>
      <w:r w:rsidRPr="00A50C5E">
        <w:rPr>
          <w:szCs w:val="28"/>
          <w:lang w:val="vi-VN"/>
        </w:rPr>
        <w:t xml:space="preserve"> </w:t>
      </w:r>
      <w:r w:rsidRPr="00A50C5E">
        <w:rPr>
          <w:szCs w:val="28"/>
        </w:rPr>
        <w:t xml:space="preserve">thấp hơn do thời tiết nắng hạn thất thường , ngô gặp hạn trong suốt các giai đoạn sinh trưởng, phát </w:t>
      </w:r>
      <w:r w:rsidRPr="00A50C5E">
        <w:rPr>
          <w:bCs/>
          <w:iCs/>
          <w:szCs w:val="28"/>
        </w:rPr>
        <w:t xml:space="preserve">nên ảnh hưởng sấu đến tình hình sinh trưởng, phát triển và năng suất của ngô. Tuy nhiên, so với đối chứng ruộng sử dụng các giống ngô khác và không bón phân, cho thấy ruộng mô hình sử dụng giống ngô LVN 61 có tình hình sinh trưởng, phát triển tốt hơn và năng </w:t>
      </w:r>
      <w:r w:rsidRPr="00A50C5E">
        <w:rPr>
          <w:bCs/>
          <w:iCs/>
          <w:szCs w:val="28"/>
        </w:rPr>
        <w:lastRenderedPageBreak/>
        <w:t>suất cao hơn 43,0%. Điều này cho thấy khả năng chịu hạn của giống ngô LVN 61 vượt trội hơn các giống khác và giảm thất thu do điều khí hậu thất thường.</w:t>
      </w:r>
    </w:p>
    <w:p w:rsidR="00CD39A4" w:rsidRPr="00A50C5E" w:rsidRDefault="00CD39A4" w:rsidP="00CD39A4">
      <w:pPr>
        <w:spacing w:before="120" w:after="0"/>
        <w:ind w:firstLine="720"/>
        <w:rPr>
          <w:szCs w:val="28"/>
        </w:rPr>
      </w:pPr>
      <w:r w:rsidRPr="00A50C5E">
        <w:rPr>
          <w:szCs w:val="28"/>
          <w:lang w:val="pt-BR"/>
        </w:rPr>
        <w:t xml:space="preserve">Kết quả phân tích hiệu quả kinh tế của mô </w:t>
      </w:r>
      <w:r w:rsidRPr="00A50C5E">
        <w:rPr>
          <w:szCs w:val="28"/>
          <w:lang w:val="pl-PL"/>
        </w:rPr>
        <w:t>hình thâm canh tổng hợp cây ngô lai chịu hạn LVN61</w:t>
      </w:r>
      <w:r w:rsidRPr="00A50C5E">
        <w:rPr>
          <w:szCs w:val="28"/>
          <w:lang w:val="vi-VN"/>
        </w:rPr>
        <w:t xml:space="preserve"> </w:t>
      </w:r>
      <w:r w:rsidRPr="00A50C5E">
        <w:rPr>
          <w:szCs w:val="28"/>
        </w:rPr>
        <w:t>trong</w:t>
      </w:r>
      <w:r w:rsidRPr="00A50C5E">
        <w:rPr>
          <w:szCs w:val="28"/>
          <w:lang w:val="vi-VN"/>
        </w:rPr>
        <w:t xml:space="preserve"> vụ </w:t>
      </w:r>
      <w:r w:rsidRPr="00A50C5E">
        <w:rPr>
          <w:szCs w:val="28"/>
        </w:rPr>
        <w:t xml:space="preserve">Thu Đông </w:t>
      </w:r>
      <w:r w:rsidRPr="00A50C5E">
        <w:rPr>
          <w:szCs w:val="28"/>
          <w:lang w:val="vi-VN"/>
        </w:rPr>
        <w:t>năm 201</w:t>
      </w:r>
      <w:r w:rsidRPr="00A50C5E">
        <w:rPr>
          <w:szCs w:val="28"/>
        </w:rPr>
        <w:t>3</w:t>
      </w:r>
      <w:r w:rsidRPr="00A50C5E">
        <w:rPr>
          <w:szCs w:val="28"/>
          <w:lang w:val="vi-VN"/>
        </w:rPr>
        <w:t xml:space="preserve"> </w:t>
      </w:r>
      <w:r w:rsidRPr="00A50C5E">
        <w:rPr>
          <w:szCs w:val="28"/>
          <w:lang w:val="pt-BR"/>
        </w:rPr>
        <w:t xml:space="preserve">trình bày ở bảng 4.12 cho thấy: Tổng doanh thu trung bình của 6 ha mô hình là 29,1 triệu đồng/ha, lãi thuần của mô hình là 4,7 triệu đồng/ ha. So với ruộng của nông dân ngoài mô hình thì lãi thuần của mô hình cao hơn 3,2 triệu đồng /ha/vụ; </w:t>
      </w:r>
      <w:r w:rsidRPr="00A50C5E">
        <w:rPr>
          <w:szCs w:val="28"/>
        </w:rPr>
        <w:t>chỉ số tỷ suất lãi và giá thành sản phẩm trong mô hình tương ứng là 1,4lần và 3600 đ/kg, so với đối chứng thì mô hình có tỷ suất lợi nhuận thấp hơn 0,1 lần và có giá thành cao hơn 200 đồng/kg do gặp hạn nên mức đầu tư phân bón thâm canh trong mô hình không được sử dụng hiệu quả..</w:t>
      </w:r>
    </w:p>
    <w:p w:rsidR="009313B6" w:rsidRPr="00412773" w:rsidRDefault="009313B6" w:rsidP="009313B6">
      <w:pPr>
        <w:pStyle w:val="Heading9"/>
        <w:numPr>
          <w:ilvl w:val="0"/>
          <w:numId w:val="6"/>
        </w:numPr>
      </w:pPr>
      <w:bookmarkStart w:id="46" w:name="_Toc418457921"/>
      <w:r w:rsidRPr="00412773">
        <w:t xml:space="preserve">Sinh trưởng, phát triển và năng suất của cây ngô trong mô hình </w:t>
      </w:r>
      <w:r w:rsidR="00AC299B">
        <w:t>thâm canh tổng hợp ngô lai</w:t>
      </w:r>
      <w:r>
        <w:t xml:space="preserve"> vụ Thu đông năm 2013</w:t>
      </w:r>
      <w:bookmarkEnd w:id="46"/>
    </w:p>
    <w:tbl>
      <w:tblPr>
        <w:tblW w:w="9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092"/>
        <w:gridCol w:w="703"/>
        <w:gridCol w:w="780"/>
        <w:gridCol w:w="1000"/>
        <w:gridCol w:w="742"/>
        <w:gridCol w:w="833"/>
        <w:gridCol w:w="718"/>
        <w:gridCol w:w="718"/>
        <w:gridCol w:w="840"/>
      </w:tblGrid>
      <w:tr w:rsidR="00AE431A" w:rsidRPr="000103E8" w:rsidTr="000103E8">
        <w:trPr>
          <w:trHeight w:val="675"/>
        </w:trPr>
        <w:tc>
          <w:tcPr>
            <w:tcW w:w="1980" w:type="dxa"/>
            <w:shd w:val="clear" w:color="auto" w:fill="auto"/>
            <w:vAlign w:val="center"/>
          </w:tcPr>
          <w:p w:rsidR="00AE431A" w:rsidRPr="000103E8" w:rsidRDefault="00AE431A" w:rsidP="00AE431A">
            <w:pPr>
              <w:spacing w:after="0" w:line="240" w:lineRule="auto"/>
              <w:jc w:val="center"/>
              <w:rPr>
                <w:rFonts w:eastAsia="Times New Roman"/>
                <w:i/>
                <w:color w:val="000000"/>
                <w:sz w:val="22"/>
              </w:rPr>
            </w:pPr>
            <w:r w:rsidRPr="000103E8">
              <w:rPr>
                <w:rFonts w:eastAsia="Times New Roman"/>
                <w:bCs/>
                <w:i/>
                <w:color w:val="000000"/>
                <w:sz w:val="22"/>
              </w:rPr>
              <w:t>Tên hộ</w:t>
            </w:r>
          </w:p>
        </w:tc>
        <w:tc>
          <w:tcPr>
            <w:tcW w:w="1092" w:type="dxa"/>
            <w:shd w:val="clear" w:color="auto" w:fill="auto"/>
            <w:vAlign w:val="center"/>
          </w:tcPr>
          <w:p w:rsidR="00AE431A" w:rsidRPr="000103E8" w:rsidRDefault="00AE431A" w:rsidP="00AE431A">
            <w:pPr>
              <w:spacing w:after="0" w:line="240" w:lineRule="auto"/>
              <w:jc w:val="center"/>
              <w:rPr>
                <w:rFonts w:eastAsia="Times New Roman"/>
                <w:i/>
                <w:color w:val="000000"/>
                <w:sz w:val="22"/>
              </w:rPr>
            </w:pPr>
            <w:r w:rsidRPr="000103E8">
              <w:rPr>
                <w:rFonts w:eastAsia="Times New Roman"/>
                <w:bCs/>
                <w:i/>
                <w:color w:val="000000"/>
                <w:sz w:val="22"/>
              </w:rPr>
              <w:t>Địa điểm</w:t>
            </w:r>
          </w:p>
        </w:tc>
        <w:tc>
          <w:tcPr>
            <w:tcW w:w="703" w:type="dxa"/>
            <w:shd w:val="clear" w:color="auto" w:fill="auto"/>
            <w:vAlign w:val="center"/>
          </w:tcPr>
          <w:p w:rsidR="00AE431A" w:rsidRPr="000103E8" w:rsidRDefault="00AE431A" w:rsidP="00AE431A">
            <w:pPr>
              <w:spacing w:after="0" w:line="240" w:lineRule="auto"/>
              <w:ind w:left="-57" w:right="-57"/>
              <w:jc w:val="center"/>
              <w:rPr>
                <w:rFonts w:eastAsia="Times New Roman"/>
                <w:i/>
                <w:color w:val="000000"/>
                <w:sz w:val="22"/>
              </w:rPr>
            </w:pPr>
            <w:r w:rsidRPr="000103E8">
              <w:rPr>
                <w:rFonts w:eastAsia="Times New Roman"/>
                <w:i/>
                <w:color w:val="000000"/>
                <w:sz w:val="22"/>
              </w:rPr>
              <w:t>Diện tích (ha)</w:t>
            </w:r>
          </w:p>
        </w:tc>
        <w:tc>
          <w:tcPr>
            <w:tcW w:w="780" w:type="dxa"/>
            <w:shd w:val="clear" w:color="auto" w:fill="auto"/>
            <w:noWrap/>
            <w:vAlign w:val="center"/>
          </w:tcPr>
          <w:p w:rsidR="00AE431A" w:rsidRPr="000103E8" w:rsidRDefault="00AE431A" w:rsidP="00AE431A">
            <w:pPr>
              <w:spacing w:after="0" w:line="240" w:lineRule="auto"/>
              <w:jc w:val="center"/>
              <w:rPr>
                <w:rFonts w:eastAsia="Times New Roman"/>
                <w:i/>
                <w:color w:val="000000"/>
                <w:sz w:val="22"/>
              </w:rPr>
            </w:pPr>
            <w:r w:rsidRPr="000103E8">
              <w:rPr>
                <w:rFonts w:eastAsia="Times New Roman"/>
                <w:i/>
                <w:color w:val="000000"/>
                <w:sz w:val="22"/>
              </w:rPr>
              <w:t>Cao cây</w:t>
            </w:r>
          </w:p>
          <w:p w:rsidR="00AE431A" w:rsidRPr="000103E8" w:rsidRDefault="00AE431A" w:rsidP="00AE431A">
            <w:pPr>
              <w:spacing w:after="0" w:line="240" w:lineRule="auto"/>
              <w:jc w:val="center"/>
              <w:rPr>
                <w:rFonts w:eastAsia="Times New Roman"/>
                <w:i/>
                <w:color w:val="000000"/>
                <w:sz w:val="22"/>
              </w:rPr>
            </w:pPr>
            <w:r w:rsidRPr="000103E8">
              <w:rPr>
                <w:rFonts w:eastAsia="Times New Roman"/>
                <w:i/>
                <w:color w:val="000000"/>
                <w:sz w:val="22"/>
              </w:rPr>
              <w:t>(m)</w:t>
            </w:r>
          </w:p>
        </w:tc>
        <w:tc>
          <w:tcPr>
            <w:tcW w:w="1000" w:type="dxa"/>
            <w:shd w:val="clear" w:color="auto" w:fill="auto"/>
            <w:noWrap/>
            <w:vAlign w:val="center"/>
          </w:tcPr>
          <w:p w:rsidR="00AE431A" w:rsidRPr="000103E8" w:rsidRDefault="00AE431A" w:rsidP="00AE431A">
            <w:pPr>
              <w:spacing w:after="0" w:line="240" w:lineRule="auto"/>
              <w:jc w:val="center"/>
              <w:rPr>
                <w:rFonts w:eastAsia="Times New Roman"/>
                <w:i/>
                <w:color w:val="000000"/>
                <w:sz w:val="22"/>
              </w:rPr>
            </w:pPr>
            <w:r w:rsidRPr="000103E8">
              <w:rPr>
                <w:rFonts w:eastAsia="Times New Roman"/>
                <w:bCs/>
                <w:i/>
                <w:color w:val="000000"/>
                <w:sz w:val="22"/>
              </w:rPr>
              <w:t>số cây thực thu / ha</w:t>
            </w:r>
          </w:p>
        </w:tc>
        <w:tc>
          <w:tcPr>
            <w:tcW w:w="742" w:type="dxa"/>
            <w:shd w:val="clear" w:color="auto" w:fill="auto"/>
            <w:noWrap/>
            <w:vAlign w:val="center"/>
          </w:tcPr>
          <w:p w:rsidR="00AE431A" w:rsidRPr="000103E8" w:rsidRDefault="00AE431A" w:rsidP="00AE431A">
            <w:pPr>
              <w:spacing w:after="0" w:line="240" w:lineRule="auto"/>
              <w:jc w:val="center"/>
              <w:rPr>
                <w:rFonts w:eastAsia="Times New Roman"/>
                <w:i/>
                <w:color w:val="000000"/>
                <w:sz w:val="22"/>
              </w:rPr>
            </w:pPr>
            <w:r w:rsidRPr="000103E8">
              <w:rPr>
                <w:rFonts w:eastAsia="Times New Roman"/>
                <w:bCs/>
                <w:i/>
                <w:color w:val="000000"/>
                <w:sz w:val="22"/>
              </w:rPr>
              <w:t xml:space="preserve">Chiều dài </w:t>
            </w:r>
            <w:r w:rsidR="00F278D2">
              <w:rPr>
                <w:rFonts w:eastAsia="Times New Roman"/>
                <w:bCs/>
                <w:i/>
                <w:color w:val="000000"/>
                <w:sz w:val="22"/>
              </w:rPr>
              <w:t>ngô</w:t>
            </w:r>
            <w:r w:rsidRPr="000103E8">
              <w:rPr>
                <w:rFonts w:eastAsia="Times New Roman"/>
                <w:bCs/>
                <w:i/>
                <w:color w:val="000000"/>
                <w:sz w:val="22"/>
              </w:rPr>
              <w:t xml:space="preserve"> (cm)</w:t>
            </w:r>
          </w:p>
        </w:tc>
        <w:tc>
          <w:tcPr>
            <w:tcW w:w="833" w:type="dxa"/>
            <w:shd w:val="clear" w:color="auto" w:fill="auto"/>
            <w:noWrap/>
            <w:vAlign w:val="center"/>
          </w:tcPr>
          <w:p w:rsidR="00AE431A" w:rsidRPr="000103E8" w:rsidRDefault="00AE431A" w:rsidP="00AE431A">
            <w:pPr>
              <w:spacing w:after="0" w:line="240" w:lineRule="auto"/>
              <w:jc w:val="center"/>
              <w:rPr>
                <w:rFonts w:eastAsia="Times New Roman"/>
                <w:i/>
                <w:color w:val="000000"/>
                <w:sz w:val="22"/>
              </w:rPr>
            </w:pPr>
            <w:r w:rsidRPr="000103E8">
              <w:rPr>
                <w:rFonts w:eastAsia="Times New Roman"/>
                <w:bCs/>
                <w:i/>
                <w:color w:val="000000"/>
                <w:sz w:val="22"/>
              </w:rPr>
              <w:t xml:space="preserve">Đường kính </w:t>
            </w:r>
            <w:r w:rsidR="00F278D2">
              <w:rPr>
                <w:rFonts w:eastAsia="Times New Roman"/>
                <w:bCs/>
                <w:i/>
                <w:color w:val="000000"/>
                <w:sz w:val="22"/>
              </w:rPr>
              <w:t>ngô</w:t>
            </w:r>
            <w:r w:rsidRPr="000103E8">
              <w:rPr>
                <w:rFonts w:eastAsia="Times New Roman"/>
                <w:bCs/>
                <w:i/>
                <w:color w:val="000000"/>
                <w:sz w:val="22"/>
              </w:rPr>
              <w:t xml:space="preserve"> (cm)</w:t>
            </w:r>
          </w:p>
        </w:tc>
        <w:tc>
          <w:tcPr>
            <w:tcW w:w="718" w:type="dxa"/>
            <w:shd w:val="clear" w:color="auto" w:fill="auto"/>
            <w:noWrap/>
            <w:vAlign w:val="center"/>
          </w:tcPr>
          <w:p w:rsidR="00AE431A" w:rsidRPr="000103E8" w:rsidRDefault="00AE431A" w:rsidP="00AE431A">
            <w:pPr>
              <w:spacing w:after="0" w:line="240" w:lineRule="auto"/>
              <w:jc w:val="center"/>
              <w:rPr>
                <w:rFonts w:eastAsia="Times New Roman"/>
                <w:i/>
                <w:color w:val="000000"/>
                <w:sz w:val="22"/>
              </w:rPr>
            </w:pPr>
            <w:r w:rsidRPr="000103E8">
              <w:rPr>
                <w:rFonts w:eastAsia="Times New Roman"/>
                <w:bCs/>
                <w:i/>
                <w:color w:val="000000"/>
                <w:sz w:val="22"/>
              </w:rPr>
              <w:t xml:space="preserve">Số hàng/ </w:t>
            </w:r>
            <w:r w:rsidR="00F278D2">
              <w:rPr>
                <w:rFonts w:eastAsia="Times New Roman"/>
                <w:bCs/>
                <w:i/>
                <w:color w:val="000000"/>
                <w:sz w:val="22"/>
              </w:rPr>
              <w:t>ngô</w:t>
            </w:r>
          </w:p>
        </w:tc>
        <w:tc>
          <w:tcPr>
            <w:tcW w:w="718" w:type="dxa"/>
            <w:shd w:val="clear" w:color="auto" w:fill="auto"/>
            <w:noWrap/>
            <w:vAlign w:val="center"/>
          </w:tcPr>
          <w:p w:rsidR="00AE431A" w:rsidRPr="000103E8" w:rsidRDefault="00AE431A" w:rsidP="00AE431A">
            <w:pPr>
              <w:spacing w:after="0" w:line="240" w:lineRule="auto"/>
              <w:jc w:val="center"/>
              <w:rPr>
                <w:rFonts w:eastAsia="Times New Roman"/>
                <w:i/>
                <w:color w:val="000000"/>
                <w:sz w:val="22"/>
              </w:rPr>
            </w:pPr>
            <w:r w:rsidRPr="000103E8">
              <w:rPr>
                <w:rFonts w:eastAsia="Times New Roman"/>
                <w:i/>
                <w:color w:val="000000"/>
                <w:sz w:val="22"/>
              </w:rPr>
              <w:t>Số hạt /hàng</w:t>
            </w:r>
          </w:p>
        </w:tc>
        <w:tc>
          <w:tcPr>
            <w:tcW w:w="840" w:type="dxa"/>
            <w:shd w:val="clear" w:color="auto" w:fill="auto"/>
            <w:vAlign w:val="center"/>
          </w:tcPr>
          <w:p w:rsidR="00AE431A" w:rsidRPr="000103E8" w:rsidRDefault="00AE431A" w:rsidP="00AE431A">
            <w:pPr>
              <w:spacing w:after="0" w:line="240" w:lineRule="auto"/>
              <w:jc w:val="center"/>
              <w:rPr>
                <w:rFonts w:eastAsia="Times New Roman"/>
                <w:i/>
                <w:color w:val="000000"/>
                <w:sz w:val="22"/>
              </w:rPr>
            </w:pPr>
            <w:r w:rsidRPr="000103E8">
              <w:rPr>
                <w:rFonts w:eastAsia="Times New Roman"/>
                <w:bCs/>
                <w:i/>
                <w:color w:val="000000"/>
                <w:sz w:val="22"/>
              </w:rPr>
              <w:t>Năng suất (tạ/ha)</w:t>
            </w:r>
          </w:p>
        </w:tc>
      </w:tr>
      <w:tr w:rsidR="00AE431A" w:rsidRPr="000103E8" w:rsidTr="000103E8">
        <w:trPr>
          <w:trHeight w:val="443"/>
        </w:trPr>
        <w:tc>
          <w:tcPr>
            <w:tcW w:w="9406" w:type="dxa"/>
            <w:gridSpan w:val="10"/>
            <w:shd w:val="clear" w:color="auto" w:fill="auto"/>
            <w:vAlign w:val="center"/>
          </w:tcPr>
          <w:p w:rsidR="00AE431A" w:rsidRPr="000103E8" w:rsidRDefault="00AE431A" w:rsidP="00526396">
            <w:pPr>
              <w:spacing w:after="0" w:line="240" w:lineRule="auto"/>
              <w:jc w:val="center"/>
              <w:rPr>
                <w:rFonts w:eastAsia="Times New Roman"/>
                <w:bCs/>
                <w:i/>
                <w:color w:val="000000"/>
                <w:sz w:val="22"/>
              </w:rPr>
            </w:pPr>
            <w:r w:rsidRPr="000103E8">
              <w:rPr>
                <w:rFonts w:eastAsia="Times New Roman"/>
                <w:b/>
                <w:bCs/>
                <w:color w:val="FF0000"/>
                <w:sz w:val="22"/>
              </w:rPr>
              <w:t>Trong mô hình</w:t>
            </w:r>
          </w:p>
        </w:tc>
      </w:tr>
      <w:tr w:rsidR="000103E8" w:rsidRPr="000103E8" w:rsidTr="000103E8">
        <w:trPr>
          <w:trHeight w:val="453"/>
        </w:trPr>
        <w:tc>
          <w:tcPr>
            <w:tcW w:w="1980" w:type="dxa"/>
            <w:shd w:val="clear" w:color="auto" w:fill="auto"/>
            <w:vAlign w:val="center"/>
          </w:tcPr>
          <w:p w:rsidR="000103E8" w:rsidRPr="000103E8" w:rsidRDefault="000103E8" w:rsidP="000103E8">
            <w:pPr>
              <w:spacing w:after="0" w:line="240" w:lineRule="auto"/>
              <w:jc w:val="left"/>
              <w:rPr>
                <w:rFonts w:eastAsia="Times New Roman"/>
                <w:color w:val="000000"/>
                <w:sz w:val="22"/>
              </w:rPr>
            </w:pPr>
            <w:r w:rsidRPr="000103E8">
              <w:rPr>
                <w:rFonts w:eastAsia="Times New Roman"/>
                <w:color w:val="000000"/>
                <w:sz w:val="22"/>
              </w:rPr>
              <w:t>Mấu văn Bương</w:t>
            </w:r>
          </w:p>
        </w:tc>
        <w:tc>
          <w:tcPr>
            <w:tcW w:w="1092" w:type="dxa"/>
            <w:shd w:val="clear" w:color="auto" w:fill="auto"/>
          </w:tcPr>
          <w:p w:rsidR="000103E8" w:rsidRDefault="000103E8" w:rsidP="000103E8">
            <w:r w:rsidRPr="00C94E15">
              <w:rPr>
                <w:rFonts w:eastAsia="Times New Roman"/>
                <w:color w:val="000000"/>
                <w:sz w:val="22"/>
              </w:rPr>
              <w:t>Ba C. Bắc</w:t>
            </w:r>
          </w:p>
        </w:tc>
        <w:tc>
          <w:tcPr>
            <w:tcW w:w="703" w:type="dxa"/>
            <w:shd w:val="clear" w:color="auto" w:fill="auto"/>
            <w:vAlign w:val="bottom"/>
          </w:tcPr>
          <w:p w:rsidR="000103E8" w:rsidRPr="000103E8" w:rsidRDefault="000103E8" w:rsidP="000103E8">
            <w:pPr>
              <w:spacing w:after="0" w:line="240" w:lineRule="auto"/>
              <w:jc w:val="right"/>
              <w:rPr>
                <w:rFonts w:eastAsia="Times New Roman"/>
                <w:color w:val="000000"/>
                <w:sz w:val="22"/>
              </w:rPr>
            </w:pPr>
            <w:r w:rsidRPr="000103E8">
              <w:rPr>
                <w:rFonts w:eastAsia="Times New Roman"/>
                <w:color w:val="000000"/>
                <w:sz w:val="22"/>
              </w:rPr>
              <w:t>1</w:t>
            </w:r>
          </w:p>
        </w:tc>
        <w:tc>
          <w:tcPr>
            <w:tcW w:w="780" w:type="dxa"/>
            <w:shd w:val="clear" w:color="auto" w:fill="auto"/>
            <w:noWrap/>
            <w:vAlign w:val="bottom"/>
          </w:tcPr>
          <w:p w:rsidR="000103E8" w:rsidRPr="000103E8" w:rsidRDefault="000103E8" w:rsidP="000103E8">
            <w:pPr>
              <w:spacing w:after="0" w:line="240" w:lineRule="auto"/>
              <w:jc w:val="right"/>
              <w:rPr>
                <w:rFonts w:eastAsia="Times New Roman"/>
                <w:color w:val="000000"/>
                <w:sz w:val="22"/>
              </w:rPr>
            </w:pPr>
            <w:r w:rsidRPr="000103E8">
              <w:rPr>
                <w:rFonts w:eastAsia="Times New Roman"/>
                <w:color w:val="000000"/>
                <w:sz w:val="22"/>
              </w:rPr>
              <w:t>1,7</w:t>
            </w:r>
          </w:p>
        </w:tc>
        <w:tc>
          <w:tcPr>
            <w:tcW w:w="1000" w:type="dxa"/>
            <w:shd w:val="clear" w:color="auto" w:fill="auto"/>
            <w:noWrap/>
            <w:vAlign w:val="bottom"/>
          </w:tcPr>
          <w:p w:rsidR="000103E8" w:rsidRPr="000103E8" w:rsidRDefault="000103E8" w:rsidP="000103E8">
            <w:pPr>
              <w:spacing w:after="0" w:line="240" w:lineRule="auto"/>
              <w:jc w:val="right"/>
              <w:rPr>
                <w:rFonts w:eastAsia="Times New Roman"/>
                <w:color w:val="000000"/>
                <w:sz w:val="22"/>
              </w:rPr>
            </w:pPr>
            <w:r w:rsidRPr="000103E8">
              <w:rPr>
                <w:rFonts w:eastAsia="Times New Roman"/>
                <w:color w:val="000000"/>
                <w:sz w:val="22"/>
              </w:rPr>
              <w:t xml:space="preserve">    56.000 </w:t>
            </w:r>
          </w:p>
        </w:tc>
        <w:tc>
          <w:tcPr>
            <w:tcW w:w="742" w:type="dxa"/>
            <w:shd w:val="clear" w:color="auto" w:fill="auto"/>
            <w:noWrap/>
            <w:vAlign w:val="bottom"/>
          </w:tcPr>
          <w:p w:rsidR="000103E8" w:rsidRPr="000103E8" w:rsidRDefault="000103E8" w:rsidP="000103E8">
            <w:pPr>
              <w:spacing w:after="0" w:line="240" w:lineRule="auto"/>
              <w:jc w:val="right"/>
              <w:rPr>
                <w:rFonts w:eastAsia="Times New Roman"/>
                <w:color w:val="000000"/>
                <w:sz w:val="22"/>
              </w:rPr>
            </w:pPr>
            <w:r w:rsidRPr="000103E8">
              <w:rPr>
                <w:rFonts w:eastAsia="Times New Roman"/>
                <w:color w:val="000000"/>
                <w:sz w:val="22"/>
              </w:rPr>
              <w:t>17</w:t>
            </w:r>
          </w:p>
        </w:tc>
        <w:tc>
          <w:tcPr>
            <w:tcW w:w="833" w:type="dxa"/>
            <w:shd w:val="clear" w:color="auto" w:fill="auto"/>
            <w:noWrap/>
            <w:vAlign w:val="bottom"/>
          </w:tcPr>
          <w:p w:rsidR="000103E8" w:rsidRPr="000103E8" w:rsidRDefault="000103E8" w:rsidP="000103E8">
            <w:pPr>
              <w:spacing w:after="0" w:line="240" w:lineRule="auto"/>
              <w:jc w:val="right"/>
              <w:rPr>
                <w:rFonts w:eastAsia="Times New Roman"/>
                <w:color w:val="000000"/>
                <w:sz w:val="22"/>
              </w:rPr>
            </w:pPr>
            <w:r w:rsidRPr="000103E8">
              <w:rPr>
                <w:rFonts w:eastAsia="Times New Roman"/>
                <w:color w:val="000000"/>
                <w:sz w:val="22"/>
              </w:rPr>
              <w:t>4,3</w:t>
            </w:r>
          </w:p>
        </w:tc>
        <w:tc>
          <w:tcPr>
            <w:tcW w:w="718" w:type="dxa"/>
            <w:shd w:val="clear" w:color="auto" w:fill="auto"/>
            <w:noWrap/>
            <w:vAlign w:val="bottom"/>
          </w:tcPr>
          <w:p w:rsidR="000103E8" w:rsidRPr="000103E8" w:rsidRDefault="000103E8" w:rsidP="000103E8">
            <w:pPr>
              <w:spacing w:after="0" w:line="240" w:lineRule="auto"/>
              <w:jc w:val="right"/>
              <w:rPr>
                <w:rFonts w:eastAsia="Times New Roman"/>
                <w:color w:val="000000"/>
                <w:sz w:val="22"/>
              </w:rPr>
            </w:pPr>
            <w:r w:rsidRPr="000103E8">
              <w:rPr>
                <w:rFonts w:eastAsia="Times New Roman"/>
                <w:color w:val="000000"/>
                <w:sz w:val="22"/>
              </w:rPr>
              <w:t>14</w:t>
            </w:r>
          </w:p>
        </w:tc>
        <w:tc>
          <w:tcPr>
            <w:tcW w:w="718" w:type="dxa"/>
            <w:shd w:val="clear" w:color="auto" w:fill="auto"/>
            <w:noWrap/>
            <w:vAlign w:val="bottom"/>
          </w:tcPr>
          <w:p w:rsidR="000103E8" w:rsidRPr="000103E8" w:rsidRDefault="000103E8" w:rsidP="000103E8">
            <w:pPr>
              <w:spacing w:after="0" w:line="240" w:lineRule="auto"/>
              <w:jc w:val="right"/>
              <w:rPr>
                <w:rFonts w:eastAsia="Times New Roman"/>
                <w:color w:val="000000"/>
                <w:sz w:val="22"/>
              </w:rPr>
            </w:pPr>
            <w:r w:rsidRPr="000103E8">
              <w:rPr>
                <w:rFonts w:eastAsia="Times New Roman"/>
                <w:color w:val="000000"/>
                <w:sz w:val="22"/>
              </w:rPr>
              <w:t>35</w:t>
            </w:r>
          </w:p>
        </w:tc>
        <w:tc>
          <w:tcPr>
            <w:tcW w:w="840" w:type="dxa"/>
            <w:shd w:val="clear" w:color="auto" w:fill="auto"/>
            <w:vAlign w:val="bottom"/>
          </w:tcPr>
          <w:p w:rsidR="000103E8" w:rsidRPr="000103E8" w:rsidRDefault="000103E8" w:rsidP="000103E8">
            <w:pPr>
              <w:spacing w:after="0" w:line="240" w:lineRule="auto"/>
              <w:jc w:val="right"/>
              <w:rPr>
                <w:rFonts w:eastAsia="Times New Roman"/>
                <w:color w:val="000000"/>
                <w:sz w:val="22"/>
              </w:rPr>
            </w:pPr>
            <w:r w:rsidRPr="000103E8">
              <w:rPr>
                <w:rFonts w:eastAsia="Times New Roman"/>
                <w:color w:val="000000"/>
                <w:sz w:val="22"/>
              </w:rPr>
              <w:t>58,5</w:t>
            </w:r>
          </w:p>
        </w:tc>
      </w:tr>
      <w:tr w:rsidR="000103E8" w:rsidRPr="000103E8" w:rsidTr="000103E8">
        <w:trPr>
          <w:trHeight w:val="361"/>
        </w:trPr>
        <w:tc>
          <w:tcPr>
            <w:tcW w:w="1980" w:type="dxa"/>
            <w:shd w:val="clear" w:color="auto" w:fill="auto"/>
            <w:vAlign w:val="center"/>
            <w:hideMark/>
          </w:tcPr>
          <w:p w:rsidR="000103E8" w:rsidRPr="000103E8" w:rsidRDefault="000103E8" w:rsidP="000103E8">
            <w:pPr>
              <w:spacing w:after="0" w:line="240" w:lineRule="auto"/>
              <w:jc w:val="left"/>
              <w:rPr>
                <w:rFonts w:eastAsia="Times New Roman"/>
                <w:color w:val="000000"/>
                <w:sz w:val="22"/>
              </w:rPr>
            </w:pPr>
            <w:r w:rsidRPr="000103E8">
              <w:rPr>
                <w:rFonts w:eastAsia="Times New Roman"/>
                <w:color w:val="000000"/>
                <w:sz w:val="22"/>
              </w:rPr>
              <w:t>Mấu Xiêm</w:t>
            </w:r>
          </w:p>
        </w:tc>
        <w:tc>
          <w:tcPr>
            <w:tcW w:w="1092" w:type="dxa"/>
            <w:shd w:val="clear" w:color="auto" w:fill="auto"/>
            <w:hideMark/>
          </w:tcPr>
          <w:p w:rsidR="000103E8" w:rsidRDefault="000103E8" w:rsidP="000103E8">
            <w:r w:rsidRPr="00C94E15">
              <w:rPr>
                <w:rFonts w:eastAsia="Times New Roman"/>
                <w:color w:val="000000"/>
                <w:sz w:val="22"/>
              </w:rPr>
              <w:t>Ba C. Bắc</w:t>
            </w:r>
          </w:p>
        </w:tc>
        <w:tc>
          <w:tcPr>
            <w:tcW w:w="703" w:type="dxa"/>
            <w:shd w:val="clear" w:color="auto" w:fill="auto"/>
            <w:vAlign w:val="bottom"/>
            <w:hideMark/>
          </w:tcPr>
          <w:p w:rsidR="000103E8" w:rsidRPr="000103E8" w:rsidRDefault="000103E8" w:rsidP="000103E8">
            <w:pPr>
              <w:spacing w:after="0" w:line="240" w:lineRule="auto"/>
              <w:jc w:val="right"/>
              <w:rPr>
                <w:rFonts w:eastAsia="Times New Roman"/>
                <w:color w:val="000000"/>
                <w:sz w:val="22"/>
              </w:rPr>
            </w:pPr>
            <w:r w:rsidRPr="000103E8">
              <w:rPr>
                <w:rFonts w:eastAsia="Times New Roman"/>
                <w:color w:val="000000"/>
                <w:sz w:val="22"/>
              </w:rPr>
              <w:t>1</w:t>
            </w:r>
          </w:p>
        </w:tc>
        <w:tc>
          <w:tcPr>
            <w:tcW w:w="780" w:type="dxa"/>
            <w:shd w:val="clear" w:color="auto" w:fill="auto"/>
            <w:noWrap/>
            <w:vAlign w:val="bottom"/>
            <w:hideMark/>
          </w:tcPr>
          <w:p w:rsidR="000103E8" w:rsidRPr="000103E8" w:rsidRDefault="000103E8" w:rsidP="000103E8">
            <w:pPr>
              <w:spacing w:after="0" w:line="240" w:lineRule="auto"/>
              <w:jc w:val="right"/>
              <w:rPr>
                <w:rFonts w:eastAsia="Times New Roman"/>
                <w:color w:val="000000"/>
                <w:sz w:val="22"/>
              </w:rPr>
            </w:pPr>
            <w:r w:rsidRPr="000103E8">
              <w:rPr>
                <w:rFonts w:eastAsia="Times New Roman"/>
                <w:color w:val="000000"/>
                <w:sz w:val="22"/>
              </w:rPr>
              <w:t>1,8</w:t>
            </w:r>
          </w:p>
        </w:tc>
        <w:tc>
          <w:tcPr>
            <w:tcW w:w="1000" w:type="dxa"/>
            <w:shd w:val="clear" w:color="auto" w:fill="auto"/>
            <w:noWrap/>
            <w:vAlign w:val="bottom"/>
            <w:hideMark/>
          </w:tcPr>
          <w:p w:rsidR="000103E8" w:rsidRPr="000103E8" w:rsidRDefault="000103E8" w:rsidP="000103E8">
            <w:pPr>
              <w:spacing w:after="0" w:line="240" w:lineRule="auto"/>
              <w:jc w:val="right"/>
              <w:rPr>
                <w:rFonts w:eastAsia="Times New Roman"/>
                <w:color w:val="000000"/>
                <w:sz w:val="22"/>
              </w:rPr>
            </w:pPr>
            <w:r w:rsidRPr="000103E8">
              <w:rPr>
                <w:rFonts w:eastAsia="Times New Roman"/>
                <w:color w:val="000000"/>
                <w:sz w:val="22"/>
              </w:rPr>
              <w:t xml:space="preserve">    54.000 </w:t>
            </w:r>
          </w:p>
        </w:tc>
        <w:tc>
          <w:tcPr>
            <w:tcW w:w="742" w:type="dxa"/>
            <w:shd w:val="clear" w:color="auto" w:fill="auto"/>
            <w:noWrap/>
            <w:vAlign w:val="bottom"/>
            <w:hideMark/>
          </w:tcPr>
          <w:p w:rsidR="000103E8" w:rsidRPr="000103E8" w:rsidRDefault="000103E8" w:rsidP="000103E8">
            <w:pPr>
              <w:spacing w:after="0" w:line="240" w:lineRule="auto"/>
              <w:jc w:val="right"/>
              <w:rPr>
                <w:rFonts w:eastAsia="Times New Roman"/>
                <w:color w:val="000000"/>
                <w:sz w:val="22"/>
              </w:rPr>
            </w:pPr>
            <w:r w:rsidRPr="000103E8">
              <w:rPr>
                <w:rFonts w:eastAsia="Times New Roman"/>
                <w:color w:val="000000"/>
                <w:sz w:val="22"/>
              </w:rPr>
              <w:t>15</w:t>
            </w:r>
          </w:p>
        </w:tc>
        <w:tc>
          <w:tcPr>
            <w:tcW w:w="833" w:type="dxa"/>
            <w:shd w:val="clear" w:color="auto" w:fill="auto"/>
            <w:noWrap/>
            <w:vAlign w:val="bottom"/>
            <w:hideMark/>
          </w:tcPr>
          <w:p w:rsidR="000103E8" w:rsidRPr="000103E8" w:rsidRDefault="000103E8" w:rsidP="000103E8">
            <w:pPr>
              <w:spacing w:after="0" w:line="240" w:lineRule="auto"/>
              <w:jc w:val="right"/>
              <w:rPr>
                <w:rFonts w:eastAsia="Times New Roman"/>
                <w:color w:val="000000"/>
                <w:sz w:val="22"/>
              </w:rPr>
            </w:pPr>
            <w:r w:rsidRPr="000103E8">
              <w:rPr>
                <w:rFonts w:eastAsia="Times New Roman"/>
                <w:color w:val="000000"/>
                <w:sz w:val="22"/>
              </w:rPr>
              <w:t>4,3</w:t>
            </w:r>
          </w:p>
        </w:tc>
        <w:tc>
          <w:tcPr>
            <w:tcW w:w="718" w:type="dxa"/>
            <w:shd w:val="clear" w:color="auto" w:fill="auto"/>
            <w:noWrap/>
            <w:vAlign w:val="bottom"/>
            <w:hideMark/>
          </w:tcPr>
          <w:p w:rsidR="000103E8" w:rsidRPr="000103E8" w:rsidRDefault="000103E8" w:rsidP="000103E8">
            <w:pPr>
              <w:spacing w:after="0" w:line="240" w:lineRule="auto"/>
              <w:jc w:val="right"/>
              <w:rPr>
                <w:rFonts w:eastAsia="Times New Roman"/>
                <w:color w:val="000000"/>
                <w:sz w:val="22"/>
              </w:rPr>
            </w:pPr>
            <w:r w:rsidRPr="000103E8">
              <w:rPr>
                <w:rFonts w:eastAsia="Times New Roman"/>
                <w:color w:val="000000"/>
                <w:sz w:val="22"/>
              </w:rPr>
              <w:t>14</w:t>
            </w:r>
          </w:p>
        </w:tc>
        <w:tc>
          <w:tcPr>
            <w:tcW w:w="718" w:type="dxa"/>
            <w:shd w:val="clear" w:color="auto" w:fill="auto"/>
            <w:noWrap/>
            <w:vAlign w:val="bottom"/>
            <w:hideMark/>
          </w:tcPr>
          <w:p w:rsidR="000103E8" w:rsidRPr="000103E8" w:rsidRDefault="000103E8" w:rsidP="000103E8">
            <w:pPr>
              <w:spacing w:after="0" w:line="240" w:lineRule="auto"/>
              <w:jc w:val="right"/>
              <w:rPr>
                <w:rFonts w:eastAsia="Times New Roman"/>
                <w:color w:val="000000"/>
                <w:sz w:val="22"/>
              </w:rPr>
            </w:pPr>
            <w:r w:rsidRPr="000103E8">
              <w:rPr>
                <w:rFonts w:eastAsia="Times New Roman"/>
                <w:color w:val="000000"/>
                <w:sz w:val="22"/>
              </w:rPr>
              <w:t>34</w:t>
            </w:r>
          </w:p>
        </w:tc>
        <w:tc>
          <w:tcPr>
            <w:tcW w:w="840" w:type="dxa"/>
            <w:shd w:val="clear" w:color="auto" w:fill="auto"/>
            <w:vAlign w:val="bottom"/>
            <w:hideMark/>
          </w:tcPr>
          <w:p w:rsidR="000103E8" w:rsidRPr="000103E8" w:rsidRDefault="000103E8" w:rsidP="000103E8">
            <w:pPr>
              <w:spacing w:after="0" w:line="240" w:lineRule="auto"/>
              <w:jc w:val="right"/>
              <w:rPr>
                <w:rFonts w:eastAsia="Times New Roman"/>
                <w:color w:val="000000"/>
                <w:sz w:val="22"/>
              </w:rPr>
            </w:pPr>
            <w:r w:rsidRPr="000103E8">
              <w:rPr>
                <w:rFonts w:eastAsia="Times New Roman"/>
                <w:color w:val="000000"/>
                <w:sz w:val="22"/>
              </w:rPr>
              <w:t>59,7</w:t>
            </w:r>
          </w:p>
        </w:tc>
      </w:tr>
      <w:tr w:rsidR="000103E8" w:rsidRPr="000103E8" w:rsidTr="000103E8">
        <w:trPr>
          <w:trHeight w:val="269"/>
        </w:trPr>
        <w:tc>
          <w:tcPr>
            <w:tcW w:w="1980" w:type="dxa"/>
            <w:shd w:val="clear" w:color="auto" w:fill="auto"/>
            <w:vAlign w:val="center"/>
            <w:hideMark/>
          </w:tcPr>
          <w:p w:rsidR="000103E8" w:rsidRPr="000103E8" w:rsidRDefault="000103E8" w:rsidP="000103E8">
            <w:pPr>
              <w:spacing w:after="0" w:line="240" w:lineRule="auto"/>
              <w:jc w:val="left"/>
              <w:rPr>
                <w:rFonts w:eastAsia="Times New Roman"/>
                <w:color w:val="000000"/>
                <w:sz w:val="22"/>
              </w:rPr>
            </w:pPr>
            <w:r w:rsidRPr="000103E8">
              <w:rPr>
                <w:rFonts w:eastAsia="Times New Roman"/>
                <w:color w:val="000000"/>
                <w:sz w:val="22"/>
              </w:rPr>
              <w:t>Bo bo thị Huyệt</w:t>
            </w:r>
          </w:p>
        </w:tc>
        <w:tc>
          <w:tcPr>
            <w:tcW w:w="1092" w:type="dxa"/>
            <w:shd w:val="clear" w:color="auto" w:fill="auto"/>
            <w:hideMark/>
          </w:tcPr>
          <w:p w:rsidR="000103E8" w:rsidRDefault="000103E8" w:rsidP="000103E8">
            <w:r w:rsidRPr="00C94E15">
              <w:rPr>
                <w:rFonts w:eastAsia="Times New Roman"/>
                <w:color w:val="000000"/>
                <w:sz w:val="22"/>
              </w:rPr>
              <w:t>Ba C. Bắc</w:t>
            </w:r>
          </w:p>
        </w:tc>
        <w:tc>
          <w:tcPr>
            <w:tcW w:w="703" w:type="dxa"/>
            <w:shd w:val="clear" w:color="auto" w:fill="auto"/>
            <w:vAlign w:val="bottom"/>
            <w:hideMark/>
          </w:tcPr>
          <w:p w:rsidR="000103E8" w:rsidRPr="000103E8" w:rsidRDefault="000103E8" w:rsidP="000103E8">
            <w:pPr>
              <w:spacing w:after="0" w:line="240" w:lineRule="auto"/>
              <w:jc w:val="right"/>
              <w:rPr>
                <w:rFonts w:eastAsia="Times New Roman"/>
                <w:color w:val="000000"/>
                <w:sz w:val="22"/>
              </w:rPr>
            </w:pPr>
            <w:r w:rsidRPr="000103E8">
              <w:rPr>
                <w:rFonts w:eastAsia="Times New Roman"/>
                <w:color w:val="000000"/>
                <w:sz w:val="22"/>
              </w:rPr>
              <w:t>0,5</w:t>
            </w:r>
          </w:p>
        </w:tc>
        <w:tc>
          <w:tcPr>
            <w:tcW w:w="780" w:type="dxa"/>
            <w:shd w:val="clear" w:color="auto" w:fill="auto"/>
            <w:noWrap/>
            <w:vAlign w:val="bottom"/>
            <w:hideMark/>
          </w:tcPr>
          <w:p w:rsidR="000103E8" w:rsidRPr="000103E8" w:rsidRDefault="000103E8" w:rsidP="000103E8">
            <w:pPr>
              <w:spacing w:after="0" w:line="240" w:lineRule="auto"/>
              <w:jc w:val="right"/>
              <w:rPr>
                <w:rFonts w:eastAsia="Times New Roman"/>
                <w:color w:val="000000"/>
                <w:sz w:val="22"/>
              </w:rPr>
            </w:pPr>
            <w:r w:rsidRPr="000103E8">
              <w:rPr>
                <w:rFonts w:eastAsia="Times New Roman"/>
                <w:color w:val="000000"/>
                <w:sz w:val="22"/>
              </w:rPr>
              <w:t>1,8</w:t>
            </w:r>
          </w:p>
        </w:tc>
        <w:tc>
          <w:tcPr>
            <w:tcW w:w="1000" w:type="dxa"/>
            <w:shd w:val="clear" w:color="auto" w:fill="auto"/>
            <w:noWrap/>
            <w:vAlign w:val="bottom"/>
            <w:hideMark/>
          </w:tcPr>
          <w:p w:rsidR="000103E8" w:rsidRPr="000103E8" w:rsidRDefault="000103E8" w:rsidP="000103E8">
            <w:pPr>
              <w:spacing w:after="0" w:line="240" w:lineRule="auto"/>
              <w:jc w:val="right"/>
              <w:rPr>
                <w:rFonts w:eastAsia="Times New Roman"/>
                <w:color w:val="000000"/>
                <w:sz w:val="22"/>
              </w:rPr>
            </w:pPr>
            <w:r w:rsidRPr="000103E8">
              <w:rPr>
                <w:rFonts w:eastAsia="Times New Roman"/>
                <w:color w:val="000000"/>
                <w:sz w:val="22"/>
              </w:rPr>
              <w:t xml:space="preserve">    51.000 </w:t>
            </w:r>
          </w:p>
        </w:tc>
        <w:tc>
          <w:tcPr>
            <w:tcW w:w="742" w:type="dxa"/>
            <w:shd w:val="clear" w:color="auto" w:fill="auto"/>
            <w:noWrap/>
            <w:vAlign w:val="bottom"/>
            <w:hideMark/>
          </w:tcPr>
          <w:p w:rsidR="000103E8" w:rsidRPr="000103E8" w:rsidRDefault="000103E8" w:rsidP="000103E8">
            <w:pPr>
              <w:spacing w:after="0" w:line="240" w:lineRule="auto"/>
              <w:jc w:val="right"/>
              <w:rPr>
                <w:rFonts w:eastAsia="Times New Roman"/>
                <w:color w:val="000000"/>
                <w:sz w:val="22"/>
              </w:rPr>
            </w:pPr>
            <w:r w:rsidRPr="000103E8">
              <w:rPr>
                <w:rFonts w:eastAsia="Times New Roman"/>
                <w:color w:val="000000"/>
                <w:sz w:val="22"/>
              </w:rPr>
              <w:t>17</w:t>
            </w:r>
          </w:p>
        </w:tc>
        <w:tc>
          <w:tcPr>
            <w:tcW w:w="833" w:type="dxa"/>
            <w:shd w:val="clear" w:color="auto" w:fill="auto"/>
            <w:noWrap/>
            <w:vAlign w:val="bottom"/>
            <w:hideMark/>
          </w:tcPr>
          <w:p w:rsidR="000103E8" w:rsidRPr="000103E8" w:rsidRDefault="000103E8" w:rsidP="000103E8">
            <w:pPr>
              <w:spacing w:after="0" w:line="240" w:lineRule="auto"/>
              <w:jc w:val="right"/>
              <w:rPr>
                <w:rFonts w:eastAsia="Times New Roman"/>
                <w:color w:val="000000"/>
                <w:sz w:val="22"/>
              </w:rPr>
            </w:pPr>
            <w:r w:rsidRPr="000103E8">
              <w:rPr>
                <w:rFonts w:eastAsia="Times New Roman"/>
                <w:color w:val="000000"/>
                <w:sz w:val="22"/>
              </w:rPr>
              <w:t>4,2</w:t>
            </w:r>
          </w:p>
        </w:tc>
        <w:tc>
          <w:tcPr>
            <w:tcW w:w="718" w:type="dxa"/>
            <w:shd w:val="clear" w:color="auto" w:fill="auto"/>
            <w:noWrap/>
            <w:vAlign w:val="bottom"/>
            <w:hideMark/>
          </w:tcPr>
          <w:p w:rsidR="000103E8" w:rsidRPr="000103E8" w:rsidRDefault="000103E8" w:rsidP="000103E8">
            <w:pPr>
              <w:spacing w:after="0" w:line="240" w:lineRule="auto"/>
              <w:jc w:val="right"/>
              <w:rPr>
                <w:rFonts w:eastAsia="Times New Roman"/>
                <w:color w:val="000000"/>
                <w:sz w:val="22"/>
              </w:rPr>
            </w:pPr>
            <w:r w:rsidRPr="000103E8">
              <w:rPr>
                <w:rFonts w:eastAsia="Times New Roman"/>
                <w:color w:val="000000"/>
                <w:sz w:val="22"/>
              </w:rPr>
              <w:t>14</w:t>
            </w:r>
          </w:p>
        </w:tc>
        <w:tc>
          <w:tcPr>
            <w:tcW w:w="718" w:type="dxa"/>
            <w:shd w:val="clear" w:color="auto" w:fill="auto"/>
            <w:noWrap/>
            <w:vAlign w:val="bottom"/>
            <w:hideMark/>
          </w:tcPr>
          <w:p w:rsidR="000103E8" w:rsidRPr="000103E8" w:rsidRDefault="000103E8" w:rsidP="000103E8">
            <w:pPr>
              <w:spacing w:after="0" w:line="240" w:lineRule="auto"/>
              <w:jc w:val="right"/>
              <w:rPr>
                <w:rFonts w:eastAsia="Times New Roman"/>
                <w:color w:val="000000"/>
                <w:sz w:val="22"/>
              </w:rPr>
            </w:pPr>
            <w:r w:rsidRPr="000103E8">
              <w:rPr>
                <w:rFonts w:eastAsia="Times New Roman"/>
                <w:color w:val="000000"/>
                <w:sz w:val="22"/>
              </w:rPr>
              <w:t>33</w:t>
            </w:r>
          </w:p>
        </w:tc>
        <w:tc>
          <w:tcPr>
            <w:tcW w:w="840" w:type="dxa"/>
            <w:shd w:val="clear" w:color="auto" w:fill="auto"/>
            <w:vAlign w:val="bottom"/>
            <w:hideMark/>
          </w:tcPr>
          <w:p w:rsidR="000103E8" w:rsidRPr="000103E8" w:rsidRDefault="000103E8" w:rsidP="000103E8">
            <w:pPr>
              <w:spacing w:after="0" w:line="240" w:lineRule="auto"/>
              <w:jc w:val="right"/>
              <w:rPr>
                <w:rFonts w:eastAsia="Times New Roman"/>
                <w:color w:val="000000"/>
                <w:sz w:val="22"/>
              </w:rPr>
            </w:pPr>
            <w:r w:rsidRPr="000103E8">
              <w:rPr>
                <w:rFonts w:eastAsia="Times New Roman"/>
                <w:color w:val="000000"/>
                <w:sz w:val="22"/>
              </w:rPr>
              <w:t>53,5</w:t>
            </w:r>
          </w:p>
        </w:tc>
      </w:tr>
      <w:tr w:rsidR="000103E8" w:rsidRPr="000103E8" w:rsidTr="000103E8">
        <w:trPr>
          <w:trHeight w:val="319"/>
        </w:trPr>
        <w:tc>
          <w:tcPr>
            <w:tcW w:w="1980" w:type="dxa"/>
            <w:shd w:val="clear" w:color="auto" w:fill="auto"/>
            <w:vAlign w:val="center"/>
            <w:hideMark/>
          </w:tcPr>
          <w:p w:rsidR="000103E8" w:rsidRPr="000103E8" w:rsidRDefault="000103E8" w:rsidP="000103E8">
            <w:pPr>
              <w:spacing w:after="0" w:line="240" w:lineRule="auto"/>
              <w:jc w:val="left"/>
              <w:rPr>
                <w:rFonts w:eastAsia="Times New Roman"/>
                <w:color w:val="000000"/>
                <w:sz w:val="22"/>
              </w:rPr>
            </w:pPr>
            <w:r w:rsidRPr="000103E8">
              <w:rPr>
                <w:rFonts w:eastAsia="Times New Roman"/>
                <w:color w:val="000000"/>
                <w:sz w:val="22"/>
              </w:rPr>
              <w:t>Bo bo thị Đuyến</w:t>
            </w:r>
          </w:p>
        </w:tc>
        <w:tc>
          <w:tcPr>
            <w:tcW w:w="1092" w:type="dxa"/>
            <w:shd w:val="clear" w:color="auto" w:fill="auto"/>
            <w:hideMark/>
          </w:tcPr>
          <w:p w:rsidR="000103E8" w:rsidRDefault="000103E8" w:rsidP="000103E8">
            <w:r w:rsidRPr="00C94E15">
              <w:rPr>
                <w:rFonts w:eastAsia="Times New Roman"/>
                <w:color w:val="000000"/>
                <w:sz w:val="22"/>
              </w:rPr>
              <w:t>Ba C. Bắc</w:t>
            </w:r>
          </w:p>
        </w:tc>
        <w:tc>
          <w:tcPr>
            <w:tcW w:w="703" w:type="dxa"/>
            <w:shd w:val="clear" w:color="auto" w:fill="auto"/>
            <w:vAlign w:val="bottom"/>
            <w:hideMark/>
          </w:tcPr>
          <w:p w:rsidR="000103E8" w:rsidRPr="000103E8" w:rsidRDefault="000103E8" w:rsidP="000103E8">
            <w:pPr>
              <w:spacing w:after="0" w:line="240" w:lineRule="auto"/>
              <w:jc w:val="right"/>
              <w:rPr>
                <w:rFonts w:eastAsia="Times New Roman"/>
                <w:color w:val="000000"/>
                <w:sz w:val="22"/>
              </w:rPr>
            </w:pPr>
            <w:r w:rsidRPr="000103E8">
              <w:rPr>
                <w:rFonts w:eastAsia="Times New Roman"/>
                <w:color w:val="000000"/>
                <w:sz w:val="22"/>
              </w:rPr>
              <w:t>0,5</w:t>
            </w:r>
          </w:p>
        </w:tc>
        <w:tc>
          <w:tcPr>
            <w:tcW w:w="780" w:type="dxa"/>
            <w:shd w:val="clear" w:color="auto" w:fill="auto"/>
            <w:noWrap/>
            <w:vAlign w:val="bottom"/>
            <w:hideMark/>
          </w:tcPr>
          <w:p w:rsidR="000103E8" w:rsidRPr="000103E8" w:rsidRDefault="000103E8" w:rsidP="000103E8">
            <w:pPr>
              <w:spacing w:after="0" w:line="240" w:lineRule="auto"/>
              <w:jc w:val="right"/>
              <w:rPr>
                <w:rFonts w:eastAsia="Times New Roman"/>
                <w:color w:val="000000"/>
                <w:sz w:val="22"/>
              </w:rPr>
            </w:pPr>
            <w:r w:rsidRPr="000103E8">
              <w:rPr>
                <w:rFonts w:eastAsia="Times New Roman"/>
                <w:color w:val="000000"/>
                <w:sz w:val="22"/>
              </w:rPr>
              <w:t>1,6</w:t>
            </w:r>
          </w:p>
        </w:tc>
        <w:tc>
          <w:tcPr>
            <w:tcW w:w="1000" w:type="dxa"/>
            <w:shd w:val="clear" w:color="auto" w:fill="auto"/>
            <w:noWrap/>
            <w:vAlign w:val="bottom"/>
            <w:hideMark/>
          </w:tcPr>
          <w:p w:rsidR="000103E8" w:rsidRPr="000103E8" w:rsidRDefault="000103E8" w:rsidP="000103E8">
            <w:pPr>
              <w:spacing w:after="0" w:line="240" w:lineRule="auto"/>
              <w:jc w:val="right"/>
              <w:rPr>
                <w:rFonts w:eastAsia="Times New Roman"/>
                <w:color w:val="000000"/>
                <w:sz w:val="22"/>
              </w:rPr>
            </w:pPr>
            <w:r w:rsidRPr="000103E8">
              <w:rPr>
                <w:rFonts w:eastAsia="Times New Roman"/>
                <w:color w:val="000000"/>
                <w:sz w:val="22"/>
              </w:rPr>
              <w:t xml:space="preserve">    52.000 </w:t>
            </w:r>
          </w:p>
        </w:tc>
        <w:tc>
          <w:tcPr>
            <w:tcW w:w="742" w:type="dxa"/>
            <w:shd w:val="clear" w:color="auto" w:fill="auto"/>
            <w:noWrap/>
            <w:vAlign w:val="bottom"/>
            <w:hideMark/>
          </w:tcPr>
          <w:p w:rsidR="000103E8" w:rsidRPr="000103E8" w:rsidRDefault="000103E8" w:rsidP="000103E8">
            <w:pPr>
              <w:spacing w:after="0" w:line="240" w:lineRule="auto"/>
              <w:jc w:val="right"/>
              <w:rPr>
                <w:rFonts w:eastAsia="Times New Roman"/>
                <w:color w:val="000000"/>
                <w:sz w:val="22"/>
              </w:rPr>
            </w:pPr>
            <w:r w:rsidRPr="000103E8">
              <w:rPr>
                <w:rFonts w:eastAsia="Times New Roman"/>
                <w:color w:val="000000"/>
                <w:sz w:val="22"/>
              </w:rPr>
              <w:t>15</w:t>
            </w:r>
          </w:p>
        </w:tc>
        <w:tc>
          <w:tcPr>
            <w:tcW w:w="833" w:type="dxa"/>
            <w:shd w:val="clear" w:color="auto" w:fill="auto"/>
            <w:noWrap/>
            <w:vAlign w:val="bottom"/>
            <w:hideMark/>
          </w:tcPr>
          <w:p w:rsidR="000103E8" w:rsidRPr="000103E8" w:rsidRDefault="000103E8" w:rsidP="000103E8">
            <w:pPr>
              <w:spacing w:after="0" w:line="240" w:lineRule="auto"/>
              <w:jc w:val="right"/>
              <w:rPr>
                <w:rFonts w:eastAsia="Times New Roman"/>
                <w:color w:val="000000"/>
                <w:sz w:val="22"/>
              </w:rPr>
            </w:pPr>
            <w:r w:rsidRPr="000103E8">
              <w:rPr>
                <w:rFonts w:eastAsia="Times New Roman"/>
                <w:color w:val="000000"/>
                <w:sz w:val="22"/>
              </w:rPr>
              <w:t>4,4</w:t>
            </w:r>
          </w:p>
        </w:tc>
        <w:tc>
          <w:tcPr>
            <w:tcW w:w="718" w:type="dxa"/>
            <w:shd w:val="clear" w:color="auto" w:fill="auto"/>
            <w:noWrap/>
            <w:vAlign w:val="bottom"/>
            <w:hideMark/>
          </w:tcPr>
          <w:p w:rsidR="000103E8" w:rsidRPr="000103E8" w:rsidRDefault="000103E8" w:rsidP="000103E8">
            <w:pPr>
              <w:spacing w:after="0" w:line="240" w:lineRule="auto"/>
              <w:jc w:val="right"/>
              <w:rPr>
                <w:rFonts w:eastAsia="Times New Roman"/>
                <w:color w:val="000000"/>
                <w:sz w:val="22"/>
              </w:rPr>
            </w:pPr>
            <w:r w:rsidRPr="000103E8">
              <w:rPr>
                <w:rFonts w:eastAsia="Times New Roman"/>
                <w:color w:val="000000"/>
                <w:sz w:val="22"/>
              </w:rPr>
              <w:t>14</w:t>
            </w:r>
          </w:p>
        </w:tc>
        <w:tc>
          <w:tcPr>
            <w:tcW w:w="718" w:type="dxa"/>
            <w:shd w:val="clear" w:color="auto" w:fill="auto"/>
            <w:noWrap/>
            <w:vAlign w:val="bottom"/>
            <w:hideMark/>
          </w:tcPr>
          <w:p w:rsidR="000103E8" w:rsidRPr="000103E8" w:rsidRDefault="000103E8" w:rsidP="000103E8">
            <w:pPr>
              <w:spacing w:after="0" w:line="240" w:lineRule="auto"/>
              <w:jc w:val="right"/>
              <w:rPr>
                <w:rFonts w:eastAsia="Times New Roman"/>
                <w:color w:val="000000"/>
                <w:sz w:val="22"/>
              </w:rPr>
            </w:pPr>
            <w:r w:rsidRPr="000103E8">
              <w:rPr>
                <w:rFonts w:eastAsia="Times New Roman"/>
                <w:color w:val="000000"/>
                <w:sz w:val="22"/>
              </w:rPr>
              <w:t>33</w:t>
            </w:r>
          </w:p>
        </w:tc>
        <w:tc>
          <w:tcPr>
            <w:tcW w:w="840" w:type="dxa"/>
            <w:shd w:val="clear" w:color="auto" w:fill="auto"/>
            <w:vAlign w:val="bottom"/>
            <w:hideMark/>
          </w:tcPr>
          <w:p w:rsidR="000103E8" w:rsidRPr="000103E8" w:rsidRDefault="000103E8" w:rsidP="000103E8">
            <w:pPr>
              <w:spacing w:after="0" w:line="240" w:lineRule="auto"/>
              <w:jc w:val="right"/>
              <w:rPr>
                <w:rFonts w:eastAsia="Times New Roman"/>
                <w:color w:val="000000"/>
                <w:sz w:val="22"/>
              </w:rPr>
            </w:pPr>
            <w:r w:rsidRPr="000103E8">
              <w:rPr>
                <w:rFonts w:eastAsia="Times New Roman"/>
                <w:color w:val="000000"/>
                <w:sz w:val="22"/>
              </w:rPr>
              <w:t>56,4</w:t>
            </w:r>
          </w:p>
        </w:tc>
      </w:tr>
      <w:tr w:rsidR="000103E8" w:rsidRPr="000103E8" w:rsidTr="000103E8">
        <w:trPr>
          <w:trHeight w:val="85"/>
        </w:trPr>
        <w:tc>
          <w:tcPr>
            <w:tcW w:w="1980" w:type="dxa"/>
            <w:shd w:val="clear" w:color="auto" w:fill="auto"/>
            <w:vAlign w:val="center"/>
            <w:hideMark/>
          </w:tcPr>
          <w:p w:rsidR="000103E8" w:rsidRPr="000103E8" w:rsidRDefault="000103E8" w:rsidP="000103E8">
            <w:pPr>
              <w:spacing w:after="0" w:line="240" w:lineRule="auto"/>
              <w:jc w:val="left"/>
              <w:rPr>
                <w:rFonts w:eastAsia="Times New Roman"/>
                <w:color w:val="000000"/>
                <w:sz w:val="22"/>
              </w:rPr>
            </w:pPr>
            <w:r w:rsidRPr="000103E8">
              <w:rPr>
                <w:rFonts w:eastAsia="Times New Roman"/>
                <w:color w:val="000000"/>
                <w:sz w:val="22"/>
              </w:rPr>
              <w:t>Trần thị Mỹ</w:t>
            </w:r>
          </w:p>
        </w:tc>
        <w:tc>
          <w:tcPr>
            <w:tcW w:w="1092" w:type="dxa"/>
            <w:shd w:val="clear" w:color="auto" w:fill="auto"/>
            <w:hideMark/>
          </w:tcPr>
          <w:p w:rsidR="000103E8" w:rsidRDefault="000103E8" w:rsidP="000103E8">
            <w:r w:rsidRPr="00C94E15">
              <w:rPr>
                <w:rFonts w:eastAsia="Times New Roman"/>
                <w:color w:val="000000"/>
                <w:sz w:val="22"/>
              </w:rPr>
              <w:t>Ba C. Bắc</w:t>
            </w:r>
          </w:p>
        </w:tc>
        <w:tc>
          <w:tcPr>
            <w:tcW w:w="703" w:type="dxa"/>
            <w:shd w:val="clear" w:color="auto" w:fill="auto"/>
            <w:vAlign w:val="bottom"/>
            <w:hideMark/>
          </w:tcPr>
          <w:p w:rsidR="000103E8" w:rsidRPr="000103E8" w:rsidRDefault="000103E8" w:rsidP="000103E8">
            <w:pPr>
              <w:spacing w:after="0" w:line="240" w:lineRule="auto"/>
              <w:jc w:val="right"/>
              <w:rPr>
                <w:rFonts w:eastAsia="Times New Roman"/>
                <w:color w:val="000000"/>
                <w:sz w:val="22"/>
              </w:rPr>
            </w:pPr>
            <w:r w:rsidRPr="000103E8">
              <w:rPr>
                <w:rFonts w:eastAsia="Times New Roman"/>
                <w:color w:val="000000"/>
                <w:sz w:val="22"/>
              </w:rPr>
              <w:t>0,5</w:t>
            </w:r>
          </w:p>
        </w:tc>
        <w:tc>
          <w:tcPr>
            <w:tcW w:w="780" w:type="dxa"/>
            <w:shd w:val="clear" w:color="auto" w:fill="auto"/>
            <w:noWrap/>
            <w:vAlign w:val="bottom"/>
            <w:hideMark/>
          </w:tcPr>
          <w:p w:rsidR="000103E8" w:rsidRPr="000103E8" w:rsidRDefault="000103E8" w:rsidP="000103E8">
            <w:pPr>
              <w:spacing w:after="0" w:line="240" w:lineRule="auto"/>
              <w:jc w:val="right"/>
              <w:rPr>
                <w:rFonts w:eastAsia="Times New Roman"/>
                <w:color w:val="000000"/>
                <w:sz w:val="22"/>
              </w:rPr>
            </w:pPr>
            <w:r w:rsidRPr="000103E8">
              <w:rPr>
                <w:rFonts w:eastAsia="Times New Roman"/>
                <w:color w:val="000000"/>
                <w:sz w:val="22"/>
              </w:rPr>
              <w:t>1,7</w:t>
            </w:r>
          </w:p>
        </w:tc>
        <w:tc>
          <w:tcPr>
            <w:tcW w:w="1000" w:type="dxa"/>
            <w:shd w:val="clear" w:color="auto" w:fill="auto"/>
            <w:noWrap/>
            <w:vAlign w:val="bottom"/>
            <w:hideMark/>
          </w:tcPr>
          <w:p w:rsidR="000103E8" w:rsidRPr="000103E8" w:rsidRDefault="000103E8" w:rsidP="000103E8">
            <w:pPr>
              <w:spacing w:after="0" w:line="240" w:lineRule="auto"/>
              <w:jc w:val="right"/>
              <w:rPr>
                <w:rFonts w:eastAsia="Times New Roman"/>
                <w:color w:val="000000"/>
                <w:sz w:val="22"/>
              </w:rPr>
            </w:pPr>
            <w:r w:rsidRPr="000103E8">
              <w:rPr>
                <w:rFonts w:eastAsia="Times New Roman"/>
                <w:color w:val="000000"/>
                <w:sz w:val="22"/>
              </w:rPr>
              <w:t xml:space="preserve">    51.000 </w:t>
            </w:r>
          </w:p>
        </w:tc>
        <w:tc>
          <w:tcPr>
            <w:tcW w:w="742" w:type="dxa"/>
            <w:shd w:val="clear" w:color="auto" w:fill="auto"/>
            <w:noWrap/>
            <w:vAlign w:val="bottom"/>
            <w:hideMark/>
          </w:tcPr>
          <w:p w:rsidR="000103E8" w:rsidRPr="000103E8" w:rsidRDefault="000103E8" w:rsidP="000103E8">
            <w:pPr>
              <w:spacing w:after="0" w:line="240" w:lineRule="auto"/>
              <w:jc w:val="right"/>
              <w:rPr>
                <w:rFonts w:eastAsia="Times New Roman"/>
                <w:color w:val="000000"/>
                <w:sz w:val="22"/>
              </w:rPr>
            </w:pPr>
            <w:r w:rsidRPr="000103E8">
              <w:rPr>
                <w:rFonts w:eastAsia="Times New Roman"/>
                <w:color w:val="000000"/>
                <w:sz w:val="22"/>
              </w:rPr>
              <w:t>14</w:t>
            </w:r>
          </w:p>
        </w:tc>
        <w:tc>
          <w:tcPr>
            <w:tcW w:w="833" w:type="dxa"/>
            <w:shd w:val="clear" w:color="auto" w:fill="auto"/>
            <w:noWrap/>
            <w:vAlign w:val="bottom"/>
            <w:hideMark/>
          </w:tcPr>
          <w:p w:rsidR="000103E8" w:rsidRPr="000103E8" w:rsidRDefault="000103E8" w:rsidP="000103E8">
            <w:pPr>
              <w:spacing w:after="0" w:line="240" w:lineRule="auto"/>
              <w:jc w:val="right"/>
              <w:rPr>
                <w:rFonts w:eastAsia="Times New Roman"/>
                <w:color w:val="000000"/>
                <w:sz w:val="22"/>
              </w:rPr>
            </w:pPr>
            <w:r w:rsidRPr="000103E8">
              <w:rPr>
                <w:rFonts w:eastAsia="Times New Roman"/>
                <w:color w:val="000000"/>
                <w:sz w:val="22"/>
              </w:rPr>
              <w:t>4,4</w:t>
            </w:r>
          </w:p>
        </w:tc>
        <w:tc>
          <w:tcPr>
            <w:tcW w:w="718" w:type="dxa"/>
            <w:shd w:val="clear" w:color="auto" w:fill="auto"/>
            <w:noWrap/>
            <w:vAlign w:val="bottom"/>
            <w:hideMark/>
          </w:tcPr>
          <w:p w:rsidR="000103E8" w:rsidRPr="000103E8" w:rsidRDefault="000103E8" w:rsidP="000103E8">
            <w:pPr>
              <w:spacing w:after="0" w:line="240" w:lineRule="auto"/>
              <w:jc w:val="right"/>
              <w:rPr>
                <w:rFonts w:eastAsia="Times New Roman"/>
                <w:color w:val="000000"/>
                <w:sz w:val="22"/>
              </w:rPr>
            </w:pPr>
            <w:r w:rsidRPr="000103E8">
              <w:rPr>
                <w:rFonts w:eastAsia="Times New Roman"/>
                <w:color w:val="000000"/>
                <w:sz w:val="22"/>
              </w:rPr>
              <w:t>14</w:t>
            </w:r>
          </w:p>
        </w:tc>
        <w:tc>
          <w:tcPr>
            <w:tcW w:w="718" w:type="dxa"/>
            <w:shd w:val="clear" w:color="auto" w:fill="auto"/>
            <w:noWrap/>
            <w:vAlign w:val="bottom"/>
            <w:hideMark/>
          </w:tcPr>
          <w:p w:rsidR="000103E8" w:rsidRPr="000103E8" w:rsidRDefault="000103E8" w:rsidP="000103E8">
            <w:pPr>
              <w:spacing w:after="0" w:line="240" w:lineRule="auto"/>
              <w:jc w:val="right"/>
              <w:rPr>
                <w:rFonts w:eastAsia="Times New Roman"/>
                <w:color w:val="000000"/>
                <w:sz w:val="22"/>
              </w:rPr>
            </w:pPr>
            <w:r w:rsidRPr="000103E8">
              <w:rPr>
                <w:rFonts w:eastAsia="Times New Roman"/>
                <w:color w:val="000000"/>
                <w:sz w:val="22"/>
              </w:rPr>
              <w:t>33</w:t>
            </w:r>
          </w:p>
        </w:tc>
        <w:tc>
          <w:tcPr>
            <w:tcW w:w="840" w:type="dxa"/>
            <w:shd w:val="clear" w:color="auto" w:fill="auto"/>
            <w:vAlign w:val="bottom"/>
            <w:hideMark/>
          </w:tcPr>
          <w:p w:rsidR="000103E8" w:rsidRPr="000103E8" w:rsidRDefault="000103E8" w:rsidP="000103E8">
            <w:pPr>
              <w:spacing w:after="0" w:line="240" w:lineRule="auto"/>
              <w:jc w:val="right"/>
              <w:rPr>
                <w:rFonts w:eastAsia="Times New Roman"/>
                <w:color w:val="000000"/>
                <w:sz w:val="22"/>
              </w:rPr>
            </w:pPr>
            <w:r w:rsidRPr="000103E8">
              <w:rPr>
                <w:rFonts w:eastAsia="Times New Roman"/>
                <w:color w:val="000000"/>
                <w:sz w:val="22"/>
              </w:rPr>
              <w:t>56,5</w:t>
            </w:r>
          </w:p>
        </w:tc>
      </w:tr>
      <w:tr w:rsidR="00AE431A" w:rsidRPr="000103E8" w:rsidTr="000103E8">
        <w:trPr>
          <w:trHeight w:val="135"/>
        </w:trPr>
        <w:tc>
          <w:tcPr>
            <w:tcW w:w="1980" w:type="dxa"/>
            <w:shd w:val="clear" w:color="auto" w:fill="auto"/>
            <w:vAlign w:val="center"/>
            <w:hideMark/>
          </w:tcPr>
          <w:p w:rsidR="00AE431A" w:rsidRPr="000103E8" w:rsidRDefault="00AE431A" w:rsidP="00AE431A">
            <w:pPr>
              <w:spacing w:after="0" w:line="240" w:lineRule="auto"/>
              <w:jc w:val="left"/>
              <w:rPr>
                <w:rFonts w:eastAsia="Times New Roman"/>
                <w:color w:val="000000"/>
                <w:sz w:val="22"/>
              </w:rPr>
            </w:pPr>
            <w:r w:rsidRPr="000103E8">
              <w:rPr>
                <w:rFonts w:eastAsia="Times New Roman"/>
                <w:color w:val="000000"/>
                <w:sz w:val="22"/>
              </w:rPr>
              <w:t>Nguyễn trung Kiên</w:t>
            </w:r>
          </w:p>
        </w:tc>
        <w:tc>
          <w:tcPr>
            <w:tcW w:w="1092" w:type="dxa"/>
            <w:shd w:val="clear" w:color="auto" w:fill="auto"/>
            <w:vAlign w:val="center"/>
            <w:hideMark/>
          </w:tcPr>
          <w:p w:rsidR="00AE431A" w:rsidRPr="000103E8" w:rsidRDefault="00AE431A" w:rsidP="000103E8">
            <w:pPr>
              <w:spacing w:after="0" w:line="240" w:lineRule="auto"/>
              <w:ind w:left="-57" w:right="-57"/>
              <w:jc w:val="center"/>
              <w:rPr>
                <w:rFonts w:eastAsia="Times New Roman"/>
                <w:color w:val="000000"/>
                <w:sz w:val="22"/>
              </w:rPr>
            </w:pPr>
            <w:r w:rsidRPr="000103E8">
              <w:rPr>
                <w:rFonts w:eastAsia="Times New Roman"/>
                <w:color w:val="000000"/>
                <w:sz w:val="22"/>
              </w:rPr>
              <w:t>Thành Sơn</w:t>
            </w:r>
          </w:p>
        </w:tc>
        <w:tc>
          <w:tcPr>
            <w:tcW w:w="703" w:type="dxa"/>
            <w:shd w:val="clear" w:color="auto" w:fill="auto"/>
            <w:vAlign w:val="bottom"/>
            <w:hideMark/>
          </w:tcPr>
          <w:p w:rsidR="00AE431A" w:rsidRPr="000103E8" w:rsidRDefault="00AE431A" w:rsidP="00AE431A">
            <w:pPr>
              <w:spacing w:after="0" w:line="240" w:lineRule="auto"/>
              <w:jc w:val="right"/>
              <w:rPr>
                <w:rFonts w:eastAsia="Times New Roman"/>
                <w:color w:val="000000"/>
                <w:sz w:val="22"/>
              </w:rPr>
            </w:pPr>
            <w:r w:rsidRPr="000103E8">
              <w:rPr>
                <w:rFonts w:eastAsia="Times New Roman"/>
                <w:color w:val="000000"/>
                <w:sz w:val="22"/>
              </w:rPr>
              <w:t>0,5</w:t>
            </w:r>
          </w:p>
        </w:tc>
        <w:tc>
          <w:tcPr>
            <w:tcW w:w="780" w:type="dxa"/>
            <w:shd w:val="clear" w:color="auto" w:fill="auto"/>
            <w:noWrap/>
            <w:vAlign w:val="bottom"/>
            <w:hideMark/>
          </w:tcPr>
          <w:p w:rsidR="00AE431A" w:rsidRPr="000103E8" w:rsidRDefault="00AE431A" w:rsidP="00AE431A">
            <w:pPr>
              <w:spacing w:after="0" w:line="240" w:lineRule="auto"/>
              <w:jc w:val="right"/>
              <w:rPr>
                <w:rFonts w:eastAsia="Times New Roman"/>
                <w:color w:val="000000"/>
                <w:sz w:val="22"/>
              </w:rPr>
            </w:pPr>
            <w:r w:rsidRPr="000103E8">
              <w:rPr>
                <w:rFonts w:eastAsia="Times New Roman"/>
                <w:color w:val="000000"/>
                <w:sz w:val="22"/>
              </w:rPr>
              <w:t>1,6</w:t>
            </w:r>
          </w:p>
        </w:tc>
        <w:tc>
          <w:tcPr>
            <w:tcW w:w="1000" w:type="dxa"/>
            <w:shd w:val="clear" w:color="auto" w:fill="auto"/>
            <w:noWrap/>
            <w:vAlign w:val="bottom"/>
            <w:hideMark/>
          </w:tcPr>
          <w:p w:rsidR="00AE431A" w:rsidRPr="000103E8" w:rsidRDefault="00AE431A" w:rsidP="00AE431A">
            <w:pPr>
              <w:spacing w:after="0" w:line="240" w:lineRule="auto"/>
              <w:jc w:val="right"/>
              <w:rPr>
                <w:rFonts w:eastAsia="Times New Roman"/>
                <w:color w:val="000000"/>
                <w:sz w:val="22"/>
              </w:rPr>
            </w:pPr>
            <w:r w:rsidRPr="000103E8">
              <w:rPr>
                <w:rFonts w:eastAsia="Times New Roman"/>
                <w:color w:val="000000"/>
                <w:sz w:val="22"/>
              </w:rPr>
              <w:t xml:space="preserve">    55.000 </w:t>
            </w:r>
          </w:p>
        </w:tc>
        <w:tc>
          <w:tcPr>
            <w:tcW w:w="742" w:type="dxa"/>
            <w:shd w:val="clear" w:color="auto" w:fill="auto"/>
            <w:noWrap/>
            <w:vAlign w:val="bottom"/>
            <w:hideMark/>
          </w:tcPr>
          <w:p w:rsidR="00AE431A" w:rsidRPr="000103E8" w:rsidRDefault="00AE431A" w:rsidP="00AE431A">
            <w:pPr>
              <w:spacing w:after="0" w:line="240" w:lineRule="auto"/>
              <w:jc w:val="right"/>
              <w:rPr>
                <w:rFonts w:eastAsia="Times New Roman"/>
                <w:color w:val="000000"/>
                <w:sz w:val="22"/>
              </w:rPr>
            </w:pPr>
            <w:r w:rsidRPr="000103E8">
              <w:rPr>
                <w:rFonts w:eastAsia="Times New Roman"/>
                <w:color w:val="000000"/>
                <w:sz w:val="22"/>
              </w:rPr>
              <w:t>16</w:t>
            </w:r>
          </w:p>
        </w:tc>
        <w:tc>
          <w:tcPr>
            <w:tcW w:w="833" w:type="dxa"/>
            <w:shd w:val="clear" w:color="auto" w:fill="auto"/>
            <w:noWrap/>
            <w:vAlign w:val="bottom"/>
            <w:hideMark/>
          </w:tcPr>
          <w:p w:rsidR="00AE431A" w:rsidRPr="000103E8" w:rsidRDefault="00AE431A" w:rsidP="00AE431A">
            <w:pPr>
              <w:spacing w:after="0" w:line="240" w:lineRule="auto"/>
              <w:jc w:val="right"/>
              <w:rPr>
                <w:rFonts w:eastAsia="Times New Roman"/>
                <w:color w:val="000000"/>
                <w:sz w:val="22"/>
              </w:rPr>
            </w:pPr>
            <w:r w:rsidRPr="000103E8">
              <w:rPr>
                <w:rFonts w:eastAsia="Times New Roman"/>
                <w:color w:val="000000"/>
                <w:sz w:val="22"/>
              </w:rPr>
              <w:t>4,4</w:t>
            </w:r>
          </w:p>
        </w:tc>
        <w:tc>
          <w:tcPr>
            <w:tcW w:w="718" w:type="dxa"/>
            <w:shd w:val="clear" w:color="auto" w:fill="auto"/>
            <w:noWrap/>
            <w:vAlign w:val="bottom"/>
            <w:hideMark/>
          </w:tcPr>
          <w:p w:rsidR="00AE431A" w:rsidRPr="000103E8" w:rsidRDefault="00AE431A" w:rsidP="00AE431A">
            <w:pPr>
              <w:spacing w:after="0" w:line="240" w:lineRule="auto"/>
              <w:jc w:val="right"/>
              <w:rPr>
                <w:rFonts w:eastAsia="Times New Roman"/>
                <w:color w:val="000000"/>
                <w:sz w:val="22"/>
              </w:rPr>
            </w:pPr>
            <w:r w:rsidRPr="000103E8">
              <w:rPr>
                <w:rFonts w:eastAsia="Times New Roman"/>
                <w:color w:val="000000"/>
                <w:sz w:val="22"/>
              </w:rPr>
              <w:t>14</w:t>
            </w:r>
          </w:p>
        </w:tc>
        <w:tc>
          <w:tcPr>
            <w:tcW w:w="718" w:type="dxa"/>
            <w:shd w:val="clear" w:color="auto" w:fill="auto"/>
            <w:noWrap/>
            <w:vAlign w:val="bottom"/>
            <w:hideMark/>
          </w:tcPr>
          <w:p w:rsidR="00AE431A" w:rsidRPr="000103E8" w:rsidRDefault="00AE431A" w:rsidP="00AE431A">
            <w:pPr>
              <w:spacing w:after="0" w:line="240" w:lineRule="auto"/>
              <w:jc w:val="right"/>
              <w:rPr>
                <w:rFonts w:eastAsia="Times New Roman"/>
                <w:color w:val="000000"/>
                <w:sz w:val="22"/>
              </w:rPr>
            </w:pPr>
            <w:r w:rsidRPr="000103E8">
              <w:rPr>
                <w:rFonts w:eastAsia="Times New Roman"/>
                <w:color w:val="000000"/>
                <w:sz w:val="22"/>
              </w:rPr>
              <w:t>36</w:t>
            </w:r>
          </w:p>
        </w:tc>
        <w:tc>
          <w:tcPr>
            <w:tcW w:w="840" w:type="dxa"/>
            <w:shd w:val="clear" w:color="auto" w:fill="auto"/>
            <w:vAlign w:val="bottom"/>
            <w:hideMark/>
          </w:tcPr>
          <w:p w:rsidR="00AE431A" w:rsidRPr="000103E8" w:rsidRDefault="00AE431A" w:rsidP="00AE431A">
            <w:pPr>
              <w:spacing w:after="0" w:line="240" w:lineRule="auto"/>
              <w:jc w:val="right"/>
              <w:rPr>
                <w:rFonts w:eastAsia="Times New Roman"/>
                <w:color w:val="000000"/>
                <w:sz w:val="22"/>
              </w:rPr>
            </w:pPr>
            <w:r w:rsidRPr="000103E8">
              <w:rPr>
                <w:rFonts w:eastAsia="Times New Roman"/>
                <w:color w:val="000000"/>
                <w:sz w:val="22"/>
              </w:rPr>
              <w:t>57,3</w:t>
            </w:r>
          </w:p>
        </w:tc>
      </w:tr>
      <w:tr w:rsidR="00AE431A" w:rsidRPr="000103E8" w:rsidTr="000103E8">
        <w:trPr>
          <w:trHeight w:val="327"/>
        </w:trPr>
        <w:tc>
          <w:tcPr>
            <w:tcW w:w="1980" w:type="dxa"/>
            <w:shd w:val="clear" w:color="auto" w:fill="auto"/>
            <w:vAlign w:val="center"/>
            <w:hideMark/>
          </w:tcPr>
          <w:p w:rsidR="00AE431A" w:rsidRPr="000103E8" w:rsidRDefault="00AE431A" w:rsidP="00AE431A">
            <w:pPr>
              <w:spacing w:after="0" w:line="240" w:lineRule="auto"/>
              <w:jc w:val="left"/>
              <w:rPr>
                <w:rFonts w:eastAsia="Times New Roman"/>
                <w:color w:val="000000"/>
                <w:sz w:val="22"/>
              </w:rPr>
            </w:pPr>
            <w:r w:rsidRPr="000103E8">
              <w:rPr>
                <w:rFonts w:eastAsia="Times New Roman"/>
                <w:color w:val="000000"/>
                <w:sz w:val="22"/>
              </w:rPr>
              <w:t>Đoàn Trọng Toan</w:t>
            </w:r>
          </w:p>
        </w:tc>
        <w:tc>
          <w:tcPr>
            <w:tcW w:w="1092" w:type="dxa"/>
            <w:shd w:val="clear" w:color="auto" w:fill="auto"/>
            <w:vAlign w:val="center"/>
            <w:hideMark/>
          </w:tcPr>
          <w:p w:rsidR="00AE431A" w:rsidRPr="000103E8" w:rsidRDefault="00AE431A" w:rsidP="000103E8">
            <w:pPr>
              <w:spacing w:after="0" w:line="240" w:lineRule="auto"/>
              <w:ind w:left="-57" w:right="-57"/>
              <w:jc w:val="center"/>
              <w:rPr>
                <w:rFonts w:eastAsia="Times New Roman"/>
                <w:color w:val="000000"/>
                <w:sz w:val="22"/>
              </w:rPr>
            </w:pPr>
            <w:r w:rsidRPr="000103E8">
              <w:rPr>
                <w:rFonts w:eastAsia="Times New Roman"/>
                <w:color w:val="000000"/>
                <w:sz w:val="22"/>
              </w:rPr>
              <w:t>Sơn Bình</w:t>
            </w:r>
          </w:p>
        </w:tc>
        <w:tc>
          <w:tcPr>
            <w:tcW w:w="703" w:type="dxa"/>
            <w:shd w:val="clear" w:color="auto" w:fill="auto"/>
            <w:vAlign w:val="bottom"/>
            <w:hideMark/>
          </w:tcPr>
          <w:p w:rsidR="00AE431A" w:rsidRPr="000103E8" w:rsidRDefault="00AE431A" w:rsidP="00AE431A">
            <w:pPr>
              <w:spacing w:after="0" w:line="240" w:lineRule="auto"/>
              <w:jc w:val="right"/>
              <w:rPr>
                <w:rFonts w:eastAsia="Times New Roman"/>
                <w:color w:val="000000"/>
                <w:sz w:val="22"/>
              </w:rPr>
            </w:pPr>
            <w:r w:rsidRPr="000103E8">
              <w:rPr>
                <w:rFonts w:eastAsia="Times New Roman"/>
                <w:color w:val="000000"/>
                <w:sz w:val="22"/>
              </w:rPr>
              <w:t>1</w:t>
            </w:r>
          </w:p>
        </w:tc>
        <w:tc>
          <w:tcPr>
            <w:tcW w:w="780" w:type="dxa"/>
            <w:shd w:val="clear" w:color="auto" w:fill="auto"/>
            <w:noWrap/>
            <w:vAlign w:val="bottom"/>
            <w:hideMark/>
          </w:tcPr>
          <w:p w:rsidR="00AE431A" w:rsidRPr="000103E8" w:rsidRDefault="00AE431A" w:rsidP="00AE431A">
            <w:pPr>
              <w:spacing w:after="0" w:line="240" w:lineRule="auto"/>
              <w:jc w:val="right"/>
              <w:rPr>
                <w:rFonts w:eastAsia="Times New Roman"/>
                <w:color w:val="000000"/>
                <w:sz w:val="22"/>
              </w:rPr>
            </w:pPr>
            <w:r w:rsidRPr="000103E8">
              <w:rPr>
                <w:rFonts w:eastAsia="Times New Roman"/>
                <w:color w:val="000000"/>
                <w:sz w:val="22"/>
              </w:rPr>
              <w:t>1,7</w:t>
            </w:r>
          </w:p>
        </w:tc>
        <w:tc>
          <w:tcPr>
            <w:tcW w:w="1000" w:type="dxa"/>
            <w:shd w:val="clear" w:color="auto" w:fill="auto"/>
            <w:noWrap/>
            <w:vAlign w:val="bottom"/>
            <w:hideMark/>
          </w:tcPr>
          <w:p w:rsidR="00AE431A" w:rsidRPr="000103E8" w:rsidRDefault="00AE431A" w:rsidP="00AE431A">
            <w:pPr>
              <w:spacing w:after="0" w:line="240" w:lineRule="auto"/>
              <w:jc w:val="right"/>
              <w:rPr>
                <w:rFonts w:eastAsia="Times New Roman"/>
                <w:color w:val="000000"/>
                <w:sz w:val="22"/>
              </w:rPr>
            </w:pPr>
            <w:r w:rsidRPr="000103E8">
              <w:rPr>
                <w:rFonts w:eastAsia="Times New Roman"/>
                <w:color w:val="000000"/>
                <w:sz w:val="22"/>
              </w:rPr>
              <w:t xml:space="preserve">    54.000 </w:t>
            </w:r>
          </w:p>
        </w:tc>
        <w:tc>
          <w:tcPr>
            <w:tcW w:w="742" w:type="dxa"/>
            <w:shd w:val="clear" w:color="auto" w:fill="auto"/>
            <w:noWrap/>
            <w:vAlign w:val="bottom"/>
            <w:hideMark/>
          </w:tcPr>
          <w:p w:rsidR="00AE431A" w:rsidRPr="000103E8" w:rsidRDefault="00AE431A" w:rsidP="00AE431A">
            <w:pPr>
              <w:spacing w:after="0" w:line="240" w:lineRule="auto"/>
              <w:jc w:val="right"/>
              <w:rPr>
                <w:rFonts w:eastAsia="Times New Roman"/>
                <w:color w:val="000000"/>
                <w:sz w:val="22"/>
              </w:rPr>
            </w:pPr>
            <w:r w:rsidRPr="000103E8">
              <w:rPr>
                <w:rFonts w:eastAsia="Times New Roman"/>
                <w:color w:val="000000"/>
                <w:sz w:val="22"/>
              </w:rPr>
              <w:t>17</w:t>
            </w:r>
          </w:p>
        </w:tc>
        <w:tc>
          <w:tcPr>
            <w:tcW w:w="833" w:type="dxa"/>
            <w:shd w:val="clear" w:color="auto" w:fill="auto"/>
            <w:noWrap/>
            <w:vAlign w:val="bottom"/>
            <w:hideMark/>
          </w:tcPr>
          <w:p w:rsidR="00AE431A" w:rsidRPr="000103E8" w:rsidRDefault="00AE431A" w:rsidP="00AE431A">
            <w:pPr>
              <w:spacing w:after="0" w:line="240" w:lineRule="auto"/>
              <w:jc w:val="right"/>
              <w:rPr>
                <w:rFonts w:eastAsia="Times New Roman"/>
                <w:color w:val="000000"/>
                <w:sz w:val="22"/>
              </w:rPr>
            </w:pPr>
            <w:r w:rsidRPr="000103E8">
              <w:rPr>
                <w:rFonts w:eastAsia="Times New Roman"/>
                <w:color w:val="000000"/>
                <w:sz w:val="22"/>
              </w:rPr>
              <w:t>4,3</w:t>
            </w:r>
          </w:p>
        </w:tc>
        <w:tc>
          <w:tcPr>
            <w:tcW w:w="718" w:type="dxa"/>
            <w:shd w:val="clear" w:color="auto" w:fill="auto"/>
            <w:noWrap/>
            <w:vAlign w:val="bottom"/>
            <w:hideMark/>
          </w:tcPr>
          <w:p w:rsidR="00AE431A" w:rsidRPr="000103E8" w:rsidRDefault="00AE431A" w:rsidP="00AE431A">
            <w:pPr>
              <w:spacing w:after="0" w:line="240" w:lineRule="auto"/>
              <w:jc w:val="right"/>
              <w:rPr>
                <w:rFonts w:eastAsia="Times New Roman"/>
                <w:color w:val="000000"/>
                <w:sz w:val="22"/>
              </w:rPr>
            </w:pPr>
            <w:r w:rsidRPr="000103E8">
              <w:rPr>
                <w:rFonts w:eastAsia="Times New Roman"/>
                <w:color w:val="000000"/>
                <w:sz w:val="22"/>
              </w:rPr>
              <w:t>14</w:t>
            </w:r>
          </w:p>
        </w:tc>
        <w:tc>
          <w:tcPr>
            <w:tcW w:w="718" w:type="dxa"/>
            <w:shd w:val="clear" w:color="auto" w:fill="auto"/>
            <w:noWrap/>
            <w:vAlign w:val="bottom"/>
            <w:hideMark/>
          </w:tcPr>
          <w:p w:rsidR="00AE431A" w:rsidRPr="000103E8" w:rsidRDefault="00AE431A" w:rsidP="00AE431A">
            <w:pPr>
              <w:spacing w:after="0" w:line="240" w:lineRule="auto"/>
              <w:jc w:val="right"/>
              <w:rPr>
                <w:rFonts w:eastAsia="Times New Roman"/>
                <w:color w:val="000000"/>
                <w:sz w:val="22"/>
              </w:rPr>
            </w:pPr>
            <w:r w:rsidRPr="000103E8">
              <w:rPr>
                <w:rFonts w:eastAsia="Times New Roman"/>
                <w:color w:val="000000"/>
                <w:sz w:val="22"/>
              </w:rPr>
              <w:t>33</w:t>
            </w:r>
          </w:p>
        </w:tc>
        <w:tc>
          <w:tcPr>
            <w:tcW w:w="840" w:type="dxa"/>
            <w:shd w:val="clear" w:color="auto" w:fill="auto"/>
            <w:vAlign w:val="bottom"/>
            <w:hideMark/>
          </w:tcPr>
          <w:p w:rsidR="00AE431A" w:rsidRPr="000103E8" w:rsidRDefault="00AE431A" w:rsidP="00AE431A">
            <w:pPr>
              <w:spacing w:after="0" w:line="240" w:lineRule="auto"/>
              <w:jc w:val="right"/>
              <w:rPr>
                <w:rFonts w:eastAsia="Times New Roman"/>
                <w:color w:val="000000"/>
                <w:sz w:val="22"/>
              </w:rPr>
            </w:pPr>
            <w:r w:rsidRPr="000103E8">
              <w:rPr>
                <w:rFonts w:eastAsia="Times New Roman"/>
                <w:color w:val="000000"/>
                <w:sz w:val="22"/>
              </w:rPr>
              <w:t>55,3</w:t>
            </w:r>
          </w:p>
        </w:tc>
      </w:tr>
      <w:tr w:rsidR="00AE431A" w:rsidRPr="000103E8" w:rsidTr="000103E8">
        <w:trPr>
          <w:trHeight w:val="321"/>
        </w:trPr>
        <w:tc>
          <w:tcPr>
            <w:tcW w:w="1980" w:type="dxa"/>
            <w:shd w:val="clear" w:color="auto" w:fill="auto"/>
            <w:vAlign w:val="center"/>
            <w:hideMark/>
          </w:tcPr>
          <w:p w:rsidR="00AE431A" w:rsidRPr="000103E8" w:rsidRDefault="00AE431A" w:rsidP="00AE431A">
            <w:pPr>
              <w:spacing w:after="0" w:line="240" w:lineRule="auto"/>
              <w:jc w:val="left"/>
              <w:rPr>
                <w:rFonts w:eastAsia="Times New Roman"/>
                <w:color w:val="000000"/>
                <w:sz w:val="22"/>
              </w:rPr>
            </w:pPr>
            <w:r w:rsidRPr="000103E8">
              <w:rPr>
                <w:rFonts w:eastAsia="Times New Roman"/>
                <w:color w:val="000000"/>
                <w:sz w:val="22"/>
              </w:rPr>
              <w:t>Trần Văn Sỹ</w:t>
            </w:r>
          </w:p>
        </w:tc>
        <w:tc>
          <w:tcPr>
            <w:tcW w:w="1092" w:type="dxa"/>
            <w:shd w:val="clear" w:color="auto" w:fill="auto"/>
            <w:vAlign w:val="center"/>
            <w:hideMark/>
          </w:tcPr>
          <w:p w:rsidR="00AE431A" w:rsidRPr="000103E8" w:rsidRDefault="00AE431A" w:rsidP="000103E8">
            <w:pPr>
              <w:spacing w:after="0" w:line="240" w:lineRule="auto"/>
              <w:ind w:left="-57" w:right="-57"/>
              <w:jc w:val="center"/>
              <w:rPr>
                <w:rFonts w:eastAsia="Times New Roman"/>
                <w:color w:val="000000"/>
                <w:sz w:val="22"/>
              </w:rPr>
            </w:pPr>
            <w:r w:rsidRPr="000103E8">
              <w:rPr>
                <w:rFonts w:eastAsia="Times New Roman"/>
                <w:color w:val="000000"/>
                <w:sz w:val="22"/>
              </w:rPr>
              <w:t>Sơn Bình</w:t>
            </w:r>
          </w:p>
        </w:tc>
        <w:tc>
          <w:tcPr>
            <w:tcW w:w="703" w:type="dxa"/>
            <w:shd w:val="clear" w:color="auto" w:fill="auto"/>
            <w:vAlign w:val="bottom"/>
            <w:hideMark/>
          </w:tcPr>
          <w:p w:rsidR="00AE431A" w:rsidRPr="000103E8" w:rsidRDefault="00AE431A" w:rsidP="00AE431A">
            <w:pPr>
              <w:spacing w:after="0" w:line="240" w:lineRule="auto"/>
              <w:jc w:val="right"/>
              <w:rPr>
                <w:rFonts w:eastAsia="Times New Roman"/>
                <w:color w:val="000000"/>
                <w:sz w:val="22"/>
              </w:rPr>
            </w:pPr>
            <w:r w:rsidRPr="000103E8">
              <w:rPr>
                <w:rFonts w:eastAsia="Times New Roman"/>
                <w:color w:val="000000"/>
                <w:sz w:val="22"/>
              </w:rPr>
              <w:t>1</w:t>
            </w:r>
          </w:p>
        </w:tc>
        <w:tc>
          <w:tcPr>
            <w:tcW w:w="780" w:type="dxa"/>
            <w:shd w:val="clear" w:color="auto" w:fill="auto"/>
            <w:noWrap/>
            <w:vAlign w:val="bottom"/>
            <w:hideMark/>
          </w:tcPr>
          <w:p w:rsidR="00AE431A" w:rsidRPr="000103E8" w:rsidRDefault="00AE431A" w:rsidP="00AE431A">
            <w:pPr>
              <w:spacing w:after="0" w:line="240" w:lineRule="auto"/>
              <w:jc w:val="right"/>
              <w:rPr>
                <w:rFonts w:eastAsia="Times New Roman"/>
                <w:color w:val="000000"/>
                <w:sz w:val="22"/>
              </w:rPr>
            </w:pPr>
            <w:r w:rsidRPr="000103E8">
              <w:rPr>
                <w:rFonts w:eastAsia="Times New Roman"/>
                <w:color w:val="000000"/>
                <w:sz w:val="22"/>
              </w:rPr>
              <w:t>1,8</w:t>
            </w:r>
          </w:p>
        </w:tc>
        <w:tc>
          <w:tcPr>
            <w:tcW w:w="1000" w:type="dxa"/>
            <w:shd w:val="clear" w:color="auto" w:fill="auto"/>
            <w:noWrap/>
            <w:vAlign w:val="bottom"/>
            <w:hideMark/>
          </w:tcPr>
          <w:p w:rsidR="00AE431A" w:rsidRPr="000103E8" w:rsidRDefault="00AE431A" w:rsidP="00AE431A">
            <w:pPr>
              <w:spacing w:after="0" w:line="240" w:lineRule="auto"/>
              <w:jc w:val="right"/>
              <w:rPr>
                <w:rFonts w:eastAsia="Times New Roman"/>
                <w:color w:val="000000"/>
                <w:sz w:val="22"/>
              </w:rPr>
            </w:pPr>
            <w:r w:rsidRPr="000103E8">
              <w:rPr>
                <w:rFonts w:eastAsia="Times New Roman"/>
                <w:color w:val="000000"/>
                <w:sz w:val="22"/>
              </w:rPr>
              <w:t xml:space="preserve">    55.000 </w:t>
            </w:r>
          </w:p>
        </w:tc>
        <w:tc>
          <w:tcPr>
            <w:tcW w:w="742" w:type="dxa"/>
            <w:shd w:val="clear" w:color="auto" w:fill="auto"/>
            <w:noWrap/>
            <w:vAlign w:val="bottom"/>
            <w:hideMark/>
          </w:tcPr>
          <w:p w:rsidR="00AE431A" w:rsidRPr="000103E8" w:rsidRDefault="00AE431A" w:rsidP="00AE431A">
            <w:pPr>
              <w:spacing w:after="0" w:line="240" w:lineRule="auto"/>
              <w:jc w:val="right"/>
              <w:rPr>
                <w:rFonts w:eastAsia="Times New Roman"/>
                <w:color w:val="000000"/>
                <w:sz w:val="22"/>
              </w:rPr>
            </w:pPr>
            <w:r w:rsidRPr="000103E8">
              <w:rPr>
                <w:rFonts w:eastAsia="Times New Roman"/>
                <w:color w:val="000000"/>
                <w:sz w:val="22"/>
              </w:rPr>
              <w:t>18</w:t>
            </w:r>
          </w:p>
        </w:tc>
        <w:tc>
          <w:tcPr>
            <w:tcW w:w="833" w:type="dxa"/>
            <w:shd w:val="clear" w:color="auto" w:fill="auto"/>
            <w:noWrap/>
            <w:vAlign w:val="bottom"/>
            <w:hideMark/>
          </w:tcPr>
          <w:p w:rsidR="00AE431A" w:rsidRPr="000103E8" w:rsidRDefault="00AE431A" w:rsidP="00AE431A">
            <w:pPr>
              <w:spacing w:after="0" w:line="240" w:lineRule="auto"/>
              <w:jc w:val="right"/>
              <w:rPr>
                <w:rFonts w:eastAsia="Times New Roman"/>
                <w:color w:val="000000"/>
                <w:sz w:val="22"/>
              </w:rPr>
            </w:pPr>
            <w:r w:rsidRPr="000103E8">
              <w:rPr>
                <w:rFonts w:eastAsia="Times New Roman"/>
                <w:color w:val="000000"/>
                <w:sz w:val="22"/>
              </w:rPr>
              <w:t>4,5</w:t>
            </w:r>
          </w:p>
        </w:tc>
        <w:tc>
          <w:tcPr>
            <w:tcW w:w="718" w:type="dxa"/>
            <w:shd w:val="clear" w:color="auto" w:fill="auto"/>
            <w:noWrap/>
            <w:vAlign w:val="bottom"/>
            <w:hideMark/>
          </w:tcPr>
          <w:p w:rsidR="00AE431A" w:rsidRPr="000103E8" w:rsidRDefault="00AE431A" w:rsidP="00AE431A">
            <w:pPr>
              <w:spacing w:after="0" w:line="240" w:lineRule="auto"/>
              <w:jc w:val="right"/>
              <w:rPr>
                <w:rFonts w:eastAsia="Times New Roman"/>
                <w:color w:val="000000"/>
                <w:sz w:val="22"/>
              </w:rPr>
            </w:pPr>
            <w:r w:rsidRPr="000103E8">
              <w:rPr>
                <w:rFonts w:eastAsia="Times New Roman"/>
                <w:color w:val="000000"/>
                <w:sz w:val="22"/>
              </w:rPr>
              <w:t>16</w:t>
            </w:r>
          </w:p>
        </w:tc>
        <w:tc>
          <w:tcPr>
            <w:tcW w:w="718" w:type="dxa"/>
            <w:shd w:val="clear" w:color="auto" w:fill="auto"/>
            <w:noWrap/>
            <w:vAlign w:val="bottom"/>
            <w:hideMark/>
          </w:tcPr>
          <w:p w:rsidR="00AE431A" w:rsidRPr="000103E8" w:rsidRDefault="00AE431A" w:rsidP="00AE431A">
            <w:pPr>
              <w:spacing w:after="0" w:line="240" w:lineRule="auto"/>
              <w:jc w:val="right"/>
              <w:rPr>
                <w:rFonts w:eastAsia="Times New Roman"/>
                <w:color w:val="000000"/>
                <w:sz w:val="22"/>
              </w:rPr>
            </w:pPr>
            <w:r w:rsidRPr="000103E8">
              <w:rPr>
                <w:rFonts w:eastAsia="Times New Roman"/>
                <w:color w:val="000000"/>
                <w:sz w:val="22"/>
              </w:rPr>
              <w:t>35</w:t>
            </w:r>
          </w:p>
        </w:tc>
        <w:tc>
          <w:tcPr>
            <w:tcW w:w="840" w:type="dxa"/>
            <w:shd w:val="clear" w:color="auto" w:fill="auto"/>
            <w:vAlign w:val="bottom"/>
            <w:hideMark/>
          </w:tcPr>
          <w:p w:rsidR="00AE431A" w:rsidRPr="000103E8" w:rsidRDefault="00AE431A" w:rsidP="00AE431A">
            <w:pPr>
              <w:spacing w:after="0" w:line="240" w:lineRule="auto"/>
              <w:jc w:val="right"/>
              <w:rPr>
                <w:rFonts w:eastAsia="Times New Roman"/>
                <w:color w:val="000000"/>
                <w:sz w:val="22"/>
              </w:rPr>
            </w:pPr>
            <w:r w:rsidRPr="000103E8">
              <w:rPr>
                <w:rFonts w:eastAsia="Times New Roman"/>
                <w:color w:val="000000"/>
                <w:sz w:val="22"/>
              </w:rPr>
              <w:t>67,8</w:t>
            </w:r>
          </w:p>
        </w:tc>
      </w:tr>
      <w:tr w:rsidR="00AE431A" w:rsidRPr="000103E8" w:rsidTr="000103E8">
        <w:trPr>
          <w:trHeight w:val="315"/>
        </w:trPr>
        <w:tc>
          <w:tcPr>
            <w:tcW w:w="1980" w:type="dxa"/>
            <w:shd w:val="clear" w:color="auto" w:fill="auto"/>
            <w:vAlign w:val="center"/>
            <w:hideMark/>
          </w:tcPr>
          <w:p w:rsidR="00AE431A" w:rsidRPr="000103E8" w:rsidRDefault="00AE431A" w:rsidP="00AE431A">
            <w:pPr>
              <w:spacing w:after="0" w:line="240" w:lineRule="auto"/>
              <w:jc w:val="center"/>
              <w:rPr>
                <w:rFonts w:eastAsia="Times New Roman"/>
                <w:b/>
                <w:bCs/>
                <w:color w:val="000000"/>
                <w:sz w:val="22"/>
              </w:rPr>
            </w:pPr>
            <w:r w:rsidRPr="000103E8">
              <w:rPr>
                <w:rFonts w:eastAsia="Times New Roman"/>
                <w:b/>
                <w:bCs/>
                <w:color w:val="000000"/>
                <w:sz w:val="22"/>
              </w:rPr>
              <w:t>Trung bình</w:t>
            </w:r>
          </w:p>
        </w:tc>
        <w:tc>
          <w:tcPr>
            <w:tcW w:w="1092" w:type="dxa"/>
            <w:shd w:val="clear" w:color="auto" w:fill="auto"/>
            <w:vAlign w:val="center"/>
            <w:hideMark/>
          </w:tcPr>
          <w:p w:rsidR="00AE431A" w:rsidRPr="000103E8" w:rsidRDefault="00AE431A" w:rsidP="00AE431A">
            <w:pPr>
              <w:spacing w:after="0" w:line="240" w:lineRule="auto"/>
              <w:jc w:val="center"/>
              <w:rPr>
                <w:rFonts w:eastAsia="Times New Roman"/>
                <w:b/>
                <w:bCs/>
                <w:color w:val="000000"/>
                <w:sz w:val="22"/>
              </w:rPr>
            </w:pPr>
            <w:r w:rsidRPr="000103E8">
              <w:rPr>
                <w:rFonts w:eastAsia="Times New Roman"/>
                <w:b/>
                <w:bCs/>
                <w:color w:val="000000"/>
                <w:sz w:val="22"/>
              </w:rPr>
              <w:t> </w:t>
            </w:r>
          </w:p>
        </w:tc>
        <w:tc>
          <w:tcPr>
            <w:tcW w:w="703" w:type="dxa"/>
            <w:shd w:val="clear" w:color="auto" w:fill="auto"/>
            <w:vAlign w:val="bottom"/>
            <w:hideMark/>
          </w:tcPr>
          <w:p w:rsidR="00AE431A" w:rsidRPr="000103E8" w:rsidRDefault="00AE431A" w:rsidP="00AE431A">
            <w:pPr>
              <w:spacing w:after="0" w:line="240" w:lineRule="auto"/>
              <w:jc w:val="right"/>
              <w:rPr>
                <w:rFonts w:eastAsia="Times New Roman"/>
                <w:b/>
                <w:bCs/>
                <w:i/>
                <w:iCs/>
                <w:color w:val="000000"/>
                <w:sz w:val="22"/>
              </w:rPr>
            </w:pPr>
            <w:r w:rsidRPr="000103E8">
              <w:rPr>
                <w:rFonts w:eastAsia="Times New Roman"/>
                <w:b/>
                <w:bCs/>
                <w:i/>
                <w:iCs/>
                <w:color w:val="000000"/>
                <w:sz w:val="22"/>
              </w:rPr>
              <w:t>6,0</w:t>
            </w:r>
          </w:p>
        </w:tc>
        <w:tc>
          <w:tcPr>
            <w:tcW w:w="780" w:type="dxa"/>
            <w:shd w:val="clear" w:color="auto" w:fill="auto"/>
            <w:noWrap/>
            <w:vAlign w:val="bottom"/>
            <w:hideMark/>
          </w:tcPr>
          <w:p w:rsidR="00AE431A" w:rsidRPr="000103E8" w:rsidRDefault="00AE431A" w:rsidP="00AE431A">
            <w:pPr>
              <w:spacing w:after="0" w:line="240" w:lineRule="auto"/>
              <w:jc w:val="right"/>
              <w:rPr>
                <w:rFonts w:eastAsia="Times New Roman"/>
                <w:b/>
                <w:bCs/>
                <w:color w:val="000000"/>
                <w:sz w:val="22"/>
              </w:rPr>
            </w:pPr>
            <w:r w:rsidRPr="000103E8">
              <w:rPr>
                <w:rFonts w:eastAsia="Times New Roman"/>
                <w:b/>
                <w:bCs/>
                <w:color w:val="000000"/>
                <w:sz w:val="22"/>
              </w:rPr>
              <w:t>1,7</w:t>
            </w:r>
          </w:p>
        </w:tc>
        <w:tc>
          <w:tcPr>
            <w:tcW w:w="1000" w:type="dxa"/>
            <w:shd w:val="clear" w:color="auto" w:fill="auto"/>
            <w:noWrap/>
            <w:vAlign w:val="bottom"/>
            <w:hideMark/>
          </w:tcPr>
          <w:p w:rsidR="00AE431A" w:rsidRPr="000103E8" w:rsidRDefault="00AE431A" w:rsidP="00AE431A">
            <w:pPr>
              <w:spacing w:after="0" w:line="240" w:lineRule="auto"/>
              <w:jc w:val="right"/>
              <w:rPr>
                <w:rFonts w:eastAsia="Times New Roman"/>
                <w:b/>
                <w:bCs/>
                <w:color w:val="000000"/>
                <w:sz w:val="22"/>
              </w:rPr>
            </w:pPr>
            <w:r w:rsidRPr="000103E8">
              <w:rPr>
                <w:rFonts w:eastAsia="Times New Roman"/>
                <w:b/>
                <w:bCs/>
                <w:color w:val="000000"/>
                <w:sz w:val="22"/>
              </w:rPr>
              <w:t xml:space="preserve">   53.500 </w:t>
            </w:r>
          </w:p>
        </w:tc>
        <w:tc>
          <w:tcPr>
            <w:tcW w:w="742" w:type="dxa"/>
            <w:shd w:val="clear" w:color="auto" w:fill="auto"/>
            <w:noWrap/>
            <w:vAlign w:val="bottom"/>
            <w:hideMark/>
          </w:tcPr>
          <w:p w:rsidR="00AE431A" w:rsidRPr="000103E8" w:rsidRDefault="00AE431A" w:rsidP="00AE431A">
            <w:pPr>
              <w:spacing w:after="0" w:line="240" w:lineRule="auto"/>
              <w:jc w:val="right"/>
              <w:rPr>
                <w:rFonts w:eastAsia="Times New Roman"/>
                <w:b/>
                <w:bCs/>
                <w:color w:val="000000"/>
                <w:sz w:val="22"/>
              </w:rPr>
            </w:pPr>
            <w:r w:rsidRPr="000103E8">
              <w:rPr>
                <w:rFonts w:eastAsia="Times New Roman"/>
                <w:b/>
                <w:bCs/>
                <w:color w:val="000000"/>
                <w:sz w:val="22"/>
              </w:rPr>
              <w:t>16,1</w:t>
            </w:r>
          </w:p>
        </w:tc>
        <w:tc>
          <w:tcPr>
            <w:tcW w:w="833" w:type="dxa"/>
            <w:shd w:val="clear" w:color="auto" w:fill="auto"/>
            <w:noWrap/>
            <w:vAlign w:val="bottom"/>
            <w:hideMark/>
          </w:tcPr>
          <w:p w:rsidR="00AE431A" w:rsidRPr="000103E8" w:rsidRDefault="00AE431A" w:rsidP="00AE431A">
            <w:pPr>
              <w:spacing w:after="0" w:line="240" w:lineRule="auto"/>
              <w:jc w:val="right"/>
              <w:rPr>
                <w:rFonts w:eastAsia="Times New Roman"/>
                <w:b/>
                <w:bCs/>
                <w:color w:val="000000"/>
                <w:sz w:val="22"/>
              </w:rPr>
            </w:pPr>
            <w:r w:rsidRPr="000103E8">
              <w:rPr>
                <w:rFonts w:eastAsia="Times New Roman"/>
                <w:b/>
                <w:bCs/>
                <w:color w:val="000000"/>
                <w:sz w:val="22"/>
              </w:rPr>
              <w:t>4,3</w:t>
            </w:r>
          </w:p>
        </w:tc>
        <w:tc>
          <w:tcPr>
            <w:tcW w:w="718" w:type="dxa"/>
            <w:shd w:val="clear" w:color="auto" w:fill="auto"/>
            <w:noWrap/>
            <w:vAlign w:val="bottom"/>
            <w:hideMark/>
          </w:tcPr>
          <w:p w:rsidR="00AE431A" w:rsidRPr="000103E8" w:rsidRDefault="00AE431A" w:rsidP="00AE431A">
            <w:pPr>
              <w:spacing w:after="0" w:line="240" w:lineRule="auto"/>
              <w:jc w:val="right"/>
              <w:rPr>
                <w:rFonts w:eastAsia="Times New Roman"/>
                <w:b/>
                <w:bCs/>
                <w:color w:val="000000"/>
                <w:sz w:val="22"/>
              </w:rPr>
            </w:pPr>
            <w:r w:rsidRPr="000103E8">
              <w:rPr>
                <w:rFonts w:eastAsia="Times New Roman"/>
                <w:b/>
                <w:bCs/>
                <w:color w:val="000000"/>
                <w:sz w:val="22"/>
              </w:rPr>
              <w:t>14,3</w:t>
            </w:r>
          </w:p>
        </w:tc>
        <w:tc>
          <w:tcPr>
            <w:tcW w:w="718" w:type="dxa"/>
            <w:shd w:val="clear" w:color="auto" w:fill="auto"/>
            <w:noWrap/>
            <w:vAlign w:val="bottom"/>
            <w:hideMark/>
          </w:tcPr>
          <w:p w:rsidR="00AE431A" w:rsidRPr="000103E8" w:rsidRDefault="00AE431A" w:rsidP="00AE431A">
            <w:pPr>
              <w:spacing w:after="0" w:line="240" w:lineRule="auto"/>
              <w:jc w:val="right"/>
              <w:rPr>
                <w:rFonts w:eastAsia="Times New Roman"/>
                <w:b/>
                <w:bCs/>
                <w:color w:val="000000"/>
                <w:sz w:val="22"/>
              </w:rPr>
            </w:pPr>
            <w:r w:rsidRPr="000103E8">
              <w:rPr>
                <w:rFonts w:eastAsia="Times New Roman"/>
                <w:b/>
                <w:bCs/>
                <w:color w:val="000000"/>
                <w:sz w:val="22"/>
              </w:rPr>
              <w:t>34,0</w:t>
            </w:r>
          </w:p>
        </w:tc>
        <w:tc>
          <w:tcPr>
            <w:tcW w:w="840" w:type="dxa"/>
            <w:shd w:val="clear" w:color="auto" w:fill="auto"/>
            <w:noWrap/>
            <w:vAlign w:val="bottom"/>
            <w:hideMark/>
          </w:tcPr>
          <w:p w:rsidR="00AE431A" w:rsidRPr="000103E8" w:rsidRDefault="00AE431A" w:rsidP="00AE431A">
            <w:pPr>
              <w:spacing w:after="0" w:line="240" w:lineRule="auto"/>
              <w:jc w:val="right"/>
              <w:rPr>
                <w:rFonts w:eastAsia="Times New Roman"/>
                <w:b/>
                <w:bCs/>
                <w:color w:val="000000"/>
                <w:sz w:val="22"/>
              </w:rPr>
            </w:pPr>
            <w:r w:rsidRPr="000103E8">
              <w:rPr>
                <w:rFonts w:eastAsia="Times New Roman"/>
                <w:b/>
                <w:bCs/>
                <w:color w:val="000000"/>
                <w:sz w:val="22"/>
              </w:rPr>
              <w:t>58,1</w:t>
            </w:r>
          </w:p>
        </w:tc>
      </w:tr>
      <w:tr w:rsidR="00AE431A" w:rsidRPr="000103E8" w:rsidTr="000103E8">
        <w:trPr>
          <w:trHeight w:val="585"/>
        </w:trPr>
        <w:tc>
          <w:tcPr>
            <w:tcW w:w="1980" w:type="dxa"/>
            <w:shd w:val="clear" w:color="auto" w:fill="auto"/>
            <w:vAlign w:val="center"/>
            <w:hideMark/>
          </w:tcPr>
          <w:p w:rsidR="00AE431A" w:rsidRPr="000103E8" w:rsidRDefault="00AE431A" w:rsidP="00AE431A">
            <w:pPr>
              <w:spacing w:after="0" w:line="240" w:lineRule="auto"/>
              <w:jc w:val="center"/>
              <w:rPr>
                <w:rFonts w:eastAsia="Times New Roman"/>
                <w:b/>
                <w:bCs/>
                <w:color w:val="000000"/>
                <w:sz w:val="22"/>
              </w:rPr>
            </w:pPr>
            <w:r w:rsidRPr="000103E8">
              <w:rPr>
                <w:rFonts w:eastAsia="Times New Roman"/>
                <w:b/>
                <w:bCs/>
                <w:color w:val="000000"/>
                <w:sz w:val="22"/>
              </w:rPr>
              <w:t>Độ lệch chuẩn (SD)</w:t>
            </w:r>
          </w:p>
        </w:tc>
        <w:tc>
          <w:tcPr>
            <w:tcW w:w="1092" w:type="dxa"/>
            <w:shd w:val="clear" w:color="auto" w:fill="auto"/>
            <w:vAlign w:val="center"/>
            <w:hideMark/>
          </w:tcPr>
          <w:p w:rsidR="00AE431A" w:rsidRPr="000103E8" w:rsidRDefault="00AE431A" w:rsidP="00AE431A">
            <w:pPr>
              <w:spacing w:after="0" w:line="240" w:lineRule="auto"/>
              <w:jc w:val="center"/>
              <w:rPr>
                <w:rFonts w:eastAsia="Times New Roman"/>
                <w:b/>
                <w:bCs/>
                <w:color w:val="000000"/>
                <w:sz w:val="22"/>
              </w:rPr>
            </w:pPr>
          </w:p>
        </w:tc>
        <w:tc>
          <w:tcPr>
            <w:tcW w:w="703" w:type="dxa"/>
            <w:shd w:val="clear" w:color="auto" w:fill="auto"/>
            <w:vAlign w:val="bottom"/>
            <w:hideMark/>
          </w:tcPr>
          <w:p w:rsidR="00AE431A" w:rsidRPr="000103E8" w:rsidRDefault="00AE431A" w:rsidP="00AE431A">
            <w:pPr>
              <w:spacing w:after="0" w:line="240" w:lineRule="auto"/>
              <w:jc w:val="right"/>
              <w:rPr>
                <w:rFonts w:eastAsia="Times New Roman"/>
                <w:sz w:val="22"/>
              </w:rPr>
            </w:pPr>
          </w:p>
        </w:tc>
        <w:tc>
          <w:tcPr>
            <w:tcW w:w="780" w:type="dxa"/>
            <w:shd w:val="clear" w:color="auto" w:fill="auto"/>
            <w:noWrap/>
            <w:vAlign w:val="bottom"/>
            <w:hideMark/>
          </w:tcPr>
          <w:p w:rsidR="00AE431A" w:rsidRPr="000103E8" w:rsidRDefault="00AE431A" w:rsidP="00AE431A">
            <w:pPr>
              <w:spacing w:after="0" w:line="240" w:lineRule="auto"/>
              <w:jc w:val="right"/>
              <w:rPr>
                <w:rFonts w:eastAsia="Times New Roman"/>
                <w:b/>
                <w:bCs/>
                <w:color w:val="000000"/>
                <w:sz w:val="22"/>
              </w:rPr>
            </w:pPr>
            <w:r w:rsidRPr="000103E8">
              <w:rPr>
                <w:rFonts w:eastAsia="Times New Roman"/>
                <w:b/>
                <w:bCs/>
                <w:color w:val="000000"/>
                <w:sz w:val="22"/>
              </w:rPr>
              <w:t>0,1</w:t>
            </w:r>
          </w:p>
        </w:tc>
        <w:tc>
          <w:tcPr>
            <w:tcW w:w="1000" w:type="dxa"/>
            <w:shd w:val="clear" w:color="auto" w:fill="auto"/>
            <w:noWrap/>
            <w:vAlign w:val="bottom"/>
            <w:hideMark/>
          </w:tcPr>
          <w:p w:rsidR="00AE431A" w:rsidRPr="000103E8" w:rsidRDefault="00AE431A" w:rsidP="00AE431A">
            <w:pPr>
              <w:spacing w:after="0" w:line="240" w:lineRule="auto"/>
              <w:jc w:val="right"/>
              <w:rPr>
                <w:rFonts w:eastAsia="Times New Roman"/>
                <w:b/>
                <w:bCs/>
                <w:color w:val="000000"/>
                <w:sz w:val="22"/>
              </w:rPr>
            </w:pPr>
            <w:r w:rsidRPr="000103E8">
              <w:rPr>
                <w:rFonts w:eastAsia="Times New Roman"/>
                <w:b/>
                <w:bCs/>
                <w:color w:val="000000"/>
                <w:sz w:val="22"/>
              </w:rPr>
              <w:t xml:space="preserve">     1.927 </w:t>
            </w:r>
          </w:p>
        </w:tc>
        <w:tc>
          <w:tcPr>
            <w:tcW w:w="742" w:type="dxa"/>
            <w:shd w:val="clear" w:color="auto" w:fill="auto"/>
            <w:noWrap/>
            <w:vAlign w:val="bottom"/>
            <w:hideMark/>
          </w:tcPr>
          <w:p w:rsidR="00AE431A" w:rsidRPr="000103E8" w:rsidRDefault="00AE431A" w:rsidP="00AE431A">
            <w:pPr>
              <w:spacing w:after="0" w:line="240" w:lineRule="auto"/>
              <w:jc w:val="right"/>
              <w:rPr>
                <w:rFonts w:eastAsia="Times New Roman"/>
                <w:b/>
                <w:bCs/>
                <w:color w:val="000000"/>
                <w:sz w:val="22"/>
              </w:rPr>
            </w:pPr>
            <w:r w:rsidRPr="000103E8">
              <w:rPr>
                <w:rFonts w:eastAsia="Times New Roman"/>
                <w:b/>
                <w:bCs/>
                <w:color w:val="000000"/>
                <w:sz w:val="22"/>
              </w:rPr>
              <w:t>1,4</w:t>
            </w:r>
          </w:p>
        </w:tc>
        <w:tc>
          <w:tcPr>
            <w:tcW w:w="833" w:type="dxa"/>
            <w:shd w:val="clear" w:color="auto" w:fill="auto"/>
            <w:noWrap/>
            <w:vAlign w:val="bottom"/>
            <w:hideMark/>
          </w:tcPr>
          <w:p w:rsidR="00AE431A" w:rsidRPr="000103E8" w:rsidRDefault="00AE431A" w:rsidP="00AE431A">
            <w:pPr>
              <w:spacing w:after="0" w:line="240" w:lineRule="auto"/>
              <w:jc w:val="right"/>
              <w:rPr>
                <w:rFonts w:eastAsia="Times New Roman"/>
                <w:b/>
                <w:bCs/>
                <w:color w:val="000000"/>
                <w:sz w:val="22"/>
              </w:rPr>
            </w:pPr>
            <w:r w:rsidRPr="000103E8">
              <w:rPr>
                <w:rFonts w:eastAsia="Times New Roman"/>
                <w:b/>
                <w:bCs/>
                <w:color w:val="000000"/>
                <w:sz w:val="22"/>
              </w:rPr>
              <w:t>0,1</w:t>
            </w:r>
          </w:p>
        </w:tc>
        <w:tc>
          <w:tcPr>
            <w:tcW w:w="718" w:type="dxa"/>
            <w:shd w:val="clear" w:color="auto" w:fill="auto"/>
            <w:noWrap/>
            <w:vAlign w:val="bottom"/>
            <w:hideMark/>
          </w:tcPr>
          <w:p w:rsidR="00AE431A" w:rsidRPr="000103E8" w:rsidRDefault="00AE431A" w:rsidP="00AE431A">
            <w:pPr>
              <w:spacing w:after="0" w:line="240" w:lineRule="auto"/>
              <w:jc w:val="right"/>
              <w:rPr>
                <w:rFonts w:eastAsia="Times New Roman"/>
                <w:b/>
                <w:bCs/>
                <w:color w:val="000000"/>
                <w:sz w:val="22"/>
              </w:rPr>
            </w:pPr>
            <w:r w:rsidRPr="000103E8">
              <w:rPr>
                <w:rFonts w:eastAsia="Times New Roman"/>
                <w:b/>
                <w:bCs/>
                <w:color w:val="000000"/>
                <w:sz w:val="22"/>
              </w:rPr>
              <w:t>0,7</w:t>
            </w:r>
          </w:p>
        </w:tc>
        <w:tc>
          <w:tcPr>
            <w:tcW w:w="718" w:type="dxa"/>
            <w:shd w:val="clear" w:color="auto" w:fill="auto"/>
            <w:noWrap/>
            <w:vAlign w:val="bottom"/>
            <w:hideMark/>
          </w:tcPr>
          <w:p w:rsidR="00AE431A" w:rsidRPr="000103E8" w:rsidRDefault="00AE431A" w:rsidP="00AE431A">
            <w:pPr>
              <w:spacing w:after="0" w:line="240" w:lineRule="auto"/>
              <w:jc w:val="right"/>
              <w:rPr>
                <w:rFonts w:eastAsia="Times New Roman"/>
                <w:b/>
                <w:bCs/>
                <w:color w:val="000000"/>
                <w:sz w:val="22"/>
              </w:rPr>
            </w:pPr>
            <w:r w:rsidRPr="000103E8">
              <w:rPr>
                <w:rFonts w:eastAsia="Times New Roman"/>
                <w:b/>
                <w:bCs/>
                <w:color w:val="000000"/>
                <w:sz w:val="22"/>
              </w:rPr>
              <w:t>1,2</w:t>
            </w:r>
          </w:p>
        </w:tc>
        <w:tc>
          <w:tcPr>
            <w:tcW w:w="840" w:type="dxa"/>
            <w:shd w:val="clear" w:color="auto" w:fill="auto"/>
            <w:noWrap/>
            <w:vAlign w:val="bottom"/>
            <w:hideMark/>
          </w:tcPr>
          <w:p w:rsidR="00AE431A" w:rsidRPr="000103E8" w:rsidRDefault="00AE431A" w:rsidP="00AE431A">
            <w:pPr>
              <w:spacing w:after="0" w:line="240" w:lineRule="auto"/>
              <w:jc w:val="right"/>
              <w:rPr>
                <w:rFonts w:eastAsia="Times New Roman"/>
                <w:b/>
                <w:bCs/>
                <w:color w:val="000000"/>
                <w:sz w:val="22"/>
              </w:rPr>
            </w:pPr>
            <w:r w:rsidRPr="000103E8">
              <w:rPr>
                <w:rFonts w:eastAsia="Times New Roman"/>
                <w:b/>
                <w:bCs/>
                <w:color w:val="000000"/>
                <w:sz w:val="22"/>
              </w:rPr>
              <w:t>4,3</w:t>
            </w:r>
          </w:p>
        </w:tc>
      </w:tr>
      <w:tr w:rsidR="00AE431A" w:rsidRPr="000103E8" w:rsidTr="000103E8">
        <w:trPr>
          <w:trHeight w:val="344"/>
        </w:trPr>
        <w:tc>
          <w:tcPr>
            <w:tcW w:w="9406" w:type="dxa"/>
            <w:gridSpan w:val="10"/>
            <w:shd w:val="clear" w:color="000000" w:fill="E7E6E6"/>
            <w:vAlign w:val="center"/>
          </w:tcPr>
          <w:p w:rsidR="00AE431A" w:rsidRPr="000103E8" w:rsidRDefault="00AE431A" w:rsidP="00526396">
            <w:pPr>
              <w:spacing w:after="0" w:line="240" w:lineRule="auto"/>
              <w:jc w:val="center"/>
              <w:rPr>
                <w:rFonts w:eastAsia="Times New Roman"/>
                <w:b/>
                <w:bCs/>
                <w:color w:val="FF0000"/>
                <w:sz w:val="22"/>
              </w:rPr>
            </w:pPr>
            <w:r w:rsidRPr="000103E8">
              <w:rPr>
                <w:rFonts w:eastAsia="Times New Roman"/>
                <w:b/>
                <w:bCs/>
                <w:color w:val="FF0000"/>
                <w:sz w:val="22"/>
              </w:rPr>
              <w:t>Đối chứng ngoài mô hình</w:t>
            </w:r>
          </w:p>
        </w:tc>
      </w:tr>
      <w:tr w:rsidR="00AE431A" w:rsidRPr="000103E8" w:rsidTr="000103E8">
        <w:trPr>
          <w:trHeight w:val="161"/>
        </w:trPr>
        <w:tc>
          <w:tcPr>
            <w:tcW w:w="1980" w:type="dxa"/>
            <w:shd w:val="clear" w:color="auto" w:fill="auto"/>
            <w:vAlign w:val="center"/>
            <w:hideMark/>
          </w:tcPr>
          <w:p w:rsidR="00AE431A" w:rsidRPr="000103E8" w:rsidRDefault="00AE431A" w:rsidP="000103E8">
            <w:pPr>
              <w:spacing w:after="0" w:line="240" w:lineRule="auto"/>
              <w:jc w:val="center"/>
              <w:rPr>
                <w:rFonts w:eastAsia="Times New Roman"/>
                <w:color w:val="000000"/>
                <w:sz w:val="22"/>
              </w:rPr>
            </w:pPr>
            <w:r w:rsidRPr="000103E8">
              <w:rPr>
                <w:rFonts w:eastAsia="Times New Roman"/>
                <w:color w:val="000000"/>
                <w:sz w:val="22"/>
              </w:rPr>
              <w:t>1</w:t>
            </w:r>
          </w:p>
        </w:tc>
        <w:tc>
          <w:tcPr>
            <w:tcW w:w="1092" w:type="dxa"/>
            <w:shd w:val="clear" w:color="auto" w:fill="auto"/>
            <w:vAlign w:val="center"/>
            <w:hideMark/>
          </w:tcPr>
          <w:p w:rsidR="00AE431A" w:rsidRPr="000103E8" w:rsidRDefault="00AE431A" w:rsidP="000103E8">
            <w:pPr>
              <w:spacing w:after="0" w:line="240" w:lineRule="auto"/>
              <w:rPr>
                <w:rFonts w:eastAsia="Times New Roman"/>
                <w:color w:val="000000"/>
                <w:sz w:val="20"/>
                <w:szCs w:val="20"/>
              </w:rPr>
            </w:pPr>
            <w:r w:rsidRPr="000103E8">
              <w:rPr>
                <w:rFonts w:eastAsia="Times New Roman"/>
                <w:color w:val="000000"/>
                <w:sz w:val="20"/>
                <w:szCs w:val="20"/>
              </w:rPr>
              <w:t>Sơn Bình</w:t>
            </w:r>
          </w:p>
        </w:tc>
        <w:tc>
          <w:tcPr>
            <w:tcW w:w="703" w:type="dxa"/>
            <w:shd w:val="clear" w:color="auto" w:fill="auto"/>
            <w:vAlign w:val="center"/>
            <w:hideMark/>
          </w:tcPr>
          <w:p w:rsidR="00AE431A" w:rsidRPr="000103E8" w:rsidRDefault="00AE431A" w:rsidP="000103E8">
            <w:pPr>
              <w:spacing w:after="0" w:line="240" w:lineRule="auto"/>
              <w:jc w:val="center"/>
              <w:rPr>
                <w:rFonts w:eastAsia="Times New Roman"/>
                <w:color w:val="000000"/>
                <w:sz w:val="22"/>
              </w:rPr>
            </w:pPr>
            <w:r w:rsidRPr="000103E8">
              <w:rPr>
                <w:rFonts w:eastAsia="Times New Roman"/>
                <w:color w:val="000000"/>
                <w:sz w:val="22"/>
              </w:rPr>
              <w:t> </w:t>
            </w:r>
          </w:p>
        </w:tc>
        <w:tc>
          <w:tcPr>
            <w:tcW w:w="780" w:type="dxa"/>
            <w:shd w:val="clear" w:color="auto" w:fill="auto"/>
            <w:noWrap/>
            <w:vAlign w:val="bottom"/>
            <w:hideMark/>
          </w:tcPr>
          <w:p w:rsidR="00AE431A" w:rsidRPr="000103E8" w:rsidRDefault="00AE431A" w:rsidP="000103E8">
            <w:pPr>
              <w:spacing w:after="0" w:line="240" w:lineRule="auto"/>
              <w:jc w:val="right"/>
              <w:rPr>
                <w:rFonts w:eastAsia="Times New Roman"/>
                <w:color w:val="000000"/>
                <w:sz w:val="22"/>
              </w:rPr>
            </w:pPr>
            <w:r w:rsidRPr="000103E8">
              <w:rPr>
                <w:rFonts w:eastAsia="Times New Roman"/>
                <w:color w:val="000000"/>
                <w:sz w:val="22"/>
              </w:rPr>
              <w:t>1,2</w:t>
            </w:r>
          </w:p>
        </w:tc>
        <w:tc>
          <w:tcPr>
            <w:tcW w:w="1000" w:type="dxa"/>
            <w:shd w:val="clear" w:color="auto" w:fill="auto"/>
            <w:noWrap/>
            <w:vAlign w:val="bottom"/>
            <w:hideMark/>
          </w:tcPr>
          <w:p w:rsidR="00AE431A" w:rsidRPr="000103E8" w:rsidRDefault="00AE431A" w:rsidP="000103E8">
            <w:pPr>
              <w:spacing w:after="0" w:line="240" w:lineRule="auto"/>
              <w:jc w:val="right"/>
              <w:rPr>
                <w:rFonts w:eastAsia="Times New Roman"/>
                <w:color w:val="000000"/>
                <w:sz w:val="22"/>
              </w:rPr>
            </w:pPr>
            <w:r w:rsidRPr="000103E8">
              <w:rPr>
                <w:rFonts w:eastAsia="Times New Roman"/>
                <w:color w:val="000000"/>
                <w:sz w:val="22"/>
              </w:rPr>
              <w:t xml:space="preserve">   125.000 </w:t>
            </w:r>
          </w:p>
        </w:tc>
        <w:tc>
          <w:tcPr>
            <w:tcW w:w="742" w:type="dxa"/>
            <w:shd w:val="clear" w:color="auto" w:fill="auto"/>
            <w:noWrap/>
            <w:vAlign w:val="bottom"/>
            <w:hideMark/>
          </w:tcPr>
          <w:p w:rsidR="00AE431A" w:rsidRPr="000103E8" w:rsidRDefault="00AE431A" w:rsidP="000103E8">
            <w:pPr>
              <w:spacing w:after="0" w:line="240" w:lineRule="auto"/>
              <w:jc w:val="right"/>
              <w:rPr>
                <w:rFonts w:eastAsia="Times New Roman"/>
                <w:color w:val="000000"/>
                <w:sz w:val="22"/>
              </w:rPr>
            </w:pPr>
            <w:r w:rsidRPr="000103E8">
              <w:rPr>
                <w:rFonts w:eastAsia="Times New Roman"/>
                <w:color w:val="000000"/>
                <w:sz w:val="22"/>
              </w:rPr>
              <w:t>10</w:t>
            </w:r>
          </w:p>
        </w:tc>
        <w:tc>
          <w:tcPr>
            <w:tcW w:w="833" w:type="dxa"/>
            <w:shd w:val="clear" w:color="auto" w:fill="auto"/>
            <w:noWrap/>
            <w:vAlign w:val="bottom"/>
            <w:hideMark/>
          </w:tcPr>
          <w:p w:rsidR="00AE431A" w:rsidRPr="000103E8" w:rsidRDefault="00AE431A" w:rsidP="000103E8">
            <w:pPr>
              <w:spacing w:after="0" w:line="240" w:lineRule="auto"/>
              <w:jc w:val="right"/>
              <w:rPr>
                <w:rFonts w:eastAsia="Times New Roman"/>
                <w:color w:val="000000"/>
                <w:sz w:val="22"/>
              </w:rPr>
            </w:pPr>
            <w:r w:rsidRPr="000103E8">
              <w:rPr>
                <w:rFonts w:eastAsia="Times New Roman"/>
                <w:color w:val="000000"/>
                <w:sz w:val="22"/>
              </w:rPr>
              <w:t>3</w:t>
            </w:r>
          </w:p>
        </w:tc>
        <w:tc>
          <w:tcPr>
            <w:tcW w:w="718" w:type="dxa"/>
            <w:shd w:val="clear" w:color="auto" w:fill="auto"/>
            <w:noWrap/>
            <w:vAlign w:val="bottom"/>
            <w:hideMark/>
          </w:tcPr>
          <w:p w:rsidR="00AE431A" w:rsidRPr="000103E8" w:rsidRDefault="00AE431A" w:rsidP="000103E8">
            <w:pPr>
              <w:spacing w:after="0" w:line="240" w:lineRule="auto"/>
              <w:jc w:val="right"/>
              <w:rPr>
                <w:rFonts w:eastAsia="Times New Roman"/>
                <w:color w:val="000000"/>
                <w:sz w:val="22"/>
              </w:rPr>
            </w:pPr>
            <w:r w:rsidRPr="000103E8">
              <w:rPr>
                <w:rFonts w:eastAsia="Times New Roman"/>
                <w:color w:val="000000"/>
                <w:sz w:val="22"/>
              </w:rPr>
              <w:t>12</w:t>
            </w:r>
          </w:p>
        </w:tc>
        <w:tc>
          <w:tcPr>
            <w:tcW w:w="718" w:type="dxa"/>
            <w:shd w:val="clear" w:color="auto" w:fill="auto"/>
            <w:noWrap/>
            <w:vAlign w:val="bottom"/>
            <w:hideMark/>
          </w:tcPr>
          <w:p w:rsidR="00AE431A" w:rsidRPr="000103E8" w:rsidRDefault="00AE431A" w:rsidP="000103E8">
            <w:pPr>
              <w:spacing w:after="0" w:line="240" w:lineRule="auto"/>
              <w:jc w:val="right"/>
              <w:rPr>
                <w:rFonts w:eastAsia="Times New Roman"/>
                <w:color w:val="000000"/>
                <w:sz w:val="22"/>
              </w:rPr>
            </w:pPr>
            <w:r w:rsidRPr="000103E8">
              <w:rPr>
                <w:rFonts w:eastAsia="Times New Roman"/>
                <w:color w:val="000000"/>
                <w:sz w:val="22"/>
              </w:rPr>
              <w:t>22</w:t>
            </w:r>
          </w:p>
        </w:tc>
        <w:tc>
          <w:tcPr>
            <w:tcW w:w="840" w:type="dxa"/>
            <w:shd w:val="clear" w:color="auto" w:fill="auto"/>
            <w:noWrap/>
            <w:vAlign w:val="bottom"/>
            <w:hideMark/>
          </w:tcPr>
          <w:p w:rsidR="00AE431A" w:rsidRPr="000103E8" w:rsidRDefault="00AE431A" w:rsidP="000103E8">
            <w:pPr>
              <w:spacing w:after="0" w:line="240" w:lineRule="auto"/>
              <w:jc w:val="right"/>
              <w:rPr>
                <w:rFonts w:eastAsia="Times New Roman"/>
                <w:color w:val="000000"/>
                <w:sz w:val="22"/>
              </w:rPr>
            </w:pPr>
            <w:r w:rsidRPr="000103E8">
              <w:rPr>
                <w:rFonts w:eastAsia="Times New Roman"/>
                <w:color w:val="000000"/>
                <w:sz w:val="22"/>
              </w:rPr>
              <w:t>33</w:t>
            </w:r>
          </w:p>
        </w:tc>
      </w:tr>
      <w:tr w:rsidR="00AE431A" w:rsidRPr="000103E8" w:rsidTr="000103E8">
        <w:trPr>
          <w:trHeight w:val="197"/>
        </w:trPr>
        <w:tc>
          <w:tcPr>
            <w:tcW w:w="1980" w:type="dxa"/>
            <w:shd w:val="clear" w:color="auto" w:fill="auto"/>
            <w:vAlign w:val="center"/>
            <w:hideMark/>
          </w:tcPr>
          <w:p w:rsidR="00AE431A" w:rsidRPr="000103E8" w:rsidRDefault="00AE431A" w:rsidP="000103E8">
            <w:pPr>
              <w:spacing w:after="0" w:line="240" w:lineRule="auto"/>
              <w:jc w:val="center"/>
              <w:rPr>
                <w:rFonts w:eastAsia="Times New Roman"/>
                <w:color w:val="000000"/>
                <w:sz w:val="22"/>
              </w:rPr>
            </w:pPr>
            <w:r w:rsidRPr="000103E8">
              <w:rPr>
                <w:rFonts w:eastAsia="Times New Roman"/>
                <w:color w:val="000000"/>
                <w:sz w:val="22"/>
              </w:rPr>
              <w:t>2</w:t>
            </w:r>
          </w:p>
        </w:tc>
        <w:tc>
          <w:tcPr>
            <w:tcW w:w="1092" w:type="dxa"/>
            <w:shd w:val="clear" w:color="auto" w:fill="auto"/>
            <w:vAlign w:val="center"/>
            <w:hideMark/>
          </w:tcPr>
          <w:p w:rsidR="00AE431A" w:rsidRPr="000103E8" w:rsidRDefault="00AE431A" w:rsidP="000103E8">
            <w:pPr>
              <w:spacing w:after="0" w:line="240" w:lineRule="auto"/>
              <w:rPr>
                <w:rFonts w:eastAsia="Times New Roman"/>
                <w:color w:val="000000"/>
                <w:sz w:val="20"/>
                <w:szCs w:val="20"/>
              </w:rPr>
            </w:pPr>
            <w:r w:rsidRPr="000103E8">
              <w:rPr>
                <w:rFonts w:eastAsia="Times New Roman"/>
                <w:color w:val="000000"/>
                <w:sz w:val="20"/>
                <w:szCs w:val="20"/>
              </w:rPr>
              <w:t>Ba C.Nam</w:t>
            </w:r>
          </w:p>
        </w:tc>
        <w:tc>
          <w:tcPr>
            <w:tcW w:w="703" w:type="dxa"/>
            <w:shd w:val="clear" w:color="auto" w:fill="auto"/>
            <w:vAlign w:val="center"/>
            <w:hideMark/>
          </w:tcPr>
          <w:p w:rsidR="00AE431A" w:rsidRPr="000103E8" w:rsidRDefault="00AE431A" w:rsidP="000103E8">
            <w:pPr>
              <w:spacing w:after="0" w:line="240" w:lineRule="auto"/>
              <w:jc w:val="center"/>
              <w:rPr>
                <w:rFonts w:eastAsia="Times New Roman"/>
                <w:color w:val="000000"/>
                <w:sz w:val="22"/>
              </w:rPr>
            </w:pPr>
            <w:r w:rsidRPr="000103E8">
              <w:rPr>
                <w:rFonts w:eastAsia="Times New Roman"/>
                <w:color w:val="000000"/>
                <w:sz w:val="22"/>
              </w:rPr>
              <w:t> </w:t>
            </w:r>
          </w:p>
        </w:tc>
        <w:tc>
          <w:tcPr>
            <w:tcW w:w="780" w:type="dxa"/>
            <w:shd w:val="clear" w:color="auto" w:fill="auto"/>
            <w:noWrap/>
            <w:vAlign w:val="bottom"/>
            <w:hideMark/>
          </w:tcPr>
          <w:p w:rsidR="00AE431A" w:rsidRPr="000103E8" w:rsidRDefault="00AE431A" w:rsidP="000103E8">
            <w:pPr>
              <w:spacing w:after="0" w:line="240" w:lineRule="auto"/>
              <w:jc w:val="right"/>
              <w:rPr>
                <w:rFonts w:eastAsia="Times New Roman"/>
                <w:color w:val="000000"/>
                <w:sz w:val="22"/>
              </w:rPr>
            </w:pPr>
            <w:r w:rsidRPr="000103E8">
              <w:rPr>
                <w:rFonts w:eastAsia="Times New Roman"/>
                <w:color w:val="000000"/>
                <w:sz w:val="22"/>
              </w:rPr>
              <w:t>1,3</w:t>
            </w:r>
          </w:p>
        </w:tc>
        <w:tc>
          <w:tcPr>
            <w:tcW w:w="1000" w:type="dxa"/>
            <w:shd w:val="clear" w:color="auto" w:fill="auto"/>
            <w:noWrap/>
            <w:vAlign w:val="bottom"/>
            <w:hideMark/>
          </w:tcPr>
          <w:p w:rsidR="00AE431A" w:rsidRPr="000103E8" w:rsidRDefault="00AE431A" w:rsidP="000103E8">
            <w:pPr>
              <w:spacing w:after="0" w:line="240" w:lineRule="auto"/>
              <w:jc w:val="right"/>
              <w:rPr>
                <w:rFonts w:eastAsia="Times New Roman"/>
                <w:color w:val="000000"/>
                <w:sz w:val="22"/>
              </w:rPr>
            </w:pPr>
            <w:r w:rsidRPr="000103E8">
              <w:rPr>
                <w:rFonts w:eastAsia="Times New Roman"/>
                <w:color w:val="000000"/>
                <w:sz w:val="22"/>
              </w:rPr>
              <w:t xml:space="preserve">   125.000 </w:t>
            </w:r>
          </w:p>
        </w:tc>
        <w:tc>
          <w:tcPr>
            <w:tcW w:w="742" w:type="dxa"/>
            <w:shd w:val="clear" w:color="auto" w:fill="auto"/>
            <w:noWrap/>
            <w:vAlign w:val="bottom"/>
            <w:hideMark/>
          </w:tcPr>
          <w:p w:rsidR="00AE431A" w:rsidRPr="000103E8" w:rsidRDefault="00AE431A" w:rsidP="000103E8">
            <w:pPr>
              <w:spacing w:after="0" w:line="240" w:lineRule="auto"/>
              <w:jc w:val="right"/>
              <w:rPr>
                <w:rFonts w:eastAsia="Times New Roman"/>
                <w:color w:val="000000"/>
                <w:sz w:val="22"/>
              </w:rPr>
            </w:pPr>
            <w:r w:rsidRPr="000103E8">
              <w:rPr>
                <w:rFonts w:eastAsia="Times New Roman"/>
                <w:color w:val="000000"/>
                <w:sz w:val="22"/>
              </w:rPr>
              <w:t>10</w:t>
            </w:r>
          </w:p>
        </w:tc>
        <w:tc>
          <w:tcPr>
            <w:tcW w:w="833" w:type="dxa"/>
            <w:shd w:val="clear" w:color="auto" w:fill="auto"/>
            <w:noWrap/>
            <w:vAlign w:val="bottom"/>
            <w:hideMark/>
          </w:tcPr>
          <w:p w:rsidR="00AE431A" w:rsidRPr="000103E8" w:rsidRDefault="00AE431A" w:rsidP="000103E8">
            <w:pPr>
              <w:spacing w:after="0" w:line="240" w:lineRule="auto"/>
              <w:jc w:val="right"/>
              <w:rPr>
                <w:rFonts w:eastAsia="Times New Roman"/>
                <w:color w:val="000000"/>
                <w:sz w:val="22"/>
              </w:rPr>
            </w:pPr>
            <w:r w:rsidRPr="000103E8">
              <w:rPr>
                <w:rFonts w:eastAsia="Times New Roman"/>
                <w:color w:val="000000"/>
                <w:sz w:val="22"/>
              </w:rPr>
              <w:t>3</w:t>
            </w:r>
          </w:p>
        </w:tc>
        <w:tc>
          <w:tcPr>
            <w:tcW w:w="718" w:type="dxa"/>
            <w:shd w:val="clear" w:color="auto" w:fill="auto"/>
            <w:noWrap/>
            <w:vAlign w:val="bottom"/>
            <w:hideMark/>
          </w:tcPr>
          <w:p w:rsidR="00AE431A" w:rsidRPr="000103E8" w:rsidRDefault="00AE431A" w:rsidP="000103E8">
            <w:pPr>
              <w:spacing w:after="0" w:line="240" w:lineRule="auto"/>
              <w:jc w:val="right"/>
              <w:rPr>
                <w:rFonts w:eastAsia="Times New Roman"/>
                <w:color w:val="000000"/>
                <w:sz w:val="22"/>
              </w:rPr>
            </w:pPr>
            <w:r w:rsidRPr="000103E8">
              <w:rPr>
                <w:rFonts w:eastAsia="Times New Roman"/>
                <w:color w:val="000000"/>
                <w:sz w:val="22"/>
              </w:rPr>
              <w:t>12</w:t>
            </w:r>
          </w:p>
        </w:tc>
        <w:tc>
          <w:tcPr>
            <w:tcW w:w="718" w:type="dxa"/>
            <w:shd w:val="clear" w:color="auto" w:fill="auto"/>
            <w:noWrap/>
            <w:vAlign w:val="bottom"/>
            <w:hideMark/>
          </w:tcPr>
          <w:p w:rsidR="00AE431A" w:rsidRPr="000103E8" w:rsidRDefault="00AE431A" w:rsidP="000103E8">
            <w:pPr>
              <w:spacing w:after="0" w:line="240" w:lineRule="auto"/>
              <w:jc w:val="right"/>
              <w:rPr>
                <w:rFonts w:eastAsia="Times New Roman"/>
                <w:color w:val="000000"/>
                <w:sz w:val="22"/>
              </w:rPr>
            </w:pPr>
            <w:r w:rsidRPr="000103E8">
              <w:rPr>
                <w:rFonts w:eastAsia="Times New Roman"/>
                <w:color w:val="000000"/>
                <w:sz w:val="22"/>
              </w:rPr>
              <w:t>20</w:t>
            </w:r>
          </w:p>
        </w:tc>
        <w:tc>
          <w:tcPr>
            <w:tcW w:w="840" w:type="dxa"/>
            <w:shd w:val="clear" w:color="auto" w:fill="auto"/>
            <w:noWrap/>
            <w:vAlign w:val="bottom"/>
            <w:hideMark/>
          </w:tcPr>
          <w:p w:rsidR="00AE431A" w:rsidRPr="000103E8" w:rsidRDefault="00AE431A" w:rsidP="000103E8">
            <w:pPr>
              <w:spacing w:after="0" w:line="240" w:lineRule="auto"/>
              <w:jc w:val="right"/>
              <w:rPr>
                <w:rFonts w:eastAsia="Times New Roman"/>
                <w:color w:val="000000"/>
                <w:sz w:val="22"/>
              </w:rPr>
            </w:pPr>
            <w:r w:rsidRPr="000103E8">
              <w:rPr>
                <w:rFonts w:eastAsia="Times New Roman"/>
                <w:color w:val="000000"/>
                <w:sz w:val="22"/>
              </w:rPr>
              <w:t>28</w:t>
            </w:r>
          </w:p>
        </w:tc>
      </w:tr>
      <w:tr w:rsidR="00AE431A" w:rsidRPr="000103E8" w:rsidTr="000103E8">
        <w:trPr>
          <w:trHeight w:val="119"/>
        </w:trPr>
        <w:tc>
          <w:tcPr>
            <w:tcW w:w="1980" w:type="dxa"/>
            <w:shd w:val="clear" w:color="auto" w:fill="auto"/>
            <w:vAlign w:val="center"/>
            <w:hideMark/>
          </w:tcPr>
          <w:p w:rsidR="00AE431A" w:rsidRPr="000103E8" w:rsidRDefault="00AE431A" w:rsidP="000103E8">
            <w:pPr>
              <w:spacing w:after="0" w:line="240" w:lineRule="auto"/>
              <w:jc w:val="center"/>
              <w:rPr>
                <w:rFonts w:eastAsia="Times New Roman"/>
                <w:color w:val="000000"/>
                <w:sz w:val="22"/>
              </w:rPr>
            </w:pPr>
            <w:r w:rsidRPr="000103E8">
              <w:rPr>
                <w:rFonts w:eastAsia="Times New Roman"/>
                <w:color w:val="000000"/>
                <w:sz w:val="22"/>
              </w:rPr>
              <w:t>3</w:t>
            </w:r>
          </w:p>
        </w:tc>
        <w:tc>
          <w:tcPr>
            <w:tcW w:w="1092" w:type="dxa"/>
            <w:shd w:val="clear" w:color="auto" w:fill="auto"/>
            <w:vAlign w:val="center"/>
            <w:hideMark/>
          </w:tcPr>
          <w:p w:rsidR="00AE431A" w:rsidRPr="000103E8" w:rsidRDefault="00AE431A" w:rsidP="000103E8">
            <w:pPr>
              <w:spacing w:after="0" w:line="240" w:lineRule="auto"/>
              <w:rPr>
                <w:rFonts w:eastAsia="Times New Roman"/>
                <w:color w:val="000000"/>
                <w:sz w:val="20"/>
                <w:szCs w:val="20"/>
              </w:rPr>
            </w:pPr>
            <w:r w:rsidRPr="000103E8">
              <w:rPr>
                <w:rFonts w:eastAsia="Times New Roman"/>
                <w:color w:val="000000"/>
                <w:sz w:val="20"/>
                <w:szCs w:val="20"/>
              </w:rPr>
              <w:t>Ba C.Bắc</w:t>
            </w:r>
          </w:p>
        </w:tc>
        <w:tc>
          <w:tcPr>
            <w:tcW w:w="703" w:type="dxa"/>
            <w:shd w:val="clear" w:color="auto" w:fill="auto"/>
            <w:vAlign w:val="center"/>
            <w:hideMark/>
          </w:tcPr>
          <w:p w:rsidR="00AE431A" w:rsidRPr="000103E8" w:rsidRDefault="00AE431A" w:rsidP="000103E8">
            <w:pPr>
              <w:spacing w:after="0" w:line="240" w:lineRule="auto"/>
              <w:jc w:val="center"/>
              <w:rPr>
                <w:rFonts w:eastAsia="Times New Roman"/>
                <w:color w:val="000000"/>
                <w:sz w:val="22"/>
              </w:rPr>
            </w:pPr>
            <w:r w:rsidRPr="000103E8">
              <w:rPr>
                <w:rFonts w:eastAsia="Times New Roman"/>
                <w:color w:val="000000"/>
                <w:sz w:val="22"/>
              </w:rPr>
              <w:t> </w:t>
            </w:r>
          </w:p>
        </w:tc>
        <w:tc>
          <w:tcPr>
            <w:tcW w:w="780" w:type="dxa"/>
            <w:shd w:val="clear" w:color="auto" w:fill="auto"/>
            <w:noWrap/>
            <w:vAlign w:val="bottom"/>
            <w:hideMark/>
          </w:tcPr>
          <w:p w:rsidR="00AE431A" w:rsidRPr="000103E8" w:rsidRDefault="00AE431A" w:rsidP="000103E8">
            <w:pPr>
              <w:spacing w:after="0" w:line="240" w:lineRule="auto"/>
              <w:jc w:val="right"/>
              <w:rPr>
                <w:rFonts w:eastAsia="Times New Roman"/>
                <w:color w:val="000000"/>
                <w:sz w:val="22"/>
              </w:rPr>
            </w:pPr>
            <w:r w:rsidRPr="000103E8">
              <w:rPr>
                <w:rFonts w:eastAsia="Times New Roman"/>
                <w:color w:val="000000"/>
                <w:sz w:val="22"/>
              </w:rPr>
              <w:t>1,3</w:t>
            </w:r>
          </w:p>
        </w:tc>
        <w:tc>
          <w:tcPr>
            <w:tcW w:w="1000" w:type="dxa"/>
            <w:shd w:val="clear" w:color="auto" w:fill="auto"/>
            <w:noWrap/>
            <w:vAlign w:val="bottom"/>
            <w:hideMark/>
          </w:tcPr>
          <w:p w:rsidR="00AE431A" w:rsidRPr="000103E8" w:rsidRDefault="00AE431A" w:rsidP="000103E8">
            <w:pPr>
              <w:spacing w:after="0" w:line="240" w:lineRule="auto"/>
              <w:jc w:val="right"/>
              <w:rPr>
                <w:rFonts w:eastAsia="Times New Roman"/>
                <w:color w:val="000000"/>
                <w:sz w:val="22"/>
              </w:rPr>
            </w:pPr>
            <w:r w:rsidRPr="000103E8">
              <w:rPr>
                <w:rFonts w:eastAsia="Times New Roman"/>
                <w:color w:val="000000"/>
                <w:sz w:val="22"/>
              </w:rPr>
              <w:t xml:space="preserve">   125.000 </w:t>
            </w:r>
          </w:p>
        </w:tc>
        <w:tc>
          <w:tcPr>
            <w:tcW w:w="742" w:type="dxa"/>
            <w:shd w:val="clear" w:color="auto" w:fill="auto"/>
            <w:noWrap/>
            <w:vAlign w:val="bottom"/>
            <w:hideMark/>
          </w:tcPr>
          <w:p w:rsidR="00AE431A" w:rsidRPr="000103E8" w:rsidRDefault="00AE431A" w:rsidP="000103E8">
            <w:pPr>
              <w:spacing w:after="0" w:line="240" w:lineRule="auto"/>
              <w:jc w:val="right"/>
              <w:rPr>
                <w:rFonts w:eastAsia="Times New Roman"/>
                <w:color w:val="000000"/>
                <w:sz w:val="22"/>
              </w:rPr>
            </w:pPr>
            <w:r w:rsidRPr="000103E8">
              <w:rPr>
                <w:rFonts w:eastAsia="Times New Roman"/>
                <w:color w:val="000000"/>
                <w:sz w:val="22"/>
              </w:rPr>
              <w:t>10</w:t>
            </w:r>
          </w:p>
        </w:tc>
        <w:tc>
          <w:tcPr>
            <w:tcW w:w="833" w:type="dxa"/>
            <w:shd w:val="clear" w:color="auto" w:fill="auto"/>
            <w:noWrap/>
            <w:vAlign w:val="bottom"/>
            <w:hideMark/>
          </w:tcPr>
          <w:p w:rsidR="00AE431A" w:rsidRPr="000103E8" w:rsidRDefault="00AE431A" w:rsidP="000103E8">
            <w:pPr>
              <w:spacing w:after="0" w:line="240" w:lineRule="auto"/>
              <w:jc w:val="right"/>
              <w:rPr>
                <w:rFonts w:eastAsia="Times New Roman"/>
                <w:color w:val="000000"/>
                <w:sz w:val="22"/>
              </w:rPr>
            </w:pPr>
            <w:r w:rsidRPr="000103E8">
              <w:rPr>
                <w:rFonts w:eastAsia="Times New Roman"/>
                <w:color w:val="000000"/>
                <w:sz w:val="22"/>
              </w:rPr>
              <w:t>3</w:t>
            </w:r>
          </w:p>
        </w:tc>
        <w:tc>
          <w:tcPr>
            <w:tcW w:w="718" w:type="dxa"/>
            <w:shd w:val="clear" w:color="auto" w:fill="auto"/>
            <w:noWrap/>
            <w:vAlign w:val="bottom"/>
            <w:hideMark/>
          </w:tcPr>
          <w:p w:rsidR="00AE431A" w:rsidRPr="000103E8" w:rsidRDefault="00AE431A" w:rsidP="000103E8">
            <w:pPr>
              <w:spacing w:after="0" w:line="240" w:lineRule="auto"/>
              <w:jc w:val="right"/>
              <w:rPr>
                <w:rFonts w:eastAsia="Times New Roman"/>
                <w:color w:val="000000"/>
                <w:sz w:val="22"/>
              </w:rPr>
            </w:pPr>
            <w:r w:rsidRPr="000103E8">
              <w:rPr>
                <w:rFonts w:eastAsia="Times New Roman"/>
                <w:color w:val="000000"/>
                <w:sz w:val="22"/>
              </w:rPr>
              <w:t>12</w:t>
            </w:r>
          </w:p>
        </w:tc>
        <w:tc>
          <w:tcPr>
            <w:tcW w:w="718" w:type="dxa"/>
            <w:shd w:val="clear" w:color="auto" w:fill="auto"/>
            <w:noWrap/>
            <w:vAlign w:val="bottom"/>
            <w:hideMark/>
          </w:tcPr>
          <w:p w:rsidR="00AE431A" w:rsidRPr="000103E8" w:rsidRDefault="00AE431A" w:rsidP="000103E8">
            <w:pPr>
              <w:spacing w:after="0" w:line="240" w:lineRule="auto"/>
              <w:jc w:val="right"/>
              <w:rPr>
                <w:rFonts w:eastAsia="Times New Roman"/>
                <w:color w:val="000000"/>
                <w:sz w:val="22"/>
              </w:rPr>
            </w:pPr>
            <w:r w:rsidRPr="000103E8">
              <w:rPr>
                <w:rFonts w:eastAsia="Times New Roman"/>
                <w:color w:val="000000"/>
                <w:sz w:val="22"/>
              </w:rPr>
              <w:t>22</w:t>
            </w:r>
          </w:p>
        </w:tc>
        <w:tc>
          <w:tcPr>
            <w:tcW w:w="840" w:type="dxa"/>
            <w:shd w:val="clear" w:color="auto" w:fill="auto"/>
            <w:noWrap/>
            <w:vAlign w:val="bottom"/>
            <w:hideMark/>
          </w:tcPr>
          <w:p w:rsidR="00AE431A" w:rsidRPr="000103E8" w:rsidRDefault="00AE431A" w:rsidP="000103E8">
            <w:pPr>
              <w:spacing w:after="0" w:line="240" w:lineRule="auto"/>
              <w:jc w:val="right"/>
              <w:rPr>
                <w:rFonts w:eastAsia="Times New Roman"/>
                <w:color w:val="000000"/>
                <w:sz w:val="22"/>
              </w:rPr>
            </w:pPr>
            <w:r w:rsidRPr="000103E8">
              <w:rPr>
                <w:rFonts w:eastAsia="Times New Roman"/>
                <w:color w:val="000000"/>
                <w:sz w:val="22"/>
              </w:rPr>
              <w:t>30</w:t>
            </w:r>
          </w:p>
        </w:tc>
      </w:tr>
      <w:tr w:rsidR="00AE431A" w:rsidRPr="000103E8" w:rsidTr="000103E8">
        <w:trPr>
          <w:trHeight w:val="300"/>
        </w:trPr>
        <w:tc>
          <w:tcPr>
            <w:tcW w:w="1980" w:type="dxa"/>
            <w:shd w:val="clear" w:color="auto" w:fill="auto"/>
            <w:vAlign w:val="center"/>
            <w:hideMark/>
          </w:tcPr>
          <w:p w:rsidR="00AE431A" w:rsidRPr="000103E8" w:rsidRDefault="00AE431A" w:rsidP="00AE431A">
            <w:pPr>
              <w:spacing w:after="0" w:line="240" w:lineRule="auto"/>
              <w:jc w:val="center"/>
              <w:rPr>
                <w:rFonts w:eastAsia="Times New Roman"/>
                <w:b/>
                <w:bCs/>
                <w:color w:val="000000"/>
                <w:sz w:val="22"/>
              </w:rPr>
            </w:pPr>
            <w:r w:rsidRPr="000103E8">
              <w:rPr>
                <w:rFonts w:eastAsia="Times New Roman"/>
                <w:b/>
                <w:bCs/>
                <w:color w:val="000000"/>
                <w:sz w:val="22"/>
              </w:rPr>
              <w:t>Trung bình</w:t>
            </w:r>
          </w:p>
        </w:tc>
        <w:tc>
          <w:tcPr>
            <w:tcW w:w="1092" w:type="dxa"/>
            <w:shd w:val="clear" w:color="auto" w:fill="auto"/>
            <w:vAlign w:val="center"/>
            <w:hideMark/>
          </w:tcPr>
          <w:p w:rsidR="00AE431A" w:rsidRPr="000103E8" w:rsidRDefault="00AE431A" w:rsidP="00AE431A">
            <w:pPr>
              <w:spacing w:after="0" w:line="240" w:lineRule="auto"/>
              <w:jc w:val="center"/>
              <w:rPr>
                <w:rFonts w:eastAsia="Times New Roman"/>
                <w:b/>
                <w:bCs/>
                <w:color w:val="000000"/>
                <w:sz w:val="22"/>
              </w:rPr>
            </w:pPr>
          </w:p>
        </w:tc>
        <w:tc>
          <w:tcPr>
            <w:tcW w:w="703" w:type="dxa"/>
            <w:shd w:val="clear" w:color="auto" w:fill="auto"/>
            <w:vAlign w:val="center"/>
            <w:hideMark/>
          </w:tcPr>
          <w:p w:rsidR="00AE431A" w:rsidRPr="000103E8" w:rsidRDefault="00AE431A" w:rsidP="00AE431A">
            <w:pPr>
              <w:spacing w:after="0" w:line="240" w:lineRule="auto"/>
              <w:rPr>
                <w:rFonts w:eastAsia="Times New Roman"/>
                <w:sz w:val="22"/>
              </w:rPr>
            </w:pPr>
          </w:p>
        </w:tc>
        <w:tc>
          <w:tcPr>
            <w:tcW w:w="780" w:type="dxa"/>
            <w:shd w:val="clear" w:color="auto" w:fill="auto"/>
            <w:noWrap/>
            <w:vAlign w:val="bottom"/>
            <w:hideMark/>
          </w:tcPr>
          <w:p w:rsidR="00AE431A" w:rsidRPr="000103E8" w:rsidRDefault="00AE431A" w:rsidP="00AE431A">
            <w:pPr>
              <w:spacing w:after="0" w:line="240" w:lineRule="auto"/>
              <w:jc w:val="right"/>
              <w:rPr>
                <w:rFonts w:eastAsia="Times New Roman"/>
                <w:b/>
                <w:bCs/>
                <w:color w:val="000000"/>
                <w:sz w:val="22"/>
              </w:rPr>
            </w:pPr>
            <w:r w:rsidRPr="000103E8">
              <w:rPr>
                <w:rFonts w:eastAsia="Times New Roman"/>
                <w:b/>
                <w:bCs/>
                <w:color w:val="000000"/>
                <w:sz w:val="22"/>
              </w:rPr>
              <w:t>1,3</w:t>
            </w:r>
          </w:p>
        </w:tc>
        <w:tc>
          <w:tcPr>
            <w:tcW w:w="1000" w:type="dxa"/>
            <w:shd w:val="clear" w:color="auto" w:fill="auto"/>
            <w:noWrap/>
            <w:vAlign w:val="bottom"/>
            <w:hideMark/>
          </w:tcPr>
          <w:p w:rsidR="00AE431A" w:rsidRPr="000103E8" w:rsidRDefault="00AE431A" w:rsidP="00AE431A">
            <w:pPr>
              <w:spacing w:after="0" w:line="240" w:lineRule="auto"/>
              <w:jc w:val="right"/>
              <w:rPr>
                <w:rFonts w:eastAsia="Times New Roman"/>
                <w:b/>
                <w:bCs/>
                <w:color w:val="000000"/>
                <w:sz w:val="22"/>
              </w:rPr>
            </w:pPr>
            <w:r w:rsidRPr="000103E8">
              <w:rPr>
                <w:rFonts w:eastAsia="Times New Roman"/>
                <w:b/>
                <w:bCs/>
                <w:color w:val="000000"/>
                <w:sz w:val="22"/>
              </w:rPr>
              <w:t xml:space="preserve"> 125.000 </w:t>
            </w:r>
          </w:p>
        </w:tc>
        <w:tc>
          <w:tcPr>
            <w:tcW w:w="742" w:type="dxa"/>
            <w:shd w:val="clear" w:color="auto" w:fill="auto"/>
            <w:noWrap/>
            <w:vAlign w:val="bottom"/>
            <w:hideMark/>
          </w:tcPr>
          <w:p w:rsidR="00AE431A" w:rsidRPr="000103E8" w:rsidRDefault="00AE431A" w:rsidP="00AE431A">
            <w:pPr>
              <w:spacing w:after="0" w:line="240" w:lineRule="auto"/>
              <w:jc w:val="right"/>
              <w:rPr>
                <w:rFonts w:eastAsia="Times New Roman"/>
                <w:b/>
                <w:bCs/>
                <w:color w:val="000000"/>
                <w:sz w:val="22"/>
              </w:rPr>
            </w:pPr>
            <w:r w:rsidRPr="000103E8">
              <w:rPr>
                <w:rFonts w:eastAsia="Times New Roman"/>
                <w:b/>
                <w:bCs/>
                <w:color w:val="000000"/>
                <w:sz w:val="22"/>
              </w:rPr>
              <w:t>10,0</w:t>
            </w:r>
          </w:p>
        </w:tc>
        <w:tc>
          <w:tcPr>
            <w:tcW w:w="833" w:type="dxa"/>
            <w:shd w:val="clear" w:color="auto" w:fill="auto"/>
            <w:noWrap/>
            <w:vAlign w:val="bottom"/>
            <w:hideMark/>
          </w:tcPr>
          <w:p w:rsidR="00AE431A" w:rsidRPr="000103E8" w:rsidRDefault="00AE431A" w:rsidP="00AE431A">
            <w:pPr>
              <w:spacing w:after="0" w:line="240" w:lineRule="auto"/>
              <w:jc w:val="right"/>
              <w:rPr>
                <w:rFonts w:eastAsia="Times New Roman"/>
                <w:b/>
                <w:bCs/>
                <w:color w:val="000000"/>
                <w:sz w:val="22"/>
              </w:rPr>
            </w:pPr>
            <w:r w:rsidRPr="000103E8">
              <w:rPr>
                <w:rFonts w:eastAsia="Times New Roman"/>
                <w:b/>
                <w:bCs/>
                <w:color w:val="000000"/>
                <w:sz w:val="22"/>
              </w:rPr>
              <w:t>3,0</w:t>
            </w:r>
          </w:p>
        </w:tc>
        <w:tc>
          <w:tcPr>
            <w:tcW w:w="718" w:type="dxa"/>
            <w:shd w:val="clear" w:color="auto" w:fill="auto"/>
            <w:noWrap/>
            <w:vAlign w:val="bottom"/>
            <w:hideMark/>
          </w:tcPr>
          <w:p w:rsidR="00AE431A" w:rsidRPr="000103E8" w:rsidRDefault="00AE431A" w:rsidP="00AE431A">
            <w:pPr>
              <w:spacing w:after="0" w:line="240" w:lineRule="auto"/>
              <w:jc w:val="right"/>
              <w:rPr>
                <w:rFonts w:eastAsia="Times New Roman"/>
                <w:b/>
                <w:bCs/>
                <w:color w:val="000000"/>
                <w:sz w:val="22"/>
              </w:rPr>
            </w:pPr>
            <w:r w:rsidRPr="000103E8">
              <w:rPr>
                <w:rFonts w:eastAsia="Times New Roman"/>
                <w:b/>
                <w:bCs/>
                <w:color w:val="000000"/>
                <w:sz w:val="22"/>
              </w:rPr>
              <w:t>12,0</w:t>
            </w:r>
          </w:p>
        </w:tc>
        <w:tc>
          <w:tcPr>
            <w:tcW w:w="718" w:type="dxa"/>
            <w:shd w:val="clear" w:color="auto" w:fill="auto"/>
            <w:noWrap/>
            <w:vAlign w:val="bottom"/>
            <w:hideMark/>
          </w:tcPr>
          <w:p w:rsidR="00AE431A" w:rsidRPr="000103E8" w:rsidRDefault="00AE431A" w:rsidP="00AE431A">
            <w:pPr>
              <w:spacing w:after="0" w:line="240" w:lineRule="auto"/>
              <w:jc w:val="right"/>
              <w:rPr>
                <w:rFonts w:eastAsia="Times New Roman"/>
                <w:b/>
                <w:bCs/>
                <w:color w:val="000000"/>
                <w:sz w:val="22"/>
              </w:rPr>
            </w:pPr>
            <w:r w:rsidRPr="000103E8">
              <w:rPr>
                <w:rFonts w:eastAsia="Times New Roman"/>
                <w:b/>
                <w:bCs/>
                <w:color w:val="000000"/>
                <w:sz w:val="22"/>
              </w:rPr>
              <w:t>21,3</w:t>
            </w:r>
          </w:p>
        </w:tc>
        <w:tc>
          <w:tcPr>
            <w:tcW w:w="840" w:type="dxa"/>
            <w:shd w:val="clear" w:color="auto" w:fill="auto"/>
            <w:noWrap/>
            <w:vAlign w:val="bottom"/>
            <w:hideMark/>
          </w:tcPr>
          <w:p w:rsidR="00AE431A" w:rsidRPr="000103E8" w:rsidRDefault="00AE431A" w:rsidP="00AE431A">
            <w:pPr>
              <w:spacing w:after="0" w:line="240" w:lineRule="auto"/>
              <w:jc w:val="right"/>
              <w:rPr>
                <w:rFonts w:eastAsia="Times New Roman"/>
                <w:b/>
                <w:bCs/>
                <w:color w:val="000000"/>
                <w:sz w:val="22"/>
              </w:rPr>
            </w:pPr>
            <w:r w:rsidRPr="000103E8">
              <w:rPr>
                <w:rFonts w:eastAsia="Times New Roman"/>
                <w:b/>
                <w:bCs/>
                <w:color w:val="000000"/>
                <w:sz w:val="22"/>
              </w:rPr>
              <w:t>30,3</w:t>
            </w:r>
          </w:p>
        </w:tc>
      </w:tr>
    </w:tbl>
    <w:p w:rsidR="009313B6" w:rsidRDefault="009313B6" w:rsidP="009313B6">
      <w:pPr>
        <w:pStyle w:val="Heading9"/>
        <w:numPr>
          <w:ilvl w:val="0"/>
          <w:numId w:val="6"/>
        </w:numPr>
      </w:pPr>
      <w:bookmarkStart w:id="47" w:name="_Toc418457922"/>
      <w:r>
        <w:lastRenderedPageBreak/>
        <w:t>Hoạch toán hiệu quả kinh tế</w:t>
      </w:r>
      <w:r w:rsidRPr="00412773">
        <w:t xml:space="preserve"> mô hình </w:t>
      </w:r>
      <w:r w:rsidR="00AC299B">
        <w:t xml:space="preserve">thâm canh tổng hợp ngô lai </w:t>
      </w:r>
      <w:r>
        <w:t>vụ Thu đông năm 2013</w:t>
      </w:r>
      <w:bookmarkEnd w:id="47"/>
    </w:p>
    <w:tbl>
      <w:tblPr>
        <w:tblW w:w="9340" w:type="dxa"/>
        <w:tblLook w:val="04A0" w:firstRow="1" w:lastRow="0" w:firstColumn="1" w:lastColumn="0" w:noHBand="0" w:noVBand="1"/>
      </w:tblPr>
      <w:tblGrid>
        <w:gridCol w:w="700"/>
        <w:gridCol w:w="3700"/>
        <w:gridCol w:w="1900"/>
        <w:gridCol w:w="1540"/>
        <w:gridCol w:w="1500"/>
      </w:tblGrid>
      <w:tr w:rsidR="00DD408F" w:rsidRPr="00DD408F" w:rsidTr="008C1BA4">
        <w:trPr>
          <w:trHeight w:val="1320"/>
        </w:trPr>
        <w:tc>
          <w:tcPr>
            <w:tcW w:w="7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C1BA4" w:rsidRPr="00DD408F" w:rsidRDefault="008C1BA4" w:rsidP="008C1BA4">
            <w:pPr>
              <w:spacing w:after="0" w:line="240" w:lineRule="auto"/>
              <w:jc w:val="center"/>
              <w:rPr>
                <w:rFonts w:eastAsia="Times New Roman"/>
                <w:sz w:val="24"/>
                <w:szCs w:val="24"/>
              </w:rPr>
            </w:pPr>
            <w:r w:rsidRPr="00DD408F">
              <w:rPr>
                <w:rFonts w:eastAsia="Times New Roman"/>
                <w:sz w:val="24"/>
                <w:szCs w:val="24"/>
              </w:rPr>
              <w:t>TT</w:t>
            </w:r>
          </w:p>
        </w:tc>
        <w:tc>
          <w:tcPr>
            <w:tcW w:w="3700" w:type="dxa"/>
            <w:tcBorders>
              <w:top w:val="single" w:sz="4" w:space="0" w:color="auto"/>
              <w:left w:val="nil"/>
              <w:bottom w:val="single" w:sz="4" w:space="0" w:color="auto"/>
              <w:right w:val="single" w:sz="4" w:space="0" w:color="auto"/>
            </w:tcBorders>
            <w:shd w:val="clear" w:color="auto" w:fill="auto"/>
            <w:vAlign w:val="center"/>
            <w:hideMark/>
          </w:tcPr>
          <w:p w:rsidR="008C1BA4" w:rsidRPr="00DD408F" w:rsidRDefault="008C1BA4" w:rsidP="008C1BA4">
            <w:pPr>
              <w:spacing w:after="0" w:line="240" w:lineRule="auto"/>
              <w:jc w:val="center"/>
              <w:rPr>
                <w:rFonts w:eastAsia="Times New Roman"/>
                <w:sz w:val="24"/>
                <w:szCs w:val="24"/>
              </w:rPr>
            </w:pPr>
            <w:r w:rsidRPr="00DD408F">
              <w:rPr>
                <w:rFonts w:eastAsia="Times New Roman"/>
                <w:sz w:val="24"/>
                <w:szCs w:val="24"/>
              </w:rPr>
              <w:t>Khoản mục</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8C1BA4" w:rsidRPr="00DD408F" w:rsidRDefault="008C1BA4" w:rsidP="008C1BA4">
            <w:pPr>
              <w:spacing w:after="0" w:line="240" w:lineRule="auto"/>
              <w:jc w:val="center"/>
              <w:rPr>
                <w:rFonts w:eastAsia="Times New Roman"/>
                <w:sz w:val="24"/>
                <w:szCs w:val="24"/>
              </w:rPr>
            </w:pPr>
            <w:r w:rsidRPr="00DD408F">
              <w:rPr>
                <w:rFonts w:eastAsia="Times New Roman"/>
                <w:sz w:val="24"/>
                <w:szCs w:val="24"/>
              </w:rPr>
              <w:t>Giá trị hoạch toán cho mô hình (1.000 đ)</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8C1BA4" w:rsidRPr="00DD408F" w:rsidRDefault="008C1BA4" w:rsidP="008C1BA4">
            <w:pPr>
              <w:spacing w:after="0" w:line="240" w:lineRule="auto"/>
              <w:jc w:val="center"/>
              <w:rPr>
                <w:rFonts w:eastAsia="Times New Roman"/>
                <w:sz w:val="24"/>
                <w:szCs w:val="24"/>
              </w:rPr>
            </w:pPr>
            <w:r w:rsidRPr="00DD408F">
              <w:rPr>
                <w:rFonts w:eastAsia="Times New Roman"/>
                <w:sz w:val="24"/>
                <w:szCs w:val="24"/>
              </w:rPr>
              <w:t>Giá trị hoạch toán cho đối chứng (1.000 đ)</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8C1BA4" w:rsidRPr="00DD408F" w:rsidRDefault="008C1BA4" w:rsidP="008C1BA4">
            <w:pPr>
              <w:spacing w:after="0" w:line="240" w:lineRule="auto"/>
              <w:jc w:val="center"/>
              <w:rPr>
                <w:rFonts w:eastAsia="Times New Roman"/>
                <w:sz w:val="24"/>
                <w:szCs w:val="24"/>
              </w:rPr>
            </w:pPr>
            <w:r w:rsidRPr="00DD408F">
              <w:rPr>
                <w:rFonts w:eastAsia="Times New Roman"/>
                <w:sz w:val="24"/>
                <w:szCs w:val="24"/>
              </w:rPr>
              <w:t>So với đối chứng</w:t>
            </w:r>
          </w:p>
        </w:tc>
      </w:tr>
      <w:tr w:rsidR="00DD408F" w:rsidRPr="00DD408F" w:rsidTr="008C1BA4">
        <w:trPr>
          <w:trHeight w:val="345"/>
        </w:trPr>
        <w:tc>
          <w:tcPr>
            <w:tcW w:w="700" w:type="dxa"/>
            <w:tcBorders>
              <w:top w:val="nil"/>
              <w:left w:val="single" w:sz="4" w:space="0" w:color="auto"/>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center"/>
              <w:rPr>
                <w:rFonts w:eastAsia="Times New Roman"/>
                <w:b/>
                <w:bCs/>
                <w:sz w:val="24"/>
                <w:szCs w:val="24"/>
              </w:rPr>
            </w:pPr>
            <w:r w:rsidRPr="00DD408F">
              <w:rPr>
                <w:rFonts w:eastAsia="Times New Roman"/>
                <w:b/>
                <w:bCs/>
                <w:sz w:val="24"/>
                <w:szCs w:val="24"/>
              </w:rPr>
              <w:t>A</w:t>
            </w:r>
          </w:p>
        </w:tc>
        <w:tc>
          <w:tcPr>
            <w:tcW w:w="370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left"/>
              <w:rPr>
                <w:rFonts w:eastAsia="Times New Roman"/>
                <w:b/>
                <w:bCs/>
                <w:sz w:val="24"/>
                <w:szCs w:val="24"/>
              </w:rPr>
            </w:pPr>
            <w:r w:rsidRPr="00DD408F">
              <w:rPr>
                <w:rFonts w:eastAsia="Times New Roman"/>
                <w:b/>
                <w:bCs/>
                <w:sz w:val="24"/>
                <w:szCs w:val="24"/>
              </w:rPr>
              <w:t xml:space="preserve">Tổng chi phí </w:t>
            </w:r>
          </w:p>
        </w:tc>
        <w:tc>
          <w:tcPr>
            <w:tcW w:w="190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20.900,0</w:t>
            </w:r>
          </w:p>
        </w:tc>
        <w:tc>
          <w:tcPr>
            <w:tcW w:w="154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10.270,0</w:t>
            </w:r>
          </w:p>
        </w:tc>
        <w:tc>
          <w:tcPr>
            <w:tcW w:w="150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10.630,0</w:t>
            </w:r>
          </w:p>
        </w:tc>
      </w:tr>
      <w:tr w:rsidR="00DD408F" w:rsidRPr="00DD408F" w:rsidTr="008C1BA4">
        <w:trPr>
          <w:trHeight w:val="33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8C1BA4">
            <w:pPr>
              <w:spacing w:after="0" w:line="240" w:lineRule="auto"/>
              <w:jc w:val="left"/>
              <w:rPr>
                <w:rFonts w:eastAsia="Times New Roman"/>
                <w:sz w:val="24"/>
                <w:szCs w:val="24"/>
              </w:rPr>
            </w:pPr>
            <w:r w:rsidRPr="00DD408F">
              <w:rPr>
                <w:rFonts w:eastAsia="Times New Roman"/>
                <w:sz w:val="24"/>
                <w:szCs w:val="24"/>
              </w:rPr>
              <w:t xml:space="preserve">Nguyên vật liệu </w:t>
            </w:r>
          </w:p>
        </w:tc>
        <w:tc>
          <w:tcPr>
            <w:tcW w:w="1900" w:type="dxa"/>
            <w:tcBorders>
              <w:top w:val="nil"/>
              <w:left w:val="nil"/>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right"/>
              <w:rPr>
                <w:rFonts w:eastAsia="Times New Roman"/>
                <w:sz w:val="24"/>
                <w:szCs w:val="24"/>
              </w:rPr>
            </w:pPr>
            <w:r w:rsidRPr="00DD408F">
              <w:rPr>
                <w:rFonts w:eastAsia="Times New Roman"/>
                <w:sz w:val="24"/>
                <w:szCs w:val="24"/>
              </w:rPr>
              <w:t>14.500,0</w:t>
            </w:r>
          </w:p>
        </w:tc>
        <w:tc>
          <w:tcPr>
            <w:tcW w:w="154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8C1BA4">
            <w:pPr>
              <w:spacing w:after="0" w:line="240" w:lineRule="auto"/>
              <w:jc w:val="right"/>
              <w:rPr>
                <w:rFonts w:eastAsia="Times New Roman"/>
                <w:sz w:val="24"/>
                <w:szCs w:val="24"/>
              </w:rPr>
            </w:pPr>
            <w:r w:rsidRPr="00DD408F">
              <w:rPr>
                <w:rFonts w:eastAsia="Times New Roman"/>
                <w:sz w:val="24"/>
                <w:szCs w:val="24"/>
              </w:rPr>
              <w:t>3.870,0</w:t>
            </w:r>
          </w:p>
        </w:tc>
        <w:tc>
          <w:tcPr>
            <w:tcW w:w="150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8C1BA4">
            <w:pPr>
              <w:spacing w:after="0" w:line="240" w:lineRule="auto"/>
              <w:jc w:val="right"/>
              <w:rPr>
                <w:rFonts w:eastAsia="Times New Roman"/>
                <w:sz w:val="24"/>
                <w:szCs w:val="24"/>
              </w:rPr>
            </w:pPr>
            <w:r w:rsidRPr="00DD408F">
              <w:rPr>
                <w:rFonts w:eastAsia="Times New Roman"/>
                <w:sz w:val="24"/>
                <w:szCs w:val="24"/>
              </w:rPr>
              <w:t>10.630,0</w:t>
            </w:r>
          </w:p>
        </w:tc>
      </w:tr>
      <w:tr w:rsidR="00DD408F" w:rsidRPr="00DD408F" w:rsidTr="008C1BA4">
        <w:trPr>
          <w:trHeight w:val="33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8C1BA4">
            <w:pPr>
              <w:spacing w:after="0" w:line="240" w:lineRule="auto"/>
              <w:jc w:val="left"/>
              <w:rPr>
                <w:rFonts w:eastAsia="Times New Roman"/>
                <w:sz w:val="24"/>
                <w:szCs w:val="24"/>
              </w:rPr>
            </w:pPr>
            <w:r w:rsidRPr="00DD408F">
              <w:rPr>
                <w:rFonts w:eastAsia="Times New Roman"/>
                <w:sz w:val="24"/>
                <w:szCs w:val="24"/>
              </w:rPr>
              <w:t xml:space="preserve">Công lao động </w:t>
            </w:r>
          </w:p>
        </w:tc>
        <w:tc>
          <w:tcPr>
            <w:tcW w:w="1900" w:type="dxa"/>
            <w:tcBorders>
              <w:top w:val="nil"/>
              <w:left w:val="nil"/>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right"/>
              <w:rPr>
                <w:rFonts w:eastAsia="Times New Roman"/>
                <w:sz w:val="24"/>
                <w:szCs w:val="24"/>
              </w:rPr>
            </w:pPr>
            <w:r w:rsidRPr="00DD408F">
              <w:rPr>
                <w:rFonts w:eastAsia="Times New Roman"/>
                <w:sz w:val="24"/>
                <w:szCs w:val="24"/>
              </w:rPr>
              <w:t>6.400,0</w:t>
            </w:r>
          </w:p>
        </w:tc>
        <w:tc>
          <w:tcPr>
            <w:tcW w:w="154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8C1BA4">
            <w:pPr>
              <w:spacing w:after="0" w:line="240" w:lineRule="auto"/>
              <w:jc w:val="right"/>
              <w:rPr>
                <w:rFonts w:eastAsia="Times New Roman"/>
                <w:sz w:val="24"/>
                <w:szCs w:val="24"/>
              </w:rPr>
            </w:pPr>
            <w:r w:rsidRPr="00DD408F">
              <w:rPr>
                <w:rFonts w:eastAsia="Times New Roman"/>
                <w:sz w:val="24"/>
                <w:szCs w:val="24"/>
              </w:rPr>
              <w:t>6.400,0</w:t>
            </w:r>
          </w:p>
        </w:tc>
        <w:tc>
          <w:tcPr>
            <w:tcW w:w="150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8C1BA4">
            <w:pPr>
              <w:spacing w:after="0" w:line="240" w:lineRule="auto"/>
              <w:jc w:val="right"/>
              <w:rPr>
                <w:rFonts w:eastAsia="Times New Roman"/>
                <w:sz w:val="24"/>
                <w:szCs w:val="24"/>
              </w:rPr>
            </w:pPr>
            <w:r w:rsidRPr="00DD408F">
              <w:rPr>
                <w:rFonts w:eastAsia="Times New Roman"/>
                <w:sz w:val="24"/>
                <w:szCs w:val="24"/>
              </w:rPr>
              <w:t>0,0</w:t>
            </w:r>
          </w:p>
        </w:tc>
      </w:tr>
      <w:tr w:rsidR="00DD408F" w:rsidRPr="00DD408F" w:rsidTr="008C1BA4">
        <w:trPr>
          <w:trHeight w:val="330"/>
        </w:trPr>
        <w:tc>
          <w:tcPr>
            <w:tcW w:w="700" w:type="dxa"/>
            <w:tcBorders>
              <w:top w:val="nil"/>
              <w:left w:val="single" w:sz="4" w:space="0" w:color="auto"/>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center"/>
              <w:rPr>
                <w:rFonts w:eastAsia="Times New Roman"/>
                <w:b/>
                <w:bCs/>
                <w:sz w:val="24"/>
                <w:szCs w:val="24"/>
              </w:rPr>
            </w:pPr>
            <w:r w:rsidRPr="00DD408F">
              <w:rPr>
                <w:rFonts w:eastAsia="Times New Roman"/>
                <w:b/>
                <w:bCs/>
                <w:sz w:val="24"/>
                <w:szCs w:val="24"/>
              </w:rPr>
              <w:t>B</w:t>
            </w:r>
          </w:p>
        </w:tc>
        <w:tc>
          <w:tcPr>
            <w:tcW w:w="370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left"/>
              <w:rPr>
                <w:rFonts w:eastAsia="Times New Roman"/>
                <w:b/>
                <w:bCs/>
                <w:sz w:val="24"/>
                <w:szCs w:val="24"/>
              </w:rPr>
            </w:pPr>
            <w:r w:rsidRPr="00DD408F">
              <w:rPr>
                <w:rFonts w:eastAsia="Times New Roman"/>
                <w:b/>
                <w:bCs/>
                <w:sz w:val="24"/>
                <w:szCs w:val="24"/>
              </w:rPr>
              <w:t xml:space="preserve">Doanh thu </w:t>
            </w:r>
          </w:p>
        </w:tc>
        <w:tc>
          <w:tcPr>
            <w:tcW w:w="190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29.062,5</w:t>
            </w:r>
          </w:p>
        </w:tc>
        <w:tc>
          <w:tcPr>
            <w:tcW w:w="154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15.166,7</w:t>
            </w:r>
          </w:p>
        </w:tc>
        <w:tc>
          <w:tcPr>
            <w:tcW w:w="150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13.895,8</w:t>
            </w:r>
          </w:p>
        </w:tc>
      </w:tr>
      <w:tr w:rsidR="00DD408F" w:rsidRPr="00DD408F" w:rsidTr="008C1BA4">
        <w:trPr>
          <w:trHeight w:val="33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8C1BA4">
            <w:pPr>
              <w:spacing w:after="0" w:line="240" w:lineRule="auto"/>
              <w:jc w:val="left"/>
              <w:rPr>
                <w:rFonts w:eastAsia="Times New Roman"/>
                <w:sz w:val="24"/>
                <w:szCs w:val="24"/>
              </w:rPr>
            </w:pPr>
            <w:r w:rsidRPr="00DD408F">
              <w:rPr>
                <w:rFonts w:eastAsia="Times New Roman"/>
                <w:sz w:val="24"/>
                <w:szCs w:val="24"/>
              </w:rPr>
              <w:t>Thu từ ngô</w:t>
            </w:r>
          </w:p>
        </w:tc>
        <w:tc>
          <w:tcPr>
            <w:tcW w:w="1900" w:type="dxa"/>
            <w:tcBorders>
              <w:top w:val="nil"/>
              <w:left w:val="nil"/>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right"/>
              <w:rPr>
                <w:rFonts w:eastAsia="Times New Roman"/>
                <w:sz w:val="24"/>
                <w:szCs w:val="24"/>
              </w:rPr>
            </w:pPr>
            <w:r w:rsidRPr="00DD408F">
              <w:rPr>
                <w:rFonts w:eastAsia="Times New Roman"/>
                <w:sz w:val="24"/>
                <w:szCs w:val="24"/>
              </w:rPr>
              <w:t>29.062,5</w:t>
            </w:r>
          </w:p>
        </w:tc>
        <w:tc>
          <w:tcPr>
            <w:tcW w:w="1540" w:type="dxa"/>
            <w:tcBorders>
              <w:top w:val="nil"/>
              <w:left w:val="nil"/>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right"/>
              <w:rPr>
                <w:rFonts w:eastAsia="Times New Roman"/>
                <w:sz w:val="24"/>
                <w:szCs w:val="24"/>
              </w:rPr>
            </w:pPr>
            <w:r w:rsidRPr="00DD408F">
              <w:rPr>
                <w:rFonts w:eastAsia="Times New Roman"/>
                <w:sz w:val="24"/>
                <w:szCs w:val="24"/>
              </w:rPr>
              <w:t>15.166,7</w:t>
            </w:r>
          </w:p>
        </w:tc>
        <w:tc>
          <w:tcPr>
            <w:tcW w:w="150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8C1BA4">
            <w:pPr>
              <w:spacing w:after="0" w:line="240" w:lineRule="auto"/>
              <w:jc w:val="right"/>
              <w:rPr>
                <w:rFonts w:eastAsia="Times New Roman"/>
                <w:sz w:val="24"/>
                <w:szCs w:val="24"/>
              </w:rPr>
            </w:pPr>
            <w:r w:rsidRPr="00DD408F">
              <w:rPr>
                <w:rFonts w:eastAsia="Times New Roman"/>
                <w:sz w:val="24"/>
                <w:szCs w:val="24"/>
              </w:rPr>
              <w:t>13.895,8</w:t>
            </w:r>
          </w:p>
        </w:tc>
      </w:tr>
      <w:tr w:rsidR="00DD408F" w:rsidRPr="00DD408F" w:rsidTr="008C1BA4">
        <w:trPr>
          <w:trHeight w:val="34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980306">
            <w:pPr>
              <w:spacing w:after="0" w:line="240" w:lineRule="auto"/>
              <w:jc w:val="left"/>
              <w:rPr>
                <w:rFonts w:eastAsia="Times New Roman"/>
                <w:sz w:val="24"/>
                <w:szCs w:val="24"/>
              </w:rPr>
            </w:pPr>
            <w:r w:rsidRPr="00DD408F">
              <w:rPr>
                <w:rFonts w:eastAsia="Times New Roman"/>
                <w:sz w:val="24"/>
                <w:szCs w:val="24"/>
              </w:rPr>
              <w:t>Năng suất ngô (kg/ha)</w:t>
            </w:r>
          </w:p>
        </w:tc>
        <w:tc>
          <w:tcPr>
            <w:tcW w:w="1900" w:type="dxa"/>
            <w:tcBorders>
              <w:top w:val="nil"/>
              <w:left w:val="nil"/>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right"/>
              <w:rPr>
                <w:rFonts w:eastAsia="Times New Roman"/>
                <w:sz w:val="24"/>
                <w:szCs w:val="24"/>
              </w:rPr>
            </w:pPr>
            <w:r w:rsidRPr="00DD408F">
              <w:rPr>
                <w:rFonts w:eastAsia="Times New Roman"/>
                <w:sz w:val="24"/>
                <w:szCs w:val="24"/>
              </w:rPr>
              <w:t>5.812,5</w:t>
            </w:r>
          </w:p>
        </w:tc>
        <w:tc>
          <w:tcPr>
            <w:tcW w:w="1540" w:type="dxa"/>
            <w:tcBorders>
              <w:top w:val="nil"/>
              <w:left w:val="nil"/>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right"/>
              <w:rPr>
                <w:rFonts w:eastAsia="Times New Roman"/>
                <w:sz w:val="24"/>
                <w:szCs w:val="24"/>
              </w:rPr>
            </w:pPr>
            <w:r w:rsidRPr="00DD408F">
              <w:rPr>
                <w:rFonts w:eastAsia="Times New Roman"/>
                <w:sz w:val="24"/>
                <w:szCs w:val="24"/>
              </w:rPr>
              <w:t>3.033,3</w:t>
            </w:r>
          </w:p>
        </w:tc>
        <w:tc>
          <w:tcPr>
            <w:tcW w:w="150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8C1BA4">
            <w:pPr>
              <w:spacing w:after="0" w:line="240" w:lineRule="auto"/>
              <w:jc w:val="right"/>
              <w:rPr>
                <w:rFonts w:eastAsia="Times New Roman"/>
                <w:sz w:val="24"/>
                <w:szCs w:val="24"/>
              </w:rPr>
            </w:pPr>
            <w:r w:rsidRPr="00DD408F">
              <w:rPr>
                <w:rFonts w:eastAsia="Times New Roman"/>
                <w:sz w:val="24"/>
                <w:szCs w:val="24"/>
              </w:rPr>
              <w:t>2.779,2</w:t>
            </w:r>
          </w:p>
        </w:tc>
      </w:tr>
      <w:tr w:rsidR="00DD408F" w:rsidRPr="00DD408F" w:rsidTr="008C1BA4">
        <w:trPr>
          <w:trHeight w:val="34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8C1BA4">
            <w:pPr>
              <w:spacing w:after="0" w:line="240" w:lineRule="auto"/>
              <w:jc w:val="left"/>
              <w:rPr>
                <w:rFonts w:eastAsia="Times New Roman"/>
                <w:sz w:val="24"/>
                <w:szCs w:val="24"/>
              </w:rPr>
            </w:pPr>
            <w:r w:rsidRPr="00DD408F">
              <w:rPr>
                <w:rFonts w:eastAsia="Times New Roman"/>
                <w:sz w:val="24"/>
                <w:szCs w:val="24"/>
              </w:rPr>
              <w:t>Giá bán</w:t>
            </w:r>
          </w:p>
        </w:tc>
        <w:tc>
          <w:tcPr>
            <w:tcW w:w="1900" w:type="dxa"/>
            <w:tcBorders>
              <w:top w:val="nil"/>
              <w:left w:val="nil"/>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right"/>
              <w:rPr>
                <w:rFonts w:eastAsia="Times New Roman"/>
                <w:sz w:val="24"/>
                <w:szCs w:val="24"/>
              </w:rPr>
            </w:pPr>
            <w:r w:rsidRPr="00DD408F">
              <w:rPr>
                <w:rFonts w:eastAsia="Times New Roman"/>
                <w:sz w:val="24"/>
                <w:szCs w:val="24"/>
              </w:rPr>
              <w:t>5,0</w:t>
            </w:r>
          </w:p>
        </w:tc>
        <w:tc>
          <w:tcPr>
            <w:tcW w:w="1540" w:type="dxa"/>
            <w:tcBorders>
              <w:top w:val="nil"/>
              <w:left w:val="nil"/>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right"/>
              <w:rPr>
                <w:rFonts w:eastAsia="Times New Roman"/>
                <w:sz w:val="24"/>
                <w:szCs w:val="24"/>
              </w:rPr>
            </w:pPr>
            <w:r w:rsidRPr="00DD408F">
              <w:rPr>
                <w:rFonts w:eastAsia="Times New Roman"/>
                <w:sz w:val="24"/>
                <w:szCs w:val="24"/>
              </w:rPr>
              <w:t>5,0</w:t>
            </w:r>
          </w:p>
        </w:tc>
        <w:tc>
          <w:tcPr>
            <w:tcW w:w="150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8C1BA4">
            <w:pPr>
              <w:spacing w:after="0" w:line="240" w:lineRule="auto"/>
              <w:jc w:val="right"/>
              <w:rPr>
                <w:rFonts w:eastAsia="Times New Roman"/>
                <w:sz w:val="24"/>
                <w:szCs w:val="24"/>
              </w:rPr>
            </w:pPr>
            <w:r w:rsidRPr="00DD408F">
              <w:rPr>
                <w:rFonts w:eastAsia="Times New Roman"/>
                <w:sz w:val="24"/>
                <w:szCs w:val="24"/>
              </w:rPr>
              <w:t>0,0</w:t>
            </w:r>
          </w:p>
        </w:tc>
      </w:tr>
      <w:tr w:rsidR="00DD408F" w:rsidRPr="00DD408F" w:rsidTr="008C1BA4">
        <w:trPr>
          <w:trHeight w:val="330"/>
        </w:trPr>
        <w:tc>
          <w:tcPr>
            <w:tcW w:w="700" w:type="dxa"/>
            <w:tcBorders>
              <w:top w:val="nil"/>
              <w:left w:val="single" w:sz="4" w:space="0" w:color="auto"/>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center"/>
              <w:rPr>
                <w:rFonts w:eastAsia="Times New Roman"/>
                <w:b/>
                <w:bCs/>
                <w:sz w:val="24"/>
                <w:szCs w:val="24"/>
              </w:rPr>
            </w:pPr>
            <w:r w:rsidRPr="00DD408F">
              <w:rPr>
                <w:rFonts w:eastAsia="Times New Roman"/>
                <w:b/>
                <w:bCs/>
                <w:sz w:val="24"/>
                <w:szCs w:val="24"/>
              </w:rPr>
              <w:t>C</w:t>
            </w:r>
          </w:p>
        </w:tc>
        <w:tc>
          <w:tcPr>
            <w:tcW w:w="370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left"/>
              <w:rPr>
                <w:rFonts w:eastAsia="Times New Roman"/>
                <w:b/>
                <w:bCs/>
                <w:sz w:val="24"/>
                <w:szCs w:val="24"/>
              </w:rPr>
            </w:pPr>
            <w:r w:rsidRPr="00DD408F">
              <w:rPr>
                <w:rFonts w:eastAsia="Times New Roman"/>
                <w:b/>
                <w:bCs/>
                <w:sz w:val="24"/>
                <w:szCs w:val="24"/>
              </w:rPr>
              <w:t xml:space="preserve">Lãi ròng </w:t>
            </w:r>
          </w:p>
        </w:tc>
        <w:tc>
          <w:tcPr>
            <w:tcW w:w="190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8.162,5</w:t>
            </w:r>
          </w:p>
        </w:tc>
        <w:tc>
          <w:tcPr>
            <w:tcW w:w="154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4.896,7</w:t>
            </w:r>
          </w:p>
        </w:tc>
        <w:tc>
          <w:tcPr>
            <w:tcW w:w="150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3.265,8</w:t>
            </w:r>
          </w:p>
        </w:tc>
      </w:tr>
      <w:tr w:rsidR="00DD408F" w:rsidRPr="00DD408F" w:rsidTr="008C1BA4">
        <w:trPr>
          <w:trHeight w:val="375"/>
        </w:trPr>
        <w:tc>
          <w:tcPr>
            <w:tcW w:w="700" w:type="dxa"/>
            <w:tcBorders>
              <w:top w:val="nil"/>
              <w:left w:val="single" w:sz="4" w:space="0" w:color="auto"/>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center"/>
              <w:rPr>
                <w:rFonts w:eastAsia="Times New Roman"/>
                <w:b/>
                <w:bCs/>
                <w:sz w:val="24"/>
                <w:szCs w:val="24"/>
              </w:rPr>
            </w:pPr>
            <w:r w:rsidRPr="00DD408F">
              <w:rPr>
                <w:rFonts w:eastAsia="Times New Roman"/>
                <w:b/>
                <w:bCs/>
                <w:sz w:val="24"/>
                <w:szCs w:val="24"/>
              </w:rPr>
              <w:t>D</w:t>
            </w:r>
          </w:p>
        </w:tc>
        <w:tc>
          <w:tcPr>
            <w:tcW w:w="370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left"/>
              <w:rPr>
                <w:rFonts w:eastAsia="Times New Roman"/>
                <w:b/>
                <w:bCs/>
                <w:sz w:val="24"/>
                <w:szCs w:val="24"/>
              </w:rPr>
            </w:pPr>
            <w:r w:rsidRPr="00DD408F">
              <w:rPr>
                <w:rFonts w:eastAsia="Times New Roman"/>
                <w:b/>
                <w:bCs/>
                <w:sz w:val="24"/>
                <w:szCs w:val="24"/>
              </w:rPr>
              <w:t>Lãi tính cả công lao động/ vụ</w:t>
            </w:r>
          </w:p>
        </w:tc>
        <w:tc>
          <w:tcPr>
            <w:tcW w:w="190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14.562,5</w:t>
            </w:r>
          </w:p>
        </w:tc>
        <w:tc>
          <w:tcPr>
            <w:tcW w:w="154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11.296,7</w:t>
            </w:r>
          </w:p>
        </w:tc>
        <w:tc>
          <w:tcPr>
            <w:tcW w:w="150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3.265,8</w:t>
            </w:r>
          </w:p>
        </w:tc>
      </w:tr>
      <w:tr w:rsidR="00DD408F" w:rsidRPr="00DD408F" w:rsidTr="008C1BA4">
        <w:trPr>
          <w:trHeight w:val="675"/>
        </w:trPr>
        <w:tc>
          <w:tcPr>
            <w:tcW w:w="700" w:type="dxa"/>
            <w:tcBorders>
              <w:top w:val="nil"/>
              <w:left w:val="single" w:sz="4" w:space="0" w:color="auto"/>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center"/>
              <w:rPr>
                <w:rFonts w:eastAsia="Times New Roman"/>
                <w:b/>
                <w:bCs/>
                <w:sz w:val="24"/>
                <w:szCs w:val="24"/>
              </w:rPr>
            </w:pPr>
            <w:r w:rsidRPr="00DD408F">
              <w:rPr>
                <w:rFonts w:eastAsia="Times New Roman"/>
                <w:b/>
                <w:bCs/>
                <w:sz w:val="24"/>
                <w:szCs w:val="24"/>
              </w:rPr>
              <w:t>E</w:t>
            </w:r>
          </w:p>
        </w:tc>
        <w:tc>
          <w:tcPr>
            <w:tcW w:w="370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left"/>
              <w:rPr>
                <w:rFonts w:eastAsia="Times New Roman"/>
                <w:b/>
                <w:bCs/>
                <w:sz w:val="24"/>
                <w:szCs w:val="24"/>
              </w:rPr>
            </w:pPr>
            <w:r w:rsidRPr="00DD408F">
              <w:rPr>
                <w:rFonts w:eastAsia="Times New Roman"/>
                <w:b/>
                <w:bCs/>
                <w:sz w:val="24"/>
                <w:szCs w:val="24"/>
              </w:rPr>
              <w:t>Tỷ suất lãi so với vốn đầu tư (B/A)</w:t>
            </w:r>
          </w:p>
        </w:tc>
        <w:tc>
          <w:tcPr>
            <w:tcW w:w="190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1,4</w:t>
            </w:r>
          </w:p>
        </w:tc>
        <w:tc>
          <w:tcPr>
            <w:tcW w:w="154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1,5</w:t>
            </w:r>
          </w:p>
        </w:tc>
        <w:tc>
          <w:tcPr>
            <w:tcW w:w="150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-0,1</w:t>
            </w:r>
          </w:p>
        </w:tc>
      </w:tr>
      <w:tr w:rsidR="00DD408F" w:rsidRPr="00DD408F" w:rsidTr="008C1BA4">
        <w:trPr>
          <w:trHeight w:val="375"/>
        </w:trPr>
        <w:tc>
          <w:tcPr>
            <w:tcW w:w="700" w:type="dxa"/>
            <w:tcBorders>
              <w:top w:val="nil"/>
              <w:left w:val="single" w:sz="4" w:space="0" w:color="auto"/>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center"/>
              <w:rPr>
                <w:rFonts w:eastAsia="Times New Roman"/>
                <w:b/>
                <w:bCs/>
                <w:sz w:val="24"/>
                <w:szCs w:val="24"/>
              </w:rPr>
            </w:pPr>
            <w:r w:rsidRPr="00DD408F">
              <w:rPr>
                <w:rFonts w:eastAsia="Times New Roman"/>
                <w:b/>
                <w:bCs/>
                <w:sz w:val="24"/>
                <w:szCs w:val="24"/>
              </w:rPr>
              <w:t>F</w:t>
            </w:r>
          </w:p>
        </w:tc>
        <w:tc>
          <w:tcPr>
            <w:tcW w:w="370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left"/>
              <w:rPr>
                <w:rFonts w:eastAsia="Times New Roman"/>
                <w:b/>
                <w:bCs/>
                <w:sz w:val="24"/>
                <w:szCs w:val="24"/>
              </w:rPr>
            </w:pPr>
            <w:r w:rsidRPr="00DD408F">
              <w:rPr>
                <w:rFonts w:eastAsia="Times New Roman"/>
                <w:b/>
                <w:bCs/>
                <w:sz w:val="24"/>
                <w:szCs w:val="24"/>
              </w:rPr>
              <w:t>Giá thành sản phẩm</w:t>
            </w:r>
          </w:p>
        </w:tc>
        <w:tc>
          <w:tcPr>
            <w:tcW w:w="190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3,6</w:t>
            </w:r>
          </w:p>
        </w:tc>
        <w:tc>
          <w:tcPr>
            <w:tcW w:w="154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3,4</w:t>
            </w:r>
          </w:p>
        </w:tc>
        <w:tc>
          <w:tcPr>
            <w:tcW w:w="150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0,2</w:t>
            </w:r>
          </w:p>
        </w:tc>
      </w:tr>
    </w:tbl>
    <w:p w:rsidR="009313B6" w:rsidRPr="000103E8" w:rsidRDefault="009313B6" w:rsidP="000103E8">
      <w:pPr>
        <w:spacing w:before="120" w:after="0"/>
        <w:rPr>
          <w:i/>
          <w:sz w:val="30"/>
          <w:lang w:val="en-AU"/>
        </w:rPr>
      </w:pPr>
      <w:r w:rsidRPr="000103E8">
        <w:rPr>
          <w:i/>
          <w:sz w:val="30"/>
          <w:lang w:val="en-AU"/>
        </w:rPr>
        <w:t xml:space="preserve">+ Vụ </w:t>
      </w:r>
      <w:r w:rsidR="00C04E91" w:rsidRPr="000103E8">
        <w:rPr>
          <w:i/>
          <w:sz w:val="30"/>
          <w:lang w:val="en-AU"/>
        </w:rPr>
        <w:t>H</w:t>
      </w:r>
      <w:r w:rsidRPr="000103E8">
        <w:rPr>
          <w:i/>
          <w:sz w:val="30"/>
          <w:lang w:val="en-AU"/>
        </w:rPr>
        <w:t>è thu năm 2014:</w:t>
      </w:r>
    </w:p>
    <w:p w:rsidR="007C26FE" w:rsidRPr="000103E8" w:rsidRDefault="007C26FE" w:rsidP="00A50CCA">
      <w:pPr>
        <w:spacing w:after="120"/>
        <w:ind w:firstLine="720"/>
        <w:rPr>
          <w:szCs w:val="26"/>
        </w:rPr>
      </w:pPr>
      <w:r w:rsidRPr="000103E8">
        <w:rPr>
          <w:szCs w:val="26"/>
          <w:lang w:val="vi-VN"/>
        </w:rPr>
        <w:t xml:space="preserve">Kết quả thực hiện </w:t>
      </w:r>
      <w:r w:rsidRPr="000103E8">
        <w:rPr>
          <w:sz w:val="30"/>
        </w:rPr>
        <w:t xml:space="preserve">mô hình </w:t>
      </w:r>
      <w:r w:rsidRPr="000103E8">
        <w:rPr>
          <w:szCs w:val="26"/>
          <w:lang w:val="pl-PL"/>
        </w:rPr>
        <w:t xml:space="preserve">thâm canh tổng hợp cây ngô lai chịu hạn LVN61 </w:t>
      </w:r>
      <w:r w:rsidRPr="000103E8">
        <w:rPr>
          <w:szCs w:val="26"/>
        </w:rPr>
        <w:t>trong</w:t>
      </w:r>
      <w:r w:rsidRPr="000103E8">
        <w:rPr>
          <w:szCs w:val="26"/>
          <w:lang w:val="vi-VN"/>
        </w:rPr>
        <w:t xml:space="preserve"> vụ </w:t>
      </w:r>
      <w:r w:rsidRPr="000103E8">
        <w:rPr>
          <w:szCs w:val="26"/>
        </w:rPr>
        <w:t xml:space="preserve">Hè thu </w:t>
      </w:r>
      <w:r w:rsidRPr="000103E8">
        <w:rPr>
          <w:szCs w:val="26"/>
          <w:lang w:val="vi-VN"/>
        </w:rPr>
        <w:t>năm 201</w:t>
      </w:r>
      <w:r w:rsidRPr="000103E8">
        <w:rPr>
          <w:szCs w:val="26"/>
        </w:rPr>
        <w:t>4</w:t>
      </w:r>
      <w:r w:rsidRPr="000103E8">
        <w:rPr>
          <w:szCs w:val="26"/>
          <w:lang w:val="vi-VN"/>
        </w:rPr>
        <w:t xml:space="preserve"> được trình bày ở </w:t>
      </w:r>
      <w:r w:rsidRPr="000103E8">
        <w:rPr>
          <w:szCs w:val="26"/>
        </w:rPr>
        <w:t>bảng</w:t>
      </w:r>
      <w:r w:rsidRPr="000103E8">
        <w:rPr>
          <w:szCs w:val="26"/>
          <w:lang w:val="vi-VN"/>
        </w:rPr>
        <w:t xml:space="preserve"> </w:t>
      </w:r>
      <w:r w:rsidRPr="000103E8">
        <w:rPr>
          <w:szCs w:val="26"/>
        </w:rPr>
        <w:t>4.13</w:t>
      </w:r>
      <w:r w:rsidRPr="000103E8">
        <w:rPr>
          <w:szCs w:val="26"/>
          <w:lang w:val="vi-VN"/>
        </w:rPr>
        <w:t xml:space="preserve"> cho thấy:</w:t>
      </w:r>
      <w:r w:rsidRPr="000103E8">
        <w:rPr>
          <w:szCs w:val="26"/>
        </w:rPr>
        <w:t xml:space="preserve"> </w:t>
      </w:r>
    </w:p>
    <w:p w:rsidR="007C26FE" w:rsidRPr="000103E8" w:rsidRDefault="007C26FE" w:rsidP="00A50CCA">
      <w:pPr>
        <w:spacing w:after="120"/>
        <w:ind w:firstLine="709"/>
        <w:rPr>
          <w:bCs/>
          <w:iCs/>
        </w:rPr>
      </w:pPr>
      <w:r w:rsidRPr="000103E8">
        <w:rPr>
          <w:bCs/>
          <w:iCs/>
        </w:rPr>
        <w:t xml:space="preserve">Tổng số hộ tham gia là 36 hộ, trong đó xã Ba Cụm Nam là 4 hộ, xã Thành Sơn là 2 hộ, xã Ba Cụm Bắc là 18 hộ, xã Sơn Bình là 8 hộ và Sơn Hiệp 3 hộ. </w:t>
      </w:r>
    </w:p>
    <w:p w:rsidR="007C26FE" w:rsidRPr="000103E8" w:rsidRDefault="007C26FE" w:rsidP="007C26FE">
      <w:pPr>
        <w:spacing w:before="60" w:after="60"/>
        <w:ind w:firstLine="709"/>
        <w:rPr>
          <w:sz w:val="30"/>
          <w:lang w:val="pt-BR"/>
        </w:rPr>
      </w:pPr>
      <w:r w:rsidRPr="000103E8">
        <w:rPr>
          <w:bCs/>
          <w:iCs/>
        </w:rPr>
        <w:t>Mùa mưa ở vụ hè năm 2014 diễn ra muộn hơn khoảng 1 tháng so với thường kỳ và lượng mưa phân bố không đồng đều. Trong thời gian sinh trưởng, phát triển của các mô hình ngô ở Ba Cụm Bắc và Ba Cụm Nam ngô gặp 2 đợt hạn – đợt 1 từ ngày 14/6 đến 5/7 và đợt 2 từ ngày 5/8 đến ngày 20/8 trùng vào giai đoạn cây con và giai đoạn trổ cờ phun râu do vậy ảnh hưởng đến sinh trưởng, phát triển của cây ngô trong mô hình. Tuy nhiên, so với các ruộng ngô ngoài mô hình,  ruộng ngô trong mô hình có khả năng phục hồi sau hạn tốt hơn, cho năng suất cao hơn. Năng suất các ruộng ngô ở Ba Cụm Bắc, Ba Cụm Nam gieo vào thời điểm từ ngày 12/6 đến 17/6 đạt từ 58,5-62,7 tạ/ha, thấp hơn ở Sơn Bình, Sơn Hiệp và Thành Sơn. Lượng mưa ở Sơn Bình, Sơn Hiệp phân bố tương đối đều hơn nên ngô sinh trưởng, phát triển tốt và năng suất cao hơn (67-68 tạ/ha)</w:t>
      </w:r>
      <w:r w:rsidRPr="000103E8">
        <w:rPr>
          <w:sz w:val="30"/>
          <w:lang w:val="pt-BR"/>
        </w:rPr>
        <w:t xml:space="preserve">. Qua số liệu đánh giá tiềm năng năng suất thu được là mật độ dao động từ 51-53 cây/ ha, có 14 hàng/ </w:t>
      </w:r>
      <w:r w:rsidR="00F278D2">
        <w:rPr>
          <w:sz w:val="30"/>
          <w:lang w:val="pt-BR"/>
        </w:rPr>
        <w:t>ngô</w:t>
      </w:r>
      <w:r w:rsidRPr="000103E8">
        <w:rPr>
          <w:sz w:val="30"/>
          <w:lang w:val="pt-BR"/>
        </w:rPr>
        <w:t xml:space="preserve"> và 37 hạt/hàng, và đạt được năng suất thực tế từ các hộ dao động </w:t>
      </w:r>
      <w:r w:rsidRPr="00A048F0">
        <w:rPr>
          <w:color w:val="FF0000"/>
          <w:sz w:val="30"/>
          <w:lang w:val="pt-BR"/>
        </w:rPr>
        <w:t>từ 62 đế</w:t>
      </w:r>
      <w:r w:rsidR="00A048F0" w:rsidRPr="00A048F0">
        <w:rPr>
          <w:color w:val="FF0000"/>
          <w:sz w:val="30"/>
          <w:lang w:val="pt-BR"/>
        </w:rPr>
        <w:t>n 68</w:t>
      </w:r>
      <w:r w:rsidRPr="00A048F0">
        <w:rPr>
          <w:color w:val="FF0000"/>
          <w:sz w:val="30"/>
          <w:lang w:val="pt-BR"/>
        </w:rPr>
        <w:t xml:space="preserve"> tạ /ha</w:t>
      </w:r>
      <w:r w:rsidRPr="000103E8">
        <w:rPr>
          <w:sz w:val="30"/>
          <w:lang w:val="pt-BR"/>
        </w:rPr>
        <w:t>.</w:t>
      </w:r>
    </w:p>
    <w:p w:rsidR="007C26FE" w:rsidRPr="000103E8" w:rsidRDefault="007C26FE" w:rsidP="007C26FE">
      <w:pPr>
        <w:spacing w:before="60" w:after="60"/>
        <w:ind w:left="130"/>
        <w:rPr>
          <w:bCs/>
          <w:i/>
          <w:iCs/>
        </w:rPr>
      </w:pPr>
      <w:r w:rsidRPr="000103E8">
        <w:rPr>
          <w:bCs/>
          <w:i/>
          <w:iCs/>
        </w:rPr>
        <w:lastRenderedPageBreak/>
        <w:tab/>
        <w:t>Như vậy, mặt dù một số diện tích ngô ở Ba Cụm Bắc và Ba Cụm Nam gặp hạn ở cả 2 đợt, nhưng năng suất trung bình của các mô hình trên toàn địa bàn huyện vẫn đảm bảo so với mục tiêu đề ra.</w:t>
      </w:r>
    </w:p>
    <w:p w:rsidR="009313B6" w:rsidRPr="00412773" w:rsidRDefault="009313B6" w:rsidP="009313B6">
      <w:pPr>
        <w:pStyle w:val="Heading9"/>
        <w:numPr>
          <w:ilvl w:val="0"/>
          <w:numId w:val="6"/>
        </w:numPr>
      </w:pPr>
      <w:bookmarkStart w:id="48" w:name="_Toc418457923"/>
      <w:r w:rsidRPr="00412773">
        <w:t xml:space="preserve">Sinh trưởng, phát triển và năng suất của cây ngô trong mô hình </w:t>
      </w:r>
      <w:r w:rsidR="00AC299B">
        <w:t>thâm canh tổng hợp ngô lai</w:t>
      </w:r>
      <w:r>
        <w:t xml:space="preserve"> vụ hè thu năm 2014</w:t>
      </w:r>
      <w:bookmarkEnd w:id="48"/>
    </w:p>
    <w:tbl>
      <w:tblPr>
        <w:tblStyle w:val="PlainTable5"/>
        <w:tblW w:w="9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850"/>
        <w:gridCol w:w="709"/>
        <w:gridCol w:w="780"/>
        <w:gridCol w:w="1000"/>
        <w:gridCol w:w="940"/>
        <w:gridCol w:w="855"/>
        <w:gridCol w:w="820"/>
        <w:gridCol w:w="860"/>
        <w:gridCol w:w="906"/>
      </w:tblGrid>
      <w:tr w:rsidR="00344480" w:rsidRPr="00344480" w:rsidTr="00CE7181">
        <w:trPr>
          <w:cnfStyle w:val="100000000000" w:firstRow="1" w:lastRow="0" w:firstColumn="0" w:lastColumn="0" w:oddVBand="0" w:evenVBand="0" w:oddHBand="0" w:evenHBand="0" w:firstRowFirstColumn="0" w:firstRowLastColumn="0" w:lastRowFirstColumn="0" w:lastRowLastColumn="0"/>
          <w:trHeight w:val="1215"/>
        </w:trPr>
        <w:tc>
          <w:tcPr>
            <w:cnfStyle w:val="001000000100" w:firstRow="0" w:lastRow="0" w:firstColumn="1" w:lastColumn="0" w:oddVBand="0" w:evenVBand="0" w:oddHBand="0" w:evenHBand="0" w:firstRowFirstColumn="1" w:firstRowLastColumn="0" w:lastRowFirstColumn="0" w:lastRowLastColumn="0"/>
            <w:tcW w:w="1479" w:type="dxa"/>
            <w:tcBorders>
              <w:bottom w:val="none" w:sz="0" w:space="0" w:color="auto"/>
              <w:right w:val="none" w:sz="0" w:space="0" w:color="auto"/>
            </w:tcBorders>
            <w:vAlign w:val="center"/>
            <w:hideMark/>
          </w:tcPr>
          <w:p w:rsidR="00344480" w:rsidRPr="00344480" w:rsidRDefault="00344480" w:rsidP="00AE431A">
            <w:pPr>
              <w:spacing w:after="0" w:line="240" w:lineRule="auto"/>
              <w:jc w:val="center"/>
              <w:rPr>
                <w:rFonts w:eastAsia="Times New Roman"/>
                <w:color w:val="000000"/>
                <w:sz w:val="22"/>
              </w:rPr>
            </w:pPr>
            <w:r w:rsidRPr="00344480">
              <w:rPr>
                <w:rFonts w:eastAsia="Times New Roman"/>
                <w:color w:val="000000"/>
                <w:sz w:val="22"/>
              </w:rPr>
              <w:t>Xã</w:t>
            </w:r>
          </w:p>
        </w:tc>
        <w:tc>
          <w:tcPr>
            <w:tcW w:w="850" w:type="dxa"/>
            <w:tcBorders>
              <w:bottom w:val="none" w:sz="0" w:space="0" w:color="auto"/>
            </w:tcBorders>
            <w:vAlign w:val="center"/>
            <w:hideMark/>
          </w:tcPr>
          <w:p w:rsidR="00344480" w:rsidRPr="00344480" w:rsidRDefault="00344480" w:rsidP="00AE43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2"/>
              </w:rPr>
            </w:pPr>
            <w:r w:rsidRPr="00344480">
              <w:rPr>
                <w:rFonts w:eastAsia="Times New Roman"/>
                <w:color w:val="000000"/>
                <w:sz w:val="22"/>
              </w:rPr>
              <w:t>Số hộ</w:t>
            </w:r>
          </w:p>
        </w:tc>
        <w:tc>
          <w:tcPr>
            <w:tcW w:w="709" w:type="dxa"/>
            <w:tcBorders>
              <w:bottom w:val="none" w:sz="0" w:space="0" w:color="auto"/>
            </w:tcBorders>
            <w:vAlign w:val="center"/>
            <w:hideMark/>
          </w:tcPr>
          <w:p w:rsidR="00344480" w:rsidRPr="00344480" w:rsidRDefault="00344480" w:rsidP="00AE43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2"/>
              </w:rPr>
            </w:pPr>
            <w:r w:rsidRPr="00344480">
              <w:rPr>
                <w:rFonts w:eastAsia="Times New Roman"/>
                <w:color w:val="000000"/>
                <w:sz w:val="22"/>
              </w:rPr>
              <w:t>Diện tích (ha)</w:t>
            </w:r>
          </w:p>
        </w:tc>
        <w:tc>
          <w:tcPr>
            <w:tcW w:w="780" w:type="dxa"/>
            <w:tcBorders>
              <w:bottom w:val="none" w:sz="0" w:space="0" w:color="auto"/>
            </w:tcBorders>
            <w:vAlign w:val="center"/>
            <w:hideMark/>
          </w:tcPr>
          <w:p w:rsidR="00344480" w:rsidRPr="00344480" w:rsidRDefault="00344480" w:rsidP="00AE43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2"/>
              </w:rPr>
            </w:pPr>
            <w:r w:rsidRPr="00344480">
              <w:rPr>
                <w:rFonts w:eastAsia="Times New Roman"/>
                <w:color w:val="000000"/>
                <w:sz w:val="22"/>
              </w:rPr>
              <w:t>Cao cây (m)</w:t>
            </w:r>
          </w:p>
        </w:tc>
        <w:tc>
          <w:tcPr>
            <w:tcW w:w="1000" w:type="dxa"/>
            <w:tcBorders>
              <w:bottom w:val="none" w:sz="0" w:space="0" w:color="auto"/>
            </w:tcBorders>
            <w:vAlign w:val="center"/>
            <w:hideMark/>
          </w:tcPr>
          <w:p w:rsidR="00344480" w:rsidRPr="00344480" w:rsidRDefault="00344480" w:rsidP="00AE43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2"/>
              </w:rPr>
            </w:pPr>
            <w:r w:rsidRPr="00344480">
              <w:rPr>
                <w:rFonts w:eastAsia="Times New Roman"/>
                <w:color w:val="000000"/>
                <w:sz w:val="22"/>
              </w:rPr>
              <w:t>số cây thực thu / ha</w:t>
            </w:r>
          </w:p>
        </w:tc>
        <w:tc>
          <w:tcPr>
            <w:tcW w:w="940" w:type="dxa"/>
            <w:tcBorders>
              <w:bottom w:val="none" w:sz="0" w:space="0" w:color="auto"/>
            </w:tcBorders>
            <w:vAlign w:val="center"/>
            <w:hideMark/>
          </w:tcPr>
          <w:p w:rsidR="00344480" w:rsidRPr="00344480" w:rsidRDefault="00344480" w:rsidP="00AE43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2"/>
              </w:rPr>
            </w:pPr>
            <w:r w:rsidRPr="00344480">
              <w:rPr>
                <w:rFonts w:eastAsia="Times New Roman"/>
                <w:color w:val="000000"/>
                <w:sz w:val="22"/>
              </w:rPr>
              <w:t xml:space="preserve">Chiều dài </w:t>
            </w:r>
            <w:r w:rsidR="00F278D2">
              <w:rPr>
                <w:rFonts w:eastAsia="Times New Roman"/>
                <w:color w:val="000000"/>
                <w:sz w:val="22"/>
              </w:rPr>
              <w:t>ngô</w:t>
            </w:r>
            <w:r w:rsidRPr="00344480">
              <w:rPr>
                <w:rFonts w:eastAsia="Times New Roman"/>
                <w:color w:val="000000"/>
                <w:sz w:val="22"/>
              </w:rPr>
              <w:t xml:space="preserve"> (cm)</w:t>
            </w:r>
          </w:p>
        </w:tc>
        <w:tc>
          <w:tcPr>
            <w:tcW w:w="855" w:type="dxa"/>
            <w:tcBorders>
              <w:bottom w:val="none" w:sz="0" w:space="0" w:color="auto"/>
            </w:tcBorders>
            <w:vAlign w:val="center"/>
            <w:hideMark/>
          </w:tcPr>
          <w:p w:rsidR="00344480" w:rsidRPr="00344480" w:rsidRDefault="00344480" w:rsidP="00AE43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2"/>
              </w:rPr>
            </w:pPr>
            <w:r w:rsidRPr="00344480">
              <w:rPr>
                <w:rFonts w:eastAsia="Times New Roman"/>
                <w:color w:val="000000"/>
                <w:sz w:val="22"/>
              </w:rPr>
              <w:t xml:space="preserve">Đường kính </w:t>
            </w:r>
            <w:r w:rsidR="00F278D2">
              <w:rPr>
                <w:rFonts w:eastAsia="Times New Roman"/>
                <w:color w:val="000000"/>
                <w:sz w:val="22"/>
              </w:rPr>
              <w:t>ngô</w:t>
            </w:r>
            <w:r w:rsidRPr="00344480">
              <w:rPr>
                <w:rFonts w:eastAsia="Times New Roman"/>
                <w:color w:val="000000"/>
                <w:sz w:val="22"/>
              </w:rPr>
              <w:t xml:space="preserve"> (cm)</w:t>
            </w:r>
          </w:p>
        </w:tc>
        <w:tc>
          <w:tcPr>
            <w:tcW w:w="820" w:type="dxa"/>
            <w:tcBorders>
              <w:bottom w:val="none" w:sz="0" w:space="0" w:color="auto"/>
            </w:tcBorders>
            <w:vAlign w:val="center"/>
            <w:hideMark/>
          </w:tcPr>
          <w:p w:rsidR="00344480" w:rsidRPr="00344480" w:rsidRDefault="00344480" w:rsidP="00AE43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2"/>
              </w:rPr>
            </w:pPr>
            <w:r w:rsidRPr="00344480">
              <w:rPr>
                <w:rFonts w:eastAsia="Times New Roman"/>
                <w:color w:val="000000"/>
                <w:sz w:val="22"/>
              </w:rPr>
              <w:t xml:space="preserve">Số hàng/ </w:t>
            </w:r>
            <w:r w:rsidR="00F278D2">
              <w:rPr>
                <w:rFonts w:eastAsia="Times New Roman"/>
                <w:color w:val="000000"/>
                <w:sz w:val="22"/>
              </w:rPr>
              <w:t>ngô</w:t>
            </w:r>
          </w:p>
        </w:tc>
        <w:tc>
          <w:tcPr>
            <w:tcW w:w="860" w:type="dxa"/>
            <w:tcBorders>
              <w:bottom w:val="none" w:sz="0" w:space="0" w:color="auto"/>
            </w:tcBorders>
            <w:vAlign w:val="center"/>
            <w:hideMark/>
          </w:tcPr>
          <w:p w:rsidR="00344480" w:rsidRPr="00344480" w:rsidRDefault="00344480" w:rsidP="00AE43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2"/>
              </w:rPr>
            </w:pPr>
            <w:r w:rsidRPr="00344480">
              <w:rPr>
                <w:rFonts w:eastAsia="Times New Roman"/>
                <w:color w:val="000000"/>
                <w:sz w:val="22"/>
              </w:rPr>
              <w:t>Số hạt/ hàng</w:t>
            </w:r>
          </w:p>
        </w:tc>
        <w:tc>
          <w:tcPr>
            <w:tcW w:w="906" w:type="dxa"/>
            <w:tcBorders>
              <w:bottom w:val="none" w:sz="0" w:space="0" w:color="auto"/>
            </w:tcBorders>
            <w:vAlign w:val="center"/>
            <w:hideMark/>
          </w:tcPr>
          <w:p w:rsidR="00344480" w:rsidRPr="00344480" w:rsidRDefault="00344480" w:rsidP="00AE431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000000"/>
                <w:sz w:val="22"/>
              </w:rPr>
            </w:pPr>
            <w:r w:rsidRPr="00344480">
              <w:rPr>
                <w:rFonts w:eastAsia="Times New Roman"/>
                <w:color w:val="000000"/>
                <w:sz w:val="22"/>
              </w:rPr>
              <w:t>Năng suất (tạ/ha)</w:t>
            </w:r>
          </w:p>
        </w:tc>
      </w:tr>
      <w:tr w:rsidR="00344480" w:rsidRPr="00344480" w:rsidTr="00AE43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hideMark/>
          </w:tcPr>
          <w:p w:rsidR="00344480" w:rsidRPr="00FB4FBC" w:rsidRDefault="00344480" w:rsidP="00344480">
            <w:pPr>
              <w:spacing w:after="0" w:line="240" w:lineRule="auto"/>
              <w:rPr>
                <w:rFonts w:eastAsia="Times New Roman"/>
                <w:color w:val="000000"/>
                <w:sz w:val="24"/>
              </w:rPr>
            </w:pPr>
            <w:r w:rsidRPr="00FB4FBC">
              <w:rPr>
                <w:rFonts w:eastAsia="Times New Roman"/>
                <w:color w:val="000000"/>
                <w:sz w:val="24"/>
              </w:rPr>
              <w:t>Thành Sơn</w:t>
            </w:r>
          </w:p>
        </w:tc>
        <w:tc>
          <w:tcPr>
            <w:tcW w:w="850" w:type="dxa"/>
            <w:vAlign w:val="bottom"/>
            <w:hideMark/>
          </w:tcPr>
          <w:p w:rsidR="00344480" w:rsidRPr="00FB4FBC" w:rsidRDefault="00344480" w:rsidP="00AE43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4"/>
              </w:rPr>
            </w:pPr>
            <w:r w:rsidRPr="00FB4FBC">
              <w:rPr>
                <w:rFonts w:eastAsia="Times New Roman"/>
                <w:color w:val="000000"/>
                <w:sz w:val="24"/>
              </w:rPr>
              <w:t>2</w:t>
            </w:r>
          </w:p>
        </w:tc>
        <w:tc>
          <w:tcPr>
            <w:tcW w:w="718" w:type="dxa"/>
            <w:vAlign w:val="bottom"/>
            <w:hideMark/>
          </w:tcPr>
          <w:p w:rsidR="00344480" w:rsidRPr="00FB4FBC" w:rsidRDefault="00344480" w:rsidP="00AE43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4"/>
              </w:rPr>
            </w:pPr>
            <w:r w:rsidRPr="00FB4FBC">
              <w:rPr>
                <w:rFonts w:eastAsia="Times New Roman"/>
                <w:color w:val="000000"/>
                <w:sz w:val="24"/>
              </w:rPr>
              <w:t>2,0</w:t>
            </w:r>
          </w:p>
        </w:tc>
        <w:tc>
          <w:tcPr>
            <w:tcW w:w="780" w:type="dxa"/>
            <w:vAlign w:val="bottom"/>
            <w:hideMark/>
          </w:tcPr>
          <w:p w:rsidR="00344480" w:rsidRPr="00FB4FBC" w:rsidRDefault="00344480" w:rsidP="00AE43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4"/>
              </w:rPr>
            </w:pPr>
            <w:r w:rsidRPr="00FB4FBC">
              <w:rPr>
                <w:rFonts w:eastAsia="Times New Roman"/>
                <w:color w:val="000000"/>
                <w:sz w:val="24"/>
              </w:rPr>
              <w:t>2,1</w:t>
            </w:r>
          </w:p>
        </w:tc>
        <w:tc>
          <w:tcPr>
            <w:tcW w:w="1000" w:type="dxa"/>
            <w:vAlign w:val="bottom"/>
            <w:hideMark/>
          </w:tcPr>
          <w:p w:rsidR="00344480" w:rsidRPr="00FB4FBC" w:rsidRDefault="00344480" w:rsidP="00AE43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4"/>
              </w:rPr>
            </w:pPr>
            <w:r w:rsidRPr="00FB4FBC">
              <w:rPr>
                <w:rFonts w:eastAsia="Times New Roman"/>
                <w:color w:val="000000"/>
                <w:sz w:val="24"/>
              </w:rPr>
              <w:t xml:space="preserve">    53.500 </w:t>
            </w:r>
          </w:p>
        </w:tc>
        <w:tc>
          <w:tcPr>
            <w:tcW w:w="940" w:type="dxa"/>
            <w:vAlign w:val="bottom"/>
            <w:hideMark/>
          </w:tcPr>
          <w:p w:rsidR="00344480" w:rsidRPr="00FB4FBC" w:rsidRDefault="00344480" w:rsidP="00AE43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4"/>
              </w:rPr>
            </w:pPr>
            <w:r w:rsidRPr="00FB4FBC">
              <w:rPr>
                <w:rFonts w:eastAsia="Times New Roman"/>
                <w:color w:val="000000"/>
                <w:sz w:val="24"/>
              </w:rPr>
              <w:t>18</w:t>
            </w:r>
          </w:p>
        </w:tc>
        <w:tc>
          <w:tcPr>
            <w:tcW w:w="831" w:type="dxa"/>
            <w:vAlign w:val="bottom"/>
            <w:hideMark/>
          </w:tcPr>
          <w:p w:rsidR="00344480" w:rsidRPr="00FB4FBC" w:rsidRDefault="00344480" w:rsidP="00AE43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4"/>
              </w:rPr>
            </w:pPr>
            <w:r w:rsidRPr="00FB4FBC">
              <w:rPr>
                <w:rFonts w:eastAsia="Times New Roman"/>
                <w:color w:val="000000"/>
                <w:sz w:val="24"/>
              </w:rPr>
              <w:t>4</w:t>
            </w:r>
          </w:p>
        </w:tc>
        <w:tc>
          <w:tcPr>
            <w:tcW w:w="820" w:type="dxa"/>
            <w:vAlign w:val="bottom"/>
            <w:hideMark/>
          </w:tcPr>
          <w:p w:rsidR="00344480" w:rsidRPr="00FB4FBC" w:rsidRDefault="00344480" w:rsidP="00AE43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4"/>
              </w:rPr>
            </w:pPr>
            <w:r w:rsidRPr="00FB4FBC">
              <w:rPr>
                <w:rFonts w:eastAsia="Times New Roman"/>
                <w:color w:val="000000"/>
                <w:sz w:val="24"/>
              </w:rPr>
              <w:t>14</w:t>
            </w:r>
          </w:p>
        </w:tc>
        <w:tc>
          <w:tcPr>
            <w:tcW w:w="860" w:type="dxa"/>
            <w:vAlign w:val="bottom"/>
            <w:hideMark/>
          </w:tcPr>
          <w:p w:rsidR="00344480" w:rsidRPr="00FB4FBC" w:rsidRDefault="00344480" w:rsidP="00AE43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4"/>
              </w:rPr>
            </w:pPr>
            <w:r w:rsidRPr="00FB4FBC">
              <w:rPr>
                <w:rFonts w:eastAsia="Times New Roman"/>
                <w:color w:val="000000"/>
                <w:sz w:val="24"/>
              </w:rPr>
              <w:t>37</w:t>
            </w:r>
          </w:p>
        </w:tc>
        <w:tc>
          <w:tcPr>
            <w:tcW w:w="840" w:type="dxa"/>
            <w:vAlign w:val="bottom"/>
            <w:hideMark/>
          </w:tcPr>
          <w:p w:rsidR="00344480" w:rsidRPr="00FB4FBC" w:rsidRDefault="00344480" w:rsidP="00AE43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4"/>
              </w:rPr>
            </w:pPr>
            <w:r w:rsidRPr="00FB4FBC">
              <w:rPr>
                <w:rFonts w:eastAsia="Times New Roman"/>
                <w:color w:val="000000"/>
                <w:sz w:val="24"/>
              </w:rPr>
              <w:t>68,2</w:t>
            </w:r>
          </w:p>
        </w:tc>
      </w:tr>
      <w:tr w:rsidR="00344480" w:rsidRPr="00344480" w:rsidTr="00AE431A">
        <w:trPr>
          <w:trHeight w:val="315"/>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hideMark/>
          </w:tcPr>
          <w:p w:rsidR="00344480" w:rsidRPr="00FB4FBC" w:rsidRDefault="00344480" w:rsidP="00344480">
            <w:pPr>
              <w:spacing w:after="0" w:line="240" w:lineRule="auto"/>
              <w:rPr>
                <w:rFonts w:eastAsia="Times New Roman"/>
                <w:color w:val="000000"/>
                <w:sz w:val="24"/>
              </w:rPr>
            </w:pPr>
            <w:r w:rsidRPr="00FB4FBC">
              <w:rPr>
                <w:rFonts w:eastAsia="Times New Roman"/>
                <w:color w:val="000000"/>
                <w:sz w:val="24"/>
              </w:rPr>
              <w:t>Ba C.Bắc</w:t>
            </w:r>
          </w:p>
        </w:tc>
        <w:tc>
          <w:tcPr>
            <w:tcW w:w="850" w:type="dxa"/>
            <w:vAlign w:val="bottom"/>
            <w:hideMark/>
          </w:tcPr>
          <w:p w:rsidR="00344480" w:rsidRPr="00FB4FBC" w:rsidRDefault="00344480" w:rsidP="00AE43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4"/>
              </w:rPr>
            </w:pPr>
            <w:r w:rsidRPr="00FB4FBC">
              <w:rPr>
                <w:rFonts w:eastAsia="Times New Roman"/>
                <w:color w:val="000000"/>
                <w:sz w:val="24"/>
              </w:rPr>
              <w:t>19</w:t>
            </w:r>
          </w:p>
        </w:tc>
        <w:tc>
          <w:tcPr>
            <w:tcW w:w="718" w:type="dxa"/>
            <w:vAlign w:val="bottom"/>
            <w:hideMark/>
          </w:tcPr>
          <w:p w:rsidR="00344480" w:rsidRPr="00FB4FBC" w:rsidRDefault="00344480" w:rsidP="00AE43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4"/>
              </w:rPr>
            </w:pPr>
            <w:r w:rsidRPr="00FB4FBC">
              <w:rPr>
                <w:rFonts w:eastAsia="Times New Roman"/>
                <w:color w:val="000000"/>
                <w:sz w:val="24"/>
              </w:rPr>
              <w:t>19,5</w:t>
            </w:r>
          </w:p>
        </w:tc>
        <w:tc>
          <w:tcPr>
            <w:tcW w:w="780" w:type="dxa"/>
            <w:vAlign w:val="bottom"/>
            <w:hideMark/>
          </w:tcPr>
          <w:p w:rsidR="00344480" w:rsidRPr="00FB4FBC" w:rsidRDefault="00344480" w:rsidP="00AE43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4"/>
              </w:rPr>
            </w:pPr>
            <w:r w:rsidRPr="00FB4FBC">
              <w:rPr>
                <w:rFonts w:eastAsia="Times New Roman"/>
                <w:color w:val="000000"/>
                <w:sz w:val="24"/>
              </w:rPr>
              <w:t>2,0</w:t>
            </w:r>
          </w:p>
        </w:tc>
        <w:tc>
          <w:tcPr>
            <w:tcW w:w="1000" w:type="dxa"/>
            <w:vAlign w:val="bottom"/>
            <w:hideMark/>
          </w:tcPr>
          <w:p w:rsidR="00344480" w:rsidRPr="00FB4FBC" w:rsidRDefault="00344480" w:rsidP="00AE43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4"/>
              </w:rPr>
            </w:pPr>
            <w:r w:rsidRPr="00FB4FBC">
              <w:rPr>
                <w:rFonts w:eastAsia="Times New Roman"/>
                <w:color w:val="000000"/>
                <w:sz w:val="24"/>
              </w:rPr>
              <w:t xml:space="preserve">    52.000 </w:t>
            </w:r>
          </w:p>
        </w:tc>
        <w:tc>
          <w:tcPr>
            <w:tcW w:w="940" w:type="dxa"/>
            <w:vAlign w:val="bottom"/>
            <w:hideMark/>
          </w:tcPr>
          <w:p w:rsidR="00344480" w:rsidRPr="00FB4FBC" w:rsidRDefault="00344480" w:rsidP="00AE43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4"/>
              </w:rPr>
            </w:pPr>
            <w:r w:rsidRPr="00FB4FBC">
              <w:rPr>
                <w:rFonts w:eastAsia="Times New Roman"/>
                <w:color w:val="000000"/>
                <w:sz w:val="24"/>
              </w:rPr>
              <w:t>18</w:t>
            </w:r>
          </w:p>
        </w:tc>
        <w:tc>
          <w:tcPr>
            <w:tcW w:w="831" w:type="dxa"/>
            <w:vAlign w:val="bottom"/>
            <w:hideMark/>
          </w:tcPr>
          <w:p w:rsidR="00344480" w:rsidRPr="00FB4FBC" w:rsidRDefault="00344480" w:rsidP="00AE43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4"/>
              </w:rPr>
            </w:pPr>
            <w:r w:rsidRPr="00FB4FBC">
              <w:rPr>
                <w:rFonts w:eastAsia="Times New Roman"/>
                <w:color w:val="000000"/>
                <w:sz w:val="24"/>
              </w:rPr>
              <w:t>4</w:t>
            </w:r>
          </w:p>
        </w:tc>
        <w:tc>
          <w:tcPr>
            <w:tcW w:w="820" w:type="dxa"/>
            <w:vAlign w:val="bottom"/>
            <w:hideMark/>
          </w:tcPr>
          <w:p w:rsidR="00344480" w:rsidRPr="00FB4FBC" w:rsidRDefault="00344480" w:rsidP="00AE43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4"/>
              </w:rPr>
            </w:pPr>
            <w:r w:rsidRPr="00FB4FBC">
              <w:rPr>
                <w:rFonts w:eastAsia="Times New Roman"/>
                <w:color w:val="000000"/>
                <w:sz w:val="24"/>
              </w:rPr>
              <w:t>14</w:t>
            </w:r>
          </w:p>
        </w:tc>
        <w:tc>
          <w:tcPr>
            <w:tcW w:w="860" w:type="dxa"/>
            <w:vAlign w:val="bottom"/>
            <w:hideMark/>
          </w:tcPr>
          <w:p w:rsidR="00344480" w:rsidRPr="00FB4FBC" w:rsidRDefault="00344480" w:rsidP="00AE43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4"/>
              </w:rPr>
            </w:pPr>
            <w:r w:rsidRPr="00FB4FBC">
              <w:rPr>
                <w:rFonts w:eastAsia="Times New Roman"/>
                <w:color w:val="000000"/>
                <w:sz w:val="24"/>
              </w:rPr>
              <w:t>37</w:t>
            </w:r>
          </w:p>
        </w:tc>
        <w:tc>
          <w:tcPr>
            <w:tcW w:w="840" w:type="dxa"/>
            <w:vAlign w:val="bottom"/>
            <w:hideMark/>
          </w:tcPr>
          <w:p w:rsidR="00344480" w:rsidRPr="00FB4FBC" w:rsidRDefault="00344480" w:rsidP="00AE43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4"/>
              </w:rPr>
            </w:pPr>
            <w:r w:rsidRPr="00FB4FBC">
              <w:rPr>
                <w:rFonts w:eastAsia="Times New Roman"/>
                <w:color w:val="000000"/>
                <w:sz w:val="24"/>
              </w:rPr>
              <w:t>62,7</w:t>
            </w:r>
          </w:p>
        </w:tc>
      </w:tr>
      <w:tr w:rsidR="00344480" w:rsidRPr="00344480" w:rsidTr="00AE43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hideMark/>
          </w:tcPr>
          <w:p w:rsidR="00344480" w:rsidRPr="00FB4FBC" w:rsidRDefault="00344480" w:rsidP="00344480">
            <w:pPr>
              <w:spacing w:after="0" w:line="240" w:lineRule="auto"/>
              <w:rPr>
                <w:rFonts w:eastAsia="Times New Roman"/>
                <w:color w:val="000000"/>
                <w:sz w:val="24"/>
              </w:rPr>
            </w:pPr>
            <w:r w:rsidRPr="00FB4FBC">
              <w:rPr>
                <w:rFonts w:eastAsia="Times New Roman"/>
                <w:color w:val="000000"/>
                <w:sz w:val="24"/>
              </w:rPr>
              <w:t>Ba C.Nam</w:t>
            </w:r>
          </w:p>
        </w:tc>
        <w:tc>
          <w:tcPr>
            <w:tcW w:w="850" w:type="dxa"/>
            <w:vAlign w:val="bottom"/>
            <w:hideMark/>
          </w:tcPr>
          <w:p w:rsidR="00344480" w:rsidRPr="00FB4FBC" w:rsidRDefault="00344480" w:rsidP="00AE43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4"/>
              </w:rPr>
            </w:pPr>
            <w:r w:rsidRPr="00FB4FBC">
              <w:rPr>
                <w:rFonts w:eastAsia="Times New Roman"/>
                <w:color w:val="000000"/>
                <w:sz w:val="24"/>
              </w:rPr>
              <w:t>4</w:t>
            </w:r>
          </w:p>
        </w:tc>
        <w:tc>
          <w:tcPr>
            <w:tcW w:w="718" w:type="dxa"/>
            <w:vAlign w:val="bottom"/>
            <w:hideMark/>
          </w:tcPr>
          <w:p w:rsidR="00344480" w:rsidRPr="00FB4FBC" w:rsidRDefault="00344480" w:rsidP="00AE43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4"/>
              </w:rPr>
            </w:pPr>
            <w:r w:rsidRPr="00FB4FBC">
              <w:rPr>
                <w:rFonts w:eastAsia="Times New Roman"/>
                <w:color w:val="000000"/>
                <w:sz w:val="24"/>
              </w:rPr>
              <w:t>4,0</w:t>
            </w:r>
          </w:p>
        </w:tc>
        <w:tc>
          <w:tcPr>
            <w:tcW w:w="780" w:type="dxa"/>
            <w:vAlign w:val="bottom"/>
            <w:hideMark/>
          </w:tcPr>
          <w:p w:rsidR="00344480" w:rsidRPr="00FB4FBC" w:rsidRDefault="00344480" w:rsidP="00AE43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4"/>
              </w:rPr>
            </w:pPr>
            <w:r w:rsidRPr="00FB4FBC">
              <w:rPr>
                <w:rFonts w:eastAsia="Times New Roman"/>
                <w:color w:val="000000"/>
                <w:sz w:val="24"/>
              </w:rPr>
              <w:t>2,0</w:t>
            </w:r>
          </w:p>
        </w:tc>
        <w:tc>
          <w:tcPr>
            <w:tcW w:w="1000" w:type="dxa"/>
            <w:vAlign w:val="bottom"/>
            <w:hideMark/>
          </w:tcPr>
          <w:p w:rsidR="00344480" w:rsidRPr="00FB4FBC" w:rsidRDefault="00344480" w:rsidP="00AE43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4"/>
              </w:rPr>
            </w:pPr>
            <w:r w:rsidRPr="00FB4FBC">
              <w:rPr>
                <w:rFonts w:eastAsia="Times New Roman"/>
                <w:color w:val="000000"/>
                <w:sz w:val="24"/>
              </w:rPr>
              <w:t xml:space="preserve">    51.250 </w:t>
            </w:r>
          </w:p>
        </w:tc>
        <w:tc>
          <w:tcPr>
            <w:tcW w:w="940" w:type="dxa"/>
            <w:vAlign w:val="bottom"/>
            <w:hideMark/>
          </w:tcPr>
          <w:p w:rsidR="00344480" w:rsidRPr="00FB4FBC" w:rsidRDefault="00344480" w:rsidP="00AE43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4"/>
              </w:rPr>
            </w:pPr>
            <w:r w:rsidRPr="00FB4FBC">
              <w:rPr>
                <w:rFonts w:eastAsia="Times New Roman"/>
                <w:color w:val="000000"/>
                <w:sz w:val="24"/>
              </w:rPr>
              <w:t>18</w:t>
            </w:r>
          </w:p>
        </w:tc>
        <w:tc>
          <w:tcPr>
            <w:tcW w:w="831" w:type="dxa"/>
            <w:vAlign w:val="bottom"/>
            <w:hideMark/>
          </w:tcPr>
          <w:p w:rsidR="00344480" w:rsidRPr="00FB4FBC" w:rsidRDefault="00344480" w:rsidP="00AE43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4"/>
              </w:rPr>
            </w:pPr>
            <w:r w:rsidRPr="00FB4FBC">
              <w:rPr>
                <w:rFonts w:eastAsia="Times New Roman"/>
                <w:color w:val="000000"/>
                <w:sz w:val="24"/>
              </w:rPr>
              <w:t>4</w:t>
            </w:r>
          </w:p>
        </w:tc>
        <w:tc>
          <w:tcPr>
            <w:tcW w:w="820" w:type="dxa"/>
            <w:vAlign w:val="bottom"/>
            <w:hideMark/>
          </w:tcPr>
          <w:p w:rsidR="00344480" w:rsidRPr="00FB4FBC" w:rsidRDefault="00344480" w:rsidP="00AE43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4"/>
              </w:rPr>
            </w:pPr>
            <w:r w:rsidRPr="00FB4FBC">
              <w:rPr>
                <w:rFonts w:eastAsia="Times New Roman"/>
                <w:color w:val="000000"/>
                <w:sz w:val="24"/>
              </w:rPr>
              <w:t>14</w:t>
            </w:r>
          </w:p>
        </w:tc>
        <w:tc>
          <w:tcPr>
            <w:tcW w:w="860" w:type="dxa"/>
            <w:vAlign w:val="bottom"/>
            <w:hideMark/>
          </w:tcPr>
          <w:p w:rsidR="00344480" w:rsidRPr="00FB4FBC" w:rsidRDefault="00344480" w:rsidP="00AE43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4"/>
              </w:rPr>
            </w:pPr>
            <w:r w:rsidRPr="00FB4FBC">
              <w:rPr>
                <w:rFonts w:eastAsia="Times New Roman"/>
                <w:color w:val="000000"/>
                <w:sz w:val="24"/>
              </w:rPr>
              <w:t>37</w:t>
            </w:r>
          </w:p>
        </w:tc>
        <w:tc>
          <w:tcPr>
            <w:tcW w:w="840" w:type="dxa"/>
            <w:vAlign w:val="bottom"/>
            <w:hideMark/>
          </w:tcPr>
          <w:p w:rsidR="00344480" w:rsidRPr="00FB4FBC" w:rsidRDefault="00344480" w:rsidP="00AE43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4"/>
              </w:rPr>
            </w:pPr>
            <w:r w:rsidRPr="00FB4FBC">
              <w:rPr>
                <w:rFonts w:eastAsia="Times New Roman"/>
                <w:color w:val="000000"/>
                <w:sz w:val="24"/>
              </w:rPr>
              <w:t>58,5</w:t>
            </w:r>
          </w:p>
        </w:tc>
      </w:tr>
      <w:tr w:rsidR="00344480" w:rsidRPr="00344480" w:rsidTr="00AE431A">
        <w:trPr>
          <w:trHeight w:val="315"/>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hideMark/>
          </w:tcPr>
          <w:p w:rsidR="00344480" w:rsidRPr="00FB4FBC" w:rsidRDefault="00344480" w:rsidP="00344480">
            <w:pPr>
              <w:spacing w:after="0" w:line="240" w:lineRule="auto"/>
              <w:rPr>
                <w:rFonts w:eastAsia="Times New Roman"/>
                <w:color w:val="000000"/>
                <w:sz w:val="24"/>
              </w:rPr>
            </w:pPr>
            <w:r w:rsidRPr="00FB4FBC">
              <w:rPr>
                <w:rFonts w:eastAsia="Times New Roman"/>
                <w:color w:val="000000"/>
                <w:sz w:val="24"/>
              </w:rPr>
              <w:t>Sơn Bình</w:t>
            </w:r>
          </w:p>
        </w:tc>
        <w:tc>
          <w:tcPr>
            <w:tcW w:w="850" w:type="dxa"/>
            <w:vAlign w:val="bottom"/>
            <w:hideMark/>
          </w:tcPr>
          <w:p w:rsidR="00344480" w:rsidRPr="00FB4FBC" w:rsidRDefault="00344480" w:rsidP="00AE43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4"/>
              </w:rPr>
            </w:pPr>
            <w:r w:rsidRPr="00FB4FBC">
              <w:rPr>
                <w:rFonts w:eastAsia="Times New Roman"/>
                <w:color w:val="000000"/>
                <w:sz w:val="24"/>
              </w:rPr>
              <w:t>8</w:t>
            </w:r>
          </w:p>
        </w:tc>
        <w:tc>
          <w:tcPr>
            <w:tcW w:w="718" w:type="dxa"/>
            <w:vAlign w:val="bottom"/>
            <w:hideMark/>
          </w:tcPr>
          <w:p w:rsidR="00344480" w:rsidRPr="00FB4FBC" w:rsidRDefault="00344480" w:rsidP="00AE43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4"/>
              </w:rPr>
            </w:pPr>
            <w:r w:rsidRPr="00FB4FBC">
              <w:rPr>
                <w:rFonts w:eastAsia="Times New Roman"/>
                <w:color w:val="000000"/>
                <w:sz w:val="24"/>
              </w:rPr>
              <w:t>7,5</w:t>
            </w:r>
          </w:p>
        </w:tc>
        <w:tc>
          <w:tcPr>
            <w:tcW w:w="780" w:type="dxa"/>
            <w:vAlign w:val="bottom"/>
            <w:hideMark/>
          </w:tcPr>
          <w:p w:rsidR="00344480" w:rsidRPr="00FB4FBC" w:rsidRDefault="00344480" w:rsidP="00AE43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4"/>
              </w:rPr>
            </w:pPr>
            <w:r w:rsidRPr="00FB4FBC">
              <w:rPr>
                <w:rFonts w:eastAsia="Times New Roman"/>
                <w:color w:val="000000"/>
                <w:sz w:val="24"/>
              </w:rPr>
              <w:t>2,1</w:t>
            </w:r>
          </w:p>
        </w:tc>
        <w:tc>
          <w:tcPr>
            <w:tcW w:w="1000" w:type="dxa"/>
            <w:vAlign w:val="bottom"/>
            <w:hideMark/>
          </w:tcPr>
          <w:p w:rsidR="00344480" w:rsidRPr="00FB4FBC" w:rsidRDefault="00344480" w:rsidP="00AE43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4"/>
              </w:rPr>
            </w:pPr>
            <w:r w:rsidRPr="00FB4FBC">
              <w:rPr>
                <w:rFonts w:eastAsia="Times New Roman"/>
                <w:color w:val="000000"/>
                <w:sz w:val="24"/>
              </w:rPr>
              <w:t xml:space="preserve">    53.375 </w:t>
            </w:r>
          </w:p>
        </w:tc>
        <w:tc>
          <w:tcPr>
            <w:tcW w:w="940" w:type="dxa"/>
            <w:vAlign w:val="bottom"/>
            <w:hideMark/>
          </w:tcPr>
          <w:p w:rsidR="00344480" w:rsidRPr="00FB4FBC" w:rsidRDefault="00344480" w:rsidP="00AE43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4"/>
              </w:rPr>
            </w:pPr>
            <w:r w:rsidRPr="00FB4FBC">
              <w:rPr>
                <w:rFonts w:eastAsia="Times New Roman"/>
                <w:color w:val="000000"/>
                <w:sz w:val="24"/>
              </w:rPr>
              <w:t>18</w:t>
            </w:r>
          </w:p>
        </w:tc>
        <w:tc>
          <w:tcPr>
            <w:tcW w:w="831" w:type="dxa"/>
            <w:vAlign w:val="bottom"/>
            <w:hideMark/>
          </w:tcPr>
          <w:p w:rsidR="00344480" w:rsidRPr="00FB4FBC" w:rsidRDefault="00344480" w:rsidP="00AE43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4"/>
              </w:rPr>
            </w:pPr>
            <w:r w:rsidRPr="00FB4FBC">
              <w:rPr>
                <w:rFonts w:eastAsia="Times New Roman"/>
                <w:color w:val="000000"/>
                <w:sz w:val="24"/>
              </w:rPr>
              <w:t>4</w:t>
            </w:r>
          </w:p>
        </w:tc>
        <w:tc>
          <w:tcPr>
            <w:tcW w:w="820" w:type="dxa"/>
            <w:vAlign w:val="bottom"/>
            <w:hideMark/>
          </w:tcPr>
          <w:p w:rsidR="00344480" w:rsidRPr="00FB4FBC" w:rsidRDefault="00344480" w:rsidP="00AE43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4"/>
              </w:rPr>
            </w:pPr>
            <w:r w:rsidRPr="00FB4FBC">
              <w:rPr>
                <w:rFonts w:eastAsia="Times New Roman"/>
                <w:color w:val="000000"/>
                <w:sz w:val="24"/>
              </w:rPr>
              <w:t>14</w:t>
            </w:r>
          </w:p>
        </w:tc>
        <w:tc>
          <w:tcPr>
            <w:tcW w:w="860" w:type="dxa"/>
            <w:vAlign w:val="bottom"/>
            <w:hideMark/>
          </w:tcPr>
          <w:p w:rsidR="00344480" w:rsidRPr="00FB4FBC" w:rsidRDefault="00344480" w:rsidP="00AE43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4"/>
              </w:rPr>
            </w:pPr>
            <w:r w:rsidRPr="00FB4FBC">
              <w:rPr>
                <w:rFonts w:eastAsia="Times New Roman"/>
                <w:color w:val="000000"/>
                <w:sz w:val="24"/>
              </w:rPr>
              <w:t>37</w:t>
            </w:r>
          </w:p>
        </w:tc>
        <w:tc>
          <w:tcPr>
            <w:tcW w:w="840" w:type="dxa"/>
            <w:vAlign w:val="bottom"/>
            <w:hideMark/>
          </w:tcPr>
          <w:p w:rsidR="00344480" w:rsidRPr="00FB4FBC" w:rsidRDefault="00344480" w:rsidP="00AE43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4"/>
              </w:rPr>
            </w:pPr>
            <w:r w:rsidRPr="00FB4FBC">
              <w:rPr>
                <w:rFonts w:eastAsia="Times New Roman"/>
                <w:color w:val="000000"/>
                <w:sz w:val="24"/>
              </w:rPr>
              <w:t>67,0</w:t>
            </w:r>
          </w:p>
        </w:tc>
      </w:tr>
      <w:tr w:rsidR="00344480" w:rsidRPr="00344480" w:rsidTr="00AE431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hideMark/>
          </w:tcPr>
          <w:p w:rsidR="00344480" w:rsidRPr="00FB4FBC" w:rsidRDefault="00344480" w:rsidP="00344480">
            <w:pPr>
              <w:spacing w:after="0" w:line="240" w:lineRule="auto"/>
              <w:rPr>
                <w:rFonts w:eastAsia="Times New Roman"/>
                <w:color w:val="000000"/>
                <w:sz w:val="24"/>
              </w:rPr>
            </w:pPr>
            <w:r w:rsidRPr="00FB4FBC">
              <w:rPr>
                <w:rFonts w:eastAsia="Times New Roman"/>
                <w:color w:val="000000"/>
                <w:sz w:val="24"/>
              </w:rPr>
              <w:t>Sơn Hiệp</w:t>
            </w:r>
          </w:p>
        </w:tc>
        <w:tc>
          <w:tcPr>
            <w:tcW w:w="850" w:type="dxa"/>
            <w:vAlign w:val="bottom"/>
            <w:hideMark/>
          </w:tcPr>
          <w:p w:rsidR="00344480" w:rsidRPr="00FB4FBC" w:rsidRDefault="00344480" w:rsidP="00AE43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4"/>
              </w:rPr>
            </w:pPr>
            <w:r w:rsidRPr="00FB4FBC">
              <w:rPr>
                <w:rFonts w:eastAsia="Times New Roman"/>
                <w:color w:val="000000"/>
                <w:sz w:val="24"/>
              </w:rPr>
              <w:t>3</w:t>
            </w:r>
          </w:p>
        </w:tc>
        <w:tc>
          <w:tcPr>
            <w:tcW w:w="718" w:type="dxa"/>
            <w:vAlign w:val="bottom"/>
            <w:hideMark/>
          </w:tcPr>
          <w:p w:rsidR="00344480" w:rsidRPr="00FB4FBC" w:rsidRDefault="00344480" w:rsidP="00AE43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4"/>
              </w:rPr>
            </w:pPr>
            <w:r w:rsidRPr="00FB4FBC">
              <w:rPr>
                <w:rFonts w:eastAsia="Times New Roman"/>
                <w:color w:val="000000"/>
                <w:sz w:val="24"/>
              </w:rPr>
              <w:t>3,0</w:t>
            </w:r>
          </w:p>
        </w:tc>
        <w:tc>
          <w:tcPr>
            <w:tcW w:w="780" w:type="dxa"/>
            <w:vAlign w:val="bottom"/>
            <w:hideMark/>
          </w:tcPr>
          <w:p w:rsidR="00344480" w:rsidRPr="00FB4FBC" w:rsidRDefault="00344480" w:rsidP="00AE43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4"/>
              </w:rPr>
            </w:pPr>
            <w:r w:rsidRPr="00FB4FBC">
              <w:rPr>
                <w:rFonts w:eastAsia="Times New Roman"/>
                <w:color w:val="000000"/>
                <w:sz w:val="24"/>
              </w:rPr>
              <w:t>2,1</w:t>
            </w:r>
          </w:p>
        </w:tc>
        <w:tc>
          <w:tcPr>
            <w:tcW w:w="1000" w:type="dxa"/>
            <w:vAlign w:val="bottom"/>
            <w:hideMark/>
          </w:tcPr>
          <w:p w:rsidR="00344480" w:rsidRPr="00FB4FBC" w:rsidRDefault="00344480" w:rsidP="00AE43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4"/>
              </w:rPr>
            </w:pPr>
            <w:r w:rsidRPr="00FB4FBC">
              <w:rPr>
                <w:rFonts w:eastAsia="Times New Roman"/>
                <w:color w:val="000000"/>
                <w:sz w:val="24"/>
              </w:rPr>
              <w:t xml:space="preserve">    53.000 </w:t>
            </w:r>
          </w:p>
        </w:tc>
        <w:tc>
          <w:tcPr>
            <w:tcW w:w="940" w:type="dxa"/>
            <w:vAlign w:val="bottom"/>
            <w:hideMark/>
          </w:tcPr>
          <w:p w:rsidR="00344480" w:rsidRPr="00FB4FBC" w:rsidRDefault="00344480" w:rsidP="00AE43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4"/>
              </w:rPr>
            </w:pPr>
            <w:r w:rsidRPr="00FB4FBC">
              <w:rPr>
                <w:rFonts w:eastAsia="Times New Roman"/>
                <w:color w:val="000000"/>
                <w:sz w:val="24"/>
              </w:rPr>
              <w:t>19</w:t>
            </w:r>
          </w:p>
        </w:tc>
        <w:tc>
          <w:tcPr>
            <w:tcW w:w="831" w:type="dxa"/>
            <w:vAlign w:val="bottom"/>
            <w:hideMark/>
          </w:tcPr>
          <w:p w:rsidR="00344480" w:rsidRPr="00FB4FBC" w:rsidRDefault="00344480" w:rsidP="00AE43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4"/>
              </w:rPr>
            </w:pPr>
            <w:r w:rsidRPr="00FB4FBC">
              <w:rPr>
                <w:rFonts w:eastAsia="Times New Roman"/>
                <w:color w:val="000000"/>
                <w:sz w:val="24"/>
              </w:rPr>
              <w:t>4</w:t>
            </w:r>
          </w:p>
        </w:tc>
        <w:tc>
          <w:tcPr>
            <w:tcW w:w="820" w:type="dxa"/>
            <w:vAlign w:val="bottom"/>
            <w:hideMark/>
          </w:tcPr>
          <w:p w:rsidR="00344480" w:rsidRPr="00FB4FBC" w:rsidRDefault="00344480" w:rsidP="00AE43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4"/>
              </w:rPr>
            </w:pPr>
            <w:r w:rsidRPr="00FB4FBC">
              <w:rPr>
                <w:rFonts w:eastAsia="Times New Roman"/>
                <w:color w:val="000000"/>
                <w:sz w:val="24"/>
              </w:rPr>
              <w:t>14</w:t>
            </w:r>
          </w:p>
        </w:tc>
        <w:tc>
          <w:tcPr>
            <w:tcW w:w="860" w:type="dxa"/>
            <w:vAlign w:val="bottom"/>
            <w:hideMark/>
          </w:tcPr>
          <w:p w:rsidR="00344480" w:rsidRPr="00FB4FBC" w:rsidRDefault="00344480" w:rsidP="00AE43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4"/>
              </w:rPr>
            </w:pPr>
            <w:r w:rsidRPr="00FB4FBC">
              <w:rPr>
                <w:rFonts w:eastAsia="Times New Roman"/>
                <w:color w:val="000000"/>
                <w:sz w:val="24"/>
              </w:rPr>
              <w:t>37</w:t>
            </w:r>
          </w:p>
        </w:tc>
        <w:tc>
          <w:tcPr>
            <w:tcW w:w="840" w:type="dxa"/>
            <w:vAlign w:val="bottom"/>
            <w:hideMark/>
          </w:tcPr>
          <w:p w:rsidR="00344480" w:rsidRPr="00FB4FBC" w:rsidRDefault="00344480" w:rsidP="00AE43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4"/>
              </w:rPr>
            </w:pPr>
            <w:r w:rsidRPr="00FB4FBC">
              <w:rPr>
                <w:rFonts w:eastAsia="Times New Roman"/>
                <w:color w:val="000000"/>
                <w:sz w:val="24"/>
              </w:rPr>
              <w:t>67,3</w:t>
            </w:r>
          </w:p>
        </w:tc>
      </w:tr>
      <w:tr w:rsidR="00344480" w:rsidRPr="00344480" w:rsidTr="00AE431A">
        <w:trPr>
          <w:trHeight w:val="315"/>
        </w:trPr>
        <w:tc>
          <w:tcPr>
            <w:cnfStyle w:val="001000000000" w:firstRow="0" w:lastRow="0" w:firstColumn="1" w:lastColumn="0" w:oddVBand="0" w:evenVBand="0" w:oddHBand="0" w:evenHBand="0" w:firstRowFirstColumn="0" w:firstRowLastColumn="0" w:lastRowFirstColumn="0" w:lastRowLastColumn="0"/>
            <w:tcW w:w="1560" w:type="dxa"/>
            <w:tcBorders>
              <w:right w:val="none" w:sz="0" w:space="0" w:color="auto"/>
            </w:tcBorders>
            <w:hideMark/>
          </w:tcPr>
          <w:p w:rsidR="00344480" w:rsidRPr="00344480" w:rsidRDefault="00344480" w:rsidP="00344480">
            <w:pPr>
              <w:spacing w:after="0" w:line="240" w:lineRule="auto"/>
              <w:jc w:val="center"/>
              <w:rPr>
                <w:rFonts w:eastAsia="Times New Roman"/>
                <w:b/>
                <w:bCs/>
                <w:color w:val="000000"/>
                <w:sz w:val="22"/>
              </w:rPr>
            </w:pPr>
            <w:r w:rsidRPr="00344480">
              <w:rPr>
                <w:rFonts w:eastAsia="Times New Roman"/>
                <w:b/>
                <w:bCs/>
                <w:color w:val="000000"/>
                <w:sz w:val="22"/>
              </w:rPr>
              <w:t>Trung bình</w:t>
            </w:r>
          </w:p>
        </w:tc>
        <w:tc>
          <w:tcPr>
            <w:tcW w:w="850" w:type="dxa"/>
            <w:vAlign w:val="bottom"/>
            <w:hideMark/>
          </w:tcPr>
          <w:p w:rsidR="00344480" w:rsidRPr="00344480" w:rsidRDefault="00344480" w:rsidP="00AE43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i/>
                <w:iCs/>
                <w:color w:val="000000"/>
                <w:sz w:val="22"/>
              </w:rPr>
            </w:pPr>
            <w:r w:rsidRPr="00344480">
              <w:rPr>
                <w:rFonts w:eastAsia="Times New Roman"/>
                <w:b/>
                <w:bCs/>
                <w:i/>
                <w:iCs/>
                <w:color w:val="000000"/>
                <w:sz w:val="22"/>
              </w:rPr>
              <w:t>36,0</w:t>
            </w:r>
          </w:p>
        </w:tc>
        <w:tc>
          <w:tcPr>
            <w:tcW w:w="718" w:type="dxa"/>
            <w:vAlign w:val="bottom"/>
            <w:hideMark/>
          </w:tcPr>
          <w:p w:rsidR="00344480" w:rsidRPr="00344480" w:rsidRDefault="00344480" w:rsidP="00AE43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i/>
                <w:iCs/>
                <w:color w:val="000000"/>
                <w:sz w:val="22"/>
              </w:rPr>
            </w:pPr>
            <w:r w:rsidRPr="00344480">
              <w:rPr>
                <w:rFonts w:eastAsia="Times New Roman"/>
                <w:b/>
                <w:bCs/>
                <w:i/>
                <w:iCs/>
                <w:color w:val="000000"/>
                <w:sz w:val="22"/>
              </w:rPr>
              <w:t>36,0</w:t>
            </w:r>
          </w:p>
        </w:tc>
        <w:tc>
          <w:tcPr>
            <w:tcW w:w="780" w:type="dxa"/>
            <w:noWrap/>
            <w:vAlign w:val="bottom"/>
            <w:hideMark/>
          </w:tcPr>
          <w:p w:rsidR="00344480" w:rsidRPr="00344480" w:rsidRDefault="00344480" w:rsidP="00AE43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rPr>
            </w:pPr>
            <w:r w:rsidRPr="00344480">
              <w:rPr>
                <w:rFonts w:eastAsia="Times New Roman"/>
                <w:b/>
                <w:bCs/>
                <w:color w:val="000000"/>
                <w:sz w:val="22"/>
              </w:rPr>
              <w:t>2,1</w:t>
            </w:r>
          </w:p>
        </w:tc>
        <w:tc>
          <w:tcPr>
            <w:tcW w:w="1000" w:type="dxa"/>
            <w:noWrap/>
            <w:vAlign w:val="bottom"/>
            <w:hideMark/>
          </w:tcPr>
          <w:p w:rsidR="00344480" w:rsidRPr="00344480" w:rsidRDefault="00344480" w:rsidP="00AE43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rPr>
            </w:pPr>
            <w:r w:rsidRPr="00344480">
              <w:rPr>
                <w:rFonts w:eastAsia="Times New Roman"/>
                <w:b/>
                <w:bCs/>
                <w:color w:val="000000"/>
                <w:sz w:val="22"/>
              </w:rPr>
              <w:t>52625,0</w:t>
            </w:r>
          </w:p>
        </w:tc>
        <w:tc>
          <w:tcPr>
            <w:tcW w:w="940" w:type="dxa"/>
            <w:noWrap/>
            <w:vAlign w:val="bottom"/>
            <w:hideMark/>
          </w:tcPr>
          <w:p w:rsidR="00344480" w:rsidRPr="00344480" w:rsidRDefault="00344480" w:rsidP="00AE43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rPr>
            </w:pPr>
            <w:r w:rsidRPr="00344480">
              <w:rPr>
                <w:rFonts w:eastAsia="Times New Roman"/>
                <w:b/>
                <w:bCs/>
                <w:color w:val="000000"/>
                <w:sz w:val="22"/>
              </w:rPr>
              <w:t>18,0</w:t>
            </w:r>
          </w:p>
        </w:tc>
        <w:tc>
          <w:tcPr>
            <w:tcW w:w="831" w:type="dxa"/>
            <w:noWrap/>
            <w:vAlign w:val="bottom"/>
            <w:hideMark/>
          </w:tcPr>
          <w:p w:rsidR="00344480" w:rsidRPr="00344480" w:rsidRDefault="00344480" w:rsidP="00AE43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rPr>
            </w:pPr>
            <w:r w:rsidRPr="00344480">
              <w:rPr>
                <w:rFonts w:eastAsia="Times New Roman"/>
                <w:b/>
                <w:bCs/>
                <w:color w:val="000000"/>
                <w:sz w:val="22"/>
              </w:rPr>
              <w:t>4,3</w:t>
            </w:r>
          </w:p>
        </w:tc>
        <w:tc>
          <w:tcPr>
            <w:tcW w:w="820" w:type="dxa"/>
            <w:noWrap/>
            <w:vAlign w:val="bottom"/>
            <w:hideMark/>
          </w:tcPr>
          <w:p w:rsidR="00344480" w:rsidRPr="00344480" w:rsidRDefault="00344480" w:rsidP="00AE43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rPr>
            </w:pPr>
            <w:r w:rsidRPr="00344480">
              <w:rPr>
                <w:rFonts w:eastAsia="Times New Roman"/>
                <w:b/>
                <w:bCs/>
                <w:color w:val="000000"/>
                <w:sz w:val="22"/>
              </w:rPr>
              <w:t>14,1</w:t>
            </w:r>
          </w:p>
        </w:tc>
        <w:tc>
          <w:tcPr>
            <w:tcW w:w="860" w:type="dxa"/>
            <w:noWrap/>
            <w:vAlign w:val="bottom"/>
            <w:hideMark/>
          </w:tcPr>
          <w:p w:rsidR="00344480" w:rsidRPr="00344480" w:rsidRDefault="00344480" w:rsidP="00AE43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rPr>
            </w:pPr>
            <w:r w:rsidRPr="00344480">
              <w:rPr>
                <w:rFonts w:eastAsia="Times New Roman"/>
                <w:b/>
                <w:bCs/>
                <w:color w:val="000000"/>
                <w:sz w:val="22"/>
              </w:rPr>
              <w:t>36,9</w:t>
            </w:r>
          </w:p>
        </w:tc>
        <w:tc>
          <w:tcPr>
            <w:tcW w:w="840" w:type="dxa"/>
            <w:noWrap/>
            <w:vAlign w:val="bottom"/>
            <w:hideMark/>
          </w:tcPr>
          <w:p w:rsidR="00344480" w:rsidRPr="00344480" w:rsidRDefault="00344480" w:rsidP="00AE43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rPr>
            </w:pPr>
            <w:r w:rsidRPr="00344480">
              <w:rPr>
                <w:rFonts w:eastAsia="Times New Roman"/>
                <w:b/>
                <w:bCs/>
                <w:color w:val="000000"/>
                <w:sz w:val="22"/>
              </w:rPr>
              <w:t>64,7</w:t>
            </w:r>
          </w:p>
        </w:tc>
      </w:tr>
      <w:tr w:rsidR="00344480" w:rsidRPr="00344480" w:rsidTr="00CE7181">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1479" w:type="dxa"/>
            <w:tcBorders>
              <w:right w:val="none" w:sz="0" w:space="0" w:color="auto"/>
            </w:tcBorders>
            <w:hideMark/>
          </w:tcPr>
          <w:p w:rsidR="00344480" w:rsidRPr="00344480" w:rsidRDefault="00344480" w:rsidP="00344480">
            <w:pPr>
              <w:spacing w:after="0" w:line="240" w:lineRule="auto"/>
              <w:jc w:val="center"/>
              <w:rPr>
                <w:rFonts w:eastAsia="Times New Roman"/>
                <w:b/>
                <w:bCs/>
                <w:color w:val="000000"/>
                <w:sz w:val="22"/>
              </w:rPr>
            </w:pPr>
            <w:r w:rsidRPr="00344480">
              <w:rPr>
                <w:rFonts w:eastAsia="Times New Roman"/>
                <w:b/>
                <w:bCs/>
                <w:color w:val="000000"/>
                <w:sz w:val="22"/>
              </w:rPr>
              <w:t>Độ lệch chuẩn (SD)</w:t>
            </w:r>
          </w:p>
        </w:tc>
        <w:tc>
          <w:tcPr>
            <w:tcW w:w="850" w:type="dxa"/>
            <w:vAlign w:val="bottom"/>
            <w:hideMark/>
          </w:tcPr>
          <w:p w:rsidR="00344480" w:rsidRPr="00344480" w:rsidRDefault="00344480" w:rsidP="00AE43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sz w:val="22"/>
              </w:rPr>
            </w:pPr>
          </w:p>
        </w:tc>
        <w:tc>
          <w:tcPr>
            <w:tcW w:w="709" w:type="dxa"/>
            <w:vAlign w:val="bottom"/>
            <w:hideMark/>
          </w:tcPr>
          <w:p w:rsidR="00344480" w:rsidRPr="00344480" w:rsidRDefault="00344480" w:rsidP="00AE43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sz w:val="20"/>
                <w:szCs w:val="20"/>
              </w:rPr>
            </w:pPr>
          </w:p>
        </w:tc>
        <w:tc>
          <w:tcPr>
            <w:tcW w:w="780" w:type="dxa"/>
            <w:noWrap/>
            <w:vAlign w:val="bottom"/>
            <w:hideMark/>
          </w:tcPr>
          <w:p w:rsidR="00344480" w:rsidRPr="00344480" w:rsidRDefault="00344480" w:rsidP="00AE43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sz w:val="22"/>
              </w:rPr>
            </w:pPr>
            <w:r w:rsidRPr="00344480">
              <w:rPr>
                <w:rFonts w:eastAsia="Times New Roman"/>
                <w:b/>
                <w:bCs/>
                <w:color w:val="000000"/>
                <w:sz w:val="22"/>
              </w:rPr>
              <w:t>0,1</w:t>
            </w:r>
          </w:p>
        </w:tc>
        <w:tc>
          <w:tcPr>
            <w:tcW w:w="1000" w:type="dxa"/>
            <w:noWrap/>
            <w:vAlign w:val="bottom"/>
            <w:hideMark/>
          </w:tcPr>
          <w:p w:rsidR="00344480" w:rsidRPr="00344480" w:rsidRDefault="00344480" w:rsidP="00AE43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sz w:val="22"/>
              </w:rPr>
            </w:pPr>
            <w:r w:rsidRPr="00344480">
              <w:rPr>
                <w:rFonts w:eastAsia="Times New Roman"/>
                <w:b/>
                <w:bCs/>
                <w:color w:val="000000"/>
                <w:sz w:val="22"/>
              </w:rPr>
              <w:t>1271,2</w:t>
            </w:r>
          </w:p>
        </w:tc>
        <w:tc>
          <w:tcPr>
            <w:tcW w:w="940" w:type="dxa"/>
            <w:noWrap/>
            <w:vAlign w:val="bottom"/>
            <w:hideMark/>
          </w:tcPr>
          <w:p w:rsidR="00344480" w:rsidRPr="00344480" w:rsidRDefault="00344480" w:rsidP="00AE43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sz w:val="22"/>
              </w:rPr>
            </w:pPr>
            <w:r w:rsidRPr="00344480">
              <w:rPr>
                <w:rFonts w:eastAsia="Times New Roman"/>
                <w:b/>
                <w:bCs/>
                <w:color w:val="000000"/>
                <w:sz w:val="22"/>
              </w:rPr>
              <w:t>0,6</w:t>
            </w:r>
          </w:p>
        </w:tc>
        <w:tc>
          <w:tcPr>
            <w:tcW w:w="855" w:type="dxa"/>
            <w:noWrap/>
            <w:vAlign w:val="bottom"/>
            <w:hideMark/>
          </w:tcPr>
          <w:p w:rsidR="00344480" w:rsidRPr="00344480" w:rsidRDefault="00344480" w:rsidP="00AE43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sz w:val="22"/>
              </w:rPr>
            </w:pPr>
            <w:r w:rsidRPr="00344480">
              <w:rPr>
                <w:rFonts w:eastAsia="Times New Roman"/>
                <w:b/>
                <w:bCs/>
                <w:color w:val="000000"/>
                <w:sz w:val="22"/>
              </w:rPr>
              <w:t>0,1</w:t>
            </w:r>
          </w:p>
        </w:tc>
        <w:tc>
          <w:tcPr>
            <w:tcW w:w="820" w:type="dxa"/>
            <w:noWrap/>
            <w:vAlign w:val="bottom"/>
            <w:hideMark/>
          </w:tcPr>
          <w:p w:rsidR="00344480" w:rsidRPr="00344480" w:rsidRDefault="00344480" w:rsidP="00AE43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sz w:val="22"/>
              </w:rPr>
            </w:pPr>
            <w:r w:rsidRPr="00344480">
              <w:rPr>
                <w:rFonts w:eastAsia="Times New Roman"/>
                <w:b/>
                <w:bCs/>
                <w:color w:val="000000"/>
                <w:sz w:val="22"/>
              </w:rPr>
              <w:t>0,5</w:t>
            </w:r>
          </w:p>
        </w:tc>
        <w:tc>
          <w:tcPr>
            <w:tcW w:w="860" w:type="dxa"/>
            <w:noWrap/>
            <w:vAlign w:val="bottom"/>
            <w:hideMark/>
          </w:tcPr>
          <w:p w:rsidR="00344480" w:rsidRPr="00344480" w:rsidRDefault="00344480" w:rsidP="00AE43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sz w:val="22"/>
              </w:rPr>
            </w:pPr>
            <w:r w:rsidRPr="00344480">
              <w:rPr>
                <w:rFonts w:eastAsia="Times New Roman"/>
                <w:b/>
                <w:bCs/>
                <w:color w:val="000000"/>
                <w:sz w:val="22"/>
              </w:rPr>
              <w:t>1,0</w:t>
            </w:r>
          </w:p>
        </w:tc>
        <w:tc>
          <w:tcPr>
            <w:tcW w:w="906" w:type="dxa"/>
            <w:noWrap/>
            <w:vAlign w:val="bottom"/>
            <w:hideMark/>
          </w:tcPr>
          <w:p w:rsidR="00344480" w:rsidRPr="00344480" w:rsidRDefault="00344480" w:rsidP="00AE43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b/>
                <w:bCs/>
                <w:color w:val="000000"/>
                <w:sz w:val="22"/>
              </w:rPr>
            </w:pPr>
            <w:r w:rsidRPr="00344480">
              <w:rPr>
                <w:rFonts w:eastAsia="Times New Roman"/>
                <w:b/>
                <w:bCs/>
                <w:color w:val="000000"/>
                <w:sz w:val="22"/>
              </w:rPr>
              <w:t>5,5</w:t>
            </w:r>
          </w:p>
        </w:tc>
      </w:tr>
      <w:tr w:rsidR="00FB4FBC" w:rsidRPr="00344480" w:rsidTr="00CE7181">
        <w:trPr>
          <w:trHeight w:val="355"/>
        </w:trPr>
        <w:tc>
          <w:tcPr>
            <w:cnfStyle w:val="001000000000" w:firstRow="0" w:lastRow="0" w:firstColumn="1" w:lastColumn="0" w:oddVBand="0" w:evenVBand="0" w:oddHBand="0" w:evenHBand="0" w:firstRowFirstColumn="0" w:firstRowLastColumn="0" w:lastRowFirstColumn="0" w:lastRowLastColumn="0"/>
            <w:tcW w:w="3818" w:type="dxa"/>
            <w:gridSpan w:val="4"/>
            <w:tcBorders>
              <w:right w:val="none" w:sz="0" w:space="0" w:color="auto"/>
            </w:tcBorders>
            <w:hideMark/>
          </w:tcPr>
          <w:p w:rsidR="00FB4FBC" w:rsidRPr="00344480" w:rsidRDefault="00FB4FBC" w:rsidP="00526396">
            <w:pPr>
              <w:spacing w:after="0" w:line="240" w:lineRule="auto"/>
              <w:jc w:val="center"/>
              <w:rPr>
                <w:rFonts w:eastAsia="Times New Roman"/>
                <w:b/>
                <w:bCs/>
                <w:color w:val="FF0000"/>
                <w:sz w:val="22"/>
              </w:rPr>
            </w:pPr>
            <w:r w:rsidRPr="00344480">
              <w:rPr>
                <w:rFonts w:eastAsia="Times New Roman"/>
                <w:b/>
                <w:bCs/>
                <w:color w:val="FF0000"/>
                <w:sz w:val="22"/>
              </w:rPr>
              <w:t>Đối chứng ngoài mô hình</w:t>
            </w:r>
          </w:p>
        </w:tc>
        <w:tc>
          <w:tcPr>
            <w:tcW w:w="1000" w:type="dxa"/>
            <w:hideMark/>
          </w:tcPr>
          <w:p w:rsidR="00FB4FBC" w:rsidRPr="00344480" w:rsidRDefault="00FB4FBC" w:rsidP="00344480">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bCs/>
                <w:color w:val="FF0000"/>
                <w:sz w:val="22"/>
              </w:rPr>
            </w:pPr>
            <w:r w:rsidRPr="00344480">
              <w:rPr>
                <w:rFonts w:eastAsia="Times New Roman"/>
                <w:b/>
                <w:bCs/>
                <w:color w:val="FF0000"/>
                <w:sz w:val="22"/>
              </w:rPr>
              <w:t> </w:t>
            </w:r>
          </w:p>
        </w:tc>
        <w:tc>
          <w:tcPr>
            <w:tcW w:w="940" w:type="dxa"/>
            <w:hideMark/>
          </w:tcPr>
          <w:p w:rsidR="00FB4FBC" w:rsidRPr="00344480" w:rsidRDefault="00FB4FBC" w:rsidP="00344480">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b/>
                <w:bCs/>
                <w:color w:val="FF0000"/>
                <w:sz w:val="22"/>
              </w:rPr>
            </w:pPr>
            <w:r w:rsidRPr="00344480">
              <w:rPr>
                <w:rFonts w:eastAsia="Times New Roman"/>
                <w:b/>
                <w:bCs/>
                <w:color w:val="FF0000"/>
                <w:sz w:val="22"/>
              </w:rPr>
              <w:t> </w:t>
            </w:r>
          </w:p>
        </w:tc>
        <w:tc>
          <w:tcPr>
            <w:tcW w:w="855" w:type="dxa"/>
            <w:noWrap/>
            <w:hideMark/>
          </w:tcPr>
          <w:p w:rsidR="00FB4FBC" w:rsidRPr="00344480" w:rsidRDefault="00FB4FBC" w:rsidP="003444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FF0000"/>
                <w:sz w:val="22"/>
              </w:rPr>
            </w:pPr>
            <w:r w:rsidRPr="00344480">
              <w:rPr>
                <w:rFonts w:eastAsia="Times New Roman"/>
                <w:b/>
                <w:bCs/>
                <w:color w:val="FF0000"/>
                <w:sz w:val="22"/>
              </w:rPr>
              <w:t> </w:t>
            </w:r>
          </w:p>
        </w:tc>
        <w:tc>
          <w:tcPr>
            <w:tcW w:w="820" w:type="dxa"/>
            <w:noWrap/>
            <w:hideMark/>
          </w:tcPr>
          <w:p w:rsidR="00FB4FBC" w:rsidRPr="00344480" w:rsidRDefault="00FB4FBC" w:rsidP="003444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FF0000"/>
                <w:sz w:val="22"/>
              </w:rPr>
            </w:pPr>
            <w:r w:rsidRPr="00344480">
              <w:rPr>
                <w:rFonts w:eastAsia="Times New Roman"/>
                <w:b/>
                <w:bCs/>
                <w:color w:val="FF0000"/>
                <w:sz w:val="22"/>
              </w:rPr>
              <w:t> </w:t>
            </w:r>
          </w:p>
        </w:tc>
        <w:tc>
          <w:tcPr>
            <w:tcW w:w="860" w:type="dxa"/>
            <w:noWrap/>
            <w:hideMark/>
          </w:tcPr>
          <w:p w:rsidR="00FB4FBC" w:rsidRPr="00344480" w:rsidRDefault="00FB4FBC" w:rsidP="003444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FF0000"/>
                <w:sz w:val="22"/>
              </w:rPr>
            </w:pPr>
            <w:r w:rsidRPr="00344480">
              <w:rPr>
                <w:rFonts w:eastAsia="Times New Roman"/>
                <w:b/>
                <w:bCs/>
                <w:color w:val="FF0000"/>
                <w:sz w:val="22"/>
              </w:rPr>
              <w:t> </w:t>
            </w:r>
          </w:p>
        </w:tc>
        <w:tc>
          <w:tcPr>
            <w:tcW w:w="906" w:type="dxa"/>
            <w:noWrap/>
            <w:hideMark/>
          </w:tcPr>
          <w:p w:rsidR="00FB4FBC" w:rsidRPr="00344480" w:rsidRDefault="00FB4FBC" w:rsidP="003444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FF0000"/>
                <w:sz w:val="22"/>
              </w:rPr>
            </w:pPr>
            <w:r w:rsidRPr="00344480">
              <w:rPr>
                <w:rFonts w:eastAsia="Times New Roman"/>
                <w:b/>
                <w:bCs/>
                <w:color w:val="FF0000"/>
                <w:sz w:val="22"/>
              </w:rPr>
              <w:t> </w:t>
            </w:r>
          </w:p>
        </w:tc>
      </w:tr>
      <w:tr w:rsidR="00344480" w:rsidRPr="00344480" w:rsidTr="00CE718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79" w:type="dxa"/>
            <w:tcBorders>
              <w:right w:val="none" w:sz="0" w:space="0" w:color="auto"/>
            </w:tcBorders>
            <w:hideMark/>
          </w:tcPr>
          <w:p w:rsidR="00344480" w:rsidRPr="00344480" w:rsidRDefault="00344480" w:rsidP="00344480">
            <w:pPr>
              <w:spacing w:after="0" w:line="240" w:lineRule="auto"/>
              <w:jc w:val="center"/>
              <w:rPr>
                <w:rFonts w:eastAsia="Times New Roman"/>
                <w:color w:val="000000"/>
                <w:sz w:val="22"/>
              </w:rPr>
            </w:pPr>
            <w:r w:rsidRPr="00344480">
              <w:rPr>
                <w:rFonts w:eastAsia="Times New Roman"/>
                <w:color w:val="000000"/>
                <w:sz w:val="22"/>
              </w:rPr>
              <w:t>1</w:t>
            </w:r>
          </w:p>
        </w:tc>
        <w:tc>
          <w:tcPr>
            <w:tcW w:w="850" w:type="dxa"/>
            <w:hideMark/>
          </w:tcPr>
          <w:p w:rsidR="00344480" w:rsidRPr="00344480" w:rsidRDefault="00344480" w:rsidP="0034448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344480">
              <w:rPr>
                <w:rFonts w:eastAsia="Times New Roman"/>
                <w:color w:val="000000"/>
                <w:sz w:val="22"/>
              </w:rPr>
              <w:t>Ba C.Nam</w:t>
            </w:r>
          </w:p>
        </w:tc>
        <w:tc>
          <w:tcPr>
            <w:tcW w:w="709" w:type="dxa"/>
            <w:vAlign w:val="bottom"/>
            <w:hideMark/>
          </w:tcPr>
          <w:p w:rsidR="00344480" w:rsidRPr="00344480" w:rsidRDefault="00344480" w:rsidP="00AE43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344480">
              <w:rPr>
                <w:rFonts w:eastAsia="Times New Roman"/>
                <w:color w:val="000000"/>
                <w:sz w:val="22"/>
              </w:rPr>
              <w:t> </w:t>
            </w:r>
          </w:p>
        </w:tc>
        <w:tc>
          <w:tcPr>
            <w:tcW w:w="780" w:type="dxa"/>
            <w:noWrap/>
            <w:vAlign w:val="bottom"/>
            <w:hideMark/>
          </w:tcPr>
          <w:p w:rsidR="00344480" w:rsidRPr="00FB4FBC" w:rsidRDefault="00344480" w:rsidP="00AE43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4"/>
              </w:rPr>
            </w:pPr>
            <w:r w:rsidRPr="00FB4FBC">
              <w:rPr>
                <w:rFonts w:eastAsia="Times New Roman"/>
                <w:color w:val="000000"/>
                <w:sz w:val="24"/>
              </w:rPr>
              <w:t>2,3</w:t>
            </w:r>
          </w:p>
        </w:tc>
        <w:tc>
          <w:tcPr>
            <w:tcW w:w="1000" w:type="dxa"/>
            <w:noWrap/>
            <w:vAlign w:val="bottom"/>
            <w:hideMark/>
          </w:tcPr>
          <w:p w:rsidR="00344480" w:rsidRPr="00FB4FBC" w:rsidRDefault="00344480" w:rsidP="00AE43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4"/>
              </w:rPr>
            </w:pPr>
            <w:r w:rsidRPr="00FB4FBC">
              <w:rPr>
                <w:rFonts w:eastAsia="Times New Roman"/>
                <w:color w:val="000000"/>
                <w:sz w:val="24"/>
              </w:rPr>
              <w:t xml:space="preserve">   125.000 </w:t>
            </w:r>
          </w:p>
        </w:tc>
        <w:tc>
          <w:tcPr>
            <w:tcW w:w="940" w:type="dxa"/>
            <w:noWrap/>
            <w:vAlign w:val="bottom"/>
            <w:hideMark/>
          </w:tcPr>
          <w:p w:rsidR="00344480" w:rsidRPr="00FB4FBC" w:rsidRDefault="00344480" w:rsidP="00AE43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4"/>
              </w:rPr>
            </w:pPr>
            <w:r w:rsidRPr="00FB4FBC">
              <w:rPr>
                <w:rFonts w:eastAsia="Times New Roman"/>
                <w:color w:val="000000"/>
                <w:sz w:val="24"/>
              </w:rPr>
              <w:t>14</w:t>
            </w:r>
          </w:p>
        </w:tc>
        <w:tc>
          <w:tcPr>
            <w:tcW w:w="855" w:type="dxa"/>
            <w:noWrap/>
            <w:vAlign w:val="bottom"/>
            <w:hideMark/>
          </w:tcPr>
          <w:p w:rsidR="00344480" w:rsidRPr="00FB4FBC" w:rsidRDefault="00344480" w:rsidP="00AE43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4"/>
              </w:rPr>
            </w:pPr>
            <w:r w:rsidRPr="00FB4FBC">
              <w:rPr>
                <w:rFonts w:eastAsia="Times New Roman"/>
                <w:color w:val="000000"/>
                <w:sz w:val="24"/>
              </w:rPr>
              <w:t>3,3</w:t>
            </w:r>
          </w:p>
        </w:tc>
        <w:tc>
          <w:tcPr>
            <w:tcW w:w="820" w:type="dxa"/>
            <w:noWrap/>
            <w:vAlign w:val="bottom"/>
            <w:hideMark/>
          </w:tcPr>
          <w:p w:rsidR="00344480" w:rsidRPr="00FB4FBC" w:rsidRDefault="00344480" w:rsidP="00AE43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4"/>
              </w:rPr>
            </w:pPr>
            <w:r w:rsidRPr="00FB4FBC">
              <w:rPr>
                <w:rFonts w:eastAsia="Times New Roman"/>
                <w:color w:val="000000"/>
                <w:sz w:val="24"/>
              </w:rPr>
              <w:t>12</w:t>
            </w:r>
          </w:p>
        </w:tc>
        <w:tc>
          <w:tcPr>
            <w:tcW w:w="860" w:type="dxa"/>
            <w:noWrap/>
            <w:vAlign w:val="bottom"/>
            <w:hideMark/>
          </w:tcPr>
          <w:p w:rsidR="00344480" w:rsidRPr="00FB4FBC" w:rsidRDefault="00344480" w:rsidP="00AE43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4"/>
              </w:rPr>
            </w:pPr>
            <w:r w:rsidRPr="00FB4FBC">
              <w:rPr>
                <w:rFonts w:eastAsia="Times New Roman"/>
                <w:color w:val="000000"/>
                <w:sz w:val="24"/>
              </w:rPr>
              <w:t>24</w:t>
            </w:r>
          </w:p>
        </w:tc>
        <w:tc>
          <w:tcPr>
            <w:tcW w:w="906" w:type="dxa"/>
            <w:noWrap/>
            <w:vAlign w:val="bottom"/>
            <w:hideMark/>
          </w:tcPr>
          <w:p w:rsidR="00344480" w:rsidRPr="00FB4FBC" w:rsidRDefault="00344480" w:rsidP="00AE43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4"/>
              </w:rPr>
            </w:pPr>
            <w:r w:rsidRPr="00FB4FBC">
              <w:rPr>
                <w:rFonts w:eastAsia="Times New Roman"/>
                <w:color w:val="000000"/>
                <w:sz w:val="24"/>
              </w:rPr>
              <w:t>35</w:t>
            </w:r>
          </w:p>
        </w:tc>
      </w:tr>
      <w:tr w:rsidR="00344480" w:rsidRPr="00344480" w:rsidTr="00CE7181">
        <w:trPr>
          <w:trHeight w:val="315"/>
        </w:trPr>
        <w:tc>
          <w:tcPr>
            <w:cnfStyle w:val="001000000000" w:firstRow="0" w:lastRow="0" w:firstColumn="1" w:lastColumn="0" w:oddVBand="0" w:evenVBand="0" w:oddHBand="0" w:evenHBand="0" w:firstRowFirstColumn="0" w:firstRowLastColumn="0" w:lastRowFirstColumn="0" w:lastRowLastColumn="0"/>
            <w:tcW w:w="1479" w:type="dxa"/>
            <w:tcBorders>
              <w:right w:val="none" w:sz="0" w:space="0" w:color="auto"/>
            </w:tcBorders>
            <w:hideMark/>
          </w:tcPr>
          <w:p w:rsidR="00344480" w:rsidRPr="00344480" w:rsidRDefault="00344480" w:rsidP="00344480">
            <w:pPr>
              <w:spacing w:after="0" w:line="240" w:lineRule="auto"/>
              <w:jc w:val="center"/>
              <w:rPr>
                <w:rFonts w:eastAsia="Times New Roman"/>
                <w:color w:val="000000"/>
                <w:sz w:val="22"/>
              </w:rPr>
            </w:pPr>
            <w:r w:rsidRPr="00344480">
              <w:rPr>
                <w:rFonts w:eastAsia="Times New Roman"/>
                <w:color w:val="000000"/>
                <w:sz w:val="22"/>
              </w:rPr>
              <w:t>2</w:t>
            </w:r>
          </w:p>
        </w:tc>
        <w:tc>
          <w:tcPr>
            <w:tcW w:w="850" w:type="dxa"/>
            <w:hideMark/>
          </w:tcPr>
          <w:p w:rsidR="00344480" w:rsidRPr="00344480" w:rsidRDefault="00344480" w:rsidP="00344480">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sidRPr="00344480">
              <w:rPr>
                <w:rFonts w:eastAsia="Times New Roman"/>
                <w:color w:val="000000"/>
                <w:sz w:val="22"/>
              </w:rPr>
              <w:t>Sơn Bình</w:t>
            </w:r>
          </w:p>
        </w:tc>
        <w:tc>
          <w:tcPr>
            <w:tcW w:w="709" w:type="dxa"/>
            <w:vAlign w:val="bottom"/>
            <w:hideMark/>
          </w:tcPr>
          <w:p w:rsidR="00344480" w:rsidRPr="00344480" w:rsidRDefault="00344480" w:rsidP="00AE43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2"/>
              </w:rPr>
            </w:pPr>
            <w:r w:rsidRPr="00344480">
              <w:rPr>
                <w:rFonts w:eastAsia="Times New Roman"/>
                <w:color w:val="000000"/>
                <w:sz w:val="22"/>
              </w:rPr>
              <w:t> </w:t>
            </w:r>
          </w:p>
        </w:tc>
        <w:tc>
          <w:tcPr>
            <w:tcW w:w="780" w:type="dxa"/>
            <w:noWrap/>
            <w:vAlign w:val="bottom"/>
            <w:hideMark/>
          </w:tcPr>
          <w:p w:rsidR="00344480" w:rsidRPr="00FB4FBC" w:rsidRDefault="00344480" w:rsidP="00AE43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4"/>
              </w:rPr>
            </w:pPr>
            <w:r w:rsidRPr="00FB4FBC">
              <w:rPr>
                <w:rFonts w:eastAsia="Times New Roman"/>
                <w:color w:val="000000"/>
                <w:sz w:val="24"/>
              </w:rPr>
              <w:t>2,2</w:t>
            </w:r>
          </w:p>
        </w:tc>
        <w:tc>
          <w:tcPr>
            <w:tcW w:w="1000" w:type="dxa"/>
            <w:noWrap/>
            <w:vAlign w:val="bottom"/>
            <w:hideMark/>
          </w:tcPr>
          <w:p w:rsidR="00344480" w:rsidRPr="00FB4FBC" w:rsidRDefault="00344480" w:rsidP="00AE43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4"/>
              </w:rPr>
            </w:pPr>
            <w:r w:rsidRPr="00FB4FBC">
              <w:rPr>
                <w:rFonts w:eastAsia="Times New Roman"/>
                <w:color w:val="000000"/>
                <w:sz w:val="24"/>
              </w:rPr>
              <w:t xml:space="preserve">   125.000 </w:t>
            </w:r>
          </w:p>
        </w:tc>
        <w:tc>
          <w:tcPr>
            <w:tcW w:w="940" w:type="dxa"/>
            <w:noWrap/>
            <w:vAlign w:val="bottom"/>
            <w:hideMark/>
          </w:tcPr>
          <w:p w:rsidR="00344480" w:rsidRPr="00FB4FBC" w:rsidRDefault="00344480" w:rsidP="00AE43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4"/>
              </w:rPr>
            </w:pPr>
            <w:r w:rsidRPr="00FB4FBC">
              <w:rPr>
                <w:rFonts w:eastAsia="Times New Roman"/>
                <w:color w:val="000000"/>
                <w:sz w:val="24"/>
              </w:rPr>
              <w:t>13</w:t>
            </w:r>
          </w:p>
        </w:tc>
        <w:tc>
          <w:tcPr>
            <w:tcW w:w="855" w:type="dxa"/>
            <w:noWrap/>
            <w:vAlign w:val="bottom"/>
            <w:hideMark/>
          </w:tcPr>
          <w:p w:rsidR="00344480" w:rsidRPr="00FB4FBC" w:rsidRDefault="00344480" w:rsidP="00AE43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4"/>
              </w:rPr>
            </w:pPr>
            <w:r w:rsidRPr="00FB4FBC">
              <w:rPr>
                <w:rFonts w:eastAsia="Times New Roman"/>
                <w:color w:val="000000"/>
                <w:sz w:val="24"/>
              </w:rPr>
              <w:t>3,5</w:t>
            </w:r>
          </w:p>
        </w:tc>
        <w:tc>
          <w:tcPr>
            <w:tcW w:w="820" w:type="dxa"/>
            <w:noWrap/>
            <w:vAlign w:val="bottom"/>
            <w:hideMark/>
          </w:tcPr>
          <w:p w:rsidR="00344480" w:rsidRPr="00FB4FBC" w:rsidRDefault="00344480" w:rsidP="00AE43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4"/>
              </w:rPr>
            </w:pPr>
            <w:r w:rsidRPr="00FB4FBC">
              <w:rPr>
                <w:rFonts w:eastAsia="Times New Roman"/>
                <w:color w:val="000000"/>
                <w:sz w:val="24"/>
              </w:rPr>
              <w:t>10</w:t>
            </w:r>
          </w:p>
        </w:tc>
        <w:tc>
          <w:tcPr>
            <w:tcW w:w="860" w:type="dxa"/>
            <w:noWrap/>
            <w:vAlign w:val="bottom"/>
            <w:hideMark/>
          </w:tcPr>
          <w:p w:rsidR="00344480" w:rsidRPr="00FB4FBC" w:rsidRDefault="00344480" w:rsidP="00AE43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4"/>
              </w:rPr>
            </w:pPr>
            <w:r w:rsidRPr="00FB4FBC">
              <w:rPr>
                <w:rFonts w:eastAsia="Times New Roman"/>
                <w:color w:val="000000"/>
                <w:sz w:val="24"/>
              </w:rPr>
              <w:t>28</w:t>
            </w:r>
          </w:p>
        </w:tc>
        <w:tc>
          <w:tcPr>
            <w:tcW w:w="906" w:type="dxa"/>
            <w:noWrap/>
            <w:vAlign w:val="bottom"/>
            <w:hideMark/>
          </w:tcPr>
          <w:p w:rsidR="00344480" w:rsidRPr="00FB4FBC" w:rsidRDefault="00344480" w:rsidP="00AE43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4"/>
              </w:rPr>
            </w:pPr>
            <w:r w:rsidRPr="00FB4FBC">
              <w:rPr>
                <w:rFonts w:eastAsia="Times New Roman"/>
                <w:color w:val="000000"/>
                <w:sz w:val="24"/>
              </w:rPr>
              <w:t>37</w:t>
            </w:r>
          </w:p>
        </w:tc>
      </w:tr>
      <w:tr w:rsidR="00344480" w:rsidRPr="00344480" w:rsidTr="00CE718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79" w:type="dxa"/>
            <w:tcBorders>
              <w:right w:val="none" w:sz="0" w:space="0" w:color="auto"/>
            </w:tcBorders>
            <w:hideMark/>
          </w:tcPr>
          <w:p w:rsidR="00344480" w:rsidRPr="00344480" w:rsidRDefault="00344480" w:rsidP="00344480">
            <w:pPr>
              <w:spacing w:after="0" w:line="240" w:lineRule="auto"/>
              <w:jc w:val="center"/>
              <w:rPr>
                <w:rFonts w:eastAsia="Times New Roman"/>
                <w:color w:val="000000"/>
                <w:sz w:val="22"/>
              </w:rPr>
            </w:pPr>
            <w:r w:rsidRPr="00344480">
              <w:rPr>
                <w:rFonts w:eastAsia="Times New Roman"/>
                <w:color w:val="000000"/>
                <w:sz w:val="22"/>
              </w:rPr>
              <w:t>3</w:t>
            </w:r>
          </w:p>
        </w:tc>
        <w:tc>
          <w:tcPr>
            <w:tcW w:w="850" w:type="dxa"/>
            <w:hideMark/>
          </w:tcPr>
          <w:p w:rsidR="00344480" w:rsidRPr="00344480" w:rsidRDefault="00344480" w:rsidP="00344480">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344480">
              <w:rPr>
                <w:rFonts w:eastAsia="Times New Roman"/>
                <w:color w:val="000000"/>
                <w:sz w:val="22"/>
              </w:rPr>
              <w:t>Ba C.Bắc</w:t>
            </w:r>
          </w:p>
        </w:tc>
        <w:tc>
          <w:tcPr>
            <w:tcW w:w="709" w:type="dxa"/>
            <w:vAlign w:val="bottom"/>
            <w:hideMark/>
          </w:tcPr>
          <w:p w:rsidR="00344480" w:rsidRPr="00344480" w:rsidRDefault="00344480" w:rsidP="00AE43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2"/>
              </w:rPr>
            </w:pPr>
            <w:r w:rsidRPr="00344480">
              <w:rPr>
                <w:rFonts w:eastAsia="Times New Roman"/>
                <w:color w:val="000000"/>
                <w:sz w:val="22"/>
              </w:rPr>
              <w:t> </w:t>
            </w:r>
          </w:p>
        </w:tc>
        <w:tc>
          <w:tcPr>
            <w:tcW w:w="780" w:type="dxa"/>
            <w:noWrap/>
            <w:vAlign w:val="bottom"/>
            <w:hideMark/>
          </w:tcPr>
          <w:p w:rsidR="00344480" w:rsidRPr="00FB4FBC" w:rsidRDefault="00344480" w:rsidP="00AE43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4"/>
              </w:rPr>
            </w:pPr>
            <w:r w:rsidRPr="00FB4FBC">
              <w:rPr>
                <w:rFonts w:eastAsia="Times New Roman"/>
                <w:color w:val="000000"/>
                <w:sz w:val="24"/>
              </w:rPr>
              <w:t>2,2</w:t>
            </w:r>
          </w:p>
        </w:tc>
        <w:tc>
          <w:tcPr>
            <w:tcW w:w="1000" w:type="dxa"/>
            <w:noWrap/>
            <w:vAlign w:val="bottom"/>
            <w:hideMark/>
          </w:tcPr>
          <w:p w:rsidR="00344480" w:rsidRPr="00FB4FBC" w:rsidRDefault="00344480" w:rsidP="00AE43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4"/>
              </w:rPr>
            </w:pPr>
            <w:r w:rsidRPr="00FB4FBC">
              <w:rPr>
                <w:rFonts w:eastAsia="Times New Roman"/>
                <w:color w:val="000000"/>
                <w:sz w:val="24"/>
              </w:rPr>
              <w:t xml:space="preserve">   125.000 </w:t>
            </w:r>
          </w:p>
        </w:tc>
        <w:tc>
          <w:tcPr>
            <w:tcW w:w="940" w:type="dxa"/>
            <w:noWrap/>
            <w:vAlign w:val="bottom"/>
            <w:hideMark/>
          </w:tcPr>
          <w:p w:rsidR="00344480" w:rsidRPr="00FB4FBC" w:rsidRDefault="00344480" w:rsidP="00AE43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4"/>
              </w:rPr>
            </w:pPr>
            <w:r w:rsidRPr="00FB4FBC">
              <w:rPr>
                <w:rFonts w:eastAsia="Times New Roman"/>
                <w:color w:val="000000"/>
                <w:sz w:val="24"/>
              </w:rPr>
              <w:t>14</w:t>
            </w:r>
          </w:p>
        </w:tc>
        <w:tc>
          <w:tcPr>
            <w:tcW w:w="855" w:type="dxa"/>
            <w:noWrap/>
            <w:vAlign w:val="bottom"/>
            <w:hideMark/>
          </w:tcPr>
          <w:p w:rsidR="00344480" w:rsidRPr="00FB4FBC" w:rsidRDefault="00344480" w:rsidP="00AE43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4"/>
              </w:rPr>
            </w:pPr>
            <w:r w:rsidRPr="00FB4FBC">
              <w:rPr>
                <w:rFonts w:eastAsia="Times New Roman"/>
                <w:color w:val="000000"/>
                <w:sz w:val="24"/>
              </w:rPr>
              <w:t>3,6</w:t>
            </w:r>
          </w:p>
        </w:tc>
        <w:tc>
          <w:tcPr>
            <w:tcW w:w="820" w:type="dxa"/>
            <w:noWrap/>
            <w:vAlign w:val="bottom"/>
            <w:hideMark/>
          </w:tcPr>
          <w:p w:rsidR="00344480" w:rsidRPr="00FB4FBC" w:rsidRDefault="00344480" w:rsidP="00AE43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4"/>
              </w:rPr>
            </w:pPr>
            <w:r w:rsidRPr="00FB4FBC">
              <w:rPr>
                <w:rFonts w:eastAsia="Times New Roman"/>
                <w:color w:val="000000"/>
                <w:sz w:val="24"/>
              </w:rPr>
              <w:t>10</w:t>
            </w:r>
          </w:p>
        </w:tc>
        <w:tc>
          <w:tcPr>
            <w:tcW w:w="860" w:type="dxa"/>
            <w:noWrap/>
            <w:vAlign w:val="bottom"/>
            <w:hideMark/>
          </w:tcPr>
          <w:p w:rsidR="00344480" w:rsidRPr="00FB4FBC" w:rsidRDefault="00344480" w:rsidP="00AE43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4"/>
              </w:rPr>
            </w:pPr>
            <w:r w:rsidRPr="00FB4FBC">
              <w:rPr>
                <w:rFonts w:eastAsia="Times New Roman"/>
                <w:color w:val="000000"/>
                <w:sz w:val="24"/>
              </w:rPr>
              <w:t>27</w:t>
            </w:r>
          </w:p>
        </w:tc>
        <w:tc>
          <w:tcPr>
            <w:tcW w:w="906" w:type="dxa"/>
            <w:noWrap/>
            <w:vAlign w:val="bottom"/>
            <w:hideMark/>
          </w:tcPr>
          <w:p w:rsidR="00344480" w:rsidRPr="00FB4FBC" w:rsidRDefault="00344480" w:rsidP="00AE431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4"/>
              </w:rPr>
            </w:pPr>
            <w:r w:rsidRPr="00FB4FBC">
              <w:rPr>
                <w:rFonts w:eastAsia="Times New Roman"/>
                <w:color w:val="000000"/>
                <w:sz w:val="24"/>
              </w:rPr>
              <w:t>36</w:t>
            </w:r>
          </w:p>
        </w:tc>
      </w:tr>
      <w:tr w:rsidR="00344480" w:rsidRPr="00344480" w:rsidTr="00CE7181">
        <w:trPr>
          <w:trHeight w:val="300"/>
        </w:trPr>
        <w:tc>
          <w:tcPr>
            <w:cnfStyle w:val="001000000000" w:firstRow="0" w:lastRow="0" w:firstColumn="1" w:lastColumn="0" w:oddVBand="0" w:evenVBand="0" w:oddHBand="0" w:evenHBand="0" w:firstRowFirstColumn="0" w:firstRowLastColumn="0" w:lastRowFirstColumn="0" w:lastRowLastColumn="0"/>
            <w:tcW w:w="1479" w:type="dxa"/>
            <w:tcBorders>
              <w:right w:val="none" w:sz="0" w:space="0" w:color="auto"/>
            </w:tcBorders>
            <w:hideMark/>
          </w:tcPr>
          <w:p w:rsidR="00344480" w:rsidRPr="00344480" w:rsidRDefault="00344480" w:rsidP="00344480">
            <w:pPr>
              <w:spacing w:after="0" w:line="240" w:lineRule="auto"/>
              <w:jc w:val="center"/>
              <w:rPr>
                <w:rFonts w:eastAsia="Times New Roman"/>
                <w:b/>
                <w:bCs/>
                <w:color w:val="000000"/>
                <w:sz w:val="22"/>
              </w:rPr>
            </w:pPr>
            <w:r w:rsidRPr="00344480">
              <w:rPr>
                <w:rFonts w:eastAsia="Times New Roman"/>
                <w:b/>
                <w:bCs/>
                <w:color w:val="000000"/>
                <w:sz w:val="22"/>
              </w:rPr>
              <w:t>Trung bình</w:t>
            </w:r>
          </w:p>
        </w:tc>
        <w:tc>
          <w:tcPr>
            <w:tcW w:w="850" w:type="dxa"/>
            <w:hideMark/>
          </w:tcPr>
          <w:p w:rsidR="00344480" w:rsidRPr="00344480" w:rsidRDefault="00344480" w:rsidP="003444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rPr>
            </w:pPr>
          </w:p>
        </w:tc>
        <w:tc>
          <w:tcPr>
            <w:tcW w:w="709" w:type="dxa"/>
            <w:vAlign w:val="bottom"/>
            <w:hideMark/>
          </w:tcPr>
          <w:p w:rsidR="00344480" w:rsidRPr="00344480" w:rsidRDefault="00344480" w:rsidP="00AE43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
        </w:tc>
        <w:tc>
          <w:tcPr>
            <w:tcW w:w="780" w:type="dxa"/>
            <w:noWrap/>
            <w:vAlign w:val="bottom"/>
            <w:hideMark/>
          </w:tcPr>
          <w:p w:rsidR="00344480" w:rsidRPr="00344480" w:rsidRDefault="00344480" w:rsidP="00AE43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rPr>
            </w:pPr>
            <w:r w:rsidRPr="00344480">
              <w:rPr>
                <w:rFonts w:eastAsia="Times New Roman"/>
                <w:b/>
                <w:bCs/>
                <w:color w:val="000000"/>
                <w:sz w:val="22"/>
              </w:rPr>
              <w:t>2,2</w:t>
            </w:r>
          </w:p>
        </w:tc>
        <w:tc>
          <w:tcPr>
            <w:tcW w:w="1000" w:type="dxa"/>
            <w:noWrap/>
            <w:vAlign w:val="bottom"/>
            <w:hideMark/>
          </w:tcPr>
          <w:p w:rsidR="00344480" w:rsidRPr="00344480" w:rsidRDefault="00344480" w:rsidP="00AE43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rPr>
            </w:pPr>
            <w:r w:rsidRPr="00344480">
              <w:rPr>
                <w:rFonts w:eastAsia="Times New Roman"/>
                <w:b/>
                <w:bCs/>
                <w:color w:val="000000"/>
                <w:sz w:val="22"/>
              </w:rPr>
              <w:t xml:space="preserve"> 125.000 </w:t>
            </w:r>
          </w:p>
        </w:tc>
        <w:tc>
          <w:tcPr>
            <w:tcW w:w="940" w:type="dxa"/>
            <w:noWrap/>
            <w:vAlign w:val="bottom"/>
            <w:hideMark/>
          </w:tcPr>
          <w:p w:rsidR="00344480" w:rsidRPr="00344480" w:rsidRDefault="00344480" w:rsidP="00AE43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rPr>
            </w:pPr>
            <w:r w:rsidRPr="00344480">
              <w:rPr>
                <w:rFonts w:eastAsia="Times New Roman"/>
                <w:b/>
                <w:bCs/>
                <w:color w:val="000000"/>
                <w:sz w:val="22"/>
              </w:rPr>
              <w:t>13,7</w:t>
            </w:r>
          </w:p>
        </w:tc>
        <w:tc>
          <w:tcPr>
            <w:tcW w:w="855" w:type="dxa"/>
            <w:noWrap/>
            <w:vAlign w:val="bottom"/>
            <w:hideMark/>
          </w:tcPr>
          <w:p w:rsidR="00344480" w:rsidRPr="00344480" w:rsidRDefault="00344480" w:rsidP="00AE43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rPr>
            </w:pPr>
            <w:r w:rsidRPr="00344480">
              <w:rPr>
                <w:rFonts w:eastAsia="Times New Roman"/>
                <w:b/>
                <w:bCs/>
                <w:color w:val="000000"/>
                <w:sz w:val="22"/>
              </w:rPr>
              <w:t>3,5</w:t>
            </w:r>
          </w:p>
        </w:tc>
        <w:tc>
          <w:tcPr>
            <w:tcW w:w="820" w:type="dxa"/>
            <w:noWrap/>
            <w:vAlign w:val="bottom"/>
            <w:hideMark/>
          </w:tcPr>
          <w:p w:rsidR="00344480" w:rsidRPr="00344480" w:rsidRDefault="00344480" w:rsidP="00AE43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rPr>
            </w:pPr>
            <w:r w:rsidRPr="00344480">
              <w:rPr>
                <w:rFonts w:eastAsia="Times New Roman"/>
                <w:b/>
                <w:bCs/>
                <w:color w:val="000000"/>
                <w:sz w:val="22"/>
              </w:rPr>
              <w:t>10,7</w:t>
            </w:r>
          </w:p>
        </w:tc>
        <w:tc>
          <w:tcPr>
            <w:tcW w:w="860" w:type="dxa"/>
            <w:noWrap/>
            <w:vAlign w:val="bottom"/>
            <w:hideMark/>
          </w:tcPr>
          <w:p w:rsidR="00344480" w:rsidRPr="00344480" w:rsidRDefault="00344480" w:rsidP="00AE43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rPr>
            </w:pPr>
            <w:r w:rsidRPr="00344480">
              <w:rPr>
                <w:rFonts w:eastAsia="Times New Roman"/>
                <w:b/>
                <w:bCs/>
                <w:color w:val="000000"/>
                <w:sz w:val="22"/>
              </w:rPr>
              <w:t>26,3</w:t>
            </w:r>
          </w:p>
        </w:tc>
        <w:tc>
          <w:tcPr>
            <w:tcW w:w="906" w:type="dxa"/>
            <w:noWrap/>
            <w:vAlign w:val="bottom"/>
            <w:hideMark/>
          </w:tcPr>
          <w:p w:rsidR="00344480" w:rsidRPr="00344480" w:rsidRDefault="00344480" w:rsidP="00AE431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eastAsia="Times New Roman"/>
                <w:b/>
                <w:bCs/>
                <w:color w:val="000000"/>
                <w:sz w:val="22"/>
              </w:rPr>
            </w:pPr>
            <w:r w:rsidRPr="00344480">
              <w:rPr>
                <w:rFonts w:eastAsia="Times New Roman"/>
                <w:b/>
                <w:bCs/>
                <w:color w:val="000000"/>
                <w:sz w:val="22"/>
              </w:rPr>
              <w:t>36,0</w:t>
            </w:r>
          </w:p>
        </w:tc>
      </w:tr>
    </w:tbl>
    <w:p w:rsidR="00720C1D" w:rsidRPr="00A50C5E" w:rsidRDefault="00720C1D" w:rsidP="00720C1D">
      <w:pPr>
        <w:spacing w:before="240"/>
        <w:ind w:firstLine="720"/>
        <w:rPr>
          <w:szCs w:val="28"/>
          <w:lang w:val="pt-BR"/>
        </w:rPr>
      </w:pPr>
      <w:r w:rsidRPr="00A50C5E">
        <w:rPr>
          <w:szCs w:val="28"/>
          <w:lang w:val="pt-BR"/>
        </w:rPr>
        <w:t xml:space="preserve">Kết quả phân tích hiệu quả kinh tế của mô </w:t>
      </w:r>
      <w:r w:rsidRPr="00A50C5E">
        <w:rPr>
          <w:szCs w:val="28"/>
        </w:rPr>
        <w:t xml:space="preserve">hình </w:t>
      </w:r>
      <w:r w:rsidRPr="00A50C5E">
        <w:rPr>
          <w:szCs w:val="28"/>
          <w:lang w:val="pl-PL"/>
        </w:rPr>
        <w:t xml:space="preserve">thâm canh tổng hợp cây ngô lai chịu hạn LVN61 </w:t>
      </w:r>
      <w:r w:rsidRPr="00A50C5E">
        <w:rPr>
          <w:szCs w:val="28"/>
        </w:rPr>
        <w:t>trong</w:t>
      </w:r>
      <w:r w:rsidRPr="00A50C5E">
        <w:rPr>
          <w:szCs w:val="28"/>
          <w:lang w:val="vi-VN"/>
        </w:rPr>
        <w:t xml:space="preserve"> vụ </w:t>
      </w:r>
      <w:r w:rsidRPr="00A50C5E">
        <w:rPr>
          <w:szCs w:val="28"/>
        </w:rPr>
        <w:t>Hè thu năm 2014</w:t>
      </w:r>
      <w:r w:rsidRPr="00A50C5E">
        <w:rPr>
          <w:szCs w:val="28"/>
          <w:lang w:val="vi-VN"/>
        </w:rPr>
        <w:t xml:space="preserve"> </w:t>
      </w:r>
      <w:r w:rsidRPr="00A50C5E">
        <w:rPr>
          <w:szCs w:val="28"/>
          <w:lang w:val="pt-BR"/>
        </w:rPr>
        <w:t>trình bày ở bảng 4.14 cho thấy: Tổng doanh thu trung bình của 36 ha mô hình là 33,6 triệu đồng/ha, lãi thuần là 10,5 triệu đồng/ ha. So với ruộng của nông dân ngoài mô hình thì lãi thuần của mô hình cao hơn 3,7 triệu đồng /ha/vụ; khi xét về các chỉ số tỷ suất lãi  và giá thành sản phẩm thì mô hình có tỷ suất lãi và giá thành sản phẩm tương ứng là 1,5 lần và 3.600 đ/ kg, so với đối chứng thì tỷ suất lãi của mô hình thấp hơn 0,1 lần và có giá thành thấp hơn 300 đ/kg.</w:t>
      </w:r>
    </w:p>
    <w:p w:rsidR="00980306" w:rsidRDefault="00980306" w:rsidP="00720C1D">
      <w:pPr>
        <w:spacing w:before="240"/>
        <w:ind w:firstLine="720"/>
        <w:rPr>
          <w:szCs w:val="28"/>
          <w:lang w:val="pt-BR"/>
        </w:rPr>
      </w:pPr>
    </w:p>
    <w:p w:rsidR="00980306" w:rsidRPr="00EA4DA1" w:rsidRDefault="00980306" w:rsidP="00720C1D">
      <w:pPr>
        <w:spacing w:before="240"/>
        <w:ind w:firstLine="720"/>
        <w:rPr>
          <w:lang w:val="en-AU"/>
        </w:rPr>
      </w:pPr>
    </w:p>
    <w:p w:rsidR="009313B6" w:rsidRPr="00412773" w:rsidRDefault="009313B6" w:rsidP="009313B6">
      <w:pPr>
        <w:pStyle w:val="Heading9"/>
        <w:numPr>
          <w:ilvl w:val="0"/>
          <w:numId w:val="6"/>
        </w:numPr>
      </w:pPr>
      <w:bookmarkStart w:id="49" w:name="_Toc418457924"/>
      <w:r>
        <w:lastRenderedPageBreak/>
        <w:t>Hoạch toán hiệu quả kinh tế</w:t>
      </w:r>
      <w:r w:rsidRPr="00412773">
        <w:t xml:space="preserve"> mô hình </w:t>
      </w:r>
      <w:r w:rsidR="00AC299B">
        <w:t>thâm canh tổng hợp ngô lai</w:t>
      </w:r>
      <w:r>
        <w:t xml:space="preserve"> vụ hè thu năm 2014</w:t>
      </w:r>
      <w:bookmarkEnd w:id="49"/>
    </w:p>
    <w:tbl>
      <w:tblPr>
        <w:tblW w:w="9340" w:type="dxa"/>
        <w:tblLook w:val="04A0" w:firstRow="1" w:lastRow="0" w:firstColumn="1" w:lastColumn="0" w:noHBand="0" w:noVBand="1"/>
      </w:tblPr>
      <w:tblGrid>
        <w:gridCol w:w="700"/>
        <w:gridCol w:w="3700"/>
        <w:gridCol w:w="1900"/>
        <w:gridCol w:w="1540"/>
        <w:gridCol w:w="1500"/>
      </w:tblGrid>
      <w:tr w:rsidR="008C1BA4" w:rsidRPr="00526396" w:rsidTr="008C1BA4">
        <w:trPr>
          <w:trHeight w:val="1320"/>
        </w:trPr>
        <w:tc>
          <w:tcPr>
            <w:tcW w:w="7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C1BA4" w:rsidRPr="00526396" w:rsidRDefault="008C1BA4" w:rsidP="008C1BA4">
            <w:pPr>
              <w:spacing w:after="0" w:line="240" w:lineRule="auto"/>
              <w:jc w:val="center"/>
              <w:rPr>
                <w:rFonts w:eastAsia="Times New Roman"/>
                <w:sz w:val="24"/>
                <w:szCs w:val="24"/>
              </w:rPr>
            </w:pPr>
            <w:r w:rsidRPr="00526396">
              <w:rPr>
                <w:rFonts w:eastAsia="Times New Roman"/>
                <w:sz w:val="24"/>
                <w:szCs w:val="24"/>
              </w:rPr>
              <w:t>TT</w:t>
            </w:r>
          </w:p>
        </w:tc>
        <w:tc>
          <w:tcPr>
            <w:tcW w:w="3700" w:type="dxa"/>
            <w:tcBorders>
              <w:top w:val="single" w:sz="4" w:space="0" w:color="auto"/>
              <w:left w:val="nil"/>
              <w:bottom w:val="single" w:sz="4" w:space="0" w:color="auto"/>
              <w:right w:val="single" w:sz="4" w:space="0" w:color="auto"/>
            </w:tcBorders>
            <w:shd w:val="clear" w:color="auto" w:fill="auto"/>
            <w:vAlign w:val="center"/>
            <w:hideMark/>
          </w:tcPr>
          <w:p w:rsidR="008C1BA4" w:rsidRPr="00526396" w:rsidRDefault="008C1BA4" w:rsidP="008C1BA4">
            <w:pPr>
              <w:spacing w:after="0" w:line="240" w:lineRule="auto"/>
              <w:jc w:val="center"/>
              <w:rPr>
                <w:rFonts w:eastAsia="Times New Roman"/>
                <w:sz w:val="24"/>
                <w:szCs w:val="24"/>
              </w:rPr>
            </w:pPr>
            <w:r w:rsidRPr="00526396">
              <w:rPr>
                <w:rFonts w:eastAsia="Times New Roman"/>
                <w:sz w:val="24"/>
                <w:szCs w:val="24"/>
              </w:rPr>
              <w:t>Khoản mục</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8C1BA4" w:rsidRPr="00526396" w:rsidRDefault="008C1BA4" w:rsidP="008C1BA4">
            <w:pPr>
              <w:spacing w:after="0" w:line="240" w:lineRule="auto"/>
              <w:jc w:val="center"/>
              <w:rPr>
                <w:rFonts w:eastAsia="Times New Roman"/>
                <w:sz w:val="24"/>
                <w:szCs w:val="24"/>
              </w:rPr>
            </w:pPr>
            <w:r w:rsidRPr="00526396">
              <w:rPr>
                <w:rFonts w:eastAsia="Times New Roman"/>
                <w:sz w:val="24"/>
                <w:szCs w:val="24"/>
              </w:rPr>
              <w:t>Giá trị hoạch toán cho mô hình (1.000 đ)</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8C1BA4" w:rsidRPr="00526396" w:rsidRDefault="008C1BA4" w:rsidP="008C1BA4">
            <w:pPr>
              <w:spacing w:after="0" w:line="240" w:lineRule="auto"/>
              <w:jc w:val="center"/>
              <w:rPr>
                <w:rFonts w:eastAsia="Times New Roman"/>
                <w:sz w:val="24"/>
                <w:szCs w:val="24"/>
              </w:rPr>
            </w:pPr>
            <w:r w:rsidRPr="00526396">
              <w:rPr>
                <w:rFonts w:eastAsia="Times New Roman"/>
                <w:sz w:val="24"/>
                <w:szCs w:val="24"/>
              </w:rPr>
              <w:t>Giá trị hoạch toán cho đối chứng (1.000 đ)</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8C1BA4" w:rsidRPr="00526396" w:rsidRDefault="008C1BA4" w:rsidP="008C1BA4">
            <w:pPr>
              <w:spacing w:after="0" w:line="240" w:lineRule="auto"/>
              <w:jc w:val="center"/>
              <w:rPr>
                <w:rFonts w:eastAsia="Times New Roman"/>
                <w:sz w:val="24"/>
                <w:szCs w:val="24"/>
              </w:rPr>
            </w:pPr>
            <w:r w:rsidRPr="00526396">
              <w:rPr>
                <w:rFonts w:eastAsia="Times New Roman"/>
                <w:sz w:val="24"/>
                <w:szCs w:val="24"/>
              </w:rPr>
              <w:t>So với đối chứng</w:t>
            </w:r>
          </w:p>
        </w:tc>
      </w:tr>
      <w:tr w:rsidR="00DD408F" w:rsidRPr="00DD408F" w:rsidTr="008C1BA4">
        <w:trPr>
          <w:trHeight w:val="345"/>
        </w:trPr>
        <w:tc>
          <w:tcPr>
            <w:tcW w:w="700" w:type="dxa"/>
            <w:tcBorders>
              <w:top w:val="nil"/>
              <w:left w:val="single" w:sz="4" w:space="0" w:color="auto"/>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center"/>
              <w:rPr>
                <w:rFonts w:eastAsia="Times New Roman"/>
                <w:b/>
                <w:bCs/>
                <w:sz w:val="24"/>
                <w:szCs w:val="24"/>
              </w:rPr>
            </w:pPr>
            <w:r w:rsidRPr="00DD408F">
              <w:rPr>
                <w:rFonts w:eastAsia="Times New Roman"/>
                <w:b/>
                <w:bCs/>
                <w:sz w:val="24"/>
                <w:szCs w:val="24"/>
              </w:rPr>
              <w:t>A</w:t>
            </w:r>
          </w:p>
        </w:tc>
        <w:tc>
          <w:tcPr>
            <w:tcW w:w="370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left"/>
              <w:rPr>
                <w:rFonts w:eastAsia="Times New Roman"/>
                <w:b/>
                <w:bCs/>
                <w:sz w:val="24"/>
                <w:szCs w:val="24"/>
              </w:rPr>
            </w:pPr>
            <w:r w:rsidRPr="00DD408F">
              <w:rPr>
                <w:rFonts w:eastAsia="Times New Roman"/>
                <w:b/>
                <w:bCs/>
                <w:sz w:val="24"/>
                <w:szCs w:val="24"/>
              </w:rPr>
              <w:t xml:space="preserve">Tổng chi phí </w:t>
            </w:r>
          </w:p>
        </w:tc>
        <w:tc>
          <w:tcPr>
            <w:tcW w:w="190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23.100,0</w:t>
            </w:r>
          </w:p>
        </w:tc>
        <w:tc>
          <w:tcPr>
            <w:tcW w:w="154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11.870,0</w:t>
            </w:r>
          </w:p>
        </w:tc>
        <w:tc>
          <w:tcPr>
            <w:tcW w:w="150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11.230,0</w:t>
            </w:r>
          </w:p>
        </w:tc>
      </w:tr>
      <w:tr w:rsidR="00DD408F" w:rsidRPr="00DD408F" w:rsidTr="008C1BA4">
        <w:trPr>
          <w:trHeight w:val="33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8C1BA4">
            <w:pPr>
              <w:spacing w:after="0" w:line="240" w:lineRule="auto"/>
              <w:jc w:val="left"/>
              <w:rPr>
                <w:rFonts w:eastAsia="Times New Roman"/>
                <w:sz w:val="24"/>
                <w:szCs w:val="24"/>
              </w:rPr>
            </w:pPr>
            <w:r w:rsidRPr="00DD408F">
              <w:rPr>
                <w:rFonts w:eastAsia="Times New Roman"/>
                <w:sz w:val="24"/>
                <w:szCs w:val="24"/>
              </w:rPr>
              <w:t xml:space="preserve">Nguyên vật liệu </w:t>
            </w:r>
          </w:p>
        </w:tc>
        <w:tc>
          <w:tcPr>
            <w:tcW w:w="1900" w:type="dxa"/>
            <w:tcBorders>
              <w:top w:val="nil"/>
              <w:left w:val="nil"/>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right"/>
              <w:rPr>
                <w:rFonts w:eastAsia="Times New Roman"/>
                <w:sz w:val="24"/>
                <w:szCs w:val="24"/>
              </w:rPr>
            </w:pPr>
            <w:r w:rsidRPr="00DD408F">
              <w:rPr>
                <w:rFonts w:eastAsia="Times New Roman"/>
                <w:sz w:val="24"/>
                <w:szCs w:val="24"/>
              </w:rPr>
              <w:t>15.100,0</w:t>
            </w:r>
          </w:p>
        </w:tc>
        <w:tc>
          <w:tcPr>
            <w:tcW w:w="154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8C1BA4">
            <w:pPr>
              <w:spacing w:after="0" w:line="240" w:lineRule="auto"/>
              <w:jc w:val="right"/>
              <w:rPr>
                <w:rFonts w:eastAsia="Times New Roman"/>
                <w:sz w:val="24"/>
                <w:szCs w:val="24"/>
              </w:rPr>
            </w:pPr>
            <w:r w:rsidRPr="00DD408F">
              <w:rPr>
                <w:rFonts w:eastAsia="Times New Roman"/>
                <w:sz w:val="24"/>
                <w:szCs w:val="24"/>
              </w:rPr>
              <w:t>3.870,0</w:t>
            </w:r>
          </w:p>
        </w:tc>
        <w:tc>
          <w:tcPr>
            <w:tcW w:w="150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8C1BA4">
            <w:pPr>
              <w:spacing w:after="0" w:line="240" w:lineRule="auto"/>
              <w:jc w:val="right"/>
              <w:rPr>
                <w:rFonts w:eastAsia="Times New Roman"/>
                <w:sz w:val="24"/>
                <w:szCs w:val="24"/>
              </w:rPr>
            </w:pPr>
            <w:r w:rsidRPr="00DD408F">
              <w:rPr>
                <w:rFonts w:eastAsia="Times New Roman"/>
                <w:sz w:val="24"/>
                <w:szCs w:val="24"/>
              </w:rPr>
              <w:t>11.230,0</w:t>
            </w:r>
          </w:p>
        </w:tc>
      </w:tr>
      <w:tr w:rsidR="00DD408F" w:rsidRPr="00DD408F" w:rsidTr="008C1BA4">
        <w:trPr>
          <w:trHeight w:val="33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8C1BA4">
            <w:pPr>
              <w:spacing w:after="0" w:line="240" w:lineRule="auto"/>
              <w:jc w:val="left"/>
              <w:rPr>
                <w:rFonts w:eastAsia="Times New Roman"/>
                <w:sz w:val="24"/>
                <w:szCs w:val="24"/>
              </w:rPr>
            </w:pPr>
            <w:r w:rsidRPr="00DD408F">
              <w:rPr>
                <w:rFonts w:eastAsia="Times New Roman"/>
                <w:sz w:val="24"/>
                <w:szCs w:val="24"/>
              </w:rPr>
              <w:t xml:space="preserve">Công lao động </w:t>
            </w:r>
          </w:p>
        </w:tc>
        <w:tc>
          <w:tcPr>
            <w:tcW w:w="1900" w:type="dxa"/>
            <w:tcBorders>
              <w:top w:val="nil"/>
              <w:left w:val="nil"/>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right"/>
              <w:rPr>
                <w:rFonts w:eastAsia="Times New Roman"/>
                <w:sz w:val="24"/>
                <w:szCs w:val="24"/>
              </w:rPr>
            </w:pPr>
            <w:r w:rsidRPr="00DD408F">
              <w:rPr>
                <w:rFonts w:eastAsia="Times New Roman"/>
                <w:sz w:val="24"/>
                <w:szCs w:val="24"/>
              </w:rPr>
              <w:t>8.000,0</w:t>
            </w:r>
          </w:p>
        </w:tc>
        <w:tc>
          <w:tcPr>
            <w:tcW w:w="154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8C1BA4">
            <w:pPr>
              <w:spacing w:after="0" w:line="240" w:lineRule="auto"/>
              <w:jc w:val="right"/>
              <w:rPr>
                <w:rFonts w:eastAsia="Times New Roman"/>
                <w:sz w:val="24"/>
                <w:szCs w:val="24"/>
              </w:rPr>
            </w:pPr>
            <w:r w:rsidRPr="00DD408F">
              <w:rPr>
                <w:rFonts w:eastAsia="Times New Roman"/>
                <w:sz w:val="24"/>
                <w:szCs w:val="24"/>
              </w:rPr>
              <w:t>8.000,0</w:t>
            </w:r>
          </w:p>
        </w:tc>
        <w:tc>
          <w:tcPr>
            <w:tcW w:w="150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8C1BA4">
            <w:pPr>
              <w:spacing w:after="0" w:line="240" w:lineRule="auto"/>
              <w:jc w:val="right"/>
              <w:rPr>
                <w:rFonts w:eastAsia="Times New Roman"/>
                <w:sz w:val="24"/>
                <w:szCs w:val="24"/>
              </w:rPr>
            </w:pPr>
            <w:r w:rsidRPr="00DD408F">
              <w:rPr>
                <w:rFonts w:eastAsia="Times New Roman"/>
                <w:sz w:val="24"/>
                <w:szCs w:val="24"/>
              </w:rPr>
              <w:t>0,0</w:t>
            </w:r>
          </w:p>
        </w:tc>
      </w:tr>
      <w:tr w:rsidR="00DD408F" w:rsidRPr="00DD408F" w:rsidTr="008C1BA4">
        <w:trPr>
          <w:trHeight w:val="330"/>
        </w:trPr>
        <w:tc>
          <w:tcPr>
            <w:tcW w:w="700" w:type="dxa"/>
            <w:tcBorders>
              <w:top w:val="nil"/>
              <w:left w:val="single" w:sz="4" w:space="0" w:color="auto"/>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center"/>
              <w:rPr>
                <w:rFonts w:eastAsia="Times New Roman"/>
                <w:b/>
                <w:bCs/>
                <w:sz w:val="24"/>
                <w:szCs w:val="24"/>
              </w:rPr>
            </w:pPr>
            <w:r w:rsidRPr="00DD408F">
              <w:rPr>
                <w:rFonts w:eastAsia="Times New Roman"/>
                <w:b/>
                <w:bCs/>
                <w:sz w:val="24"/>
                <w:szCs w:val="24"/>
              </w:rPr>
              <w:t>B</w:t>
            </w:r>
          </w:p>
        </w:tc>
        <w:tc>
          <w:tcPr>
            <w:tcW w:w="370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left"/>
              <w:rPr>
                <w:rFonts w:eastAsia="Times New Roman"/>
                <w:b/>
                <w:bCs/>
                <w:sz w:val="24"/>
                <w:szCs w:val="24"/>
              </w:rPr>
            </w:pPr>
            <w:r w:rsidRPr="00DD408F">
              <w:rPr>
                <w:rFonts w:eastAsia="Times New Roman"/>
                <w:b/>
                <w:bCs/>
                <w:sz w:val="24"/>
                <w:szCs w:val="24"/>
              </w:rPr>
              <w:t xml:space="preserve">Doanh thu </w:t>
            </w:r>
          </w:p>
        </w:tc>
        <w:tc>
          <w:tcPr>
            <w:tcW w:w="190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33.655,0</w:t>
            </w:r>
          </w:p>
        </w:tc>
        <w:tc>
          <w:tcPr>
            <w:tcW w:w="154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18.720,0</w:t>
            </w:r>
          </w:p>
        </w:tc>
        <w:tc>
          <w:tcPr>
            <w:tcW w:w="150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14.935,0</w:t>
            </w:r>
          </w:p>
        </w:tc>
      </w:tr>
      <w:tr w:rsidR="00DD408F" w:rsidRPr="00DD408F" w:rsidTr="008C1BA4">
        <w:trPr>
          <w:trHeight w:val="33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8C1BA4">
            <w:pPr>
              <w:spacing w:after="0" w:line="240" w:lineRule="auto"/>
              <w:jc w:val="left"/>
              <w:rPr>
                <w:rFonts w:eastAsia="Times New Roman"/>
                <w:sz w:val="24"/>
                <w:szCs w:val="24"/>
              </w:rPr>
            </w:pPr>
            <w:r w:rsidRPr="00DD408F">
              <w:rPr>
                <w:rFonts w:eastAsia="Times New Roman"/>
                <w:sz w:val="24"/>
                <w:szCs w:val="24"/>
              </w:rPr>
              <w:t>Thu từ ngô</w:t>
            </w:r>
          </w:p>
        </w:tc>
        <w:tc>
          <w:tcPr>
            <w:tcW w:w="1900" w:type="dxa"/>
            <w:tcBorders>
              <w:top w:val="nil"/>
              <w:left w:val="nil"/>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right"/>
              <w:rPr>
                <w:rFonts w:eastAsia="Times New Roman"/>
                <w:sz w:val="24"/>
                <w:szCs w:val="24"/>
              </w:rPr>
            </w:pPr>
            <w:r w:rsidRPr="00DD408F">
              <w:rPr>
                <w:rFonts w:eastAsia="Times New Roman"/>
                <w:sz w:val="24"/>
                <w:szCs w:val="24"/>
              </w:rPr>
              <w:t>33.655,0</w:t>
            </w:r>
          </w:p>
        </w:tc>
        <w:tc>
          <w:tcPr>
            <w:tcW w:w="1540" w:type="dxa"/>
            <w:tcBorders>
              <w:top w:val="nil"/>
              <w:left w:val="nil"/>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right"/>
              <w:rPr>
                <w:rFonts w:eastAsia="Times New Roman"/>
                <w:sz w:val="24"/>
                <w:szCs w:val="24"/>
              </w:rPr>
            </w:pPr>
            <w:r w:rsidRPr="00DD408F">
              <w:rPr>
                <w:rFonts w:eastAsia="Times New Roman"/>
                <w:sz w:val="24"/>
                <w:szCs w:val="24"/>
              </w:rPr>
              <w:t>18.720,0</w:t>
            </w:r>
          </w:p>
        </w:tc>
        <w:tc>
          <w:tcPr>
            <w:tcW w:w="150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8C1BA4">
            <w:pPr>
              <w:spacing w:after="0" w:line="240" w:lineRule="auto"/>
              <w:jc w:val="right"/>
              <w:rPr>
                <w:rFonts w:eastAsia="Times New Roman"/>
                <w:sz w:val="24"/>
                <w:szCs w:val="24"/>
              </w:rPr>
            </w:pPr>
            <w:r w:rsidRPr="00DD408F">
              <w:rPr>
                <w:rFonts w:eastAsia="Times New Roman"/>
                <w:sz w:val="24"/>
                <w:szCs w:val="24"/>
              </w:rPr>
              <w:t>14.935,0</w:t>
            </w:r>
          </w:p>
        </w:tc>
      </w:tr>
      <w:tr w:rsidR="00DD408F" w:rsidRPr="00DD408F" w:rsidTr="008C1BA4">
        <w:trPr>
          <w:trHeight w:val="34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8C1BA4">
            <w:pPr>
              <w:spacing w:after="0" w:line="240" w:lineRule="auto"/>
              <w:jc w:val="left"/>
              <w:rPr>
                <w:rFonts w:eastAsia="Times New Roman"/>
                <w:sz w:val="24"/>
                <w:szCs w:val="24"/>
              </w:rPr>
            </w:pPr>
            <w:r w:rsidRPr="00DD408F">
              <w:rPr>
                <w:rFonts w:eastAsia="Times New Roman"/>
                <w:sz w:val="24"/>
                <w:szCs w:val="24"/>
              </w:rPr>
              <w:t>Thu từ cây trồng xen</w:t>
            </w:r>
          </w:p>
        </w:tc>
        <w:tc>
          <w:tcPr>
            <w:tcW w:w="1900" w:type="dxa"/>
            <w:tcBorders>
              <w:top w:val="nil"/>
              <w:left w:val="nil"/>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left"/>
              <w:rPr>
                <w:rFonts w:eastAsia="Times New Roman"/>
                <w:sz w:val="24"/>
                <w:szCs w:val="24"/>
              </w:rPr>
            </w:pPr>
            <w:r w:rsidRPr="00DD408F">
              <w:rPr>
                <w:rFonts w:eastAsia="Times New Roman"/>
                <w:sz w:val="24"/>
                <w:szCs w:val="24"/>
              </w:rPr>
              <w:t> </w:t>
            </w:r>
          </w:p>
        </w:tc>
        <w:tc>
          <w:tcPr>
            <w:tcW w:w="1540" w:type="dxa"/>
            <w:tcBorders>
              <w:top w:val="nil"/>
              <w:left w:val="nil"/>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left"/>
              <w:rPr>
                <w:rFonts w:eastAsia="Times New Roman"/>
                <w:sz w:val="24"/>
                <w:szCs w:val="24"/>
              </w:rPr>
            </w:pPr>
            <w:r w:rsidRPr="00DD408F">
              <w:rPr>
                <w:rFonts w:eastAsia="Times New Roman"/>
                <w:sz w:val="24"/>
                <w:szCs w:val="24"/>
              </w:rPr>
              <w:t> </w:t>
            </w:r>
          </w:p>
        </w:tc>
        <w:tc>
          <w:tcPr>
            <w:tcW w:w="150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8C1BA4">
            <w:pPr>
              <w:spacing w:after="0" w:line="240" w:lineRule="auto"/>
              <w:jc w:val="right"/>
              <w:rPr>
                <w:rFonts w:eastAsia="Times New Roman"/>
                <w:sz w:val="24"/>
                <w:szCs w:val="24"/>
              </w:rPr>
            </w:pPr>
            <w:r w:rsidRPr="00DD408F">
              <w:rPr>
                <w:rFonts w:eastAsia="Times New Roman"/>
                <w:sz w:val="24"/>
                <w:szCs w:val="24"/>
              </w:rPr>
              <w:t>0,0</w:t>
            </w:r>
          </w:p>
        </w:tc>
      </w:tr>
      <w:tr w:rsidR="00DD408F" w:rsidRPr="00DD408F" w:rsidTr="008C1BA4">
        <w:trPr>
          <w:trHeight w:val="34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980306">
            <w:pPr>
              <w:spacing w:after="0" w:line="240" w:lineRule="auto"/>
              <w:jc w:val="left"/>
              <w:rPr>
                <w:rFonts w:eastAsia="Times New Roman"/>
                <w:sz w:val="24"/>
                <w:szCs w:val="24"/>
              </w:rPr>
            </w:pPr>
            <w:r w:rsidRPr="00DD408F">
              <w:rPr>
                <w:rFonts w:eastAsia="Times New Roman"/>
                <w:sz w:val="24"/>
                <w:szCs w:val="24"/>
              </w:rPr>
              <w:t>Năng suất ngô (kg/ha)</w:t>
            </w:r>
          </w:p>
        </w:tc>
        <w:tc>
          <w:tcPr>
            <w:tcW w:w="1900" w:type="dxa"/>
            <w:tcBorders>
              <w:top w:val="nil"/>
              <w:left w:val="nil"/>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right"/>
              <w:rPr>
                <w:rFonts w:eastAsia="Times New Roman"/>
                <w:sz w:val="24"/>
                <w:szCs w:val="24"/>
              </w:rPr>
            </w:pPr>
            <w:r w:rsidRPr="00DD408F">
              <w:rPr>
                <w:rFonts w:eastAsia="Times New Roman"/>
                <w:sz w:val="24"/>
                <w:szCs w:val="24"/>
              </w:rPr>
              <w:t>6.472,1</w:t>
            </w:r>
          </w:p>
        </w:tc>
        <w:tc>
          <w:tcPr>
            <w:tcW w:w="1540" w:type="dxa"/>
            <w:tcBorders>
              <w:top w:val="nil"/>
              <w:left w:val="nil"/>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right"/>
              <w:rPr>
                <w:rFonts w:eastAsia="Times New Roman"/>
                <w:sz w:val="24"/>
                <w:szCs w:val="24"/>
              </w:rPr>
            </w:pPr>
            <w:r w:rsidRPr="00DD408F">
              <w:rPr>
                <w:rFonts w:eastAsia="Times New Roman"/>
                <w:sz w:val="24"/>
                <w:szCs w:val="24"/>
              </w:rPr>
              <w:t>3.600,0</w:t>
            </w:r>
          </w:p>
        </w:tc>
        <w:tc>
          <w:tcPr>
            <w:tcW w:w="150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8C1BA4">
            <w:pPr>
              <w:spacing w:after="0" w:line="240" w:lineRule="auto"/>
              <w:jc w:val="right"/>
              <w:rPr>
                <w:rFonts w:eastAsia="Times New Roman"/>
                <w:sz w:val="24"/>
                <w:szCs w:val="24"/>
              </w:rPr>
            </w:pPr>
            <w:r w:rsidRPr="00DD408F">
              <w:rPr>
                <w:rFonts w:eastAsia="Times New Roman"/>
                <w:sz w:val="24"/>
                <w:szCs w:val="24"/>
              </w:rPr>
              <w:t>2.872,1</w:t>
            </w:r>
          </w:p>
        </w:tc>
      </w:tr>
      <w:tr w:rsidR="00DD408F" w:rsidRPr="00DD408F" w:rsidTr="008C1BA4">
        <w:trPr>
          <w:trHeight w:val="34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8C1BA4">
            <w:pPr>
              <w:spacing w:after="0" w:line="240" w:lineRule="auto"/>
              <w:jc w:val="left"/>
              <w:rPr>
                <w:rFonts w:eastAsia="Times New Roman"/>
                <w:sz w:val="24"/>
                <w:szCs w:val="24"/>
              </w:rPr>
            </w:pPr>
            <w:r w:rsidRPr="00DD408F">
              <w:rPr>
                <w:rFonts w:eastAsia="Times New Roman"/>
                <w:sz w:val="24"/>
                <w:szCs w:val="24"/>
              </w:rPr>
              <w:t>Giá bán</w:t>
            </w:r>
          </w:p>
        </w:tc>
        <w:tc>
          <w:tcPr>
            <w:tcW w:w="1900" w:type="dxa"/>
            <w:tcBorders>
              <w:top w:val="nil"/>
              <w:left w:val="nil"/>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right"/>
              <w:rPr>
                <w:rFonts w:eastAsia="Times New Roman"/>
                <w:sz w:val="24"/>
                <w:szCs w:val="24"/>
              </w:rPr>
            </w:pPr>
            <w:r w:rsidRPr="00DD408F">
              <w:rPr>
                <w:rFonts w:eastAsia="Times New Roman"/>
                <w:sz w:val="24"/>
                <w:szCs w:val="24"/>
              </w:rPr>
              <w:t>5,2</w:t>
            </w:r>
          </w:p>
        </w:tc>
        <w:tc>
          <w:tcPr>
            <w:tcW w:w="1540" w:type="dxa"/>
            <w:tcBorders>
              <w:top w:val="nil"/>
              <w:left w:val="nil"/>
              <w:bottom w:val="single" w:sz="4" w:space="0" w:color="auto"/>
              <w:right w:val="single" w:sz="4" w:space="0" w:color="auto"/>
            </w:tcBorders>
            <w:shd w:val="clear" w:color="auto" w:fill="auto"/>
            <w:noWrap/>
            <w:vAlign w:val="bottom"/>
            <w:hideMark/>
          </w:tcPr>
          <w:p w:rsidR="008C1BA4" w:rsidRPr="00DD408F" w:rsidRDefault="008C1BA4" w:rsidP="008C1BA4">
            <w:pPr>
              <w:spacing w:after="0" w:line="240" w:lineRule="auto"/>
              <w:jc w:val="right"/>
              <w:rPr>
                <w:rFonts w:eastAsia="Times New Roman"/>
                <w:sz w:val="24"/>
                <w:szCs w:val="24"/>
              </w:rPr>
            </w:pPr>
            <w:r w:rsidRPr="00DD408F">
              <w:rPr>
                <w:rFonts w:eastAsia="Times New Roman"/>
                <w:sz w:val="24"/>
                <w:szCs w:val="24"/>
              </w:rPr>
              <w:t>5,2</w:t>
            </w:r>
          </w:p>
        </w:tc>
        <w:tc>
          <w:tcPr>
            <w:tcW w:w="1500" w:type="dxa"/>
            <w:tcBorders>
              <w:top w:val="nil"/>
              <w:left w:val="nil"/>
              <w:bottom w:val="single" w:sz="4" w:space="0" w:color="auto"/>
              <w:right w:val="single" w:sz="4" w:space="0" w:color="auto"/>
            </w:tcBorders>
            <w:shd w:val="clear" w:color="auto" w:fill="auto"/>
            <w:vAlign w:val="bottom"/>
            <w:hideMark/>
          </w:tcPr>
          <w:p w:rsidR="008C1BA4" w:rsidRPr="00DD408F" w:rsidRDefault="008C1BA4" w:rsidP="008C1BA4">
            <w:pPr>
              <w:spacing w:after="0" w:line="240" w:lineRule="auto"/>
              <w:jc w:val="right"/>
              <w:rPr>
                <w:rFonts w:eastAsia="Times New Roman"/>
                <w:sz w:val="24"/>
                <w:szCs w:val="24"/>
              </w:rPr>
            </w:pPr>
            <w:r w:rsidRPr="00DD408F">
              <w:rPr>
                <w:rFonts w:eastAsia="Times New Roman"/>
                <w:sz w:val="24"/>
                <w:szCs w:val="24"/>
              </w:rPr>
              <w:t>0,0</w:t>
            </w:r>
          </w:p>
        </w:tc>
      </w:tr>
      <w:tr w:rsidR="00DD408F" w:rsidRPr="00DD408F" w:rsidTr="008C1BA4">
        <w:trPr>
          <w:trHeight w:val="330"/>
        </w:trPr>
        <w:tc>
          <w:tcPr>
            <w:tcW w:w="700" w:type="dxa"/>
            <w:tcBorders>
              <w:top w:val="nil"/>
              <w:left w:val="single" w:sz="4" w:space="0" w:color="auto"/>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center"/>
              <w:rPr>
                <w:rFonts w:eastAsia="Times New Roman"/>
                <w:b/>
                <w:bCs/>
                <w:sz w:val="24"/>
                <w:szCs w:val="24"/>
              </w:rPr>
            </w:pPr>
            <w:r w:rsidRPr="00DD408F">
              <w:rPr>
                <w:rFonts w:eastAsia="Times New Roman"/>
                <w:b/>
                <w:bCs/>
                <w:sz w:val="24"/>
                <w:szCs w:val="24"/>
              </w:rPr>
              <w:t>C</w:t>
            </w:r>
          </w:p>
        </w:tc>
        <w:tc>
          <w:tcPr>
            <w:tcW w:w="370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left"/>
              <w:rPr>
                <w:rFonts w:eastAsia="Times New Roman"/>
                <w:b/>
                <w:bCs/>
                <w:sz w:val="24"/>
                <w:szCs w:val="24"/>
              </w:rPr>
            </w:pPr>
            <w:r w:rsidRPr="00DD408F">
              <w:rPr>
                <w:rFonts w:eastAsia="Times New Roman"/>
                <w:b/>
                <w:bCs/>
                <w:sz w:val="24"/>
                <w:szCs w:val="24"/>
              </w:rPr>
              <w:t xml:space="preserve">Lãi ròng </w:t>
            </w:r>
          </w:p>
        </w:tc>
        <w:tc>
          <w:tcPr>
            <w:tcW w:w="190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10.555,0</w:t>
            </w:r>
          </w:p>
        </w:tc>
        <w:tc>
          <w:tcPr>
            <w:tcW w:w="154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6.850,0</w:t>
            </w:r>
          </w:p>
        </w:tc>
        <w:tc>
          <w:tcPr>
            <w:tcW w:w="150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3.705,0</w:t>
            </w:r>
          </w:p>
        </w:tc>
      </w:tr>
      <w:tr w:rsidR="00DD408F" w:rsidRPr="00DD408F" w:rsidTr="008C1BA4">
        <w:trPr>
          <w:trHeight w:val="375"/>
        </w:trPr>
        <w:tc>
          <w:tcPr>
            <w:tcW w:w="700" w:type="dxa"/>
            <w:tcBorders>
              <w:top w:val="nil"/>
              <w:left w:val="single" w:sz="4" w:space="0" w:color="auto"/>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center"/>
              <w:rPr>
                <w:rFonts w:eastAsia="Times New Roman"/>
                <w:b/>
                <w:bCs/>
                <w:sz w:val="24"/>
                <w:szCs w:val="24"/>
              </w:rPr>
            </w:pPr>
            <w:r w:rsidRPr="00DD408F">
              <w:rPr>
                <w:rFonts w:eastAsia="Times New Roman"/>
                <w:b/>
                <w:bCs/>
                <w:sz w:val="24"/>
                <w:szCs w:val="24"/>
              </w:rPr>
              <w:t>D</w:t>
            </w:r>
          </w:p>
        </w:tc>
        <w:tc>
          <w:tcPr>
            <w:tcW w:w="370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left"/>
              <w:rPr>
                <w:rFonts w:eastAsia="Times New Roman"/>
                <w:b/>
                <w:bCs/>
                <w:sz w:val="24"/>
                <w:szCs w:val="24"/>
              </w:rPr>
            </w:pPr>
            <w:r w:rsidRPr="00DD408F">
              <w:rPr>
                <w:rFonts w:eastAsia="Times New Roman"/>
                <w:b/>
                <w:bCs/>
                <w:sz w:val="24"/>
                <w:szCs w:val="24"/>
              </w:rPr>
              <w:t>Lãi tính cả công lao động/ vụ</w:t>
            </w:r>
          </w:p>
        </w:tc>
        <w:tc>
          <w:tcPr>
            <w:tcW w:w="190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18.555,0</w:t>
            </w:r>
          </w:p>
        </w:tc>
        <w:tc>
          <w:tcPr>
            <w:tcW w:w="154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14.850,0</w:t>
            </w:r>
          </w:p>
        </w:tc>
        <w:tc>
          <w:tcPr>
            <w:tcW w:w="150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3.705,0</w:t>
            </w:r>
          </w:p>
        </w:tc>
      </w:tr>
      <w:tr w:rsidR="00DD408F" w:rsidRPr="00DD408F" w:rsidTr="008C1BA4">
        <w:trPr>
          <w:trHeight w:val="675"/>
        </w:trPr>
        <w:tc>
          <w:tcPr>
            <w:tcW w:w="700" w:type="dxa"/>
            <w:tcBorders>
              <w:top w:val="nil"/>
              <w:left w:val="single" w:sz="4" w:space="0" w:color="auto"/>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center"/>
              <w:rPr>
                <w:rFonts w:eastAsia="Times New Roman"/>
                <w:b/>
                <w:bCs/>
                <w:sz w:val="24"/>
                <w:szCs w:val="24"/>
              </w:rPr>
            </w:pPr>
            <w:r w:rsidRPr="00DD408F">
              <w:rPr>
                <w:rFonts w:eastAsia="Times New Roman"/>
                <w:b/>
                <w:bCs/>
                <w:sz w:val="24"/>
                <w:szCs w:val="24"/>
              </w:rPr>
              <w:t>E</w:t>
            </w:r>
          </w:p>
        </w:tc>
        <w:tc>
          <w:tcPr>
            <w:tcW w:w="370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left"/>
              <w:rPr>
                <w:rFonts w:eastAsia="Times New Roman"/>
                <w:b/>
                <w:bCs/>
                <w:sz w:val="24"/>
                <w:szCs w:val="24"/>
              </w:rPr>
            </w:pPr>
            <w:r w:rsidRPr="00DD408F">
              <w:rPr>
                <w:rFonts w:eastAsia="Times New Roman"/>
                <w:b/>
                <w:bCs/>
                <w:sz w:val="24"/>
                <w:szCs w:val="24"/>
              </w:rPr>
              <w:t>Tỷ suất lãi so với vốn đầu tư (B/A)</w:t>
            </w:r>
          </w:p>
        </w:tc>
        <w:tc>
          <w:tcPr>
            <w:tcW w:w="190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1,5</w:t>
            </w:r>
          </w:p>
        </w:tc>
        <w:tc>
          <w:tcPr>
            <w:tcW w:w="154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1,6</w:t>
            </w:r>
          </w:p>
        </w:tc>
        <w:tc>
          <w:tcPr>
            <w:tcW w:w="150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-0,1</w:t>
            </w:r>
          </w:p>
        </w:tc>
      </w:tr>
      <w:tr w:rsidR="00DD408F" w:rsidRPr="00DD408F" w:rsidTr="008C1BA4">
        <w:trPr>
          <w:trHeight w:val="375"/>
        </w:trPr>
        <w:tc>
          <w:tcPr>
            <w:tcW w:w="700" w:type="dxa"/>
            <w:tcBorders>
              <w:top w:val="nil"/>
              <w:left w:val="single" w:sz="4" w:space="0" w:color="auto"/>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center"/>
              <w:rPr>
                <w:rFonts w:eastAsia="Times New Roman"/>
                <w:b/>
                <w:bCs/>
                <w:sz w:val="24"/>
                <w:szCs w:val="24"/>
              </w:rPr>
            </w:pPr>
            <w:r w:rsidRPr="00DD408F">
              <w:rPr>
                <w:rFonts w:eastAsia="Times New Roman"/>
                <w:b/>
                <w:bCs/>
                <w:sz w:val="24"/>
                <w:szCs w:val="24"/>
              </w:rPr>
              <w:t>F</w:t>
            </w:r>
          </w:p>
        </w:tc>
        <w:tc>
          <w:tcPr>
            <w:tcW w:w="370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left"/>
              <w:rPr>
                <w:rFonts w:eastAsia="Times New Roman"/>
                <w:b/>
                <w:bCs/>
                <w:sz w:val="24"/>
                <w:szCs w:val="24"/>
              </w:rPr>
            </w:pPr>
            <w:r w:rsidRPr="00DD408F">
              <w:rPr>
                <w:rFonts w:eastAsia="Times New Roman"/>
                <w:b/>
                <w:bCs/>
                <w:sz w:val="24"/>
                <w:szCs w:val="24"/>
              </w:rPr>
              <w:t>Giá thành sản phẩm</w:t>
            </w:r>
          </w:p>
        </w:tc>
        <w:tc>
          <w:tcPr>
            <w:tcW w:w="190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3,6</w:t>
            </w:r>
          </w:p>
        </w:tc>
        <w:tc>
          <w:tcPr>
            <w:tcW w:w="1540" w:type="dxa"/>
            <w:tcBorders>
              <w:top w:val="nil"/>
              <w:left w:val="nil"/>
              <w:bottom w:val="single" w:sz="4" w:space="0" w:color="auto"/>
              <w:right w:val="single" w:sz="4" w:space="0" w:color="auto"/>
            </w:tcBorders>
            <w:shd w:val="clear" w:color="000000" w:fill="E7E6E6"/>
            <w:noWrap/>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3,3</w:t>
            </w:r>
          </w:p>
        </w:tc>
        <w:tc>
          <w:tcPr>
            <w:tcW w:w="1500" w:type="dxa"/>
            <w:tcBorders>
              <w:top w:val="nil"/>
              <w:left w:val="nil"/>
              <w:bottom w:val="single" w:sz="4" w:space="0" w:color="auto"/>
              <w:right w:val="single" w:sz="4" w:space="0" w:color="auto"/>
            </w:tcBorders>
            <w:shd w:val="clear" w:color="000000" w:fill="E7E6E6"/>
            <w:vAlign w:val="bottom"/>
            <w:hideMark/>
          </w:tcPr>
          <w:p w:rsidR="008C1BA4" w:rsidRPr="00DD408F" w:rsidRDefault="008C1BA4" w:rsidP="008C1BA4">
            <w:pPr>
              <w:spacing w:after="0" w:line="240" w:lineRule="auto"/>
              <w:jc w:val="right"/>
              <w:rPr>
                <w:rFonts w:eastAsia="Times New Roman"/>
                <w:b/>
                <w:bCs/>
                <w:sz w:val="24"/>
                <w:szCs w:val="24"/>
              </w:rPr>
            </w:pPr>
            <w:r w:rsidRPr="00DD408F">
              <w:rPr>
                <w:rFonts w:eastAsia="Times New Roman"/>
                <w:b/>
                <w:bCs/>
                <w:sz w:val="24"/>
                <w:szCs w:val="24"/>
              </w:rPr>
              <w:t>0,3</w:t>
            </w:r>
          </w:p>
        </w:tc>
      </w:tr>
    </w:tbl>
    <w:p w:rsidR="009313B6" w:rsidRPr="000103E8" w:rsidRDefault="009313B6" w:rsidP="000103E8">
      <w:pPr>
        <w:spacing w:before="240" w:after="120"/>
        <w:rPr>
          <w:sz w:val="30"/>
          <w:lang w:val="en-AU"/>
        </w:rPr>
      </w:pPr>
      <w:r w:rsidRPr="000103E8">
        <w:rPr>
          <w:sz w:val="30"/>
          <w:lang w:val="en-AU"/>
        </w:rPr>
        <w:t>+ Vụ Thu Đông 2014:</w:t>
      </w:r>
    </w:p>
    <w:p w:rsidR="00467B4A" w:rsidRPr="00A50C5E" w:rsidRDefault="00467B4A" w:rsidP="00467B4A">
      <w:pPr>
        <w:spacing w:after="120"/>
        <w:ind w:firstLine="720"/>
        <w:rPr>
          <w:szCs w:val="28"/>
        </w:rPr>
      </w:pPr>
      <w:r w:rsidRPr="00A50C5E">
        <w:rPr>
          <w:szCs w:val="28"/>
        </w:rPr>
        <w:t xml:space="preserve">Kết quả thực hiện mô hình </w:t>
      </w:r>
      <w:r w:rsidRPr="00A50C5E">
        <w:rPr>
          <w:szCs w:val="28"/>
          <w:lang w:val="pl-PL"/>
        </w:rPr>
        <w:t>thâm canh tổng hợp cây ngô lai chịu hạn LVN61</w:t>
      </w:r>
      <w:r w:rsidRPr="00A50C5E">
        <w:rPr>
          <w:szCs w:val="28"/>
        </w:rPr>
        <w:t xml:space="preserve"> trong vụ Thu đông năm 2014 được trình bày ở các bảng số liệu 4.15 cho thấy: </w:t>
      </w:r>
    </w:p>
    <w:p w:rsidR="00467B4A" w:rsidRPr="00A50C5E" w:rsidRDefault="00467B4A" w:rsidP="00467B4A">
      <w:pPr>
        <w:spacing w:before="60" w:after="60"/>
        <w:ind w:firstLine="709"/>
        <w:rPr>
          <w:bCs/>
          <w:iCs/>
          <w:szCs w:val="28"/>
        </w:rPr>
      </w:pPr>
      <w:r w:rsidRPr="00A50C5E">
        <w:rPr>
          <w:bCs/>
          <w:iCs/>
          <w:szCs w:val="28"/>
        </w:rPr>
        <w:t xml:space="preserve">Tổng số hộ tham gia là 10 hộ, trong đó xã Thành Sơn là 1 hộ, xã Ba Cụm Bắc là 2 hộ, xã Sơn Bình là 6 hộ và Sơn Hiệp 1 hộ. </w:t>
      </w:r>
    </w:p>
    <w:p w:rsidR="00467B4A" w:rsidRPr="00A50C5E" w:rsidRDefault="00467B4A" w:rsidP="00467B4A">
      <w:pPr>
        <w:spacing w:before="60" w:after="60"/>
        <w:ind w:firstLine="709"/>
        <w:rPr>
          <w:szCs w:val="28"/>
          <w:lang w:val="pt-BR"/>
        </w:rPr>
      </w:pPr>
      <w:r w:rsidRPr="00A50C5E">
        <w:rPr>
          <w:bCs/>
          <w:iCs/>
          <w:szCs w:val="28"/>
        </w:rPr>
        <w:t xml:space="preserve">Mặc dù, thời tiết vụ đông năm nay có lượng mưa rất thấp hơn thường kỳ, ngô gặp hạn trong tất cả các giai đoạn từ cây con đến chín nhưng các mô hình tham canh tổng hợp cây ngô lại chịu hạn LVN61 vẫn chứng tổ được khả năng chịu hạn trong tất các giai đoạn. </w:t>
      </w:r>
      <w:r w:rsidRPr="00A50C5E">
        <w:rPr>
          <w:szCs w:val="28"/>
          <w:lang w:val="pt-BR"/>
        </w:rPr>
        <w:t xml:space="preserve">Qua số liệu đánh giá tiềm năng năng suất thu được là mật độ dao động từ 50-54 cây/ ha, có 14 hàng/ </w:t>
      </w:r>
      <w:r w:rsidR="00F278D2">
        <w:rPr>
          <w:szCs w:val="28"/>
          <w:lang w:val="pt-BR"/>
        </w:rPr>
        <w:t>ngô</w:t>
      </w:r>
      <w:r w:rsidRPr="00A50C5E">
        <w:rPr>
          <w:szCs w:val="28"/>
          <w:lang w:val="pt-BR"/>
        </w:rPr>
        <w:t xml:space="preserve"> và 33-36 hạt/hàng, và năng suất dao động từ 54-60 tạ/ha. </w:t>
      </w:r>
    </w:p>
    <w:p w:rsidR="00467B4A" w:rsidRPr="00A50C5E" w:rsidRDefault="00467B4A" w:rsidP="00467B4A">
      <w:pPr>
        <w:spacing w:before="60"/>
        <w:ind w:firstLine="720"/>
        <w:rPr>
          <w:i/>
          <w:szCs w:val="28"/>
          <w:lang w:val="pt-BR"/>
        </w:rPr>
      </w:pPr>
      <w:r w:rsidRPr="00A50C5E">
        <w:rPr>
          <w:bCs/>
          <w:i/>
          <w:iCs/>
          <w:szCs w:val="28"/>
        </w:rPr>
        <w:t xml:space="preserve">Như vậy, mặt dù năng suất trung bình của các mô hình trên toàn địa bàn huyện đạt 56 tạ/ha, so với mục tiêu của dự án thì năng suất ngô của vụ đông năm 2014 thấp hơn 6% nhưng so với </w:t>
      </w:r>
      <w:r w:rsidRPr="00A50C5E">
        <w:rPr>
          <w:i/>
          <w:szCs w:val="28"/>
          <w:lang w:val="pt-BR"/>
        </w:rPr>
        <w:t>so với phương pháp canh tác truyền thống thì năng suất trong mô hình đạt cao hơn 47%.</w:t>
      </w:r>
    </w:p>
    <w:p w:rsidR="00B53932" w:rsidRDefault="00B53932" w:rsidP="00467B4A">
      <w:pPr>
        <w:spacing w:before="60"/>
        <w:ind w:firstLine="720"/>
        <w:rPr>
          <w:sz w:val="26"/>
          <w:lang w:val="pt-BR"/>
        </w:rPr>
      </w:pPr>
    </w:p>
    <w:p w:rsidR="009313B6" w:rsidRPr="00412773" w:rsidRDefault="009313B6" w:rsidP="009313B6">
      <w:pPr>
        <w:pStyle w:val="Heading9"/>
        <w:numPr>
          <w:ilvl w:val="0"/>
          <w:numId w:val="6"/>
        </w:numPr>
      </w:pPr>
      <w:bookmarkStart w:id="50" w:name="_Toc418457925"/>
      <w:r w:rsidRPr="00412773">
        <w:lastRenderedPageBreak/>
        <w:t xml:space="preserve">Sinh trưởng, phát triển và năng suất của cây ngô trong mô hình </w:t>
      </w:r>
      <w:r w:rsidR="00AC299B">
        <w:t>thâm canh tổng hợp ngô lai</w:t>
      </w:r>
      <w:r>
        <w:t xml:space="preserve"> vụ Thu đông năm 2014</w:t>
      </w:r>
      <w:bookmarkEnd w:id="50"/>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1073"/>
        <w:gridCol w:w="720"/>
        <w:gridCol w:w="780"/>
        <w:gridCol w:w="1000"/>
        <w:gridCol w:w="940"/>
        <w:gridCol w:w="889"/>
        <w:gridCol w:w="828"/>
        <w:gridCol w:w="860"/>
        <w:gridCol w:w="870"/>
      </w:tblGrid>
      <w:tr w:rsidR="00AE431A" w:rsidRPr="00A50CCA" w:rsidTr="00AE431A">
        <w:trPr>
          <w:trHeight w:val="330"/>
          <w:jc w:val="center"/>
        </w:trPr>
        <w:tc>
          <w:tcPr>
            <w:tcW w:w="1580" w:type="dxa"/>
            <w:shd w:val="clear" w:color="auto" w:fill="auto"/>
            <w:noWrap/>
            <w:vAlign w:val="center"/>
          </w:tcPr>
          <w:p w:rsidR="00AE431A" w:rsidRPr="00A50CCA" w:rsidRDefault="00AE431A" w:rsidP="00AE431A">
            <w:pPr>
              <w:spacing w:after="0" w:line="240" w:lineRule="auto"/>
              <w:jc w:val="center"/>
              <w:rPr>
                <w:rFonts w:eastAsia="Times New Roman"/>
                <w:i/>
                <w:color w:val="000000"/>
                <w:sz w:val="24"/>
                <w:szCs w:val="24"/>
              </w:rPr>
            </w:pPr>
            <w:r w:rsidRPr="00A50CCA">
              <w:rPr>
                <w:rFonts w:eastAsia="Times New Roman"/>
                <w:bCs/>
                <w:i/>
                <w:color w:val="000000"/>
                <w:sz w:val="24"/>
                <w:szCs w:val="24"/>
              </w:rPr>
              <w:t>Tên hộ</w:t>
            </w:r>
          </w:p>
        </w:tc>
        <w:tc>
          <w:tcPr>
            <w:tcW w:w="1130" w:type="dxa"/>
            <w:shd w:val="clear" w:color="auto" w:fill="auto"/>
            <w:vAlign w:val="center"/>
          </w:tcPr>
          <w:p w:rsidR="00AE431A" w:rsidRPr="00A50CCA" w:rsidRDefault="00AE431A" w:rsidP="00AE431A">
            <w:pPr>
              <w:spacing w:after="0" w:line="240" w:lineRule="auto"/>
              <w:jc w:val="center"/>
              <w:rPr>
                <w:rFonts w:eastAsia="Times New Roman"/>
                <w:i/>
                <w:color w:val="000000"/>
                <w:sz w:val="24"/>
                <w:szCs w:val="24"/>
              </w:rPr>
            </w:pPr>
            <w:r w:rsidRPr="00A50CCA">
              <w:rPr>
                <w:rFonts w:eastAsia="Times New Roman"/>
                <w:bCs/>
                <w:i/>
                <w:color w:val="000000"/>
                <w:sz w:val="24"/>
                <w:szCs w:val="24"/>
              </w:rPr>
              <w:t>Địa điểm</w:t>
            </w:r>
          </w:p>
        </w:tc>
        <w:tc>
          <w:tcPr>
            <w:tcW w:w="720" w:type="dxa"/>
            <w:shd w:val="clear" w:color="auto" w:fill="auto"/>
            <w:noWrap/>
            <w:vAlign w:val="center"/>
          </w:tcPr>
          <w:p w:rsidR="00AE431A" w:rsidRPr="00A50CCA" w:rsidRDefault="00AE431A" w:rsidP="00AE431A">
            <w:pPr>
              <w:spacing w:after="0" w:line="240" w:lineRule="auto"/>
              <w:ind w:left="-57" w:right="-57"/>
              <w:jc w:val="center"/>
              <w:rPr>
                <w:rFonts w:eastAsia="Times New Roman"/>
                <w:i/>
                <w:color w:val="000000"/>
                <w:sz w:val="24"/>
                <w:szCs w:val="24"/>
              </w:rPr>
            </w:pPr>
            <w:r w:rsidRPr="00A50CCA">
              <w:rPr>
                <w:rFonts w:eastAsia="Times New Roman"/>
                <w:i/>
                <w:color w:val="000000"/>
                <w:sz w:val="24"/>
                <w:szCs w:val="24"/>
              </w:rPr>
              <w:t>Diện tích (ha)</w:t>
            </w:r>
          </w:p>
        </w:tc>
        <w:tc>
          <w:tcPr>
            <w:tcW w:w="780" w:type="dxa"/>
            <w:shd w:val="clear" w:color="auto" w:fill="auto"/>
            <w:noWrap/>
            <w:vAlign w:val="center"/>
          </w:tcPr>
          <w:p w:rsidR="00AE431A" w:rsidRPr="00A50CCA" w:rsidRDefault="00AE431A" w:rsidP="00AE431A">
            <w:pPr>
              <w:spacing w:after="0" w:line="240" w:lineRule="auto"/>
              <w:jc w:val="center"/>
              <w:rPr>
                <w:rFonts w:eastAsia="Times New Roman"/>
                <w:i/>
                <w:color w:val="000000"/>
                <w:sz w:val="24"/>
                <w:szCs w:val="24"/>
              </w:rPr>
            </w:pPr>
            <w:r w:rsidRPr="00A50CCA">
              <w:rPr>
                <w:rFonts w:eastAsia="Times New Roman"/>
                <w:i/>
                <w:color w:val="000000"/>
                <w:sz w:val="24"/>
                <w:szCs w:val="24"/>
              </w:rPr>
              <w:t>Cao cây</w:t>
            </w:r>
          </w:p>
          <w:p w:rsidR="00AE431A" w:rsidRPr="00A50CCA" w:rsidRDefault="00AE431A" w:rsidP="00AE431A">
            <w:pPr>
              <w:spacing w:after="0" w:line="240" w:lineRule="auto"/>
              <w:jc w:val="center"/>
              <w:rPr>
                <w:rFonts w:eastAsia="Times New Roman"/>
                <w:i/>
                <w:color w:val="000000"/>
                <w:sz w:val="24"/>
                <w:szCs w:val="24"/>
              </w:rPr>
            </w:pPr>
            <w:r w:rsidRPr="00A50CCA">
              <w:rPr>
                <w:rFonts w:eastAsia="Times New Roman"/>
                <w:i/>
                <w:color w:val="000000"/>
                <w:sz w:val="24"/>
                <w:szCs w:val="24"/>
              </w:rPr>
              <w:t>(m)</w:t>
            </w:r>
          </w:p>
        </w:tc>
        <w:tc>
          <w:tcPr>
            <w:tcW w:w="1000" w:type="dxa"/>
            <w:shd w:val="clear" w:color="auto" w:fill="auto"/>
            <w:noWrap/>
            <w:vAlign w:val="center"/>
          </w:tcPr>
          <w:p w:rsidR="00AE431A" w:rsidRPr="00A50CCA" w:rsidRDefault="00AE431A" w:rsidP="00AE431A">
            <w:pPr>
              <w:spacing w:after="0" w:line="240" w:lineRule="auto"/>
              <w:jc w:val="center"/>
              <w:rPr>
                <w:rFonts w:eastAsia="Times New Roman"/>
                <w:i/>
                <w:color w:val="000000"/>
                <w:sz w:val="24"/>
                <w:szCs w:val="24"/>
              </w:rPr>
            </w:pPr>
            <w:r w:rsidRPr="00A50CCA">
              <w:rPr>
                <w:rFonts w:eastAsia="Times New Roman"/>
                <w:bCs/>
                <w:i/>
                <w:color w:val="000000"/>
                <w:sz w:val="24"/>
                <w:szCs w:val="24"/>
              </w:rPr>
              <w:t>số cây thực thu / ha</w:t>
            </w:r>
          </w:p>
        </w:tc>
        <w:tc>
          <w:tcPr>
            <w:tcW w:w="940" w:type="dxa"/>
            <w:shd w:val="clear" w:color="auto" w:fill="auto"/>
            <w:noWrap/>
            <w:vAlign w:val="center"/>
          </w:tcPr>
          <w:p w:rsidR="00AE431A" w:rsidRPr="00A50CCA" w:rsidRDefault="00AE431A" w:rsidP="00AE431A">
            <w:pPr>
              <w:spacing w:after="0" w:line="240" w:lineRule="auto"/>
              <w:jc w:val="center"/>
              <w:rPr>
                <w:rFonts w:eastAsia="Times New Roman"/>
                <w:i/>
                <w:color w:val="000000"/>
                <w:sz w:val="24"/>
                <w:szCs w:val="24"/>
              </w:rPr>
            </w:pPr>
            <w:r w:rsidRPr="00A50CCA">
              <w:rPr>
                <w:rFonts w:eastAsia="Times New Roman"/>
                <w:bCs/>
                <w:i/>
                <w:color w:val="000000"/>
                <w:sz w:val="24"/>
                <w:szCs w:val="24"/>
              </w:rPr>
              <w:t xml:space="preserve">Chiều dài </w:t>
            </w:r>
            <w:r w:rsidR="00F278D2">
              <w:rPr>
                <w:rFonts w:eastAsia="Times New Roman"/>
                <w:bCs/>
                <w:i/>
                <w:color w:val="000000"/>
                <w:sz w:val="24"/>
                <w:szCs w:val="24"/>
              </w:rPr>
              <w:t>ngô</w:t>
            </w:r>
            <w:r w:rsidRPr="00A50CCA">
              <w:rPr>
                <w:rFonts w:eastAsia="Times New Roman"/>
                <w:bCs/>
                <w:i/>
                <w:color w:val="000000"/>
                <w:sz w:val="24"/>
                <w:szCs w:val="24"/>
              </w:rPr>
              <w:t xml:space="preserve"> (cm)</w:t>
            </w:r>
          </w:p>
        </w:tc>
        <w:tc>
          <w:tcPr>
            <w:tcW w:w="862" w:type="dxa"/>
            <w:shd w:val="clear" w:color="auto" w:fill="auto"/>
            <w:noWrap/>
            <w:vAlign w:val="center"/>
          </w:tcPr>
          <w:p w:rsidR="00AE431A" w:rsidRPr="00A50CCA" w:rsidRDefault="00AE431A" w:rsidP="00AE431A">
            <w:pPr>
              <w:spacing w:after="0" w:line="240" w:lineRule="auto"/>
              <w:jc w:val="center"/>
              <w:rPr>
                <w:rFonts w:eastAsia="Times New Roman"/>
                <w:i/>
                <w:color w:val="000000"/>
                <w:sz w:val="24"/>
                <w:szCs w:val="24"/>
              </w:rPr>
            </w:pPr>
            <w:r w:rsidRPr="00A50CCA">
              <w:rPr>
                <w:rFonts w:eastAsia="Times New Roman"/>
                <w:bCs/>
                <w:i/>
                <w:color w:val="000000"/>
                <w:sz w:val="24"/>
                <w:szCs w:val="24"/>
              </w:rPr>
              <w:t xml:space="preserve">Đường kính </w:t>
            </w:r>
            <w:r w:rsidR="00F278D2">
              <w:rPr>
                <w:rFonts w:eastAsia="Times New Roman"/>
                <w:bCs/>
                <w:i/>
                <w:color w:val="000000"/>
                <w:sz w:val="24"/>
                <w:szCs w:val="24"/>
              </w:rPr>
              <w:t>ngô</w:t>
            </w:r>
            <w:r w:rsidRPr="00A50CCA">
              <w:rPr>
                <w:rFonts w:eastAsia="Times New Roman"/>
                <w:bCs/>
                <w:i/>
                <w:color w:val="000000"/>
                <w:sz w:val="24"/>
                <w:szCs w:val="24"/>
              </w:rPr>
              <w:t xml:space="preserve"> (cm)</w:t>
            </w:r>
          </w:p>
        </w:tc>
        <w:tc>
          <w:tcPr>
            <w:tcW w:w="828" w:type="dxa"/>
            <w:shd w:val="clear" w:color="auto" w:fill="auto"/>
            <w:noWrap/>
            <w:vAlign w:val="center"/>
          </w:tcPr>
          <w:p w:rsidR="00AE431A" w:rsidRPr="00A50CCA" w:rsidRDefault="00AE431A" w:rsidP="00AE431A">
            <w:pPr>
              <w:spacing w:after="0" w:line="240" w:lineRule="auto"/>
              <w:jc w:val="center"/>
              <w:rPr>
                <w:rFonts w:eastAsia="Times New Roman"/>
                <w:i/>
                <w:color w:val="000000"/>
                <w:sz w:val="24"/>
                <w:szCs w:val="24"/>
              </w:rPr>
            </w:pPr>
            <w:r w:rsidRPr="00A50CCA">
              <w:rPr>
                <w:rFonts w:eastAsia="Times New Roman"/>
                <w:bCs/>
                <w:i/>
                <w:color w:val="000000"/>
                <w:sz w:val="24"/>
                <w:szCs w:val="24"/>
              </w:rPr>
              <w:t xml:space="preserve">Số hàng/ </w:t>
            </w:r>
            <w:r w:rsidR="00F278D2">
              <w:rPr>
                <w:rFonts w:eastAsia="Times New Roman"/>
                <w:bCs/>
                <w:i/>
                <w:color w:val="000000"/>
                <w:sz w:val="24"/>
                <w:szCs w:val="24"/>
              </w:rPr>
              <w:t>ngô</w:t>
            </w:r>
          </w:p>
        </w:tc>
        <w:tc>
          <w:tcPr>
            <w:tcW w:w="860" w:type="dxa"/>
            <w:shd w:val="clear" w:color="auto" w:fill="auto"/>
            <w:noWrap/>
            <w:vAlign w:val="center"/>
          </w:tcPr>
          <w:p w:rsidR="00AE431A" w:rsidRPr="00A50CCA" w:rsidRDefault="00AE431A" w:rsidP="00AE431A">
            <w:pPr>
              <w:spacing w:after="0" w:line="240" w:lineRule="auto"/>
              <w:jc w:val="center"/>
              <w:rPr>
                <w:rFonts w:eastAsia="Times New Roman"/>
                <w:i/>
                <w:color w:val="000000"/>
                <w:sz w:val="24"/>
                <w:szCs w:val="24"/>
              </w:rPr>
            </w:pPr>
            <w:r w:rsidRPr="00A50CCA">
              <w:rPr>
                <w:rFonts w:eastAsia="Times New Roman"/>
                <w:i/>
                <w:color w:val="000000"/>
                <w:sz w:val="24"/>
                <w:szCs w:val="24"/>
              </w:rPr>
              <w:t>Số hạt /hàng</w:t>
            </w:r>
          </w:p>
        </w:tc>
        <w:tc>
          <w:tcPr>
            <w:tcW w:w="840" w:type="dxa"/>
            <w:shd w:val="clear" w:color="auto" w:fill="auto"/>
            <w:vAlign w:val="center"/>
          </w:tcPr>
          <w:p w:rsidR="00AE431A" w:rsidRPr="00A50CCA" w:rsidRDefault="00AE431A" w:rsidP="00AE431A">
            <w:pPr>
              <w:spacing w:after="0" w:line="240" w:lineRule="auto"/>
              <w:jc w:val="center"/>
              <w:rPr>
                <w:rFonts w:eastAsia="Times New Roman"/>
                <w:i/>
                <w:color w:val="000000"/>
                <w:sz w:val="24"/>
                <w:szCs w:val="24"/>
              </w:rPr>
            </w:pPr>
            <w:r w:rsidRPr="00A50CCA">
              <w:rPr>
                <w:rFonts w:eastAsia="Times New Roman"/>
                <w:bCs/>
                <w:i/>
                <w:color w:val="000000"/>
                <w:sz w:val="24"/>
                <w:szCs w:val="24"/>
              </w:rPr>
              <w:t>Năng suất (tạ/ha)</w:t>
            </w:r>
          </w:p>
        </w:tc>
      </w:tr>
      <w:tr w:rsidR="00AE431A" w:rsidRPr="00A50CCA" w:rsidTr="00AE431A">
        <w:trPr>
          <w:trHeight w:val="330"/>
          <w:jc w:val="center"/>
        </w:trPr>
        <w:tc>
          <w:tcPr>
            <w:tcW w:w="9540" w:type="dxa"/>
            <w:gridSpan w:val="10"/>
            <w:shd w:val="clear" w:color="auto" w:fill="auto"/>
            <w:noWrap/>
            <w:vAlign w:val="center"/>
          </w:tcPr>
          <w:p w:rsidR="00AE431A" w:rsidRPr="00A50CCA" w:rsidRDefault="00AE431A" w:rsidP="00526396">
            <w:pPr>
              <w:spacing w:after="0" w:line="240" w:lineRule="auto"/>
              <w:jc w:val="center"/>
              <w:rPr>
                <w:rFonts w:eastAsia="Times New Roman"/>
                <w:bCs/>
                <w:i/>
                <w:color w:val="000000"/>
                <w:sz w:val="24"/>
                <w:szCs w:val="24"/>
              </w:rPr>
            </w:pPr>
            <w:r w:rsidRPr="00A50CCA">
              <w:rPr>
                <w:rFonts w:eastAsia="Times New Roman"/>
                <w:b/>
                <w:bCs/>
                <w:color w:val="FF0000"/>
                <w:sz w:val="24"/>
                <w:szCs w:val="24"/>
              </w:rPr>
              <w:t>Trong mô hình</w:t>
            </w:r>
          </w:p>
        </w:tc>
      </w:tr>
      <w:tr w:rsidR="00AE431A" w:rsidRPr="00A50CCA" w:rsidTr="00AE431A">
        <w:trPr>
          <w:trHeight w:val="330"/>
          <w:jc w:val="center"/>
        </w:trPr>
        <w:tc>
          <w:tcPr>
            <w:tcW w:w="1580" w:type="dxa"/>
            <w:shd w:val="clear" w:color="auto" w:fill="auto"/>
            <w:noWrap/>
            <w:vAlign w:val="center"/>
          </w:tcPr>
          <w:p w:rsidR="00AE431A" w:rsidRPr="00A50CCA" w:rsidRDefault="00AE431A" w:rsidP="00AE431A">
            <w:pPr>
              <w:spacing w:after="0" w:line="240" w:lineRule="auto"/>
              <w:jc w:val="left"/>
              <w:rPr>
                <w:rFonts w:eastAsia="Times New Roman"/>
                <w:color w:val="000000"/>
                <w:sz w:val="24"/>
                <w:szCs w:val="24"/>
              </w:rPr>
            </w:pPr>
            <w:r w:rsidRPr="00A50CCA">
              <w:rPr>
                <w:rFonts w:eastAsia="Times New Roman"/>
                <w:color w:val="000000"/>
                <w:sz w:val="24"/>
                <w:szCs w:val="24"/>
              </w:rPr>
              <w:t>Lê Văn Tuấn</w:t>
            </w:r>
          </w:p>
        </w:tc>
        <w:tc>
          <w:tcPr>
            <w:tcW w:w="1130" w:type="dxa"/>
            <w:shd w:val="clear" w:color="auto" w:fill="auto"/>
            <w:vAlign w:val="center"/>
          </w:tcPr>
          <w:p w:rsidR="00AE431A" w:rsidRPr="00A50CCA" w:rsidRDefault="00AE431A" w:rsidP="00AE431A">
            <w:pPr>
              <w:spacing w:after="0" w:line="240" w:lineRule="auto"/>
              <w:rPr>
                <w:rFonts w:eastAsia="Times New Roman"/>
                <w:color w:val="000000"/>
                <w:sz w:val="22"/>
              </w:rPr>
            </w:pPr>
            <w:r w:rsidRPr="00A50CCA">
              <w:rPr>
                <w:rFonts w:eastAsia="Times New Roman"/>
                <w:color w:val="000000"/>
                <w:sz w:val="22"/>
              </w:rPr>
              <w:t>Sơn Bình</w:t>
            </w:r>
          </w:p>
        </w:tc>
        <w:tc>
          <w:tcPr>
            <w:tcW w:w="720" w:type="dxa"/>
            <w:shd w:val="clear" w:color="auto" w:fill="auto"/>
            <w:noWrap/>
            <w:vAlign w:val="bottom"/>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1,4</w:t>
            </w:r>
          </w:p>
        </w:tc>
        <w:tc>
          <w:tcPr>
            <w:tcW w:w="780" w:type="dxa"/>
            <w:shd w:val="clear" w:color="auto" w:fill="auto"/>
            <w:noWrap/>
            <w:vAlign w:val="bottom"/>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1,8</w:t>
            </w:r>
          </w:p>
        </w:tc>
        <w:tc>
          <w:tcPr>
            <w:tcW w:w="1000" w:type="dxa"/>
            <w:shd w:val="clear" w:color="auto" w:fill="auto"/>
            <w:noWrap/>
            <w:vAlign w:val="bottom"/>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 xml:space="preserve">    53.000 </w:t>
            </w:r>
          </w:p>
        </w:tc>
        <w:tc>
          <w:tcPr>
            <w:tcW w:w="940" w:type="dxa"/>
            <w:shd w:val="clear" w:color="auto" w:fill="auto"/>
            <w:noWrap/>
            <w:vAlign w:val="bottom"/>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17</w:t>
            </w:r>
          </w:p>
        </w:tc>
        <w:tc>
          <w:tcPr>
            <w:tcW w:w="862" w:type="dxa"/>
            <w:shd w:val="clear" w:color="auto" w:fill="auto"/>
            <w:noWrap/>
            <w:vAlign w:val="bottom"/>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4,3</w:t>
            </w:r>
          </w:p>
        </w:tc>
        <w:tc>
          <w:tcPr>
            <w:tcW w:w="828" w:type="dxa"/>
            <w:shd w:val="clear" w:color="auto" w:fill="auto"/>
            <w:noWrap/>
            <w:vAlign w:val="bottom"/>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14</w:t>
            </w:r>
          </w:p>
        </w:tc>
        <w:tc>
          <w:tcPr>
            <w:tcW w:w="860" w:type="dxa"/>
            <w:shd w:val="clear" w:color="auto" w:fill="auto"/>
            <w:noWrap/>
            <w:vAlign w:val="bottom"/>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35</w:t>
            </w:r>
          </w:p>
        </w:tc>
        <w:tc>
          <w:tcPr>
            <w:tcW w:w="840" w:type="dxa"/>
            <w:shd w:val="clear" w:color="auto" w:fill="auto"/>
            <w:vAlign w:val="bottom"/>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55,8</w:t>
            </w:r>
          </w:p>
        </w:tc>
      </w:tr>
      <w:tr w:rsidR="00AE431A" w:rsidRPr="00A50CCA" w:rsidTr="00AE431A">
        <w:trPr>
          <w:trHeight w:val="330"/>
          <w:jc w:val="center"/>
        </w:trPr>
        <w:tc>
          <w:tcPr>
            <w:tcW w:w="1580" w:type="dxa"/>
            <w:shd w:val="clear" w:color="auto" w:fill="auto"/>
            <w:noWrap/>
            <w:vAlign w:val="center"/>
            <w:hideMark/>
          </w:tcPr>
          <w:p w:rsidR="00AE431A" w:rsidRPr="00A50CCA" w:rsidRDefault="00AE431A" w:rsidP="00AE431A">
            <w:pPr>
              <w:spacing w:after="0" w:line="240" w:lineRule="auto"/>
              <w:jc w:val="left"/>
              <w:rPr>
                <w:rFonts w:eastAsia="Times New Roman"/>
                <w:color w:val="000000"/>
                <w:sz w:val="24"/>
                <w:szCs w:val="24"/>
              </w:rPr>
            </w:pPr>
            <w:r w:rsidRPr="00A50CCA">
              <w:rPr>
                <w:rFonts w:eastAsia="Times New Roman"/>
                <w:color w:val="000000"/>
                <w:sz w:val="24"/>
                <w:szCs w:val="24"/>
              </w:rPr>
              <w:t>Lê Văn Tạo</w:t>
            </w:r>
          </w:p>
        </w:tc>
        <w:tc>
          <w:tcPr>
            <w:tcW w:w="1130" w:type="dxa"/>
            <w:shd w:val="clear" w:color="auto" w:fill="auto"/>
            <w:vAlign w:val="center"/>
            <w:hideMark/>
          </w:tcPr>
          <w:p w:rsidR="00AE431A" w:rsidRPr="00A50CCA" w:rsidRDefault="00AE431A" w:rsidP="00AE431A">
            <w:pPr>
              <w:spacing w:after="0" w:line="240" w:lineRule="auto"/>
              <w:rPr>
                <w:rFonts w:eastAsia="Times New Roman"/>
                <w:color w:val="000000"/>
                <w:sz w:val="22"/>
              </w:rPr>
            </w:pPr>
            <w:r w:rsidRPr="00A50CCA">
              <w:rPr>
                <w:rFonts w:eastAsia="Times New Roman"/>
                <w:color w:val="000000"/>
                <w:sz w:val="22"/>
              </w:rPr>
              <w:t>Sơn Bình</w:t>
            </w:r>
          </w:p>
        </w:tc>
        <w:tc>
          <w:tcPr>
            <w:tcW w:w="72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1</w:t>
            </w:r>
          </w:p>
        </w:tc>
        <w:tc>
          <w:tcPr>
            <w:tcW w:w="78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1,9</w:t>
            </w:r>
          </w:p>
        </w:tc>
        <w:tc>
          <w:tcPr>
            <w:tcW w:w="100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 xml:space="preserve">    54.000 </w:t>
            </w:r>
          </w:p>
        </w:tc>
        <w:tc>
          <w:tcPr>
            <w:tcW w:w="94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18</w:t>
            </w:r>
          </w:p>
        </w:tc>
        <w:tc>
          <w:tcPr>
            <w:tcW w:w="862"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4,5</w:t>
            </w:r>
          </w:p>
        </w:tc>
        <w:tc>
          <w:tcPr>
            <w:tcW w:w="828"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14</w:t>
            </w:r>
          </w:p>
        </w:tc>
        <w:tc>
          <w:tcPr>
            <w:tcW w:w="86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36</w:t>
            </w:r>
          </w:p>
        </w:tc>
        <w:tc>
          <w:tcPr>
            <w:tcW w:w="840" w:type="dxa"/>
            <w:shd w:val="clear" w:color="auto" w:fill="auto"/>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59,9</w:t>
            </w:r>
          </w:p>
        </w:tc>
      </w:tr>
      <w:tr w:rsidR="00AE431A" w:rsidRPr="00A50CCA" w:rsidTr="00AE431A">
        <w:trPr>
          <w:trHeight w:val="330"/>
          <w:jc w:val="center"/>
        </w:trPr>
        <w:tc>
          <w:tcPr>
            <w:tcW w:w="1580" w:type="dxa"/>
            <w:shd w:val="clear" w:color="auto" w:fill="auto"/>
            <w:noWrap/>
            <w:vAlign w:val="center"/>
            <w:hideMark/>
          </w:tcPr>
          <w:p w:rsidR="00AE431A" w:rsidRPr="00A50CCA" w:rsidRDefault="00AE431A" w:rsidP="00AE431A">
            <w:pPr>
              <w:spacing w:after="0" w:line="240" w:lineRule="auto"/>
              <w:jc w:val="left"/>
              <w:rPr>
                <w:rFonts w:eastAsia="Times New Roman"/>
                <w:color w:val="000000"/>
                <w:sz w:val="24"/>
                <w:szCs w:val="24"/>
              </w:rPr>
            </w:pPr>
            <w:r w:rsidRPr="00A50CCA">
              <w:rPr>
                <w:rFonts w:eastAsia="Times New Roman"/>
                <w:color w:val="000000"/>
                <w:sz w:val="24"/>
                <w:szCs w:val="24"/>
              </w:rPr>
              <w:t>Nguyễn thị Sáu</w:t>
            </w:r>
          </w:p>
        </w:tc>
        <w:tc>
          <w:tcPr>
            <w:tcW w:w="1130" w:type="dxa"/>
            <w:shd w:val="clear" w:color="auto" w:fill="auto"/>
            <w:vAlign w:val="center"/>
            <w:hideMark/>
          </w:tcPr>
          <w:p w:rsidR="00AE431A" w:rsidRPr="00A50CCA" w:rsidRDefault="00AE431A" w:rsidP="00AE431A">
            <w:pPr>
              <w:spacing w:after="0" w:line="240" w:lineRule="auto"/>
              <w:rPr>
                <w:rFonts w:eastAsia="Times New Roman"/>
                <w:color w:val="000000"/>
                <w:sz w:val="22"/>
              </w:rPr>
            </w:pPr>
            <w:r w:rsidRPr="00A50CCA">
              <w:rPr>
                <w:rFonts w:eastAsia="Times New Roman"/>
                <w:color w:val="000000"/>
                <w:sz w:val="22"/>
              </w:rPr>
              <w:t>Sơn Bình</w:t>
            </w:r>
          </w:p>
        </w:tc>
        <w:tc>
          <w:tcPr>
            <w:tcW w:w="720" w:type="dxa"/>
            <w:shd w:val="clear" w:color="auto" w:fill="auto"/>
            <w:noWrap/>
            <w:vAlign w:val="bottom"/>
            <w:hideMark/>
          </w:tcPr>
          <w:p w:rsidR="00AE431A" w:rsidRPr="00A50CCA" w:rsidRDefault="00AE431A" w:rsidP="00BF7CED">
            <w:pPr>
              <w:spacing w:after="0" w:line="240" w:lineRule="auto"/>
              <w:jc w:val="right"/>
              <w:rPr>
                <w:rFonts w:eastAsia="Times New Roman"/>
                <w:color w:val="000000"/>
                <w:sz w:val="24"/>
                <w:szCs w:val="24"/>
              </w:rPr>
            </w:pPr>
            <w:r w:rsidRPr="00A50CCA">
              <w:rPr>
                <w:rFonts w:eastAsia="Times New Roman"/>
                <w:color w:val="000000"/>
                <w:sz w:val="24"/>
                <w:szCs w:val="24"/>
              </w:rPr>
              <w:t>0,</w:t>
            </w:r>
            <w:r w:rsidR="009E5BF6" w:rsidRPr="00A50CCA">
              <w:rPr>
                <w:rFonts w:eastAsia="Times New Roman"/>
                <w:color w:val="000000"/>
                <w:sz w:val="24"/>
                <w:szCs w:val="24"/>
              </w:rPr>
              <w:t>3</w:t>
            </w:r>
          </w:p>
        </w:tc>
        <w:tc>
          <w:tcPr>
            <w:tcW w:w="78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1,9</w:t>
            </w:r>
          </w:p>
        </w:tc>
        <w:tc>
          <w:tcPr>
            <w:tcW w:w="100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 xml:space="preserve">    50.000 </w:t>
            </w:r>
          </w:p>
        </w:tc>
        <w:tc>
          <w:tcPr>
            <w:tcW w:w="94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17</w:t>
            </w:r>
          </w:p>
        </w:tc>
        <w:tc>
          <w:tcPr>
            <w:tcW w:w="862"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4,2</w:t>
            </w:r>
          </w:p>
        </w:tc>
        <w:tc>
          <w:tcPr>
            <w:tcW w:w="828"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14</w:t>
            </w:r>
          </w:p>
        </w:tc>
        <w:tc>
          <w:tcPr>
            <w:tcW w:w="86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34</w:t>
            </w:r>
          </w:p>
        </w:tc>
        <w:tc>
          <w:tcPr>
            <w:tcW w:w="840" w:type="dxa"/>
            <w:shd w:val="clear" w:color="auto" w:fill="auto"/>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55,8</w:t>
            </w:r>
          </w:p>
        </w:tc>
      </w:tr>
      <w:tr w:rsidR="00AE431A" w:rsidRPr="00A50CCA" w:rsidTr="00AE431A">
        <w:trPr>
          <w:trHeight w:val="330"/>
          <w:jc w:val="center"/>
        </w:trPr>
        <w:tc>
          <w:tcPr>
            <w:tcW w:w="1580" w:type="dxa"/>
            <w:shd w:val="clear" w:color="auto" w:fill="auto"/>
            <w:noWrap/>
            <w:vAlign w:val="center"/>
            <w:hideMark/>
          </w:tcPr>
          <w:p w:rsidR="00AE431A" w:rsidRPr="00A50CCA" w:rsidRDefault="00AE431A" w:rsidP="00AE431A">
            <w:pPr>
              <w:spacing w:after="0" w:line="240" w:lineRule="auto"/>
              <w:jc w:val="left"/>
              <w:rPr>
                <w:rFonts w:eastAsia="Times New Roman"/>
                <w:color w:val="000000"/>
                <w:sz w:val="24"/>
                <w:szCs w:val="24"/>
              </w:rPr>
            </w:pPr>
            <w:r w:rsidRPr="00A50CCA">
              <w:rPr>
                <w:rFonts w:eastAsia="Times New Roman"/>
                <w:color w:val="000000"/>
                <w:sz w:val="24"/>
                <w:szCs w:val="24"/>
              </w:rPr>
              <w:t>Nguyễn Thành Duy</w:t>
            </w:r>
          </w:p>
        </w:tc>
        <w:tc>
          <w:tcPr>
            <w:tcW w:w="1130" w:type="dxa"/>
            <w:shd w:val="clear" w:color="auto" w:fill="auto"/>
            <w:vAlign w:val="center"/>
            <w:hideMark/>
          </w:tcPr>
          <w:p w:rsidR="00AE431A" w:rsidRPr="00A50CCA" w:rsidRDefault="00AE431A" w:rsidP="00AE431A">
            <w:pPr>
              <w:spacing w:after="0" w:line="240" w:lineRule="auto"/>
              <w:rPr>
                <w:rFonts w:eastAsia="Times New Roman"/>
                <w:color w:val="000000"/>
                <w:sz w:val="22"/>
              </w:rPr>
            </w:pPr>
            <w:r w:rsidRPr="00A50CCA">
              <w:rPr>
                <w:rFonts w:eastAsia="Times New Roman"/>
                <w:color w:val="000000"/>
                <w:sz w:val="22"/>
              </w:rPr>
              <w:t>Sơn Bình</w:t>
            </w:r>
          </w:p>
        </w:tc>
        <w:tc>
          <w:tcPr>
            <w:tcW w:w="72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1</w:t>
            </w:r>
          </w:p>
        </w:tc>
        <w:tc>
          <w:tcPr>
            <w:tcW w:w="78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1,7</w:t>
            </w:r>
          </w:p>
        </w:tc>
        <w:tc>
          <w:tcPr>
            <w:tcW w:w="100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 xml:space="preserve">    51.000 </w:t>
            </w:r>
          </w:p>
        </w:tc>
        <w:tc>
          <w:tcPr>
            <w:tcW w:w="94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15</w:t>
            </w:r>
          </w:p>
        </w:tc>
        <w:tc>
          <w:tcPr>
            <w:tcW w:w="862"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4,4</w:t>
            </w:r>
          </w:p>
        </w:tc>
        <w:tc>
          <w:tcPr>
            <w:tcW w:w="828"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14</w:t>
            </w:r>
          </w:p>
        </w:tc>
        <w:tc>
          <w:tcPr>
            <w:tcW w:w="86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34</w:t>
            </w:r>
          </w:p>
        </w:tc>
        <w:tc>
          <w:tcPr>
            <w:tcW w:w="840" w:type="dxa"/>
            <w:shd w:val="clear" w:color="auto" w:fill="auto"/>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58,9</w:t>
            </w:r>
          </w:p>
        </w:tc>
      </w:tr>
      <w:tr w:rsidR="00AE431A" w:rsidRPr="00A50CCA" w:rsidTr="00AE431A">
        <w:trPr>
          <w:trHeight w:val="330"/>
          <w:jc w:val="center"/>
        </w:trPr>
        <w:tc>
          <w:tcPr>
            <w:tcW w:w="1580" w:type="dxa"/>
            <w:shd w:val="clear" w:color="auto" w:fill="auto"/>
            <w:noWrap/>
            <w:vAlign w:val="center"/>
            <w:hideMark/>
          </w:tcPr>
          <w:p w:rsidR="00AE431A" w:rsidRPr="00A50CCA" w:rsidRDefault="00AE431A" w:rsidP="00AE431A">
            <w:pPr>
              <w:spacing w:after="0" w:line="240" w:lineRule="auto"/>
              <w:jc w:val="left"/>
              <w:rPr>
                <w:rFonts w:eastAsia="Times New Roman"/>
                <w:color w:val="000000"/>
                <w:sz w:val="24"/>
                <w:szCs w:val="24"/>
              </w:rPr>
            </w:pPr>
            <w:r w:rsidRPr="00A50CCA">
              <w:rPr>
                <w:rFonts w:eastAsia="Times New Roman"/>
                <w:color w:val="000000"/>
                <w:sz w:val="24"/>
                <w:szCs w:val="24"/>
              </w:rPr>
              <w:t>Nguyễn Thị Ngọc Vân</w:t>
            </w:r>
          </w:p>
        </w:tc>
        <w:tc>
          <w:tcPr>
            <w:tcW w:w="1130" w:type="dxa"/>
            <w:shd w:val="clear" w:color="auto" w:fill="auto"/>
            <w:vAlign w:val="center"/>
            <w:hideMark/>
          </w:tcPr>
          <w:p w:rsidR="00AE431A" w:rsidRPr="00A50CCA" w:rsidRDefault="00AE431A" w:rsidP="00AE431A">
            <w:pPr>
              <w:spacing w:after="0" w:line="240" w:lineRule="auto"/>
              <w:rPr>
                <w:rFonts w:eastAsia="Times New Roman"/>
                <w:color w:val="000000"/>
                <w:sz w:val="22"/>
              </w:rPr>
            </w:pPr>
            <w:r w:rsidRPr="00A50CCA">
              <w:rPr>
                <w:rFonts w:eastAsia="Times New Roman"/>
                <w:color w:val="000000"/>
                <w:sz w:val="22"/>
              </w:rPr>
              <w:t>Sơn Bình</w:t>
            </w:r>
          </w:p>
        </w:tc>
        <w:tc>
          <w:tcPr>
            <w:tcW w:w="72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1</w:t>
            </w:r>
          </w:p>
        </w:tc>
        <w:tc>
          <w:tcPr>
            <w:tcW w:w="78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1,8</w:t>
            </w:r>
          </w:p>
        </w:tc>
        <w:tc>
          <w:tcPr>
            <w:tcW w:w="100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 xml:space="preserve">    50.000 </w:t>
            </w:r>
          </w:p>
        </w:tc>
        <w:tc>
          <w:tcPr>
            <w:tcW w:w="94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15</w:t>
            </w:r>
          </w:p>
        </w:tc>
        <w:tc>
          <w:tcPr>
            <w:tcW w:w="862"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4,4</w:t>
            </w:r>
          </w:p>
        </w:tc>
        <w:tc>
          <w:tcPr>
            <w:tcW w:w="828"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14</w:t>
            </w:r>
          </w:p>
        </w:tc>
        <w:tc>
          <w:tcPr>
            <w:tcW w:w="86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34</w:t>
            </w:r>
          </w:p>
        </w:tc>
        <w:tc>
          <w:tcPr>
            <w:tcW w:w="840" w:type="dxa"/>
            <w:shd w:val="clear" w:color="auto" w:fill="auto"/>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56,1</w:t>
            </w:r>
          </w:p>
        </w:tc>
      </w:tr>
      <w:tr w:rsidR="00AE431A" w:rsidRPr="00A50CCA" w:rsidTr="00AE431A">
        <w:trPr>
          <w:trHeight w:val="330"/>
          <w:jc w:val="center"/>
        </w:trPr>
        <w:tc>
          <w:tcPr>
            <w:tcW w:w="1580" w:type="dxa"/>
            <w:shd w:val="clear" w:color="auto" w:fill="auto"/>
            <w:noWrap/>
            <w:vAlign w:val="center"/>
            <w:hideMark/>
          </w:tcPr>
          <w:p w:rsidR="00AE431A" w:rsidRPr="00A50CCA" w:rsidRDefault="00AE431A" w:rsidP="00AE431A">
            <w:pPr>
              <w:spacing w:after="0" w:line="240" w:lineRule="auto"/>
              <w:jc w:val="left"/>
              <w:rPr>
                <w:rFonts w:eastAsia="Times New Roman"/>
                <w:color w:val="000000"/>
                <w:sz w:val="24"/>
                <w:szCs w:val="24"/>
              </w:rPr>
            </w:pPr>
            <w:r w:rsidRPr="00A50CCA">
              <w:rPr>
                <w:rFonts w:eastAsia="Times New Roman"/>
                <w:color w:val="000000"/>
                <w:sz w:val="24"/>
                <w:szCs w:val="24"/>
              </w:rPr>
              <w:t>Nguyễn Viên</w:t>
            </w:r>
          </w:p>
        </w:tc>
        <w:tc>
          <w:tcPr>
            <w:tcW w:w="1130" w:type="dxa"/>
            <w:shd w:val="clear" w:color="auto" w:fill="auto"/>
            <w:vAlign w:val="center"/>
            <w:hideMark/>
          </w:tcPr>
          <w:p w:rsidR="00AE431A" w:rsidRPr="00A50CCA" w:rsidRDefault="00AE431A" w:rsidP="00AE431A">
            <w:pPr>
              <w:spacing w:after="0" w:line="240" w:lineRule="auto"/>
              <w:rPr>
                <w:rFonts w:eastAsia="Times New Roman"/>
                <w:color w:val="000000"/>
                <w:sz w:val="22"/>
              </w:rPr>
            </w:pPr>
            <w:r w:rsidRPr="00A50CCA">
              <w:rPr>
                <w:rFonts w:eastAsia="Times New Roman"/>
                <w:color w:val="000000"/>
                <w:sz w:val="22"/>
              </w:rPr>
              <w:t>Sơn Bình</w:t>
            </w:r>
          </w:p>
        </w:tc>
        <w:tc>
          <w:tcPr>
            <w:tcW w:w="72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0,7</w:t>
            </w:r>
          </w:p>
        </w:tc>
        <w:tc>
          <w:tcPr>
            <w:tcW w:w="78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1,7</w:t>
            </w:r>
          </w:p>
        </w:tc>
        <w:tc>
          <w:tcPr>
            <w:tcW w:w="100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 xml:space="preserve">    54.000 </w:t>
            </w:r>
          </w:p>
        </w:tc>
        <w:tc>
          <w:tcPr>
            <w:tcW w:w="94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16</w:t>
            </w:r>
          </w:p>
        </w:tc>
        <w:tc>
          <w:tcPr>
            <w:tcW w:w="862"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4,4</w:t>
            </w:r>
          </w:p>
        </w:tc>
        <w:tc>
          <w:tcPr>
            <w:tcW w:w="828"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14</w:t>
            </w:r>
          </w:p>
        </w:tc>
        <w:tc>
          <w:tcPr>
            <w:tcW w:w="86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36</w:t>
            </w:r>
          </w:p>
        </w:tc>
        <w:tc>
          <w:tcPr>
            <w:tcW w:w="840" w:type="dxa"/>
            <w:shd w:val="clear" w:color="auto" w:fill="auto"/>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57</w:t>
            </w:r>
          </w:p>
        </w:tc>
      </w:tr>
      <w:tr w:rsidR="00AE431A" w:rsidRPr="00A50CCA" w:rsidTr="00AE431A">
        <w:trPr>
          <w:trHeight w:val="330"/>
          <w:jc w:val="center"/>
        </w:trPr>
        <w:tc>
          <w:tcPr>
            <w:tcW w:w="1580" w:type="dxa"/>
            <w:shd w:val="clear" w:color="auto" w:fill="auto"/>
            <w:noWrap/>
            <w:vAlign w:val="center"/>
            <w:hideMark/>
          </w:tcPr>
          <w:p w:rsidR="00AE431A" w:rsidRPr="00A50CCA" w:rsidRDefault="00AE431A" w:rsidP="00AE431A">
            <w:pPr>
              <w:spacing w:after="0" w:line="240" w:lineRule="auto"/>
              <w:jc w:val="left"/>
              <w:rPr>
                <w:rFonts w:eastAsia="Times New Roman"/>
                <w:color w:val="000000"/>
                <w:sz w:val="24"/>
                <w:szCs w:val="24"/>
              </w:rPr>
            </w:pPr>
            <w:r w:rsidRPr="00A50CCA">
              <w:rPr>
                <w:rFonts w:eastAsia="Times New Roman"/>
                <w:color w:val="000000"/>
                <w:sz w:val="24"/>
                <w:szCs w:val="24"/>
              </w:rPr>
              <w:t>Ngọc Văn Thụ</w:t>
            </w:r>
          </w:p>
        </w:tc>
        <w:tc>
          <w:tcPr>
            <w:tcW w:w="1130" w:type="dxa"/>
            <w:shd w:val="clear" w:color="auto" w:fill="auto"/>
            <w:vAlign w:val="center"/>
            <w:hideMark/>
          </w:tcPr>
          <w:p w:rsidR="00AE431A" w:rsidRPr="00A50CCA" w:rsidRDefault="00AE431A" w:rsidP="00AE431A">
            <w:pPr>
              <w:spacing w:after="0" w:line="240" w:lineRule="auto"/>
              <w:rPr>
                <w:rFonts w:eastAsia="Times New Roman"/>
                <w:color w:val="000000"/>
                <w:sz w:val="22"/>
              </w:rPr>
            </w:pPr>
            <w:r w:rsidRPr="00A50CCA">
              <w:rPr>
                <w:rFonts w:eastAsia="Times New Roman"/>
                <w:color w:val="000000"/>
                <w:sz w:val="22"/>
              </w:rPr>
              <w:t>Sơn Hiệp</w:t>
            </w:r>
          </w:p>
        </w:tc>
        <w:tc>
          <w:tcPr>
            <w:tcW w:w="720" w:type="dxa"/>
            <w:shd w:val="clear" w:color="auto" w:fill="auto"/>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1</w:t>
            </w:r>
          </w:p>
        </w:tc>
        <w:tc>
          <w:tcPr>
            <w:tcW w:w="78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1,8</w:t>
            </w:r>
          </w:p>
        </w:tc>
        <w:tc>
          <w:tcPr>
            <w:tcW w:w="100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 xml:space="preserve">    55.000 </w:t>
            </w:r>
          </w:p>
        </w:tc>
        <w:tc>
          <w:tcPr>
            <w:tcW w:w="94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17</w:t>
            </w:r>
          </w:p>
        </w:tc>
        <w:tc>
          <w:tcPr>
            <w:tcW w:w="862"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4,3</w:t>
            </w:r>
          </w:p>
        </w:tc>
        <w:tc>
          <w:tcPr>
            <w:tcW w:w="828"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14</w:t>
            </w:r>
          </w:p>
        </w:tc>
        <w:tc>
          <w:tcPr>
            <w:tcW w:w="86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35</w:t>
            </w:r>
          </w:p>
        </w:tc>
        <w:tc>
          <w:tcPr>
            <w:tcW w:w="840" w:type="dxa"/>
            <w:shd w:val="clear" w:color="auto" w:fill="auto"/>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54,2</w:t>
            </w:r>
          </w:p>
        </w:tc>
      </w:tr>
      <w:tr w:rsidR="00AE431A" w:rsidRPr="00A50CCA" w:rsidTr="00AE431A">
        <w:trPr>
          <w:trHeight w:val="330"/>
          <w:jc w:val="center"/>
        </w:trPr>
        <w:tc>
          <w:tcPr>
            <w:tcW w:w="1580" w:type="dxa"/>
            <w:shd w:val="clear" w:color="auto" w:fill="auto"/>
            <w:noWrap/>
            <w:vAlign w:val="center"/>
            <w:hideMark/>
          </w:tcPr>
          <w:p w:rsidR="00AE431A" w:rsidRPr="00A50CCA" w:rsidRDefault="00AE431A" w:rsidP="00AE431A">
            <w:pPr>
              <w:spacing w:after="0" w:line="240" w:lineRule="auto"/>
              <w:jc w:val="left"/>
              <w:rPr>
                <w:rFonts w:eastAsia="Times New Roman"/>
                <w:color w:val="000000"/>
                <w:sz w:val="24"/>
                <w:szCs w:val="24"/>
              </w:rPr>
            </w:pPr>
            <w:r w:rsidRPr="00A50CCA">
              <w:rPr>
                <w:rFonts w:eastAsia="Times New Roman"/>
                <w:color w:val="000000"/>
                <w:sz w:val="24"/>
                <w:szCs w:val="24"/>
              </w:rPr>
              <w:t>Võ Ngọc Danh</w:t>
            </w:r>
          </w:p>
        </w:tc>
        <w:tc>
          <w:tcPr>
            <w:tcW w:w="1130" w:type="dxa"/>
            <w:shd w:val="clear" w:color="auto" w:fill="auto"/>
            <w:vAlign w:val="center"/>
            <w:hideMark/>
          </w:tcPr>
          <w:p w:rsidR="00AE431A" w:rsidRPr="00A50CCA" w:rsidRDefault="00AE431A" w:rsidP="00A50CCA">
            <w:pPr>
              <w:spacing w:after="0" w:line="240" w:lineRule="auto"/>
              <w:ind w:right="-144"/>
              <w:rPr>
                <w:rFonts w:eastAsia="Times New Roman"/>
                <w:color w:val="000000"/>
                <w:sz w:val="22"/>
              </w:rPr>
            </w:pPr>
            <w:r w:rsidRPr="00A50CCA">
              <w:rPr>
                <w:rFonts w:eastAsia="Times New Roman"/>
                <w:color w:val="000000"/>
                <w:sz w:val="22"/>
              </w:rPr>
              <w:t>Thành Sơn</w:t>
            </w:r>
          </w:p>
        </w:tc>
        <w:tc>
          <w:tcPr>
            <w:tcW w:w="720" w:type="dxa"/>
            <w:shd w:val="clear" w:color="auto" w:fill="auto"/>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1</w:t>
            </w:r>
          </w:p>
        </w:tc>
        <w:tc>
          <w:tcPr>
            <w:tcW w:w="78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1,9</w:t>
            </w:r>
          </w:p>
        </w:tc>
        <w:tc>
          <w:tcPr>
            <w:tcW w:w="100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 xml:space="preserve">    53.000 </w:t>
            </w:r>
          </w:p>
        </w:tc>
        <w:tc>
          <w:tcPr>
            <w:tcW w:w="94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16</w:t>
            </w:r>
          </w:p>
        </w:tc>
        <w:tc>
          <w:tcPr>
            <w:tcW w:w="862"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4,3</w:t>
            </w:r>
          </w:p>
        </w:tc>
        <w:tc>
          <w:tcPr>
            <w:tcW w:w="828"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14</w:t>
            </w:r>
          </w:p>
        </w:tc>
        <w:tc>
          <w:tcPr>
            <w:tcW w:w="86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34</w:t>
            </w:r>
          </w:p>
        </w:tc>
        <w:tc>
          <w:tcPr>
            <w:tcW w:w="840" w:type="dxa"/>
            <w:shd w:val="clear" w:color="auto" w:fill="auto"/>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57,2</w:t>
            </w:r>
          </w:p>
        </w:tc>
      </w:tr>
      <w:tr w:rsidR="00AE431A" w:rsidRPr="00A50CCA" w:rsidTr="00AE431A">
        <w:trPr>
          <w:trHeight w:val="330"/>
          <w:jc w:val="center"/>
        </w:trPr>
        <w:tc>
          <w:tcPr>
            <w:tcW w:w="1580" w:type="dxa"/>
            <w:shd w:val="clear" w:color="auto" w:fill="auto"/>
            <w:noWrap/>
            <w:vAlign w:val="center"/>
            <w:hideMark/>
          </w:tcPr>
          <w:p w:rsidR="00AE431A" w:rsidRPr="00A50CCA" w:rsidRDefault="00AE431A" w:rsidP="00AE431A">
            <w:pPr>
              <w:spacing w:after="0" w:line="240" w:lineRule="auto"/>
              <w:jc w:val="left"/>
              <w:rPr>
                <w:rFonts w:eastAsia="Times New Roman"/>
                <w:color w:val="000000"/>
                <w:sz w:val="24"/>
                <w:szCs w:val="24"/>
              </w:rPr>
            </w:pPr>
            <w:r w:rsidRPr="00A50CCA">
              <w:rPr>
                <w:rFonts w:eastAsia="Times New Roman"/>
                <w:color w:val="000000"/>
                <w:sz w:val="24"/>
                <w:szCs w:val="24"/>
              </w:rPr>
              <w:t>Cao Thiện</w:t>
            </w:r>
          </w:p>
        </w:tc>
        <w:tc>
          <w:tcPr>
            <w:tcW w:w="1130" w:type="dxa"/>
            <w:shd w:val="clear" w:color="auto" w:fill="auto"/>
            <w:vAlign w:val="center"/>
            <w:hideMark/>
          </w:tcPr>
          <w:p w:rsidR="00AE431A" w:rsidRPr="00A50CCA" w:rsidRDefault="00AE431A" w:rsidP="00AE431A">
            <w:pPr>
              <w:spacing w:after="0" w:line="240" w:lineRule="auto"/>
              <w:rPr>
                <w:rFonts w:eastAsia="Times New Roman"/>
                <w:color w:val="000000"/>
                <w:sz w:val="22"/>
              </w:rPr>
            </w:pPr>
            <w:r w:rsidRPr="00A50CCA">
              <w:rPr>
                <w:rFonts w:eastAsia="Times New Roman"/>
                <w:color w:val="000000"/>
                <w:sz w:val="22"/>
              </w:rPr>
              <w:t>Ba C.Bắc</w:t>
            </w:r>
          </w:p>
        </w:tc>
        <w:tc>
          <w:tcPr>
            <w:tcW w:w="72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1</w:t>
            </w:r>
          </w:p>
        </w:tc>
        <w:tc>
          <w:tcPr>
            <w:tcW w:w="78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1,9</w:t>
            </w:r>
          </w:p>
        </w:tc>
        <w:tc>
          <w:tcPr>
            <w:tcW w:w="100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 xml:space="preserve">    50.000 </w:t>
            </w:r>
          </w:p>
        </w:tc>
        <w:tc>
          <w:tcPr>
            <w:tcW w:w="94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15</w:t>
            </w:r>
          </w:p>
        </w:tc>
        <w:tc>
          <w:tcPr>
            <w:tcW w:w="862"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4,2</w:t>
            </w:r>
          </w:p>
        </w:tc>
        <w:tc>
          <w:tcPr>
            <w:tcW w:w="828"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14</w:t>
            </w:r>
          </w:p>
        </w:tc>
        <w:tc>
          <w:tcPr>
            <w:tcW w:w="86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33</w:t>
            </w:r>
          </w:p>
        </w:tc>
        <w:tc>
          <w:tcPr>
            <w:tcW w:w="840" w:type="dxa"/>
            <w:shd w:val="clear" w:color="auto" w:fill="auto"/>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55</w:t>
            </w:r>
          </w:p>
        </w:tc>
      </w:tr>
      <w:tr w:rsidR="00AE431A" w:rsidRPr="00A50CCA" w:rsidTr="00AE431A">
        <w:trPr>
          <w:trHeight w:val="345"/>
          <w:jc w:val="center"/>
        </w:trPr>
        <w:tc>
          <w:tcPr>
            <w:tcW w:w="1580" w:type="dxa"/>
            <w:shd w:val="clear" w:color="auto" w:fill="auto"/>
            <w:noWrap/>
            <w:vAlign w:val="center"/>
            <w:hideMark/>
          </w:tcPr>
          <w:p w:rsidR="00AE431A" w:rsidRPr="00A50CCA" w:rsidRDefault="00AE431A" w:rsidP="00AE431A">
            <w:pPr>
              <w:spacing w:after="0" w:line="240" w:lineRule="auto"/>
              <w:jc w:val="left"/>
              <w:rPr>
                <w:rFonts w:eastAsia="Times New Roman"/>
                <w:color w:val="000000"/>
                <w:sz w:val="24"/>
                <w:szCs w:val="24"/>
              </w:rPr>
            </w:pPr>
            <w:r w:rsidRPr="00A50CCA">
              <w:rPr>
                <w:rFonts w:eastAsia="Times New Roman"/>
                <w:color w:val="000000"/>
                <w:sz w:val="24"/>
                <w:szCs w:val="24"/>
              </w:rPr>
              <w:t>Mấu Xuân Bương</w:t>
            </w:r>
          </w:p>
        </w:tc>
        <w:tc>
          <w:tcPr>
            <w:tcW w:w="1130" w:type="dxa"/>
            <w:shd w:val="clear" w:color="auto" w:fill="auto"/>
            <w:vAlign w:val="center"/>
            <w:hideMark/>
          </w:tcPr>
          <w:p w:rsidR="00AE431A" w:rsidRPr="00A50CCA" w:rsidRDefault="00AE431A" w:rsidP="00AE431A">
            <w:pPr>
              <w:spacing w:after="0" w:line="240" w:lineRule="auto"/>
              <w:rPr>
                <w:rFonts w:eastAsia="Times New Roman"/>
                <w:color w:val="000000"/>
                <w:sz w:val="22"/>
              </w:rPr>
            </w:pPr>
            <w:r w:rsidRPr="00A50CCA">
              <w:rPr>
                <w:rFonts w:eastAsia="Times New Roman"/>
                <w:color w:val="000000"/>
                <w:sz w:val="22"/>
              </w:rPr>
              <w:t>Ba C.Bắc</w:t>
            </w:r>
          </w:p>
        </w:tc>
        <w:tc>
          <w:tcPr>
            <w:tcW w:w="72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0,8</w:t>
            </w:r>
          </w:p>
        </w:tc>
        <w:tc>
          <w:tcPr>
            <w:tcW w:w="78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1,8</w:t>
            </w:r>
          </w:p>
        </w:tc>
        <w:tc>
          <w:tcPr>
            <w:tcW w:w="100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 xml:space="preserve">    50.000 </w:t>
            </w:r>
          </w:p>
        </w:tc>
        <w:tc>
          <w:tcPr>
            <w:tcW w:w="94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15</w:t>
            </w:r>
          </w:p>
        </w:tc>
        <w:tc>
          <w:tcPr>
            <w:tcW w:w="862"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4,4</w:t>
            </w:r>
          </w:p>
        </w:tc>
        <w:tc>
          <w:tcPr>
            <w:tcW w:w="828"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14</w:t>
            </w:r>
          </w:p>
        </w:tc>
        <w:tc>
          <w:tcPr>
            <w:tcW w:w="86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33</w:t>
            </w:r>
          </w:p>
        </w:tc>
        <w:tc>
          <w:tcPr>
            <w:tcW w:w="840" w:type="dxa"/>
            <w:shd w:val="clear" w:color="auto" w:fill="auto"/>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54</w:t>
            </w:r>
          </w:p>
        </w:tc>
      </w:tr>
      <w:tr w:rsidR="00AE431A" w:rsidRPr="00A50CCA" w:rsidTr="00AE431A">
        <w:trPr>
          <w:trHeight w:val="315"/>
          <w:jc w:val="center"/>
        </w:trPr>
        <w:tc>
          <w:tcPr>
            <w:tcW w:w="1580" w:type="dxa"/>
            <w:shd w:val="clear" w:color="auto" w:fill="auto"/>
            <w:vAlign w:val="center"/>
            <w:hideMark/>
          </w:tcPr>
          <w:p w:rsidR="00AE431A" w:rsidRPr="00A50CCA" w:rsidRDefault="00AE431A" w:rsidP="00AE431A">
            <w:pPr>
              <w:spacing w:after="0" w:line="240" w:lineRule="auto"/>
              <w:jc w:val="center"/>
              <w:rPr>
                <w:rFonts w:eastAsia="Times New Roman"/>
                <w:b/>
                <w:bCs/>
                <w:color w:val="000000"/>
                <w:sz w:val="24"/>
                <w:szCs w:val="24"/>
              </w:rPr>
            </w:pPr>
            <w:r w:rsidRPr="00A50CCA">
              <w:rPr>
                <w:rFonts w:eastAsia="Times New Roman"/>
                <w:b/>
                <w:bCs/>
                <w:color w:val="000000"/>
                <w:sz w:val="24"/>
                <w:szCs w:val="24"/>
              </w:rPr>
              <w:t>Trung bình</w:t>
            </w:r>
          </w:p>
        </w:tc>
        <w:tc>
          <w:tcPr>
            <w:tcW w:w="1130" w:type="dxa"/>
            <w:shd w:val="clear" w:color="auto" w:fill="auto"/>
            <w:vAlign w:val="center"/>
            <w:hideMark/>
          </w:tcPr>
          <w:p w:rsidR="00AE431A" w:rsidRPr="00A50CCA" w:rsidRDefault="00AE431A" w:rsidP="00AE431A">
            <w:pPr>
              <w:spacing w:after="0" w:line="240" w:lineRule="auto"/>
              <w:jc w:val="center"/>
              <w:rPr>
                <w:rFonts w:eastAsia="Times New Roman"/>
                <w:b/>
                <w:bCs/>
                <w:color w:val="000000"/>
                <w:sz w:val="24"/>
                <w:szCs w:val="24"/>
              </w:rPr>
            </w:pPr>
            <w:r w:rsidRPr="00A50CCA">
              <w:rPr>
                <w:rFonts w:eastAsia="Times New Roman"/>
                <w:b/>
                <w:bCs/>
                <w:color w:val="000000"/>
                <w:sz w:val="24"/>
                <w:szCs w:val="24"/>
              </w:rPr>
              <w:t> </w:t>
            </w:r>
          </w:p>
        </w:tc>
        <w:tc>
          <w:tcPr>
            <w:tcW w:w="720" w:type="dxa"/>
            <w:shd w:val="clear" w:color="auto" w:fill="auto"/>
            <w:vAlign w:val="bottom"/>
            <w:hideMark/>
          </w:tcPr>
          <w:p w:rsidR="00AE431A" w:rsidRPr="00A50CCA" w:rsidRDefault="009E5BF6" w:rsidP="009E5BF6">
            <w:pPr>
              <w:spacing w:after="0" w:line="240" w:lineRule="auto"/>
              <w:jc w:val="right"/>
              <w:rPr>
                <w:rFonts w:eastAsia="Times New Roman"/>
                <w:b/>
                <w:bCs/>
                <w:i/>
                <w:iCs/>
                <w:color w:val="000000"/>
                <w:sz w:val="24"/>
                <w:szCs w:val="24"/>
              </w:rPr>
            </w:pPr>
            <w:r w:rsidRPr="00A50CCA">
              <w:rPr>
                <w:rFonts w:eastAsia="Times New Roman"/>
                <w:b/>
                <w:bCs/>
                <w:i/>
                <w:iCs/>
                <w:color w:val="000000"/>
                <w:sz w:val="24"/>
                <w:szCs w:val="24"/>
              </w:rPr>
              <w:t>9,2</w:t>
            </w:r>
          </w:p>
        </w:tc>
        <w:tc>
          <w:tcPr>
            <w:tcW w:w="780" w:type="dxa"/>
            <w:shd w:val="clear" w:color="auto" w:fill="auto"/>
            <w:noWrap/>
            <w:vAlign w:val="bottom"/>
            <w:hideMark/>
          </w:tcPr>
          <w:p w:rsidR="00AE431A" w:rsidRPr="00A50CCA" w:rsidRDefault="00AE431A" w:rsidP="00AE431A">
            <w:pPr>
              <w:spacing w:after="0" w:line="240" w:lineRule="auto"/>
              <w:jc w:val="right"/>
              <w:rPr>
                <w:rFonts w:eastAsia="Times New Roman"/>
                <w:b/>
                <w:bCs/>
                <w:color w:val="000000"/>
                <w:sz w:val="24"/>
                <w:szCs w:val="24"/>
              </w:rPr>
            </w:pPr>
            <w:r w:rsidRPr="00A50CCA">
              <w:rPr>
                <w:rFonts w:eastAsia="Times New Roman"/>
                <w:b/>
                <w:bCs/>
                <w:color w:val="000000"/>
                <w:sz w:val="24"/>
                <w:szCs w:val="24"/>
              </w:rPr>
              <w:t>1,8</w:t>
            </w:r>
          </w:p>
        </w:tc>
        <w:tc>
          <w:tcPr>
            <w:tcW w:w="1000" w:type="dxa"/>
            <w:shd w:val="clear" w:color="auto" w:fill="auto"/>
            <w:noWrap/>
            <w:vAlign w:val="bottom"/>
            <w:hideMark/>
          </w:tcPr>
          <w:p w:rsidR="00AE431A" w:rsidRPr="00A50CCA" w:rsidRDefault="00AE431A" w:rsidP="00AE431A">
            <w:pPr>
              <w:spacing w:after="0" w:line="240" w:lineRule="auto"/>
              <w:jc w:val="right"/>
              <w:rPr>
                <w:rFonts w:eastAsia="Times New Roman"/>
                <w:b/>
                <w:bCs/>
                <w:color w:val="000000"/>
                <w:sz w:val="24"/>
                <w:szCs w:val="24"/>
              </w:rPr>
            </w:pPr>
            <w:r w:rsidRPr="00A50CCA">
              <w:rPr>
                <w:rFonts w:eastAsia="Times New Roman"/>
                <w:b/>
                <w:bCs/>
                <w:color w:val="000000"/>
                <w:sz w:val="24"/>
                <w:szCs w:val="24"/>
              </w:rPr>
              <w:t xml:space="preserve">   52.222 </w:t>
            </w:r>
          </w:p>
        </w:tc>
        <w:tc>
          <w:tcPr>
            <w:tcW w:w="940" w:type="dxa"/>
            <w:shd w:val="clear" w:color="auto" w:fill="auto"/>
            <w:noWrap/>
            <w:vAlign w:val="bottom"/>
            <w:hideMark/>
          </w:tcPr>
          <w:p w:rsidR="00AE431A" w:rsidRPr="00A50CCA" w:rsidRDefault="00AE431A" w:rsidP="00AE431A">
            <w:pPr>
              <w:spacing w:after="0" w:line="240" w:lineRule="auto"/>
              <w:jc w:val="right"/>
              <w:rPr>
                <w:rFonts w:eastAsia="Times New Roman"/>
                <w:b/>
                <w:bCs/>
                <w:color w:val="000000"/>
                <w:sz w:val="24"/>
                <w:szCs w:val="24"/>
              </w:rPr>
            </w:pPr>
            <w:r w:rsidRPr="00A50CCA">
              <w:rPr>
                <w:rFonts w:eastAsia="Times New Roman"/>
                <w:b/>
                <w:bCs/>
                <w:color w:val="000000"/>
                <w:sz w:val="24"/>
                <w:szCs w:val="24"/>
              </w:rPr>
              <w:t>16,2</w:t>
            </w:r>
          </w:p>
        </w:tc>
        <w:tc>
          <w:tcPr>
            <w:tcW w:w="862" w:type="dxa"/>
            <w:shd w:val="clear" w:color="auto" w:fill="auto"/>
            <w:noWrap/>
            <w:vAlign w:val="bottom"/>
            <w:hideMark/>
          </w:tcPr>
          <w:p w:rsidR="00AE431A" w:rsidRPr="00A50CCA" w:rsidRDefault="00AE431A" w:rsidP="00AE431A">
            <w:pPr>
              <w:spacing w:after="0" w:line="240" w:lineRule="auto"/>
              <w:jc w:val="right"/>
              <w:rPr>
                <w:rFonts w:eastAsia="Times New Roman"/>
                <w:b/>
                <w:bCs/>
                <w:color w:val="000000"/>
                <w:sz w:val="24"/>
                <w:szCs w:val="24"/>
              </w:rPr>
            </w:pPr>
            <w:r w:rsidRPr="00A50CCA">
              <w:rPr>
                <w:rFonts w:eastAsia="Times New Roman"/>
                <w:b/>
                <w:bCs/>
                <w:color w:val="000000"/>
                <w:sz w:val="24"/>
                <w:szCs w:val="24"/>
              </w:rPr>
              <w:t>4,3</w:t>
            </w:r>
          </w:p>
        </w:tc>
        <w:tc>
          <w:tcPr>
            <w:tcW w:w="828" w:type="dxa"/>
            <w:shd w:val="clear" w:color="auto" w:fill="auto"/>
            <w:noWrap/>
            <w:vAlign w:val="bottom"/>
            <w:hideMark/>
          </w:tcPr>
          <w:p w:rsidR="00AE431A" w:rsidRPr="00A50CCA" w:rsidRDefault="00AE431A" w:rsidP="00AE431A">
            <w:pPr>
              <w:spacing w:after="0" w:line="240" w:lineRule="auto"/>
              <w:jc w:val="right"/>
              <w:rPr>
                <w:rFonts w:eastAsia="Times New Roman"/>
                <w:b/>
                <w:bCs/>
                <w:color w:val="000000"/>
                <w:sz w:val="24"/>
                <w:szCs w:val="24"/>
              </w:rPr>
            </w:pPr>
            <w:r w:rsidRPr="00A50CCA">
              <w:rPr>
                <w:rFonts w:eastAsia="Times New Roman"/>
                <w:b/>
                <w:bCs/>
                <w:color w:val="000000"/>
                <w:sz w:val="24"/>
                <w:szCs w:val="24"/>
              </w:rPr>
              <w:t>14,0</w:t>
            </w:r>
          </w:p>
        </w:tc>
        <w:tc>
          <w:tcPr>
            <w:tcW w:w="860" w:type="dxa"/>
            <w:shd w:val="clear" w:color="auto" w:fill="auto"/>
            <w:noWrap/>
            <w:vAlign w:val="bottom"/>
            <w:hideMark/>
          </w:tcPr>
          <w:p w:rsidR="00AE431A" w:rsidRPr="00A50CCA" w:rsidRDefault="00AE431A" w:rsidP="00AE431A">
            <w:pPr>
              <w:spacing w:after="0" w:line="240" w:lineRule="auto"/>
              <w:jc w:val="right"/>
              <w:rPr>
                <w:rFonts w:eastAsia="Times New Roman"/>
                <w:b/>
                <w:bCs/>
                <w:color w:val="000000"/>
                <w:sz w:val="24"/>
                <w:szCs w:val="24"/>
              </w:rPr>
            </w:pPr>
            <w:r w:rsidRPr="00A50CCA">
              <w:rPr>
                <w:rFonts w:eastAsia="Times New Roman"/>
                <w:b/>
                <w:bCs/>
                <w:color w:val="000000"/>
                <w:sz w:val="24"/>
                <w:szCs w:val="24"/>
              </w:rPr>
              <w:t>34,6</w:t>
            </w:r>
          </w:p>
        </w:tc>
        <w:tc>
          <w:tcPr>
            <w:tcW w:w="840" w:type="dxa"/>
            <w:shd w:val="clear" w:color="auto" w:fill="auto"/>
            <w:noWrap/>
            <w:vAlign w:val="bottom"/>
            <w:hideMark/>
          </w:tcPr>
          <w:p w:rsidR="00AE431A" w:rsidRPr="00A50CCA" w:rsidRDefault="00AE431A" w:rsidP="00AE431A">
            <w:pPr>
              <w:spacing w:after="0" w:line="240" w:lineRule="auto"/>
              <w:jc w:val="right"/>
              <w:rPr>
                <w:rFonts w:eastAsia="Times New Roman"/>
                <w:b/>
                <w:bCs/>
                <w:color w:val="000000"/>
                <w:sz w:val="24"/>
                <w:szCs w:val="24"/>
              </w:rPr>
            </w:pPr>
            <w:r w:rsidRPr="00A50CCA">
              <w:rPr>
                <w:rFonts w:eastAsia="Times New Roman"/>
                <w:b/>
                <w:bCs/>
                <w:color w:val="000000"/>
                <w:sz w:val="24"/>
                <w:szCs w:val="24"/>
              </w:rPr>
              <w:t>56,4</w:t>
            </w:r>
          </w:p>
        </w:tc>
      </w:tr>
      <w:tr w:rsidR="00AE431A" w:rsidRPr="00A50CCA" w:rsidTr="00AE431A">
        <w:trPr>
          <w:trHeight w:val="585"/>
          <w:jc w:val="center"/>
        </w:trPr>
        <w:tc>
          <w:tcPr>
            <w:tcW w:w="1580" w:type="dxa"/>
            <w:shd w:val="clear" w:color="auto" w:fill="auto"/>
            <w:vAlign w:val="center"/>
            <w:hideMark/>
          </w:tcPr>
          <w:p w:rsidR="00AE431A" w:rsidRPr="00A50CCA" w:rsidRDefault="00AE431A" w:rsidP="00AE431A">
            <w:pPr>
              <w:spacing w:after="0" w:line="240" w:lineRule="auto"/>
              <w:jc w:val="center"/>
              <w:rPr>
                <w:rFonts w:eastAsia="Times New Roman"/>
                <w:b/>
                <w:bCs/>
                <w:color w:val="000000"/>
                <w:sz w:val="24"/>
                <w:szCs w:val="24"/>
              </w:rPr>
            </w:pPr>
            <w:r w:rsidRPr="00A50CCA">
              <w:rPr>
                <w:rFonts w:eastAsia="Times New Roman"/>
                <w:b/>
                <w:bCs/>
                <w:color w:val="000000"/>
                <w:sz w:val="24"/>
                <w:szCs w:val="24"/>
              </w:rPr>
              <w:t>Độ lệch chuẩn (SD)</w:t>
            </w:r>
          </w:p>
        </w:tc>
        <w:tc>
          <w:tcPr>
            <w:tcW w:w="1130" w:type="dxa"/>
            <w:shd w:val="clear" w:color="auto" w:fill="auto"/>
            <w:vAlign w:val="center"/>
            <w:hideMark/>
          </w:tcPr>
          <w:p w:rsidR="00AE431A" w:rsidRPr="00A50CCA" w:rsidRDefault="00AE431A" w:rsidP="00AE431A">
            <w:pPr>
              <w:spacing w:after="0" w:line="240" w:lineRule="auto"/>
              <w:jc w:val="center"/>
              <w:rPr>
                <w:rFonts w:eastAsia="Times New Roman"/>
                <w:b/>
                <w:bCs/>
                <w:color w:val="000000"/>
                <w:sz w:val="24"/>
                <w:szCs w:val="24"/>
              </w:rPr>
            </w:pPr>
          </w:p>
        </w:tc>
        <w:tc>
          <w:tcPr>
            <w:tcW w:w="720" w:type="dxa"/>
            <w:shd w:val="clear" w:color="auto" w:fill="auto"/>
            <w:vAlign w:val="bottom"/>
            <w:hideMark/>
          </w:tcPr>
          <w:p w:rsidR="00AE431A" w:rsidRPr="00A50CCA" w:rsidRDefault="00AE431A" w:rsidP="00AE431A">
            <w:pPr>
              <w:spacing w:after="0" w:line="240" w:lineRule="auto"/>
              <w:jc w:val="right"/>
              <w:rPr>
                <w:rFonts w:eastAsia="Times New Roman"/>
                <w:sz w:val="24"/>
                <w:szCs w:val="24"/>
              </w:rPr>
            </w:pPr>
          </w:p>
        </w:tc>
        <w:tc>
          <w:tcPr>
            <w:tcW w:w="780" w:type="dxa"/>
            <w:shd w:val="clear" w:color="auto" w:fill="auto"/>
            <w:noWrap/>
            <w:vAlign w:val="bottom"/>
            <w:hideMark/>
          </w:tcPr>
          <w:p w:rsidR="00AE431A" w:rsidRPr="00A50CCA" w:rsidRDefault="00AE431A" w:rsidP="00AE431A">
            <w:pPr>
              <w:spacing w:after="0" w:line="240" w:lineRule="auto"/>
              <w:jc w:val="right"/>
              <w:rPr>
                <w:rFonts w:eastAsia="Times New Roman"/>
                <w:b/>
                <w:bCs/>
                <w:color w:val="000000"/>
                <w:sz w:val="24"/>
                <w:szCs w:val="24"/>
              </w:rPr>
            </w:pPr>
            <w:r w:rsidRPr="00A50CCA">
              <w:rPr>
                <w:rFonts w:eastAsia="Times New Roman"/>
                <w:b/>
                <w:bCs/>
                <w:color w:val="000000"/>
                <w:sz w:val="24"/>
                <w:szCs w:val="24"/>
              </w:rPr>
              <w:t>0,1</w:t>
            </w:r>
          </w:p>
        </w:tc>
        <w:tc>
          <w:tcPr>
            <w:tcW w:w="1000" w:type="dxa"/>
            <w:shd w:val="clear" w:color="auto" w:fill="auto"/>
            <w:noWrap/>
            <w:vAlign w:val="bottom"/>
            <w:hideMark/>
          </w:tcPr>
          <w:p w:rsidR="00AE431A" w:rsidRPr="00A50CCA" w:rsidRDefault="00AE431A" w:rsidP="00AE431A">
            <w:pPr>
              <w:spacing w:after="0" w:line="240" w:lineRule="auto"/>
              <w:jc w:val="right"/>
              <w:rPr>
                <w:rFonts w:eastAsia="Times New Roman"/>
                <w:b/>
                <w:bCs/>
                <w:color w:val="000000"/>
                <w:sz w:val="24"/>
                <w:szCs w:val="24"/>
              </w:rPr>
            </w:pPr>
            <w:r w:rsidRPr="00A50CCA">
              <w:rPr>
                <w:rFonts w:eastAsia="Times New Roman"/>
                <w:b/>
                <w:bCs/>
                <w:color w:val="000000"/>
                <w:sz w:val="24"/>
                <w:szCs w:val="24"/>
              </w:rPr>
              <w:t xml:space="preserve">     2.000 </w:t>
            </w:r>
          </w:p>
        </w:tc>
        <w:tc>
          <w:tcPr>
            <w:tcW w:w="940" w:type="dxa"/>
            <w:shd w:val="clear" w:color="auto" w:fill="auto"/>
            <w:noWrap/>
            <w:vAlign w:val="bottom"/>
            <w:hideMark/>
          </w:tcPr>
          <w:p w:rsidR="00AE431A" w:rsidRPr="00A50CCA" w:rsidRDefault="00AE431A" w:rsidP="00AE431A">
            <w:pPr>
              <w:spacing w:after="0" w:line="240" w:lineRule="auto"/>
              <w:jc w:val="right"/>
              <w:rPr>
                <w:rFonts w:eastAsia="Times New Roman"/>
                <w:b/>
                <w:bCs/>
                <w:color w:val="000000"/>
                <w:sz w:val="24"/>
                <w:szCs w:val="24"/>
              </w:rPr>
            </w:pPr>
            <w:r w:rsidRPr="00A50CCA">
              <w:rPr>
                <w:rFonts w:eastAsia="Times New Roman"/>
                <w:b/>
                <w:bCs/>
                <w:color w:val="000000"/>
                <w:sz w:val="24"/>
                <w:szCs w:val="24"/>
              </w:rPr>
              <w:t>1,1</w:t>
            </w:r>
          </w:p>
        </w:tc>
        <w:tc>
          <w:tcPr>
            <w:tcW w:w="862" w:type="dxa"/>
            <w:shd w:val="clear" w:color="auto" w:fill="auto"/>
            <w:noWrap/>
            <w:vAlign w:val="bottom"/>
            <w:hideMark/>
          </w:tcPr>
          <w:p w:rsidR="00AE431A" w:rsidRPr="00A50CCA" w:rsidRDefault="00AE431A" w:rsidP="00AE431A">
            <w:pPr>
              <w:spacing w:after="0" w:line="240" w:lineRule="auto"/>
              <w:jc w:val="right"/>
              <w:rPr>
                <w:rFonts w:eastAsia="Times New Roman"/>
                <w:b/>
                <w:bCs/>
                <w:color w:val="000000"/>
                <w:sz w:val="24"/>
                <w:szCs w:val="24"/>
              </w:rPr>
            </w:pPr>
            <w:r w:rsidRPr="00A50CCA">
              <w:rPr>
                <w:rFonts w:eastAsia="Times New Roman"/>
                <w:b/>
                <w:bCs/>
                <w:color w:val="000000"/>
                <w:sz w:val="24"/>
                <w:szCs w:val="24"/>
              </w:rPr>
              <w:t>0,1</w:t>
            </w:r>
          </w:p>
        </w:tc>
        <w:tc>
          <w:tcPr>
            <w:tcW w:w="828" w:type="dxa"/>
            <w:shd w:val="clear" w:color="auto" w:fill="auto"/>
            <w:noWrap/>
            <w:vAlign w:val="bottom"/>
            <w:hideMark/>
          </w:tcPr>
          <w:p w:rsidR="00AE431A" w:rsidRPr="00A50CCA" w:rsidRDefault="00AE431A" w:rsidP="00AE431A">
            <w:pPr>
              <w:spacing w:after="0" w:line="240" w:lineRule="auto"/>
              <w:jc w:val="right"/>
              <w:rPr>
                <w:rFonts w:eastAsia="Times New Roman"/>
                <w:b/>
                <w:bCs/>
                <w:color w:val="000000"/>
                <w:sz w:val="24"/>
                <w:szCs w:val="24"/>
              </w:rPr>
            </w:pPr>
            <w:r w:rsidRPr="00A50CCA">
              <w:rPr>
                <w:rFonts w:eastAsia="Times New Roman"/>
                <w:b/>
                <w:bCs/>
                <w:color w:val="000000"/>
                <w:sz w:val="24"/>
                <w:szCs w:val="24"/>
              </w:rPr>
              <w:t>0,0</w:t>
            </w:r>
          </w:p>
        </w:tc>
        <w:tc>
          <w:tcPr>
            <w:tcW w:w="860" w:type="dxa"/>
            <w:shd w:val="clear" w:color="auto" w:fill="auto"/>
            <w:noWrap/>
            <w:vAlign w:val="bottom"/>
            <w:hideMark/>
          </w:tcPr>
          <w:p w:rsidR="00AE431A" w:rsidRPr="00A50CCA" w:rsidRDefault="00AE431A" w:rsidP="00AE431A">
            <w:pPr>
              <w:spacing w:after="0" w:line="240" w:lineRule="auto"/>
              <w:jc w:val="right"/>
              <w:rPr>
                <w:rFonts w:eastAsia="Times New Roman"/>
                <w:b/>
                <w:bCs/>
                <w:color w:val="000000"/>
                <w:sz w:val="24"/>
                <w:szCs w:val="24"/>
              </w:rPr>
            </w:pPr>
            <w:r w:rsidRPr="00A50CCA">
              <w:rPr>
                <w:rFonts w:eastAsia="Times New Roman"/>
                <w:b/>
                <w:bCs/>
                <w:color w:val="000000"/>
                <w:sz w:val="24"/>
                <w:szCs w:val="24"/>
              </w:rPr>
              <w:t>1,1</w:t>
            </w:r>
          </w:p>
        </w:tc>
        <w:tc>
          <w:tcPr>
            <w:tcW w:w="840" w:type="dxa"/>
            <w:shd w:val="clear" w:color="auto" w:fill="auto"/>
            <w:noWrap/>
            <w:vAlign w:val="bottom"/>
            <w:hideMark/>
          </w:tcPr>
          <w:p w:rsidR="00AE431A" w:rsidRPr="00A50CCA" w:rsidRDefault="00AE431A" w:rsidP="00AE431A">
            <w:pPr>
              <w:spacing w:after="0" w:line="240" w:lineRule="auto"/>
              <w:jc w:val="right"/>
              <w:rPr>
                <w:rFonts w:eastAsia="Times New Roman"/>
                <w:b/>
                <w:bCs/>
                <w:color w:val="000000"/>
                <w:sz w:val="24"/>
                <w:szCs w:val="24"/>
              </w:rPr>
            </w:pPr>
            <w:r w:rsidRPr="00A50CCA">
              <w:rPr>
                <w:rFonts w:eastAsia="Times New Roman"/>
                <w:b/>
                <w:bCs/>
                <w:color w:val="000000"/>
                <w:sz w:val="24"/>
                <w:szCs w:val="24"/>
              </w:rPr>
              <w:t>1,9</w:t>
            </w:r>
          </w:p>
        </w:tc>
      </w:tr>
      <w:tr w:rsidR="00AE431A" w:rsidRPr="00A50CCA" w:rsidTr="00526396">
        <w:trPr>
          <w:trHeight w:val="504"/>
          <w:jc w:val="center"/>
        </w:trPr>
        <w:tc>
          <w:tcPr>
            <w:tcW w:w="9540" w:type="dxa"/>
            <w:gridSpan w:val="10"/>
            <w:shd w:val="clear" w:color="000000" w:fill="E7E6E6"/>
            <w:vAlign w:val="center"/>
          </w:tcPr>
          <w:p w:rsidR="00AE431A" w:rsidRPr="00A50CCA" w:rsidRDefault="00AE431A" w:rsidP="00526396">
            <w:pPr>
              <w:spacing w:after="0" w:line="240" w:lineRule="auto"/>
              <w:jc w:val="center"/>
              <w:rPr>
                <w:rFonts w:eastAsia="Times New Roman"/>
                <w:b/>
                <w:bCs/>
                <w:color w:val="FF0000"/>
                <w:sz w:val="24"/>
                <w:szCs w:val="24"/>
              </w:rPr>
            </w:pPr>
            <w:r w:rsidRPr="00A50CCA">
              <w:rPr>
                <w:rFonts w:eastAsia="Times New Roman"/>
                <w:b/>
                <w:bCs/>
                <w:color w:val="FF0000"/>
                <w:sz w:val="24"/>
                <w:szCs w:val="24"/>
              </w:rPr>
              <w:t>Đối chứng ngoài mô hình</w:t>
            </w:r>
          </w:p>
        </w:tc>
      </w:tr>
      <w:tr w:rsidR="00AE431A" w:rsidRPr="00A50CCA" w:rsidTr="00AE431A">
        <w:trPr>
          <w:trHeight w:val="315"/>
          <w:jc w:val="center"/>
        </w:trPr>
        <w:tc>
          <w:tcPr>
            <w:tcW w:w="1580" w:type="dxa"/>
            <w:shd w:val="clear" w:color="auto" w:fill="auto"/>
            <w:vAlign w:val="center"/>
            <w:hideMark/>
          </w:tcPr>
          <w:p w:rsidR="00AE431A" w:rsidRPr="00A50CCA" w:rsidRDefault="00AE431A" w:rsidP="00AE431A">
            <w:pPr>
              <w:spacing w:after="0" w:line="240" w:lineRule="auto"/>
              <w:jc w:val="center"/>
              <w:rPr>
                <w:rFonts w:eastAsia="Times New Roman"/>
                <w:color w:val="000000"/>
                <w:sz w:val="24"/>
                <w:szCs w:val="24"/>
              </w:rPr>
            </w:pPr>
            <w:r w:rsidRPr="00A50CCA">
              <w:rPr>
                <w:rFonts w:eastAsia="Times New Roman"/>
                <w:color w:val="000000"/>
                <w:sz w:val="24"/>
                <w:szCs w:val="24"/>
              </w:rPr>
              <w:t>1</w:t>
            </w:r>
          </w:p>
        </w:tc>
        <w:tc>
          <w:tcPr>
            <w:tcW w:w="1130" w:type="dxa"/>
            <w:shd w:val="clear" w:color="auto" w:fill="auto"/>
            <w:vAlign w:val="center"/>
            <w:hideMark/>
          </w:tcPr>
          <w:p w:rsidR="00AE431A" w:rsidRPr="00A50CCA" w:rsidRDefault="00AE431A" w:rsidP="00AE431A">
            <w:pPr>
              <w:spacing w:after="0" w:line="240" w:lineRule="auto"/>
              <w:rPr>
                <w:rFonts w:eastAsia="Times New Roman"/>
                <w:color w:val="000000"/>
                <w:sz w:val="24"/>
                <w:szCs w:val="24"/>
              </w:rPr>
            </w:pPr>
            <w:r w:rsidRPr="00A50CCA">
              <w:rPr>
                <w:rFonts w:eastAsia="Times New Roman"/>
                <w:color w:val="000000"/>
                <w:sz w:val="24"/>
                <w:szCs w:val="24"/>
              </w:rPr>
              <w:t>Sơn Bình</w:t>
            </w:r>
          </w:p>
        </w:tc>
        <w:tc>
          <w:tcPr>
            <w:tcW w:w="720" w:type="dxa"/>
            <w:shd w:val="clear" w:color="auto" w:fill="auto"/>
            <w:vAlign w:val="center"/>
            <w:hideMark/>
          </w:tcPr>
          <w:p w:rsidR="00AE431A" w:rsidRPr="00A50CCA" w:rsidRDefault="00AE431A" w:rsidP="00AE431A">
            <w:pPr>
              <w:spacing w:after="0" w:line="240" w:lineRule="auto"/>
              <w:jc w:val="center"/>
              <w:rPr>
                <w:rFonts w:eastAsia="Times New Roman"/>
                <w:color w:val="000000"/>
                <w:sz w:val="24"/>
                <w:szCs w:val="24"/>
              </w:rPr>
            </w:pPr>
            <w:r w:rsidRPr="00A50CCA">
              <w:rPr>
                <w:rFonts w:eastAsia="Times New Roman"/>
                <w:color w:val="000000"/>
                <w:sz w:val="24"/>
                <w:szCs w:val="24"/>
              </w:rPr>
              <w:t> </w:t>
            </w:r>
          </w:p>
        </w:tc>
        <w:tc>
          <w:tcPr>
            <w:tcW w:w="78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1,2</w:t>
            </w:r>
          </w:p>
        </w:tc>
        <w:tc>
          <w:tcPr>
            <w:tcW w:w="100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 xml:space="preserve">   125.000 </w:t>
            </w:r>
          </w:p>
        </w:tc>
        <w:tc>
          <w:tcPr>
            <w:tcW w:w="94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10</w:t>
            </w:r>
          </w:p>
        </w:tc>
        <w:tc>
          <w:tcPr>
            <w:tcW w:w="862"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3</w:t>
            </w:r>
          </w:p>
        </w:tc>
        <w:tc>
          <w:tcPr>
            <w:tcW w:w="828"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12</w:t>
            </w:r>
          </w:p>
        </w:tc>
        <w:tc>
          <w:tcPr>
            <w:tcW w:w="86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22</w:t>
            </w:r>
          </w:p>
        </w:tc>
        <w:tc>
          <w:tcPr>
            <w:tcW w:w="84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33</w:t>
            </w:r>
          </w:p>
        </w:tc>
      </w:tr>
      <w:tr w:rsidR="00AE431A" w:rsidRPr="00A50CCA" w:rsidTr="00AE431A">
        <w:trPr>
          <w:trHeight w:val="315"/>
          <w:jc w:val="center"/>
        </w:trPr>
        <w:tc>
          <w:tcPr>
            <w:tcW w:w="1580" w:type="dxa"/>
            <w:shd w:val="clear" w:color="auto" w:fill="auto"/>
            <w:vAlign w:val="center"/>
            <w:hideMark/>
          </w:tcPr>
          <w:p w:rsidR="00AE431A" w:rsidRPr="00A50CCA" w:rsidRDefault="00AE431A" w:rsidP="00AE431A">
            <w:pPr>
              <w:spacing w:after="0" w:line="240" w:lineRule="auto"/>
              <w:jc w:val="center"/>
              <w:rPr>
                <w:rFonts w:eastAsia="Times New Roman"/>
                <w:color w:val="000000"/>
                <w:sz w:val="24"/>
                <w:szCs w:val="24"/>
              </w:rPr>
            </w:pPr>
            <w:r w:rsidRPr="00A50CCA">
              <w:rPr>
                <w:rFonts w:eastAsia="Times New Roman"/>
                <w:color w:val="000000"/>
                <w:sz w:val="24"/>
                <w:szCs w:val="24"/>
              </w:rPr>
              <w:t>2</w:t>
            </w:r>
          </w:p>
        </w:tc>
        <w:tc>
          <w:tcPr>
            <w:tcW w:w="1130" w:type="dxa"/>
            <w:shd w:val="clear" w:color="auto" w:fill="auto"/>
            <w:vAlign w:val="center"/>
            <w:hideMark/>
          </w:tcPr>
          <w:p w:rsidR="00AE431A" w:rsidRPr="00A50CCA" w:rsidRDefault="00AE431A" w:rsidP="00AE431A">
            <w:pPr>
              <w:spacing w:after="0" w:line="240" w:lineRule="auto"/>
              <w:rPr>
                <w:rFonts w:eastAsia="Times New Roman"/>
                <w:color w:val="000000"/>
                <w:sz w:val="24"/>
                <w:szCs w:val="24"/>
              </w:rPr>
            </w:pPr>
            <w:r w:rsidRPr="00A50CCA">
              <w:rPr>
                <w:rFonts w:eastAsia="Times New Roman"/>
                <w:color w:val="000000"/>
                <w:sz w:val="24"/>
                <w:szCs w:val="24"/>
              </w:rPr>
              <w:t>Ba C.Nam</w:t>
            </w:r>
          </w:p>
        </w:tc>
        <w:tc>
          <w:tcPr>
            <w:tcW w:w="720" w:type="dxa"/>
            <w:shd w:val="clear" w:color="auto" w:fill="auto"/>
            <w:vAlign w:val="center"/>
            <w:hideMark/>
          </w:tcPr>
          <w:p w:rsidR="00AE431A" w:rsidRPr="00A50CCA" w:rsidRDefault="00AE431A" w:rsidP="00AE431A">
            <w:pPr>
              <w:spacing w:after="0" w:line="240" w:lineRule="auto"/>
              <w:jc w:val="center"/>
              <w:rPr>
                <w:rFonts w:eastAsia="Times New Roman"/>
                <w:color w:val="000000"/>
                <w:sz w:val="24"/>
                <w:szCs w:val="24"/>
              </w:rPr>
            </w:pPr>
            <w:r w:rsidRPr="00A50CCA">
              <w:rPr>
                <w:rFonts w:eastAsia="Times New Roman"/>
                <w:color w:val="000000"/>
                <w:sz w:val="24"/>
                <w:szCs w:val="24"/>
              </w:rPr>
              <w:t> </w:t>
            </w:r>
          </w:p>
        </w:tc>
        <w:tc>
          <w:tcPr>
            <w:tcW w:w="78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1,3</w:t>
            </w:r>
          </w:p>
        </w:tc>
        <w:tc>
          <w:tcPr>
            <w:tcW w:w="100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 xml:space="preserve">   125.000 </w:t>
            </w:r>
          </w:p>
        </w:tc>
        <w:tc>
          <w:tcPr>
            <w:tcW w:w="94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10</w:t>
            </w:r>
          </w:p>
        </w:tc>
        <w:tc>
          <w:tcPr>
            <w:tcW w:w="862"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3</w:t>
            </w:r>
          </w:p>
        </w:tc>
        <w:tc>
          <w:tcPr>
            <w:tcW w:w="828"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12</w:t>
            </w:r>
          </w:p>
        </w:tc>
        <w:tc>
          <w:tcPr>
            <w:tcW w:w="86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20</w:t>
            </w:r>
          </w:p>
        </w:tc>
        <w:tc>
          <w:tcPr>
            <w:tcW w:w="84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28</w:t>
            </w:r>
          </w:p>
        </w:tc>
      </w:tr>
      <w:tr w:rsidR="00AE431A" w:rsidRPr="00A50CCA" w:rsidTr="00AE431A">
        <w:trPr>
          <w:trHeight w:val="315"/>
          <w:jc w:val="center"/>
        </w:trPr>
        <w:tc>
          <w:tcPr>
            <w:tcW w:w="1580" w:type="dxa"/>
            <w:shd w:val="clear" w:color="auto" w:fill="auto"/>
            <w:vAlign w:val="center"/>
            <w:hideMark/>
          </w:tcPr>
          <w:p w:rsidR="00AE431A" w:rsidRPr="00A50CCA" w:rsidRDefault="00AE431A" w:rsidP="00AE431A">
            <w:pPr>
              <w:spacing w:after="0" w:line="240" w:lineRule="auto"/>
              <w:jc w:val="center"/>
              <w:rPr>
                <w:rFonts w:eastAsia="Times New Roman"/>
                <w:color w:val="000000"/>
                <w:sz w:val="24"/>
                <w:szCs w:val="24"/>
              </w:rPr>
            </w:pPr>
            <w:r w:rsidRPr="00A50CCA">
              <w:rPr>
                <w:rFonts w:eastAsia="Times New Roman"/>
                <w:color w:val="000000"/>
                <w:sz w:val="24"/>
                <w:szCs w:val="24"/>
              </w:rPr>
              <w:t>3</w:t>
            </w:r>
          </w:p>
        </w:tc>
        <w:tc>
          <w:tcPr>
            <w:tcW w:w="1130" w:type="dxa"/>
            <w:shd w:val="clear" w:color="auto" w:fill="auto"/>
            <w:vAlign w:val="center"/>
            <w:hideMark/>
          </w:tcPr>
          <w:p w:rsidR="00AE431A" w:rsidRPr="00A50CCA" w:rsidRDefault="00AE431A" w:rsidP="00AE431A">
            <w:pPr>
              <w:spacing w:after="0" w:line="240" w:lineRule="auto"/>
              <w:rPr>
                <w:rFonts w:eastAsia="Times New Roman"/>
                <w:color w:val="000000"/>
                <w:sz w:val="24"/>
                <w:szCs w:val="24"/>
              </w:rPr>
            </w:pPr>
            <w:r w:rsidRPr="00A50CCA">
              <w:rPr>
                <w:rFonts w:eastAsia="Times New Roman"/>
                <w:color w:val="000000"/>
                <w:sz w:val="24"/>
                <w:szCs w:val="24"/>
              </w:rPr>
              <w:t>Ba C.Bắc</w:t>
            </w:r>
          </w:p>
        </w:tc>
        <w:tc>
          <w:tcPr>
            <w:tcW w:w="720" w:type="dxa"/>
            <w:shd w:val="clear" w:color="auto" w:fill="auto"/>
            <w:vAlign w:val="center"/>
            <w:hideMark/>
          </w:tcPr>
          <w:p w:rsidR="00AE431A" w:rsidRPr="00A50CCA" w:rsidRDefault="00AE431A" w:rsidP="00AE431A">
            <w:pPr>
              <w:spacing w:after="0" w:line="240" w:lineRule="auto"/>
              <w:jc w:val="center"/>
              <w:rPr>
                <w:rFonts w:eastAsia="Times New Roman"/>
                <w:color w:val="000000"/>
                <w:sz w:val="24"/>
                <w:szCs w:val="24"/>
              </w:rPr>
            </w:pPr>
            <w:r w:rsidRPr="00A50CCA">
              <w:rPr>
                <w:rFonts w:eastAsia="Times New Roman"/>
                <w:color w:val="000000"/>
                <w:sz w:val="24"/>
                <w:szCs w:val="24"/>
              </w:rPr>
              <w:t> </w:t>
            </w:r>
          </w:p>
        </w:tc>
        <w:tc>
          <w:tcPr>
            <w:tcW w:w="78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1,3</w:t>
            </w:r>
          </w:p>
        </w:tc>
        <w:tc>
          <w:tcPr>
            <w:tcW w:w="100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 xml:space="preserve">   125.000 </w:t>
            </w:r>
          </w:p>
        </w:tc>
        <w:tc>
          <w:tcPr>
            <w:tcW w:w="94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10</w:t>
            </w:r>
          </w:p>
        </w:tc>
        <w:tc>
          <w:tcPr>
            <w:tcW w:w="862"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3</w:t>
            </w:r>
          </w:p>
        </w:tc>
        <w:tc>
          <w:tcPr>
            <w:tcW w:w="828"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12</w:t>
            </w:r>
          </w:p>
        </w:tc>
        <w:tc>
          <w:tcPr>
            <w:tcW w:w="86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22</w:t>
            </w:r>
          </w:p>
        </w:tc>
        <w:tc>
          <w:tcPr>
            <w:tcW w:w="840" w:type="dxa"/>
            <w:shd w:val="clear" w:color="auto" w:fill="auto"/>
            <w:noWrap/>
            <w:vAlign w:val="bottom"/>
            <w:hideMark/>
          </w:tcPr>
          <w:p w:rsidR="00AE431A" w:rsidRPr="00A50CCA" w:rsidRDefault="00AE431A" w:rsidP="00AE431A">
            <w:pPr>
              <w:spacing w:after="0" w:line="240" w:lineRule="auto"/>
              <w:jc w:val="right"/>
              <w:rPr>
                <w:rFonts w:eastAsia="Times New Roman"/>
                <w:color w:val="000000"/>
                <w:sz w:val="24"/>
                <w:szCs w:val="24"/>
              </w:rPr>
            </w:pPr>
            <w:r w:rsidRPr="00A50CCA">
              <w:rPr>
                <w:rFonts w:eastAsia="Times New Roman"/>
                <w:color w:val="000000"/>
                <w:sz w:val="24"/>
                <w:szCs w:val="24"/>
              </w:rPr>
              <w:t>30</w:t>
            </w:r>
          </w:p>
        </w:tc>
      </w:tr>
      <w:tr w:rsidR="00AE431A" w:rsidRPr="00A50CCA" w:rsidTr="00AE431A">
        <w:trPr>
          <w:trHeight w:val="300"/>
          <w:jc w:val="center"/>
        </w:trPr>
        <w:tc>
          <w:tcPr>
            <w:tcW w:w="1580" w:type="dxa"/>
            <w:shd w:val="clear" w:color="auto" w:fill="auto"/>
            <w:vAlign w:val="center"/>
            <w:hideMark/>
          </w:tcPr>
          <w:p w:rsidR="00AE431A" w:rsidRPr="00A50CCA" w:rsidRDefault="00AE431A" w:rsidP="00AE431A">
            <w:pPr>
              <w:spacing w:after="0" w:line="240" w:lineRule="auto"/>
              <w:jc w:val="center"/>
              <w:rPr>
                <w:rFonts w:eastAsia="Times New Roman"/>
                <w:b/>
                <w:bCs/>
                <w:color w:val="000000"/>
                <w:sz w:val="24"/>
                <w:szCs w:val="24"/>
              </w:rPr>
            </w:pPr>
            <w:r w:rsidRPr="00A50CCA">
              <w:rPr>
                <w:rFonts w:eastAsia="Times New Roman"/>
                <w:b/>
                <w:bCs/>
                <w:color w:val="000000"/>
                <w:sz w:val="24"/>
                <w:szCs w:val="24"/>
              </w:rPr>
              <w:t>Trung bình</w:t>
            </w:r>
          </w:p>
        </w:tc>
        <w:tc>
          <w:tcPr>
            <w:tcW w:w="1130" w:type="dxa"/>
            <w:shd w:val="clear" w:color="auto" w:fill="auto"/>
            <w:vAlign w:val="center"/>
            <w:hideMark/>
          </w:tcPr>
          <w:p w:rsidR="00AE431A" w:rsidRPr="00A50CCA" w:rsidRDefault="00AE431A" w:rsidP="00AE431A">
            <w:pPr>
              <w:spacing w:after="0" w:line="240" w:lineRule="auto"/>
              <w:jc w:val="center"/>
              <w:rPr>
                <w:rFonts w:eastAsia="Times New Roman"/>
                <w:b/>
                <w:bCs/>
                <w:color w:val="000000"/>
                <w:sz w:val="24"/>
                <w:szCs w:val="24"/>
              </w:rPr>
            </w:pPr>
          </w:p>
        </w:tc>
        <w:tc>
          <w:tcPr>
            <w:tcW w:w="720" w:type="dxa"/>
            <w:shd w:val="clear" w:color="auto" w:fill="auto"/>
            <w:vAlign w:val="center"/>
            <w:hideMark/>
          </w:tcPr>
          <w:p w:rsidR="00AE431A" w:rsidRPr="00A50CCA" w:rsidRDefault="00AE431A" w:rsidP="00AE431A">
            <w:pPr>
              <w:spacing w:after="0" w:line="240" w:lineRule="auto"/>
              <w:rPr>
                <w:rFonts w:eastAsia="Times New Roman"/>
                <w:sz w:val="24"/>
                <w:szCs w:val="24"/>
              </w:rPr>
            </w:pPr>
          </w:p>
        </w:tc>
        <w:tc>
          <w:tcPr>
            <w:tcW w:w="780" w:type="dxa"/>
            <w:shd w:val="clear" w:color="auto" w:fill="auto"/>
            <w:noWrap/>
            <w:vAlign w:val="bottom"/>
            <w:hideMark/>
          </w:tcPr>
          <w:p w:rsidR="00AE431A" w:rsidRPr="00A50CCA" w:rsidRDefault="00AE431A" w:rsidP="00AE431A">
            <w:pPr>
              <w:spacing w:after="0" w:line="240" w:lineRule="auto"/>
              <w:jc w:val="right"/>
              <w:rPr>
                <w:rFonts w:eastAsia="Times New Roman"/>
                <w:b/>
                <w:bCs/>
                <w:color w:val="000000"/>
                <w:sz w:val="24"/>
                <w:szCs w:val="24"/>
              </w:rPr>
            </w:pPr>
            <w:r w:rsidRPr="00A50CCA">
              <w:rPr>
                <w:rFonts w:eastAsia="Times New Roman"/>
                <w:b/>
                <w:bCs/>
                <w:color w:val="000000"/>
                <w:sz w:val="24"/>
                <w:szCs w:val="24"/>
              </w:rPr>
              <w:t>1,3</w:t>
            </w:r>
          </w:p>
        </w:tc>
        <w:tc>
          <w:tcPr>
            <w:tcW w:w="1000" w:type="dxa"/>
            <w:shd w:val="clear" w:color="auto" w:fill="auto"/>
            <w:noWrap/>
            <w:vAlign w:val="bottom"/>
            <w:hideMark/>
          </w:tcPr>
          <w:p w:rsidR="00AE431A" w:rsidRPr="00A50CCA" w:rsidRDefault="00AE431A" w:rsidP="00AE431A">
            <w:pPr>
              <w:spacing w:after="0" w:line="240" w:lineRule="auto"/>
              <w:jc w:val="right"/>
              <w:rPr>
                <w:rFonts w:eastAsia="Times New Roman"/>
                <w:b/>
                <w:bCs/>
                <w:color w:val="000000"/>
                <w:sz w:val="24"/>
                <w:szCs w:val="24"/>
              </w:rPr>
            </w:pPr>
            <w:r w:rsidRPr="00A50CCA">
              <w:rPr>
                <w:rFonts w:eastAsia="Times New Roman"/>
                <w:b/>
                <w:bCs/>
                <w:color w:val="000000"/>
                <w:sz w:val="24"/>
                <w:szCs w:val="24"/>
              </w:rPr>
              <w:t xml:space="preserve"> 125.000 </w:t>
            </w:r>
          </w:p>
        </w:tc>
        <w:tc>
          <w:tcPr>
            <w:tcW w:w="940" w:type="dxa"/>
            <w:shd w:val="clear" w:color="auto" w:fill="auto"/>
            <w:noWrap/>
            <w:vAlign w:val="bottom"/>
            <w:hideMark/>
          </w:tcPr>
          <w:p w:rsidR="00AE431A" w:rsidRPr="00A50CCA" w:rsidRDefault="00AE431A" w:rsidP="00AE431A">
            <w:pPr>
              <w:spacing w:after="0" w:line="240" w:lineRule="auto"/>
              <w:jc w:val="right"/>
              <w:rPr>
                <w:rFonts w:eastAsia="Times New Roman"/>
                <w:b/>
                <w:bCs/>
                <w:color w:val="000000"/>
                <w:sz w:val="24"/>
                <w:szCs w:val="24"/>
              </w:rPr>
            </w:pPr>
            <w:r w:rsidRPr="00A50CCA">
              <w:rPr>
                <w:rFonts w:eastAsia="Times New Roman"/>
                <w:b/>
                <w:bCs/>
                <w:color w:val="000000"/>
                <w:sz w:val="24"/>
                <w:szCs w:val="24"/>
              </w:rPr>
              <w:t>10,0</w:t>
            </w:r>
          </w:p>
        </w:tc>
        <w:tc>
          <w:tcPr>
            <w:tcW w:w="862" w:type="dxa"/>
            <w:shd w:val="clear" w:color="auto" w:fill="auto"/>
            <w:noWrap/>
            <w:vAlign w:val="bottom"/>
            <w:hideMark/>
          </w:tcPr>
          <w:p w:rsidR="00AE431A" w:rsidRPr="00A50CCA" w:rsidRDefault="00AE431A" w:rsidP="00AE431A">
            <w:pPr>
              <w:spacing w:after="0" w:line="240" w:lineRule="auto"/>
              <w:jc w:val="right"/>
              <w:rPr>
                <w:rFonts w:eastAsia="Times New Roman"/>
                <w:b/>
                <w:bCs/>
                <w:color w:val="000000"/>
                <w:sz w:val="24"/>
                <w:szCs w:val="24"/>
              </w:rPr>
            </w:pPr>
            <w:r w:rsidRPr="00A50CCA">
              <w:rPr>
                <w:rFonts w:eastAsia="Times New Roman"/>
                <w:b/>
                <w:bCs/>
                <w:color w:val="000000"/>
                <w:sz w:val="24"/>
                <w:szCs w:val="24"/>
              </w:rPr>
              <w:t>3,0</w:t>
            </w:r>
          </w:p>
        </w:tc>
        <w:tc>
          <w:tcPr>
            <w:tcW w:w="828" w:type="dxa"/>
            <w:shd w:val="clear" w:color="auto" w:fill="auto"/>
            <w:noWrap/>
            <w:vAlign w:val="bottom"/>
            <w:hideMark/>
          </w:tcPr>
          <w:p w:rsidR="00AE431A" w:rsidRPr="00A50CCA" w:rsidRDefault="00AE431A" w:rsidP="00AE431A">
            <w:pPr>
              <w:spacing w:after="0" w:line="240" w:lineRule="auto"/>
              <w:jc w:val="right"/>
              <w:rPr>
                <w:rFonts w:eastAsia="Times New Roman"/>
                <w:b/>
                <w:bCs/>
                <w:color w:val="000000"/>
                <w:sz w:val="24"/>
                <w:szCs w:val="24"/>
              </w:rPr>
            </w:pPr>
            <w:r w:rsidRPr="00A50CCA">
              <w:rPr>
                <w:rFonts w:eastAsia="Times New Roman"/>
                <w:b/>
                <w:bCs/>
                <w:color w:val="000000"/>
                <w:sz w:val="24"/>
                <w:szCs w:val="24"/>
              </w:rPr>
              <w:t>12,0</w:t>
            </w:r>
          </w:p>
        </w:tc>
        <w:tc>
          <w:tcPr>
            <w:tcW w:w="860" w:type="dxa"/>
            <w:shd w:val="clear" w:color="auto" w:fill="auto"/>
            <w:noWrap/>
            <w:vAlign w:val="bottom"/>
            <w:hideMark/>
          </w:tcPr>
          <w:p w:rsidR="00AE431A" w:rsidRPr="00A50CCA" w:rsidRDefault="00AE431A" w:rsidP="00AE431A">
            <w:pPr>
              <w:spacing w:after="0" w:line="240" w:lineRule="auto"/>
              <w:jc w:val="right"/>
              <w:rPr>
                <w:rFonts w:eastAsia="Times New Roman"/>
                <w:b/>
                <w:bCs/>
                <w:color w:val="000000"/>
                <w:sz w:val="24"/>
                <w:szCs w:val="24"/>
              </w:rPr>
            </w:pPr>
            <w:r w:rsidRPr="00A50CCA">
              <w:rPr>
                <w:rFonts w:eastAsia="Times New Roman"/>
                <w:b/>
                <w:bCs/>
                <w:color w:val="000000"/>
                <w:sz w:val="24"/>
                <w:szCs w:val="24"/>
              </w:rPr>
              <w:t>21,3</w:t>
            </w:r>
          </w:p>
        </w:tc>
        <w:tc>
          <w:tcPr>
            <w:tcW w:w="840" w:type="dxa"/>
            <w:shd w:val="clear" w:color="auto" w:fill="auto"/>
            <w:noWrap/>
            <w:vAlign w:val="bottom"/>
            <w:hideMark/>
          </w:tcPr>
          <w:p w:rsidR="00AE431A" w:rsidRPr="00A50CCA" w:rsidRDefault="00AE431A" w:rsidP="00AE431A">
            <w:pPr>
              <w:spacing w:after="0" w:line="240" w:lineRule="auto"/>
              <w:jc w:val="right"/>
              <w:rPr>
                <w:rFonts w:eastAsia="Times New Roman"/>
                <w:b/>
                <w:bCs/>
                <w:color w:val="000000"/>
                <w:sz w:val="24"/>
                <w:szCs w:val="24"/>
              </w:rPr>
            </w:pPr>
            <w:r w:rsidRPr="00A50CCA">
              <w:rPr>
                <w:rFonts w:eastAsia="Times New Roman"/>
                <w:b/>
                <w:bCs/>
                <w:color w:val="000000"/>
                <w:sz w:val="24"/>
                <w:szCs w:val="24"/>
              </w:rPr>
              <w:t>30,3</w:t>
            </w:r>
          </w:p>
        </w:tc>
      </w:tr>
    </w:tbl>
    <w:p w:rsidR="00773779" w:rsidRPr="00A50C5E" w:rsidRDefault="00773779" w:rsidP="00773779">
      <w:pPr>
        <w:spacing w:before="240"/>
        <w:ind w:firstLine="720"/>
        <w:rPr>
          <w:szCs w:val="28"/>
        </w:rPr>
      </w:pPr>
      <w:r w:rsidRPr="00A50C5E">
        <w:rPr>
          <w:szCs w:val="28"/>
        </w:rPr>
        <w:t xml:space="preserve">Kết quả phân tích hiệu quả kinh tế của mô hình mô hình </w:t>
      </w:r>
      <w:r w:rsidRPr="00A50C5E">
        <w:rPr>
          <w:szCs w:val="28"/>
          <w:lang w:val="pl-PL"/>
        </w:rPr>
        <w:t>thâm canh tổng hợp cây ngô lai chịu hạn LVN61</w:t>
      </w:r>
      <w:r w:rsidRPr="00A50C5E">
        <w:rPr>
          <w:szCs w:val="28"/>
        </w:rPr>
        <w:t xml:space="preserve"> trong vụ Thu đông năm 2014 trình bày ở bảng 4.16 cho thấy: Tổng doanh thu trung bình của 9,2 ha mô hình là 31 triệu đồng/ha, lãi thuần của mô hình là 8,5 triệu đồng/ ha. So với ruộng của nông dân ngoài mô hình thì lãi thuần của mô hình cao hơn 3,7 triệu đồng /ha/vụ; khi xét về các chỉ số tỷ suất lãi và </w:t>
      </w:r>
      <w:r w:rsidRPr="00A50C5E">
        <w:rPr>
          <w:szCs w:val="28"/>
        </w:rPr>
        <w:lastRenderedPageBreak/>
        <w:t>giá thành sản phẩm thì mô hình có tỷ suất lãi và giá thành sản phẩm tương ứng là 1,4  lần và 4000 đ/ kg, tỷ suất lãi của mô hình cao hơn 0,1 lần và có giá thành cao hơn 100 đ/kg so với đối chứng.</w:t>
      </w:r>
    </w:p>
    <w:p w:rsidR="00A8614B" w:rsidRPr="00773779" w:rsidRDefault="007C36C3" w:rsidP="00980306">
      <w:pPr>
        <w:pStyle w:val="Heading9"/>
        <w:numPr>
          <w:ilvl w:val="0"/>
          <w:numId w:val="6"/>
        </w:numPr>
        <w:spacing w:after="0" w:line="360" w:lineRule="auto"/>
        <w:rPr>
          <w:bCs/>
          <w:iCs/>
          <w:szCs w:val="28"/>
        </w:rPr>
      </w:pPr>
      <w:bookmarkStart w:id="51" w:name="_Toc418457926"/>
      <w:r w:rsidRPr="000103E8">
        <w:rPr>
          <w:noProof/>
          <w:lang w:val="en-US"/>
        </w:rPr>
        <w:drawing>
          <wp:anchor distT="0" distB="0" distL="114300" distR="114300" simplePos="0" relativeHeight="251665408" behindDoc="1" locked="0" layoutInCell="1" allowOverlap="1" wp14:anchorId="5ECCCFC9" wp14:editId="724C3C91">
            <wp:simplePos x="0" y="0"/>
            <wp:positionH relativeFrom="column">
              <wp:posOffset>-4980</wp:posOffset>
            </wp:positionH>
            <wp:positionV relativeFrom="paragraph">
              <wp:posOffset>3980180</wp:posOffset>
            </wp:positionV>
            <wp:extent cx="6112510" cy="3566160"/>
            <wp:effectExtent l="0" t="0" r="2540" b="0"/>
            <wp:wrapTight wrapText="bothSides">
              <wp:wrapPolygon edited="0">
                <wp:start x="0" y="0"/>
                <wp:lineTo x="0" y="21462"/>
                <wp:lineTo x="21542" y="21462"/>
                <wp:lineTo x="21542" y="0"/>
                <wp:lineTo x="0" y="0"/>
              </wp:wrapPolygon>
            </wp:wrapTight>
            <wp:docPr id="6" name="Picture 6" descr="C:\Users\Admin\Desktop\LVN61\Du an Ngo Khanh Son\DSC08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LVN61\Du an Ngo Khanh Son\DSC08430.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1" t="9897" r="-12" b="6451"/>
                    <a:stretch/>
                  </pic:blipFill>
                  <pic:spPr bwMode="auto">
                    <a:xfrm>
                      <a:off x="0" y="0"/>
                      <a:ext cx="6112510" cy="3566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13B6">
        <w:t>Hoạch toán hiệu quả kinh tế</w:t>
      </w:r>
      <w:r w:rsidR="009313B6" w:rsidRPr="00412773">
        <w:t xml:space="preserve"> mô hình </w:t>
      </w:r>
      <w:r w:rsidR="00AC299B">
        <w:t>thâm canh tổng hợp ngô lai</w:t>
      </w:r>
      <w:r w:rsidR="009313B6">
        <w:t xml:space="preserve"> vụ Thu đông năm 2014</w:t>
      </w:r>
      <w:bookmarkEnd w:id="51"/>
    </w:p>
    <w:tbl>
      <w:tblPr>
        <w:tblW w:w="9600" w:type="dxa"/>
        <w:tblLook w:val="04A0" w:firstRow="1" w:lastRow="0" w:firstColumn="1" w:lastColumn="0" w:noHBand="0" w:noVBand="1"/>
      </w:tblPr>
      <w:tblGrid>
        <w:gridCol w:w="700"/>
        <w:gridCol w:w="3700"/>
        <w:gridCol w:w="1900"/>
        <w:gridCol w:w="1740"/>
        <w:gridCol w:w="1560"/>
      </w:tblGrid>
      <w:tr w:rsidR="00DF5C58" w:rsidRPr="00526396" w:rsidTr="007D66A1">
        <w:trPr>
          <w:trHeight w:val="1001"/>
        </w:trPr>
        <w:tc>
          <w:tcPr>
            <w:tcW w:w="7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F5C58" w:rsidRPr="00526396" w:rsidRDefault="00DF5C58" w:rsidP="007D66A1">
            <w:pPr>
              <w:spacing w:after="0" w:line="240" w:lineRule="auto"/>
              <w:jc w:val="center"/>
              <w:rPr>
                <w:rFonts w:eastAsia="Times New Roman"/>
                <w:sz w:val="24"/>
                <w:szCs w:val="24"/>
              </w:rPr>
            </w:pPr>
            <w:r w:rsidRPr="00526396">
              <w:rPr>
                <w:rFonts w:eastAsia="Times New Roman"/>
                <w:sz w:val="24"/>
                <w:szCs w:val="24"/>
              </w:rPr>
              <w:t>TT</w:t>
            </w:r>
          </w:p>
        </w:tc>
        <w:tc>
          <w:tcPr>
            <w:tcW w:w="3700" w:type="dxa"/>
            <w:tcBorders>
              <w:top w:val="single" w:sz="4" w:space="0" w:color="auto"/>
              <w:left w:val="nil"/>
              <w:bottom w:val="single" w:sz="4" w:space="0" w:color="auto"/>
              <w:right w:val="single" w:sz="4" w:space="0" w:color="auto"/>
            </w:tcBorders>
            <w:shd w:val="clear" w:color="auto" w:fill="auto"/>
            <w:vAlign w:val="center"/>
            <w:hideMark/>
          </w:tcPr>
          <w:p w:rsidR="00DF5C58" w:rsidRPr="00526396" w:rsidRDefault="00DF5C58" w:rsidP="007D66A1">
            <w:pPr>
              <w:spacing w:after="0" w:line="240" w:lineRule="auto"/>
              <w:jc w:val="center"/>
              <w:rPr>
                <w:rFonts w:eastAsia="Times New Roman"/>
                <w:sz w:val="24"/>
                <w:szCs w:val="24"/>
              </w:rPr>
            </w:pPr>
            <w:r w:rsidRPr="00526396">
              <w:rPr>
                <w:rFonts w:eastAsia="Times New Roman"/>
                <w:sz w:val="24"/>
                <w:szCs w:val="24"/>
              </w:rPr>
              <w:t>Khoản mục</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DF5C58" w:rsidRPr="00526396" w:rsidRDefault="00DF5C58" w:rsidP="007D66A1">
            <w:pPr>
              <w:spacing w:after="0" w:line="240" w:lineRule="auto"/>
              <w:jc w:val="center"/>
              <w:rPr>
                <w:rFonts w:eastAsia="Times New Roman"/>
                <w:sz w:val="24"/>
                <w:szCs w:val="24"/>
              </w:rPr>
            </w:pPr>
            <w:r w:rsidRPr="00526396">
              <w:rPr>
                <w:rFonts w:eastAsia="Times New Roman"/>
                <w:sz w:val="24"/>
                <w:szCs w:val="24"/>
              </w:rPr>
              <w:t>Giá trị hoạch toán cho mô hình (1.000 đ)</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DF5C58" w:rsidRPr="00526396" w:rsidRDefault="00DF5C58" w:rsidP="007D66A1">
            <w:pPr>
              <w:spacing w:after="0" w:line="240" w:lineRule="auto"/>
              <w:jc w:val="center"/>
              <w:rPr>
                <w:rFonts w:eastAsia="Times New Roman"/>
                <w:sz w:val="24"/>
                <w:szCs w:val="24"/>
              </w:rPr>
            </w:pPr>
            <w:r w:rsidRPr="00526396">
              <w:rPr>
                <w:rFonts w:eastAsia="Times New Roman"/>
                <w:sz w:val="24"/>
                <w:szCs w:val="24"/>
              </w:rPr>
              <w:t>Giá trị hoạch toán cho đối chứng (1.000 đ)</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DF5C58" w:rsidRPr="00526396" w:rsidRDefault="00DF5C58" w:rsidP="007D66A1">
            <w:pPr>
              <w:spacing w:after="0" w:line="240" w:lineRule="auto"/>
              <w:jc w:val="center"/>
              <w:rPr>
                <w:rFonts w:eastAsia="Times New Roman"/>
                <w:sz w:val="24"/>
                <w:szCs w:val="24"/>
              </w:rPr>
            </w:pPr>
            <w:r w:rsidRPr="00526396">
              <w:rPr>
                <w:rFonts w:eastAsia="Times New Roman"/>
                <w:sz w:val="24"/>
                <w:szCs w:val="24"/>
              </w:rPr>
              <w:t>So với đối chứng</w:t>
            </w:r>
          </w:p>
        </w:tc>
      </w:tr>
      <w:tr w:rsidR="00DD408F" w:rsidRPr="00DD408F" w:rsidTr="00DF5C58">
        <w:trPr>
          <w:trHeight w:val="345"/>
        </w:trPr>
        <w:tc>
          <w:tcPr>
            <w:tcW w:w="700" w:type="dxa"/>
            <w:tcBorders>
              <w:top w:val="nil"/>
              <w:left w:val="single" w:sz="4" w:space="0" w:color="auto"/>
              <w:bottom w:val="single" w:sz="4" w:space="0" w:color="auto"/>
              <w:right w:val="single" w:sz="4" w:space="0" w:color="auto"/>
            </w:tcBorders>
            <w:shd w:val="clear" w:color="000000" w:fill="E7E6E6"/>
            <w:noWrap/>
            <w:vAlign w:val="bottom"/>
            <w:hideMark/>
          </w:tcPr>
          <w:p w:rsidR="00DF5C58" w:rsidRPr="00DD408F" w:rsidRDefault="00DF5C58" w:rsidP="00DF5C58">
            <w:pPr>
              <w:spacing w:after="0" w:line="240" w:lineRule="auto"/>
              <w:jc w:val="center"/>
              <w:rPr>
                <w:rFonts w:eastAsia="Times New Roman"/>
                <w:b/>
                <w:bCs/>
                <w:sz w:val="24"/>
                <w:szCs w:val="24"/>
              </w:rPr>
            </w:pPr>
            <w:r w:rsidRPr="00DD408F">
              <w:rPr>
                <w:rFonts w:eastAsia="Times New Roman"/>
                <w:b/>
                <w:bCs/>
                <w:sz w:val="24"/>
                <w:szCs w:val="24"/>
              </w:rPr>
              <w:t>A</w:t>
            </w:r>
          </w:p>
        </w:tc>
        <w:tc>
          <w:tcPr>
            <w:tcW w:w="3700" w:type="dxa"/>
            <w:tcBorders>
              <w:top w:val="nil"/>
              <w:left w:val="nil"/>
              <w:bottom w:val="single" w:sz="4" w:space="0" w:color="auto"/>
              <w:right w:val="single" w:sz="4" w:space="0" w:color="auto"/>
            </w:tcBorders>
            <w:shd w:val="clear" w:color="000000" w:fill="E7E6E6"/>
            <w:vAlign w:val="bottom"/>
            <w:hideMark/>
          </w:tcPr>
          <w:p w:rsidR="00DF5C58" w:rsidRPr="00DD408F" w:rsidRDefault="00DF5C58" w:rsidP="00DF5C58">
            <w:pPr>
              <w:spacing w:after="0" w:line="240" w:lineRule="auto"/>
              <w:jc w:val="left"/>
              <w:rPr>
                <w:rFonts w:eastAsia="Times New Roman"/>
                <w:b/>
                <w:bCs/>
                <w:sz w:val="24"/>
                <w:szCs w:val="24"/>
              </w:rPr>
            </w:pPr>
            <w:r w:rsidRPr="00DD408F">
              <w:rPr>
                <w:rFonts w:eastAsia="Times New Roman"/>
                <w:b/>
                <w:bCs/>
                <w:sz w:val="24"/>
                <w:szCs w:val="24"/>
              </w:rPr>
              <w:t xml:space="preserve">Tổng chi phí </w:t>
            </w:r>
          </w:p>
        </w:tc>
        <w:tc>
          <w:tcPr>
            <w:tcW w:w="1900" w:type="dxa"/>
            <w:tcBorders>
              <w:top w:val="nil"/>
              <w:left w:val="nil"/>
              <w:bottom w:val="single" w:sz="4" w:space="0" w:color="auto"/>
              <w:right w:val="single" w:sz="4" w:space="0" w:color="auto"/>
            </w:tcBorders>
            <w:shd w:val="clear" w:color="000000" w:fill="E7E6E6"/>
            <w:noWrap/>
            <w:vAlign w:val="bottom"/>
            <w:hideMark/>
          </w:tcPr>
          <w:p w:rsidR="00DF5C58" w:rsidRPr="00DD408F" w:rsidRDefault="00DF5C58" w:rsidP="00DF5C58">
            <w:pPr>
              <w:spacing w:after="0" w:line="240" w:lineRule="auto"/>
              <w:jc w:val="right"/>
              <w:rPr>
                <w:rFonts w:eastAsia="Times New Roman"/>
                <w:b/>
                <w:bCs/>
                <w:sz w:val="24"/>
                <w:szCs w:val="24"/>
              </w:rPr>
            </w:pPr>
            <w:r w:rsidRPr="00DD408F">
              <w:rPr>
                <w:rFonts w:eastAsia="Times New Roman"/>
                <w:b/>
                <w:bCs/>
                <w:sz w:val="24"/>
                <w:szCs w:val="24"/>
              </w:rPr>
              <w:t>22.500</w:t>
            </w:r>
          </w:p>
        </w:tc>
        <w:tc>
          <w:tcPr>
            <w:tcW w:w="1740" w:type="dxa"/>
            <w:tcBorders>
              <w:top w:val="nil"/>
              <w:left w:val="nil"/>
              <w:bottom w:val="single" w:sz="4" w:space="0" w:color="auto"/>
              <w:right w:val="single" w:sz="4" w:space="0" w:color="auto"/>
            </w:tcBorders>
            <w:shd w:val="clear" w:color="000000" w:fill="E7E6E6"/>
            <w:vAlign w:val="bottom"/>
            <w:hideMark/>
          </w:tcPr>
          <w:p w:rsidR="00DF5C58" w:rsidRPr="00DD408F" w:rsidRDefault="00DF5C58" w:rsidP="00DF5C58">
            <w:pPr>
              <w:spacing w:after="0" w:line="240" w:lineRule="auto"/>
              <w:jc w:val="right"/>
              <w:rPr>
                <w:rFonts w:eastAsia="Times New Roman"/>
                <w:b/>
                <w:bCs/>
                <w:sz w:val="24"/>
                <w:szCs w:val="24"/>
              </w:rPr>
            </w:pPr>
            <w:r w:rsidRPr="00DD408F">
              <w:rPr>
                <w:rFonts w:eastAsia="Times New Roman"/>
                <w:b/>
                <w:bCs/>
                <w:sz w:val="24"/>
                <w:szCs w:val="24"/>
              </w:rPr>
              <w:t>11.870</w:t>
            </w:r>
          </w:p>
        </w:tc>
        <w:tc>
          <w:tcPr>
            <w:tcW w:w="1560" w:type="dxa"/>
            <w:tcBorders>
              <w:top w:val="nil"/>
              <w:left w:val="nil"/>
              <w:bottom w:val="single" w:sz="4" w:space="0" w:color="auto"/>
              <w:right w:val="single" w:sz="4" w:space="0" w:color="auto"/>
            </w:tcBorders>
            <w:shd w:val="clear" w:color="000000" w:fill="E7E6E6"/>
            <w:vAlign w:val="bottom"/>
            <w:hideMark/>
          </w:tcPr>
          <w:p w:rsidR="00DF5C58" w:rsidRPr="00DD408F" w:rsidRDefault="00DF5C58" w:rsidP="00DF5C58">
            <w:pPr>
              <w:spacing w:after="0" w:line="240" w:lineRule="auto"/>
              <w:jc w:val="right"/>
              <w:rPr>
                <w:rFonts w:eastAsia="Times New Roman"/>
                <w:b/>
                <w:bCs/>
                <w:sz w:val="24"/>
                <w:szCs w:val="24"/>
              </w:rPr>
            </w:pPr>
            <w:r w:rsidRPr="00DD408F">
              <w:rPr>
                <w:rFonts w:eastAsia="Times New Roman"/>
                <w:b/>
                <w:bCs/>
                <w:sz w:val="24"/>
                <w:szCs w:val="24"/>
              </w:rPr>
              <w:t>10.630</w:t>
            </w:r>
          </w:p>
        </w:tc>
      </w:tr>
      <w:tr w:rsidR="00DD408F" w:rsidRPr="00DD408F" w:rsidTr="00DF5C58">
        <w:trPr>
          <w:trHeight w:val="33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DF5C58" w:rsidRPr="00DD408F" w:rsidRDefault="00DF5C58" w:rsidP="00DF5C58">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DF5C58" w:rsidRPr="00DD408F" w:rsidRDefault="00DF5C58" w:rsidP="00DF5C58">
            <w:pPr>
              <w:spacing w:after="0" w:line="240" w:lineRule="auto"/>
              <w:jc w:val="left"/>
              <w:rPr>
                <w:rFonts w:eastAsia="Times New Roman"/>
                <w:sz w:val="24"/>
                <w:szCs w:val="24"/>
              </w:rPr>
            </w:pPr>
            <w:r w:rsidRPr="00DD408F">
              <w:rPr>
                <w:rFonts w:eastAsia="Times New Roman"/>
                <w:sz w:val="24"/>
                <w:szCs w:val="24"/>
              </w:rPr>
              <w:t xml:space="preserve">Nguyên vật liệu </w:t>
            </w:r>
          </w:p>
        </w:tc>
        <w:tc>
          <w:tcPr>
            <w:tcW w:w="1900" w:type="dxa"/>
            <w:tcBorders>
              <w:top w:val="nil"/>
              <w:left w:val="nil"/>
              <w:bottom w:val="single" w:sz="4" w:space="0" w:color="auto"/>
              <w:right w:val="single" w:sz="4" w:space="0" w:color="auto"/>
            </w:tcBorders>
            <w:shd w:val="clear" w:color="auto" w:fill="auto"/>
            <w:noWrap/>
            <w:vAlign w:val="bottom"/>
            <w:hideMark/>
          </w:tcPr>
          <w:p w:rsidR="00DF5C58" w:rsidRPr="00DD408F" w:rsidRDefault="00DF5C58" w:rsidP="00DF5C58">
            <w:pPr>
              <w:spacing w:after="0" w:line="240" w:lineRule="auto"/>
              <w:jc w:val="right"/>
              <w:rPr>
                <w:rFonts w:eastAsia="Times New Roman"/>
                <w:sz w:val="24"/>
                <w:szCs w:val="24"/>
              </w:rPr>
            </w:pPr>
            <w:r w:rsidRPr="00DD408F">
              <w:rPr>
                <w:rFonts w:eastAsia="Times New Roman"/>
                <w:sz w:val="24"/>
                <w:szCs w:val="24"/>
              </w:rPr>
              <w:t>14.500,0</w:t>
            </w:r>
          </w:p>
        </w:tc>
        <w:tc>
          <w:tcPr>
            <w:tcW w:w="1740" w:type="dxa"/>
            <w:tcBorders>
              <w:top w:val="nil"/>
              <w:left w:val="nil"/>
              <w:bottom w:val="single" w:sz="4" w:space="0" w:color="auto"/>
              <w:right w:val="single" w:sz="4" w:space="0" w:color="auto"/>
            </w:tcBorders>
            <w:shd w:val="clear" w:color="auto" w:fill="auto"/>
            <w:vAlign w:val="bottom"/>
            <w:hideMark/>
          </w:tcPr>
          <w:p w:rsidR="00DF5C58" w:rsidRPr="00DD408F" w:rsidRDefault="00DF5C58" w:rsidP="00DF5C58">
            <w:pPr>
              <w:spacing w:after="0" w:line="240" w:lineRule="auto"/>
              <w:jc w:val="right"/>
              <w:rPr>
                <w:rFonts w:eastAsia="Times New Roman"/>
                <w:sz w:val="24"/>
                <w:szCs w:val="24"/>
              </w:rPr>
            </w:pPr>
            <w:r w:rsidRPr="00DD408F">
              <w:rPr>
                <w:rFonts w:eastAsia="Times New Roman"/>
                <w:sz w:val="24"/>
                <w:szCs w:val="24"/>
              </w:rPr>
              <w:t>3.870,0</w:t>
            </w:r>
          </w:p>
        </w:tc>
        <w:tc>
          <w:tcPr>
            <w:tcW w:w="1560" w:type="dxa"/>
            <w:tcBorders>
              <w:top w:val="nil"/>
              <w:left w:val="nil"/>
              <w:bottom w:val="single" w:sz="4" w:space="0" w:color="auto"/>
              <w:right w:val="single" w:sz="4" w:space="0" w:color="auto"/>
            </w:tcBorders>
            <w:shd w:val="clear" w:color="auto" w:fill="auto"/>
            <w:vAlign w:val="bottom"/>
            <w:hideMark/>
          </w:tcPr>
          <w:p w:rsidR="00DF5C58" w:rsidRPr="00DD408F" w:rsidRDefault="00DF5C58" w:rsidP="00DF5C58">
            <w:pPr>
              <w:spacing w:after="0" w:line="240" w:lineRule="auto"/>
              <w:jc w:val="right"/>
              <w:rPr>
                <w:rFonts w:eastAsia="Times New Roman"/>
                <w:sz w:val="24"/>
                <w:szCs w:val="24"/>
              </w:rPr>
            </w:pPr>
            <w:r w:rsidRPr="00DD408F">
              <w:rPr>
                <w:rFonts w:eastAsia="Times New Roman"/>
                <w:sz w:val="24"/>
                <w:szCs w:val="24"/>
              </w:rPr>
              <w:t>10.630,0</w:t>
            </w:r>
          </w:p>
        </w:tc>
      </w:tr>
      <w:tr w:rsidR="00DD408F" w:rsidRPr="00DD408F" w:rsidTr="00DF5C58">
        <w:trPr>
          <w:trHeight w:val="33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DF5C58" w:rsidRPr="00DD408F" w:rsidRDefault="00DF5C58" w:rsidP="00DF5C58">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DF5C58" w:rsidRPr="00DD408F" w:rsidRDefault="00DF5C58" w:rsidP="00DF5C58">
            <w:pPr>
              <w:spacing w:after="0" w:line="240" w:lineRule="auto"/>
              <w:jc w:val="left"/>
              <w:rPr>
                <w:rFonts w:eastAsia="Times New Roman"/>
                <w:sz w:val="24"/>
                <w:szCs w:val="24"/>
              </w:rPr>
            </w:pPr>
            <w:r w:rsidRPr="00DD408F">
              <w:rPr>
                <w:rFonts w:eastAsia="Times New Roman"/>
                <w:sz w:val="24"/>
                <w:szCs w:val="24"/>
              </w:rPr>
              <w:t xml:space="preserve">Công lao động </w:t>
            </w:r>
          </w:p>
        </w:tc>
        <w:tc>
          <w:tcPr>
            <w:tcW w:w="1900" w:type="dxa"/>
            <w:tcBorders>
              <w:top w:val="nil"/>
              <w:left w:val="nil"/>
              <w:bottom w:val="single" w:sz="4" w:space="0" w:color="auto"/>
              <w:right w:val="single" w:sz="4" w:space="0" w:color="auto"/>
            </w:tcBorders>
            <w:shd w:val="clear" w:color="auto" w:fill="auto"/>
            <w:noWrap/>
            <w:vAlign w:val="bottom"/>
            <w:hideMark/>
          </w:tcPr>
          <w:p w:rsidR="00DF5C58" w:rsidRPr="00DD408F" w:rsidRDefault="00DF5C58" w:rsidP="00DF5C58">
            <w:pPr>
              <w:spacing w:after="0" w:line="240" w:lineRule="auto"/>
              <w:jc w:val="right"/>
              <w:rPr>
                <w:rFonts w:eastAsia="Times New Roman"/>
                <w:sz w:val="24"/>
                <w:szCs w:val="24"/>
              </w:rPr>
            </w:pPr>
            <w:r w:rsidRPr="00DD408F">
              <w:rPr>
                <w:rFonts w:eastAsia="Times New Roman"/>
                <w:sz w:val="24"/>
                <w:szCs w:val="24"/>
              </w:rPr>
              <w:t>8.000,0</w:t>
            </w:r>
          </w:p>
        </w:tc>
        <w:tc>
          <w:tcPr>
            <w:tcW w:w="1740" w:type="dxa"/>
            <w:tcBorders>
              <w:top w:val="nil"/>
              <w:left w:val="nil"/>
              <w:bottom w:val="single" w:sz="4" w:space="0" w:color="auto"/>
              <w:right w:val="single" w:sz="4" w:space="0" w:color="auto"/>
            </w:tcBorders>
            <w:shd w:val="clear" w:color="auto" w:fill="auto"/>
            <w:vAlign w:val="bottom"/>
            <w:hideMark/>
          </w:tcPr>
          <w:p w:rsidR="00DF5C58" w:rsidRPr="00DD408F" w:rsidRDefault="00DF5C58" w:rsidP="00DF5C58">
            <w:pPr>
              <w:spacing w:after="0" w:line="240" w:lineRule="auto"/>
              <w:jc w:val="right"/>
              <w:rPr>
                <w:rFonts w:eastAsia="Times New Roman"/>
                <w:sz w:val="24"/>
                <w:szCs w:val="24"/>
              </w:rPr>
            </w:pPr>
            <w:r w:rsidRPr="00DD408F">
              <w:rPr>
                <w:rFonts w:eastAsia="Times New Roman"/>
                <w:sz w:val="24"/>
                <w:szCs w:val="24"/>
              </w:rPr>
              <w:t>8.000,0</w:t>
            </w:r>
          </w:p>
        </w:tc>
        <w:tc>
          <w:tcPr>
            <w:tcW w:w="1560" w:type="dxa"/>
            <w:tcBorders>
              <w:top w:val="nil"/>
              <w:left w:val="nil"/>
              <w:bottom w:val="single" w:sz="4" w:space="0" w:color="auto"/>
              <w:right w:val="single" w:sz="4" w:space="0" w:color="auto"/>
            </w:tcBorders>
            <w:shd w:val="clear" w:color="auto" w:fill="auto"/>
            <w:vAlign w:val="bottom"/>
            <w:hideMark/>
          </w:tcPr>
          <w:p w:rsidR="00DF5C58" w:rsidRPr="00DD408F" w:rsidRDefault="00DF5C58" w:rsidP="00DF5C58">
            <w:pPr>
              <w:spacing w:after="0" w:line="240" w:lineRule="auto"/>
              <w:jc w:val="right"/>
              <w:rPr>
                <w:rFonts w:eastAsia="Times New Roman"/>
                <w:sz w:val="24"/>
                <w:szCs w:val="24"/>
              </w:rPr>
            </w:pPr>
            <w:r w:rsidRPr="00DD408F">
              <w:rPr>
                <w:rFonts w:eastAsia="Times New Roman"/>
                <w:sz w:val="24"/>
                <w:szCs w:val="24"/>
              </w:rPr>
              <w:t>0,0</w:t>
            </w:r>
          </w:p>
        </w:tc>
      </w:tr>
      <w:tr w:rsidR="00DD408F" w:rsidRPr="00DD408F" w:rsidTr="00DF5C58">
        <w:trPr>
          <w:trHeight w:val="330"/>
        </w:trPr>
        <w:tc>
          <w:tcPr>
            <w:tcW w:w="700" w:type="dxa"/>
            <w:tcBorders>
              <w:top w:val="nil"/>
              <w:left w:val="single" w:sz="4" w:space="0" w:color="auto"/>
              <w:bottom w:val="single" w:sz="4" w:space="0" w:color="auto"/>
              <w:right w:val="single" w:sz="4" w:space="0" w:color="auto"/>
            </w:tcBorders>
            <w:shd w:val="clear" w:color="000000" w:fill="E7E6E6"/>
            <w:noWrap/>
            <w:vAlign w:val="bottom"/>
            <w:hideMark/>
          </w:tcPr>
          <w:p w:rsidR="00DF5C58" w:rsidRPr="00DD408F" w:rsidRDefault="00DF5C58" w:rsidP="00DF5C58">
            <w:pPr>
              <w:spacing w:after="0" w:line="240" w:lineRule="auto"/>
              <w:jc w:val="center"/>
              <w:rPr>
                <w:rFonts w:eastAsia="Times New Roman"/>
                <w:b/>
                <w:bCs/>
                <w:sz w:val="24"/>
                <w:szCs w:val="24"/>
              </w:rPr>
            </w:pPr>
            <w:r w:rsidRPr="00DD408F">
              <w:rPr>
                <w:rFonts w:eastAsia="Times New Roman"/>
                <w:b/>
                <w:bCs/>
                <w:sz w:val="24"/>
                <w:szCs w:val="24"/>
              </w:rPr>
              <w:t>B</w:t>
            </w:r>
          </w:p>
        </w:tc>
        <w:tc>
          <w:tcPr>
            <w:tcW w:w="3700" w:type="dxa"/>
            <w:tcBorders>
              <w:top w:val="nil"/>
              <w:left w:val="nil"/>
              <w:bottom w:val="single" w:sz="4" w:space="0" w:color="auto"/>
              <w:right w:val="single" w:sz="4" w:space="0" w:color="auto"/>
            </w:tcBorders>
            <w:shd w:val="clear" w:color="000000" w:fill="E7E6E6"/>
            <w:vAlign w:val="bottom"/>
            <w:hideMark/>
          </w:tcPr>
          <w:p w:rsidR="00DF5C58" w:rsidRPr="00DD408F" w:rsidRDefault="00DF5C58" w:rsidP="00DF5C58">
            <w:pPr>
              <w:spacing w:after="0" w:line="240" w:lineRule="auto"/>
              <w:jc w:val="left"/>
              <w:rPr>
                <w:rFonts w:eastAsia="Times New Roman"/>
                <w:b/>
                <w:bCs/>
                <w:sz w:val="24"/>
                <w:szCs w:val="24"/>
              </w:rPr>
            </w:pPr>
            <w:r w:rsidRPr="00DD408F">
              <w:rPr>
                <w:rFonts w:eastAsia="Times New Roman"/>
                <w:b/>
                <w:bCs/>
                <w:sz w:val="24"/>
                <w:szCs w:val="24"/>
              </w:rPr>
              <w:t xml:space="preserve">Doanh thu </w:t>
            </w:r>
          </w:p>
        </w:tc>
        <w:tc>
          <w:tcPr>
            <w:tcW w:w="1900" w:type="dxa"/>
            <w:tcBorders>
              <w:top w:val="nil"/>
              <w:left w:val="nil"/>
              <w:bottom w:val="single" w:sz="4" w:space="0" w:color="auto"/>
              <w:right w:val="single" w:sz="4" w:space="0" w:color="auto"/>
            </w:tcBorders>
            <w:shd w:val="clear" w:color="000000" w:fill="E7E6E6"/>
            <w:noWrap/>
            <w:vAlign w:val="bottom"/>
            <w:hideMark/>
          </w:tcPr>
          <w:p w:rsidR="00DF5C58" w:rsidRPr="00DD408F" w:rsidRDefault="00DF5C58" w:rsidP="00DF5C58">
            <w:pPr>
              <w:spacing w:after="0" w:line="240" w:lineRule="auto"/>
              <w:jc w:val="right"/>
              <w:rPr>
                <w:rFonts w:eastAsia="Times New Roman"/>
                <w:b/>
                <w:bCs/>
                <w:sz w:val="24"/>
                <w:szCs w:val="24"/>
              </w:rPr>
            </w:pPr>
            <w:r w:rsidRPr="00DD408F">
              <w:rPr>
                <w:rFonts w:eastAsia="Times New Roman"/>
                <w:b/>
                <w:bCs/>
                <w:sz w:val="24"/>
                <w:szCs w:val="24"/>
              </w:rPr>
              <w:t>31.015</w:t>
            </w:r>
          </w:p>
        </w:tc>
        <w:tc>
          <w:tcPr>
            <w:tcW w:w="1740" w:type="dxa"/>
            <w:tcBorders>
              <w:top w:val="nil"/>
              <w:left w:val="nil"/>
              <w:bottom w:val="single" w:sz="4" w:space="0" w:color="auto"/>
              <w:right w:val="single" w:sz="4" w:space="0" w:color="auto"/>
            </w:tcBorders>
            <w:shd w:val="clear" w:color="000000" w:fill="E7E6E6"/>
            <w:noWrap/>
            <w:vAlign w:val="bottom"/>
            <w:hideMark/>
          </w:tcPr>
          <w:p w:rsidR="00DF5C58" w:rsidRPr="00DD408F" w:rsidRDefault="00DF5C58" w:rsidP="00DF5C58">
            <w:pPr>
              <w:spacing w:after="0" w:line="240" w:lineRule="auto"/>
              <w:jc w:val="right"/>
              <w:rPr>
                <w:rFonts w:eastAsia="Times New Roman"/>
                <w:b/>
                <w:bCs/>
                <w:sz w:val="24"/>
                <w:szCs w:val="24"/>
              </w:rPr>
            </w:pPr>
            <w:r w:rsidRPr="00DD408F">
              <w:rPr>
                <w:rFonts w:eastAsia="Times New Roman"/>
                <w:b/>
                <w:bCs/>
                <w:sz w:val="24"/>
                <w:szCs w:val="24"/>
              </w:rPr>
              <w:t>16.683</w:t>
            </w:r>
          </w:p>
        </w:tc>
        <w:tc>
          <w:tcPr>
            <w:tcW w:w="1560" w:type="dxa"/>
            <w:tcBorders>
              <w:top w:val="nil"/>
              <w:left w:val="nil"/>
              <w:bottom w:val="single" w:sz="4" w:space="0" w:color="auto"/>
              <w:right w:val="single" w:sz="4" w:space="0" w:color="auto"/>
            </w:tcBorders>
            <w:shd w:val="clear" w:color="000000" w:fill="E7E6E6"/>
            <w:vAlign w:val="bottom"/>
            <w:hideMark/>
          </w:tcPr>
          <w:p w:rsidR="00DF5C58" w:rsidRPr="00DD408F" w:rsidRDefault="00DF5C58" w:rsidP="00DF5C58">
            <w:pPr>
              <w:spacing w:after="0" w:line="240" w:lineRule="auto"/>
              <w:jc w:val="right"/>
              <w:rPr>
                <w:rFonts w:eastAsia="Times New Roman"/>
                <w:b/>
                <w:bCs/>
                <w:sz w:val="24"/>
                <w:szCs w:val="24"/>
              </w:rPr>
            </w:pPr>
            <w:r w:rsidRPr="00DD408F">
              <w:rPr>
                <w:rFonts w:eastAsia="Times New Roman"/>
                <w:b/>
                <w:bCs/>
                <w:sz w:val="24"/>
                <w:szCs w:val="24"/>
              </w:rPr>
              <w:t>14.331</w:t>
            </w:r>
          </w:p>
        </w:tc>
      </w:tr>
      <w:tr w:rsidR="00DD408F" w:rsidRPr="00DD408F" w:rsidTr="00DF5C58">
        <w:trPr>
          <w:trHeight w:val="33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DF5C58" w:rsidRPr="00DD408F" w:rsidRDefault="00DF5C58" w:rsidP="00DF5C58">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DF5C58" w:rsidRPr="00DD408F" w:rsidRDefault="00DF5C58" w:rsidP="00DF5C58">
            <w:pPr>
              <w:spacing w:after="0" w:line="240" w:lineRule="auto"/>
              <w:jc w:val="left"/>
              <w:rPr>
                <w:rFonts w:eastAsia="Times New Roman"/>
                <w:sz w:val="24"/>
                <w:szCs w:val="24"/>
              </w:rPr>
            </w:pPr>
            <w:r w:rsidRPr="00DD408F">
              <w:rPr>
                <w:rFonts w:eastAsia="Times New Roman"/>
                <w:sz w:val="24"/>
                <w:szCs w:val="24"/>
              </w:rPr>
              <w:t>Thu từ ngô</w:t>
            </w:r>
          </w:p>
        </w:tc>
        <w:tc>
          <w:tcPr>
            <w:tcW w:w="1900" w:type="dxa"/>
            <w:tcBorders>
              <w:top w:val="nil"/>
              <w:left w:val="nil"/>
              <w:bottom w:val="single" w:sz="4" w:space="0" w:color="auto"/>
              <w:right w:val="single" w:sz="4" w:space="0" w:color="auto"/>
            </w:tcBorders>
            <w:shd w:val="clear" w:color="auto" w:fill="auto"/>
            <w:noWrap/>
            <w:vAlign w:val="bottom"/>
            <w:hideMark/>
          </w:tcPr>
          <w:p w:rsidR="00DF5C58" w:rsidRPr="00DD408F" w:rsidRDefault="00DF5C58" w:rsidP="00DF5C58">
            <w:pPr>
              <w:spacing w:after="0" w:line="240" w:lineRule="auto"/>
              <w:jc w:val="right"/>
              <w:rPr>
                <w:rFonts w:eastAsia="Times New Roman"/>
                <w:sz w:val="24"/>
                <w:szCs w:val="24"/>
              </w:rPr>
            </w:pPr>
            <w:r w:rsidRPr="00DD408F">
              <w:rPr>
                <w:rFonts w:eastAsia="Times New Roman"/>
                <w:sz w:val="24"/>
                <w:szCs w:val="24"/>
              </w:rPr>
              <w:t>31.014,5</w:t>
            </w:r>
          </w:p>
        </w:tc>
        <w:tc>
          <w:tcPr>
            <w:tcW w:w="1740" w:type="dxa"/>
            <w:tcBorders>
              <w:top w:val="nil"/>
              <w:left w:val="nil"/>
              <w:bottom w:val="single" w:sz="4" w:space="0" w:color="auto"/>
              <w:right w:val="single" w:sz="4" w:space="0" w:color="auto"/>
            </w:tcBorders>
            <w:shd w:val="clear" w:color="auto" w:fill="auto"/>
            <w:noWrap/>
            <w:vAlign w:val="bottom"/>
            <w:hideMark/>
          </w:tcPr>
          <w:p w:rsidR="00DF5C58" w:rsidRPr="00DD408F" w:rsidRDefault="00DF5C58" w:rsidP="00DF5C58">
            <w:pPr>
              <w:spacing w:after="0" w:line="240" w:lineRule="auto"/>
              <w:jc w:val="right"/>
              <w:rPr>
                <w:rFonts w:eastAsia="Times New Roman"/>
                <w:sz w:val="24"/>
                <w:szCs w:val="24"/>
              </w:rPr>
            </w:pPr>
            <w:r w:rsidRPr="00DD408F">
              <w:rPr>
                <w:rFonts w:eastAsia="Times New Roman"/>
                <w:sz w:val="24"/>
                <w:szCs w:val="24"/>
              </w:rPr>
              <w:t>16.683,3</w:t>
            </w:r>
          </w:p>
        </w:tc>
        <w:tc>
          <w:tcPr>
            <w:tcW w:w="1560" w:type="dxa"/>
            <w:tcBorders>
              <w:top w:val="nil"/>
              <w:left w:val="nil"/>
              <w:bottom w:val="single" w:sz="4" w:space="0" w:color="auto"/>
              <w:right w:val="single" w:sz="4" w:space="0" w:color="auto"/>
            </w:tcBorders>
            <w:shd w:val="clear" w:color="auto" w:fill="auto"/>
            <w:vAlign w:val="bottom"/>
            <w:hideMark/>
          </w:tcPr>
          <w:p w:rsidR="00DF5C58" w:rsidRPr="00DD408F" w:rsidRDefault="00DF5C58" w:rsidP="00DF5C58">
            <w:pPr>
              <w:spacing w:after="0" w:line="240" w:lineRule="auto"/>
              <w:jc w:val="right"/>
              <w:rPr>
                <w:rFonts w:eastAsia="Times New Roman"/>
                <w:sz w:val="24"/>
                <w:szCs w:val="24"/>
              </w:rPr>
            </w:pPr>
            <w:r w:rsidRPr="00DD408F">
              <w:rPr>
                <w:rFonts w:eastAsia="Times New Roman"/>
                <w:sz w:val="24"/>
                <w:szCs w:val="24"/>
              </w:rPr>
              <w:t>14.331,2</w:t>
            </w:r>
          </w:p>
        </w:tc>
      </w:tr>
      <w:tr w:rsidR="00DD408F" w:rsidRPr="00DD408F" w:rsidTr="00DF5C58">
        <w:trPr>
          <w:trHeight w:val="34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DF5C58" w:rsidRPr="00DD408F" w:rsidRDefault="00DF5C58" w:rsidP="00DF5C58">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DF5C58" w:rsidRPr="00DD408F" w:rsidRDefault="00DF5C58" w:rsidP="00980306">
            <w:pPr>
              <w:spacing w:after="0" w:line="240" w:lineRule="auto"/>
              <w:jc w:val="left"/>
              <w:rPr>
                <w:rFonts w:eastAsia="Times New Roman"/>
                <w:sz w:val="24"/>
                <w:szCs w:val="24"/>
              </w:rPr>
            </w:pPr>
            <w:r w:rsidRPr="00DD408F">
              <w:rPr>
                <w:rFonts w:eastAsia="Times New Roman"/>
                <w:sz w:val="24"/>
                <w:szCs w:val="24"/>
              </w:rPr>
              <w:t>Năng suất ngô (kg/ha)</w:t>
            </w:r>
          </w:p>
        </w:tc>
        <w:tc>
          <w:tcPr>
            <w:tcW w:w="1900" w:type="dxa"/>
            <w:tcBorders>
              <w:top w:val="nil"/>
              <w:left w:val="nil"/>
              <w:bottom w:val="single" w:sz="4" w:space="0" w:color="auto"/>
              <w:right w:val="single" w:sz="4" w:space="0" w:color="auto"/>
            </w:tcBorders>
            <w:shd w:val="clear" w:color="auto" w:fill="auto"/>
            <w:noWrap/>
            <w:vAlign w:val="bottom"/>
            <w:hideMark/>
          </w:tcPr>
          <w:p w:rsidR="00DF5C58" w:rsidRPr="00DD408F" w:rsidRDefault="00DF5C58" w:rsidP="00DF5C58">
            <w:pPr>
              <w:spacing w:after="0" w:line="240" w:lineRule="auto"/>
              <w:jc w:val="right"/>
              <w:rPr>
                <w:rFonts w:eastAsia="Times New Roman"/>
                <w:sz w:val="24"/>
                <w:szCs w:val="24"/>
              </w:rPr>
            </w:pPr>
            <w:r w:rsidRPr="00DD408F">
              <w:rPr>
                <w:rFonts w:eastAsia="Times New Roman"/>
                <w:sz w:val="24"/>
                <w:szCs w:val="24"/>
              </w:rPr>
              <w:t>5.639,0</w:t>
            </w:r>
          </w:p>
        </w:tc>
        <w:tc>
          <w:tcPr>
            <w:tcW w:w="1740" w:type="dxa"/>
            <w:tcBorders>
              <w:top w:val="nil"/>
              <w:left w:val="nil"/>
              <w:bottom w:val="single" w:sz="4" w:space="0" w:color="auto"/>
              <w:right w:val="single" w:sz="4" w:space="0" w:color="auto"/>
            </w:tcBorders>
            <w:shd w:val="clear" w:color="auto" w:fill="auto"/>
            <w:noWrap/>
            <w:vAlign w:val="bottom"/>
            <w:hideMark/>
          </w:tcPr>
          <w:p w:rsidR="00DF5C58" w:rsidRPr="00DD408F" w:rsidRDefault="00DF5C58" w:rsidP="00DF5C58">
            <w:pPr>
              <w:spacing w:after="0" w:line="240" w:lineRule="auto"/>
              <w:jc w:val="right"/>
              <w:rPr>
                <w:rFonts w:eastAsia="Times New Roman"/>
                <w:sz w:val="24"/>
                <w:szCs w:val="24"/>
              </w:rPr>
            </w:pPr>
            <w:r w:rsidRPr="00DD408F">
              <w:rPr>
                <w:rFonts w:eastAsia="Times New Roman"/>
                <w:sz w:val="24"/>
                <w:szCs w:val="24"/>
              </w:rPr>
              <w:t>3.033,3</w:t>
            </w:r>
          </w:p>
        </w:tc>
        <w:tc>
          <w:tcPr>
            <w:tcW w:w="1560" w:type="dxa"/>
            <w:tcBorders>
              <w:top w:val="nil"/>
              <w:left w:val="nil"/>
              <w:bottom w:val="single" w:sz="4" w:space="0" w:color="auto"/>
              <w:right w:val="single" w:sz="4" w:space="0" w:color="auto"/>
            </w:tcBorders>
            <w:shd w:val="clear" w:color="auto" w:fill="auto"/>
            <w:vAlign w:val="bottom"/>
            <w:hideMark/>
          </w:tcPr>
          <w:p w:rsidR="00DF5C58" w:rsidRPr="00DD408F" w:rsidRDefault="00DF5C58" w:rsidP="00DF5C58">
            <w:pPr>
              <w:spacing w:after="0" w:line="240" w:lineRule="auto"/>
              <w:jc w:val="right"/>
              <w:rPr>
                <w:rFonts w:eastAsia="Times New Roman"/>
                <w:sz w:val="24"/>
                <w:szCs w:val="24"/>
              </w:rPr>
            </w:pPr>
            <w:r w:rsidRPr="00DD408F">
              <w:rPr>
                <w:rFonts w:eastAsia="Times New Roman"/>
                <w:sz w:val="24"/>
                <w:szCs w:val="24"/>
              </w:rPr>
              <w:t>2.605,7</w:t>
            </w:r>
          </w:p>
        </w:tc>
      </w:tr>
      <w:tr w:rsidR="00DD408F" w:rsidRPr="00DD408F" w:rsidTr="00DF5C58">
        <w:trPr>
          <w:trHeight w:val="34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DF5C58" w:rsidRPr="00DD408F" w:rsidRDefault="00DF5C58" w:rsidP="00DF5C58">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DF5C58" w:rsidRPr="00DD408F" w:rsidRDefault="00DF5C58" w:rsidP="00DF5C58">
            <w:pPr>
              <w:spacing w:after="0" w:line="240" w:lineRule="auto"/>
              <w:jc w:val="left"/>
              <w:rPr>
                <w:rFonts w:eastAsia="Times New Roman"/>
                <w:sz w:val="24"/>
                <w:szCs w:val="24"/>
              </w:rPr>
            </w:pPr>
            <w:r w:rsidRPr="00DD408F">
              <w:rPr>
                <w:rFonts w:eastAsia="Times New Roman"/>
                <w:sz w:val="24"/>
                <w:szCs w:val="24"/>
              </w:rPr>
              <w:t>Giá bán</w:t>
            </w:r>
          </w:p>
        </w:tc>
        <w:tc>
          <w:tcPr>
            <w:tcW w:w="1900" w:type="dxa"/>
            <w:tcBorders>
              <w:top w:val="nil"/>
              <w:left w:val="nil"/>
              <w:bottom w:val="single" w:sz="4" w:space="0" w:color="auto"/>
              <w:right w:val="single" w:sz="4" w:space="0" w:color="auto"/>
            </w:tcBorders>
            <w:shd w:val="clear" w:color="auto" w:fill="auto"/>
            <w:noWrap/>
            <w:vAlign w:val="bottom"/>
            <w:hideMark/>
          </w:tcPr>
          <w:p w:rsidR="00DF5C58" w:rsidRPr="00DD408F" w:rsidRDefault="00DF5C58" w:rsidP="00DF5C58">
            <w:pPr>
              <w:spacing w:after="0" w:line="240" w:lineRule="auto"/>
              <w:jc w:val="right"/>
              <w:rPr>
                <w:rFonts w:eastAsia="Times New Roman"/>
                <w:sz w:val="24"/>
                <w:szCs w:val="24"/>
              </w:rPr>
            </w:pPr>
            <w:r w:rsidRPr="00DD408F">
              <w:rPr>
                <w:rFonts w:eastAsia="Times New Roman"/>
                <w:sz w:val="24"/>
                <w:szCs w:val="24"/>
              </w:rPr>
              <w:t>5,5</w:t>
            </w:r>
          </w:p>
        </w:tc>
        <w:tc>
          <w:tcPr>
            <w:tcW w:w="1740" w:type="dxa"/>
            <w:tcBorders>
              <w:top w:val="nil"/>
              <w:left w:val="nil"/>
              <w:bottom w:val="single" w:sz="4" w:space="0" w:color="auto"/>
              <w:right w:val="single" w:sz="4" w:space="0" w:color="auto"/>
            </w:tcBorders>
            <w:shd w:val="clear" w:color="auto" w:fill="auto"/>
            <w:noWrap/>
            <w:vAlign w:val="bottom"/>
            <w:hideMark/>
          </w:tcPr>
          <w:p w:rsidR="00DF5C58" w:rsidRPr="00DD408F" w:rsidRDefault="00DF5C58" w:rsidP="00DF5C58">
            <w:pPr>
              <w:spacing w:after="0" w:line="240" w:lineRule="auto"/>
              <w:jc w:val="right"/>
              <w:rPr>
                <w:rFonts w:eastAsia="Times New Roman"/>
                <w:sz w:val="24"/>
                <w:szCs w:val="24"/>
              </w:rPr>
            </w:pPr>
            <w:r w:rsidRPr="00DD408F">
              <w:rPr>
                <w:rFonts w:eastAsia="Times New Roman"/>
                <w:sz w:val="24"/>
                <w:szCs w:val="24"/>
              </w:rPr>
              <w:t>5,5</w:t>
            </w:r>
          </w:p>
        </w:tc>
        <w:tc>
          <w:tcPr>
            <w:tcW w:w="1560" w:type="dxa"/>
            <w:tcBorders>
              <w:top w:val="nil"/>
              <w:left w:val="nil"/>
              <w:bottom w:val="single" w:sz="4" w:space="0" w:color="auto"/>
              <w:right w:val="single" w:sz="4" w:space="0" w:color="auto"/>
            </w:tcBorders>
            <w:shd w:val="clear" w:color="auto" w:fill="auto"/>
            <w:vAlign w:val="bottom"/>
            <w:hideMark/>
          </w:tcPr>
          <w:p w:rsidR="00DF5C58" w:rsidRPr="00DD408F" w:rsidRDefault="00DF5C58" w:rsidP="00DF5C58">
            <w:pPr>
              <w:spacing w:after="0" w:line="240" w:lineRule="auto"/>
              <w:jc w:val="right"/>
              <w:rPr>
                <w:rFonts w:eastAsia="Times New Roman"/>
                <w:sz w:val="24"/>
                <w:szCs w:val="24"/>
              </w:rPr>
            </w:pPr>
            <w:r w:rsidRPr="00DD408F">
              <w:rPr>
                <w:rFonts w:eastAsia="Times New Roman"/>
                <w:sz w:val="24"/>
                <w:szCs w:val="24"/>
              </w:rPr>
              <w:t>0,0</w:t>
            </w:r>
          </w:p>
        </w:tc>
      </w:tr>
      <w:tr w:rsidR="00DD408F" w:rsidRPr="00DD408F" w:rsidTr="00DF5C58">
        <w:trPr>
          <w:trHeight w:val="330"/>
        </w:trPr>
        <w:tc>
          <w:tcPr>
            <w:tcW w:w="700" w:type="dxa"/>
            <w:tcBorders>
              <w:top w:val="nil"/>
              <w:left w:val="single" w:sz="4" w:space="0" w:color="auto"/>
              <w:bottom w:val="single" w:sz="4" w:space="0" w:color="auto"/>
              <w:right w:val="single" w:sz="4" w:space="0" w:color="auto"/>
            </w:tcBorders>
            <w:shd w:val="clear" w:color="000000" w:fill="E7E6E6"/>
            <w:noWrap/>
            <w:vAlign w:val="bottom"/>
            <w:hideMark/>
          </w:tcPr>
          <w:p w:rsidR="00DF5C58" w:rsidRPr="00DD408F" w:rsidRDefault="00DF5C58" w:rsidP="00DF5C58">
            <w:pPr>
              <w:spacing w:after="0" w:line="240" w:lineRule="auto"/>
              <w:jc w:val="center"/>
              <w:rPr>
                <w:rFonts w:eastAsia="Times New Roman"/>
                <w:b/>
                <w:bCs/>
                <w:sz w:val="24"/>
                <w:szCs w:val="24"/>
              </w:rPr>
            </w:pPr>
            <w:r w:rsidRPr="00DD408F">
              <w:rPr>
                <w:rFonts w:eastAsia="Times New Roman"/>
                <w:b/>
                <w:bCs/>
                <w:sz w:val="24"/>
                <w:szCs w:val="24"/>
              </w:rPr>
              <w:t>C</w:t>
            </w:r>
          </w:p>
        </w:tc>
        <w:tc>
          <w:tcPr>
            <w:tcW w:w="3700" w:type="dxa"/>
            <w:tcBorders>
              <w:top w:val="nil"/>
              <w:left w:val="nil"/>
              <w:bottom w:val="single" w:sz="4" w:space="0" w:color="auto"/>
              <w:right w:val="single" w:sz="4" w:space="0" w:color="auto"/>
            </w:tcBorders>
            <w:shd w:val="clear" w:color="000000" w:fill="E7E6E6"/>
            <w:vAlign w:val="bottom"/>
            <w:hideMark/>
          </w:tcPr>
          <w:p w:rsidR="00DF5C58" w:rsidRPr="00DD408F" w:rsidRDefault="00DF5C58" w:rsidP="00DF5C58">
            <w:pPr>
              <w:spacing w:after="0" w:line="240" w:lineRule="auto"/>
              <w:jc w:val="left"/>
              <w:rPr>
                <w:rFonts w:eastAsia="Times New Roman"/>
                <w:b/>
                <w:bCs/>
                <w:sz w:val="24"/>
                <w:szCs w:val="24"/>
              </w:rPr>
            </w:pPr>
            <w:r w:rsidRPr="00DD408F">
              <w:rPr>
                <w:rFonts w:eastAsia="Times New Roman"/>
                <w:b/>
                <w:bCs/>
                <w:sz w:val="24"/>
                <w:szCs w:val="24"/>
              </w:rPr>
              <w:t xml:space="preserve">Lãi ròng </w:t>
            </w:r>
          </w:p>
        </w:tc>
        <w:tc>
          <w:tcPr>
            <w:tcW w:w="1900" w:type="dxa"/>
            <w:tcBorders>
              <w:top w:val="nil"/>
              <w:left w:val="nil"/>
              <w:bottom w:val="single" w:sz="4" w:space="0" w:color="auto"/>
              <w:right w:val="single" w:sz="4" w:space="0" w:color="auto"/>
            </w:tcBorders>
            <w:shd w:val="clear" w:color="000000" w:fill="E7E6E6"/>
            <w:noWrap/>
            <w:vAlign w:val="bottom"/>
            <w:hideMark/>
          </w:tcPr>
          <w:p w:rsidR="00DF5C58" w:rsidRPr="00DD408F" w:rsidRDefault="00DF5C58" w:rsidP="00DF5C58">
            <w:pPr>
              <w:spacing w:after="0" w:line="240" w:lineRule="auto"/>
              <w:jc w:val="right"/>
              <w:rPr>
                <w:rFonts w:eastAsia="Times New Roman"/>
                <w:b/>
                <w:bCs/>
                <w:sz w:val="24"/>
                <w:szCs w:val="24"/>
              </w:rPr>
            </w:pPr>
            <w:r w:rsidRPr="00DD408F">
              <w:rPr>
                <w:rFonts w:eastAsia="Times New Roman"/>
                <w:b/>
                <w:bCs/>
                <w:sz w:val="24"/>
                <w:szCs w:val="24"/>
              </w:rPr>
              <w:t>8.515</w:t>
            </w:r>
          </w:p>
        </w:tc>
        <w:tc>
          <w:tcPr>
            <w:tcW w:w="1740" w:type="dxa"/>
            <w:tcBorders>
              <w:top w:val="nil"/>
              <w:left w:val="nil"/>
              <w:bottom w:val="single" w:sz="4" w:space="0" w:color="auto"/>
              <w:right w:val="single" w:sz="4" w:space="0" w:color="auto"/>
            </w:tcBorders>
            <w:shd w:val="clear" w:color="000000" w:fill="E7E6E6"/>
            <w:noWrap/>
            <w:vAlign w:val="bottom"/>
            <w:hideMark/>
          </w:tcPr>
          <w:p w:rsidR="00DF5C58" w:rsidRPr="00DD408F" w:rsidRDefault="00DF5C58" w:rsidP="00DF5C58">
            <w:pPr>
              <w:spacing w:after="0" w:line="240" w:lineRule="auto"/>
              <w:jc w:val="right"/>
              <w:rPr>
                <w:rFonts w:eastAsia="Times New Roman"/>
                <w:b/>
                <w:bCs/>
                <w:sz w:val="24"/>
                <w:szCs w:val="24"/>
              </w:rPr>
            </w:pPr>
            <w:r w:rsidRPr="00DD408F">
              <w:rPr>
                <w:rFonts w:eastAsia="Times New Roman"/>
                <w:b/>
                <w:bCs/>
                <w:sz w:val="24"/>
                <w:szCs w:val="24"/>
              </w:rPr>
              <w:t>4.813</w:t>
            </w:r>
          </w:p>
        </w:tc>
        <w:tc>
          <w:tcPr>
            <w:tcW w:w="1560" w:type="dxa"/>
            <w:tcBorders>
              <w:top w:val="nil"/>
              <w:left w:val="nil"/>
              <w:bottom w:val="single" w:sz="4" w:space="0" w:color="auto"/>
              <w:right w:val="single" w:sz="4" w:space="0" w:color="auto"/>
            </w:tcBorders>
            <w:shd w:val="clear" w:color="000000" w:fill="E7E6E6"/>
            <w:vAlign w:val="bottom"/>
            <w:hideMark/>
          </w:tcPr>
          <w:p w:rsidR="00DF5C58" w:rsidRPr="00DD408F" w:rsidRDefault="00DF5C58" w:rsidP="00DF5C58">
            <w:pPr>
              <w:spacing w:after="0" w:line="240" w:lineRule="auto"/>
              <w:jc w:val="right"/>
              <w:rPr>
                <w:rFonts w:eastAsia="Times New Roman"/>
                <w:b/>
                <w:bCs/>
                <w:sz w:val="24"/>
                <w:szCs w:val="24"/>
              </w:rPr>
            </w:pPr>
            <w:r w:rsidRPr="00DD408F">
              <w:rPr>
                <w:rFonts w:eastAsia="Times New Roman"/>
                <w:b/>
                <w:bCs/>
                <w:sz w:val="24"/>
                <w:szCs w:val="24"/>
              </w:rPr>
              <w:t>3.701</w:t>
            </w:r>
          </w:p>
        </w:tc>
      </w:tr>
      <w:tr w:rsidR="00DD408F" w:rsidRPr="00DD408F" w:rsidTr="00DF5C58">
        <w:trPr>
          <w:trHeight w:val="375"/>
        </w:trPr>
        <w:tc>
          <w:tcPr>
            <w:tcW w:w="700" w:type="dxa"/>
            <w:tcBorders>
              <w:top w:val="nil"/>
              <w:left w:val="single" w:sz="4" w:space="0" w:color="auto"/>
              <w:bottom w:val="single" w:sz="4" w:space="0" w:color="auto"/>
              <w:right w:val="single" w:sz="4" w:space="0" w:color="auto"/>
            </w:tcBorders>
            <w:shd w:val="clear" w:color="000000" w:fill="E7E6E6"/>
            <w:noWrap/>
            <w:vAlign w:val="bottom"/>
            <w:hideMark/>
          </w:tcPr>
          <w:p w:rsidR="00DF5C58" w:rsidRPr="00DD408F" w:rsidRDefault="00DF5C58" w:rsidP="00DF5C58">
            <w:pPr>
              <w:spacing w:after="0" w:line="240" w:lineRule="auto"/>
              <w:jc w:val="center"/>
              <w:rPr>
                <w:rFonts w:eastAsia="Times New Roman"/>
                <w:b/>
                <w:bCs/>
                <w:sz w:val="24"/>
                <w:szCs w:val="24"/>
              </w:rPr>
            </w:pPr>
            <w:r w:rsidRPr="00DD408F">
              <w:rPr>
                <w:rFonts w:eastAsia="Times New Roman"/>
                <w:b/>
                <w:bCs/>
                <w:sz w:val="24"/>
                <w:szCs w:val="24"/>
              </w:rPr>
              <w:t>D</w:t>
            </w:r>
          </w:p>
        </w:tc>
        <w:tc>
          <w:tcPr>
            <w:tcW w:w="3700" w:type="dxa"/>
            <w:tcBorders>
              <w:top w:val="nil"/>
              <w:left w:val="nil"/>
              <w:bottom w:val="single" w:sz="4" w:space="0" w:color="auto"/>
              <w:right w:val="single" w:sz="4" w:space="0" w:color="auto"/>
            </w:tcBorders>
            <w:shd w:val="clear" w:color="000000" w:fill="E7E6E6"/>
            <w:vAlign w:val="bottom"/>
            <w:hideMark/>
          </w:tcPr>
          <w:p w:rsidR="00DF5C58" w:rsidRPr="00DD408F" w:rsidRDefault="00DF5C58" w:rsidP="00DF5C58">
            <w:pPr>
              <w:spacing w:after="0" w:line="240" w:lineRule="auto"/>
              <w:jc w:val="left"/>
              <w:rPr>
                <w:rFonts w:eastAsia="Times New Roman"/>
                <w:b/>
                <w:bCs/>
                <w:sz w:val="24"/>
                <w:szCs w:val="24"/>
              </w:rPr>
            </w:pPr>
            <w:r w:rsidRPr="00DD408F">
              <w:rPr>
                <w:rFonts w:eastAsia="Times New Roman"/>
                <w:b/>
                <w:bCs/>
                <w:sz w:val="24"/>
                <w:szCs w:val="24"/>
              </w:rPr>
              <w:t>Lãi tính cả công lao động/ vụ</w:t>
            </w:r>
          </w:p>
        </w:tc>
        <w:tc>
          <w:tcPr>
            <w:tcW w:w="1900" w:type="dxa"/>
            <w:tcBorders>
              <w:top w:val="nil"/>
              <w:left w:val="nil"/>
              <w:bottom w:val="single" w:sz="4" w:space="0" w:color="auto"/>
              <w:right w:val="single" w:sz="4" w:space="0" w:color="auto"/>
            </w:tcBorders>
            <w:shd w:val="clear" w:color="000000" w:fill="E7E6E6"/>
            <w:noWrap/>
            <w:vAlign w:val="bottom"/>
            <w:hideMark/>
          </w:tcPr>
          <w:p w:rsidR="00DF5C58" w:rsidRPr="00DD408F" w:rsidRDefault="00DF5C58" w:rsidP="00DF5C58">
            <w:pPr>
              <w:spacing w:after="0" w:line="240" w:lineRule="auto"/>
              <w:jc w:val="right"/>
              <w:rPr>
                <w:rFonts w:eastAsia="Times New Roman"/>
                <w:b/>
                <w:bCs/>
                <w:sz w:val="24"/>
                <w:szCs w:val="24"/>
              </w:rPr>
            </w:pPr>
            <w:r w:rsidRPr="00DD408F">
              <w:rPr>
                <w:rFonts w:eastAsia="Times New Roman"/>
                <w:b/>
                <w:bCs/>
                <w:sz w:val="24"/>
                <w:szCs w:val="24"/>
              </w:rPr>
              <w:t>16.515</w:t>
            </w:r>
          </w:p>
        </w:tc>
        <w:tc>
          <w:tcPr>
            <w:tcW w:w="1740" w:type="dxa"/>
            <w:tcBorders>
              <w:top w:val="nil"/>
              <w:left w:val="nil"/>
              <w:bottom w:val="single" w:sz="4" w:space="0" w:color="auto"/>
              <w:right w:val="single" w:sz="4" w:space="0" w:color="auto"/>
            </w:tcBorders>
            <w:shd w:val="clear" w:color="000000" w:fill="E7E6E6"/>
            <w:noWrap/>
            <w:vAlign w:val="bottom"/>
            <w:hideMark/>
          </w:tcPr>
          <w:p w:rsidR="00DF5C58" w:rsidRPr="00DD408F" w:rsidRDefault="00DF5C58" w:rsidP="00DF5C58">
            <w:pPr>
              <w:spacing w:after="0" w:line="240" w:lineRule="auto"/>
              <w:jc w:val="right"/>
              <w:rPr>
                <w:rFonts w:eastAsia="Times New Roman"/>
                <w:b/>
                <w:bCs/>
                <w:sz w:val="24"/>
                <w:szCs w:val="24"/>
              </w:rPr>
            </w:pPr>
            <w:r w:rsidRPr="00DD408F">
              <w:rPr>
                <w:rFonts w:eastAsia="Times New Roman"/>
                <w:b/>
                <w:bCs/>
                <w:sz w:val="24"/>
                <w:szCs w:val="24"/>
              </w:rPr>
              <w:t>12.813</w:t>
            </w:r>
          </w:p>
        </w:tc>
        <w:tc>
          <w:tcPr>
            <w:tcW w:w="1560" w:type="dxa"/>
            <w:tcBorders>
              <w:top w:val="nil"/>
              <w:left w:val="nil"/>
              <w:bottom w:val="single" w:sz="4" w:space="0" w:color="auto"/>
              <w:right w:val="single" w:sz="4" w:space="0" w:color="auto"/>
            </w:tcBorders>
            <w:shd w:val="clear" w:color="000000" w:fill="E7E6E6"/>
            <w:vAlign w:val="bottom"/>
            <w:hideMark/>
          </w:tcPr>
          <w:p w:rsidR="00DF5C58" w:rsidRPr="00DD408F" w:rsidRDefault="00DF5C58" w:rsidP="00DF5C58">
            <w:pPr>
              <w:spacing w:after="0" w:line="240" w:lineRule="auto"/>
              <w:jc w:val="right"/>
              <w:rPr>
                <w:rFonts w:eastAsia="Times New Roman"/>
                <w:b/>
                <w:bCs/>
                <w:sz w:val="24"/>
                <w:szCs w:val="24"/>
              </w:rPr>
            </w:pPr>
            <w:r w:rsidRPr="00DD408F">
              <w:rPr>
                <w:rFonts w:eastAsia="Times New Roman"/>
                <w:b/>
                <w:bCs/>
                <w:sz w:val="24"/>
                <w:szCs w:val="24"/>
              </w:rPr>
              <w:t>3.701</w:t>
            </w:r>
          </w:p>
        </w:tc>
      </w:tr>
      <w:tr w:rsidR="00DD408F" w:rsidRPr="00DD408F" w:rsidTr="007D66A1">
        <w:trPr>
          <w:trHeight w:val="411"/>
        </w:trPr>
        <w:tc>
          <w:tcPr>
            <w:tcW w:w="700" w:type="dxa"/>
            <w:tcBorders>
              <w:top w:val="nil"/>
              <w:left w:val="single" w:sz="4" w:space="0" w:color="auto"/>
              <w:bottom w:val="single" w:sz="4" w:space="0" w:color="auto"/>
              <w:right w:val="single" w:sz="4" w:space="0" w:color="auto"/>
            </w:tcBorders>
            <w:shd w:val="clear" w:color="000000" w:fill="E7E6E6"/>
            <w:noWrap/>
            <w:vAlign w:val="bottom"/>
            <w:hideMark/>
          </w:tcPr>
          <w:p w:rsidR="00DF5C58" w:rsidRPr="00DD408F" w:rsidRDefault="00DF5C58" w:rsidP="00DF5C58">
            <w:pPr>
              <w:spacing w:after="0" w:line="240" w:lineRule="auto"/>
              <w:jc w:val="center"/>
              <w:rPr>
                <w:rFonts w:eastAsia="Times New Roman"/>
                <w:b/>
                <w:bCs/>
                <w:sz w:val="24"/>
                <w:szCs w:val="24"/>
              </w:rPr>
            </w:pPr>
            <w:r w:rsidRPr="00DD408F">
              <w:rPr>
                <w:rFonts w:eastAsia="Times New Roman"/>
                <w:b/>
                <w:bCs/>
                <w:sz w:val="24"/>
                <w:szCs w:val="24"/>
              </w:rPr>
              <w:t>E</w:t>
            </w:r>
          </w:p>
        </w:tc>
        <w:tc>
          <w:tcPr>
            <w:tcW w:w="3700" w:type="dxa"/>
            <w:tcBorders>
              <w:top w:val="nil"/>
              <w:left w:val="nil"/>
              <w:bottom w:val="single" w:sz="4" w:space="0" w:color="auto"/>
              <w:right w:val="single" w:sz="4" w:space="0" w:color="auto"/>
            </w:tcBorders>
            <w:shd w:val="clear" w:color="000000" w:fill="E7E6E6"/>
            <w:vAlign w:val="bottom"/>
            <w:hideMark/>
          </w:tcPr>
          <w:p w:rsidR="00DF5C58" w:rsidRPr="00DD408F" w:rsidRDefault="00DF5C58" w:rsidP="007D66A1">
            <w:pPr>
              <w:spacing w:after="0" w:line="240" w:lineRule="auto"/>
              <w:jc w:val="left"/>
              <w:rPr>
                <w:rFonts w:eastAsia="Times New Roman"/>
                <w:b/>
                <w:bCs/>
                <w:sz w:val="24"/>
                <w:szCs w:val="24"/>
              </w:rPr>
            </w:pPr>
            <w:r w:rsidRPr="00DD408F">
              <w:rPr>
                <w:rFonts w:eastAsia="Times New Roman"/>
                <w:b/>
                <w:bCs/>
                <w:sz w:val="24"/>
                <w:szCs w:val="24"/>
              </w:rPr>
              <w:t xml:space="preserve">Tỷ suất lãi </w:t>
            </w:r>
          </w:p>
        </w:tc>
        <w:tc>
          <w:tcPr>
            <w:tcW w:w="1900" w:type="dxa"/>
            <w:tcBorders>
              <w:top w:val="nil"/>
              <w:left w:val="nil"/>
              <w:bottom w:val="single" w:sz="4" w:space="0" w:color="auto"/>
              <w:right w:val="single" w:sz="4" w:space="0" w:color="auto"/>
            </w:tcBorders>
            <w:shd w:val="clear" w:color="000000" w:fill="E7E6E6"/>
            <w:noWrap/>
            <w:vAlign w:val="bottom"/>
            <w:hideMark/>
          </w:tcPr>
          <w:p w:rsidR="00DF5C58" w:rsidRPr="00DD408F" w:rsidRDefault="00DF5C58" w:rsidP="00DF5C58">
            <w:pPr>
              <w:spacing w:after="0" w:line="240" w:lineRule="auto"/>
              <w:jc w:val="right"/>
              <w:rPr>
                <w:rFonts w:eastAsia="Times New Roman"/>
                <w:b/>
                <w:bCs/>
                <w:sz w:val="24"/>
                <w:szCs w:val="24"/>
              </w:rPr>
            </w:pPr>
            <w:r w:rsidRPr="00DD408F">
              <w:rPr>
                <w:rFonts w:eastAsia="Times New Roman"/>
                <w:b/>
                <w:bCs/>
                <w:sz w:val="24"/>
                <w:szCs w:val="24"/>
              </w:rPr>
              <w:t>1,4</w:t>
            </w:r>
          </w:p>
        </w:tc>
        <w:tc>
          <w:tcPr>
            <w:tcW w:w="1740" w:type="dxa"/>
            <w:tcBorders>
              <w:top w:val="nil"/>
              <w:left w:val="nil"/>
              <w:bottom w:val="single" w:sz="4" w:space="0" w:color="auto"/>
              <w:right w:val="single" w:sz="4" w:space="0" w:color="auto"/>
            </w:tcBorders>
            <w:shd w:val="clear" w:color="000000" w:fill="E7E6E6"/>
            <w:noWrap/>
            <w:vAlign w:val="bottom"/>
            <w:hideMark/>
          </w:tcPr>
          <w:p w:rsidR="00DF5C58" w:rsidRPr="00DD408F" w:rsidRDefault="00DF5C58" w:rsidP="00DF5C58">
            <w:pPr>
              <w:spacing w:after="0" w:line="240" w:lineRule="auto"/>
              <w:jc w:val="right"/>
              <w:rPr>
                <w:rFonts w:eastAsia="Times New Roman"/>
                <w:b/>
                <w:bCs/>
                <w:sz w:val="24"/>
                <w:szCs w:val="24"/>
              </w:rPr>
            </w:pPr>
            <w:r w:rsidRPr="00DD408F">
              <w:rPr>
                <w:rFonts w:eastAsia="Times New Roman"/>
                <w:b/>
                <w:bCs/>
                <w:sz w:val="24"/>
                <w:szCs w:val="24"/>
              </w:rPr>
              <w:t>1,4</w:t>
            </w:r>
          </w:p>
        </w:tc>
        <w:tc>
          <w:tcPr>
            <w:tcW w:w="1560" w:type="dxa"/>
            <w:tcBorders>
              <w:top w:val="nil"/>
              <w:left w:val="nil"/>
              <w:bottom w:val="single" w:sz="4" w:space="0" w:color="auto"/>
              <w:right w:val="single" w:sz="4" w:space="0" w:color="auto"/>
            </w:tcBorders>
            <w:shd w:val="clear" w:color="000000" w:fill="E7E6E6"/>
            <w:vAlign w:val="bottom"/>
            <w:hideMark/>
          </w:tcPr>
          <w:p w:rsidR="00DF5C58" w:rsidRPr="00DD408F" w:rsidRDefault="00DF5C58" w:rsidP="00DF5C58">
            <w:pPr>
              <w:spacing w:after="0" w:line="240" w:lineRule="auto"/>
              <w:jc w:val="right"/>
              <w:rPr>
                <w:rFonts w:eastAsia="Times New Roman"/>
                <w:b/>
                <w:bCs/>
                <w:sz w:val="24"/>
                <w:szCs w:val="24"/>
              </w:rPr>
            </w:pPr>
            <w:r w:rsidRPr="00DD408F">
              <w:rPr>
                <w:rFonts w:eastAsia="Times New Roman"/>
                <w:b/>
                <w:bCs/>
                <w:sz w:val="24"/>
                <w:szCs w:val="24"/>
              </w:rPr>
              <w:t>0,0</w:t>
            </w:r>
          </w:p>
        </w:tc>
      </w:tr>
      <w:tr w:rsidR="00DD408F" w:rsidRPr="00DD408F" w:rsidTr="00DF5C58">
        <w:trPr>
          <w:trHeight w:val="375"/>
        </w:trPr>
        <w:tc>
          <w:tcPr>
            <w:tcW w:w="700" w:type="dxa"/>
            <w:tcBorders>
              <w:top w:val="nil"/>
              <w:left w:val="single" w:sz="4" w:space="0" w:color="auto"/>
              <w:bottom w:val="single" w:sz="4" w:space="0" w:color="auto"/>
              <w:right w:val="single" w:sz="4" w:space="0" w:color="auto"/>
            </w:tcBorders>
            <w:shd w:val="clear" w:color="000000" w:fill="E7E6E6"/>
            <w:noWrap/>
            <w:vAlign w:val="bottom"/>
            <w:hideMark/>
          </w:tcPr>
          <w:p w:rsidR="00DF5C58" w:rsidRPr="00DD408F" w:rsidRDefault="00DF5C58" w:rsidP="00DF5C58">
            <w:pPr>
              <w:spacing w:after="0" w:line="240" w:lineRule="auto"/>
              <w:jc w:val="center"/>
              <w:rPr>
                <w:rFonts w:eastAsia="Times New Roman"/>
                <w:b/>
                <w:bCs/>
                <w:sz w:val="24"/>
                <w:szCs w:val="24"/>
              </w:rPr>
            </w:pPr>
            <w:r w:rsidRPr="00DD408F">
              <w:rPr>
                <w:rFonts w:eastAsia="Times New Roman"/>
                <w:b/>
                <w:bCs/>
                <w:sz w:val="24"/>
                <w:szCs w:val="24"/>
              </w:rPr>
              <w:t>F</w:t>
            </w:r>
          </w:p>
        </w:tc>
        <w:tc>
          <w:tcPr>
            <w:tcW w:w="3700" w:type="dxa"/>
            <w:tcBorders>
              <w:top w:val="nil"/>
              <w:left w:val="nil"/>
              <w:bottom w:val="single" w:sz="4" w:space="0" w:color="auto"/>
              <w:right w:val="single" w:sz="4" w:space="0" w:color="auto"/>
            </w:tcBorders>
            <w:shd w:val="clear" w:color="000000" w:fill="E7E6E6"/>
            <w:vAlign w:val="bottom"/>
            <w:hideMark/>
          </w:tcPr>
          <w:p w:rsidR="00DF5C58" w:rsidRPr="00DD408F" w:rsidRDefault="00DF5C58" w:rsidP="00DF5C58">
            <w:pPr>
              <w:spacing w:after="0" w:line="240" w:lineRule="auto"/>
              <w:jc w:val="left"/>
              <w:rPr>
                <w:rFonts w:eastAsia="Times New Roman"/>
                <w:b/>
                <w:bCs/>
                <w:sz w:val="24"/>
                <w:szCs w:val="24"/>
              </w:rPr>
            </w:pPr>
            <w:r w:rsidRPr="00DD408F">
              <w:rPr>
                <w:rFonts w:eastAsia="Times New Roman"/>
                <w:b/>
                <w:bCs/>
                <w:sz w:val="24"/>
                <w:szCs w:val="24"/>
              </w:rPr>
              <w:t>Giá thành sản phẩm</w:t>
            </w:r>
          </w:p>
        </w:tc>
        <w:tc>
          <w:tcPr>
            <w:tcW w:w="1900" w:type="dxa"/>
            <w:tcBorders>
              <w:top w:val="nil"/>
              <w:left w:val="nil"/>
              <w:bottom w:val="single" w:sz="4" w:space="0" w:color="auto"/>
              <w:right w:val="single" w:sz="4" w:space="0" w:color="auto"/>
            </w:tcBorders>
            <w:shd w:val="clear" w:color="000000" w:fill="E7E6E6"/>
            <w:noWrap/>
            <w:vAlign w:val="bottom"/>
            <w:hideMark/>
          </w:tcPr>
          <w:p w:rsidR="00DF5C58" w:rsidRPr="00DD408F" w:rsidRDefault="00DF5C58" w:rsidP="00DF5C58">
            <w:pPr>
              <w:spacing w:after="0" w:line="240" w:lineRule="auto"/>
              <w:jc w:val="right"/>
              <w:rPr>
                <w:rFonts w:eastAsia="Times New Roman"/>
                <w:b/>
                <w:bCs/>
                <w:sz w:val="24"/>
                <w:szCs w:val="24"/>
              </w:rPr>
            </w:pPr>
            <w:r w:rsidRPr="00DD408F">
              <w:rPr>
                <w:rFonts w:eastAsia="Times New Roman"/>
                <w:b/>
                <w:bCs/>
                <w:sz w:val="24"/>
                <w:szCs w:val="24"/>
              </w:rPr>
              <w:t>4,0</w:t>
            </w:r>
          </w:p>
        </w:tc>
        <w:tc>
          <w:tcPr>
            <w:tcW w:w="1740" w:type="dxa"/>
            <w:tcBorders>
              <w:top w:val="nil"/>
              <w:left w:val="nil"/>
              <w:bottom w:val="single" w:sz="4" w:space="0" w:color="auto"/>
              <w:right w:val="single" w:sz="4" w:space="0" w:color="auto"/>
            </w:tcBorders>
            <w:shd w:val="clear" w:color="000000" w:fill="E7E6E6"/>
            <w:noWrap/>
            <w:vAlign w:val="bottom"/>
            <w:hideMark/>
          </w:tcPr>
          <w:p w:rsidR="00DF5C58" w:rsidRPr="00DD408F" w:rsidRDefault="00DF5C58" w:rsidP="00DF5C58">
            <w:pPr>
              <w:spacing w:after="0" w:line="240" w:lineRule="auto"/>
              <w:jc w:val="right"/>
              <w:rPr>
                <w:rFonts w:eastAsia="Times New Roman"/>
                <w:b/>
                <w:bCs/>
                <w:sz w:val="24"/>
                <w:szCs w:val="24"/>
              </w:rPr>
            </w:pPr>
            <w:r w:rsidRPr="00DD408F">
              <w:rPr>
                <w:rFonts w:eastAsia="Times New Roman"/>
                <w:b/>
                <w:bCs/>
                <w:sz w:val="24"/>
                <w:szCs w:val="24"/>
              </w:rPr>
              <w:t>3,9</w:t>
            </w:r>
          </w:p>
        </w:tc>
        <w:tc>
          <w:tcPr>
            <w:tcW w:w="1560" w:type="dxa"/>
            <w:tcBorders>
              <w:top w:val="nil"/>
              <w:left w:val="nil"/>
              <w:bottom w:val="single" w:sz="4" w:space="0" w:color="auto"/>
              <w:right w:val="single" w:sz="4" w:space="0" w:color="auto"/>
            </w:tcBorders>
            <w:shd w:val="clear" w:color="000000" w:fill="E7E6E6"/>
            <w:vAlign w:val="bottom"/>
            <w:hideMark/>
          </w:tcPr>
          <w:p w:rsidR="00DF5C58" w:rsidRPr="00DD408F" w:rsidRDefault="00DF5C58" w:rsidP="00DF5C58">
            <w:pPr>
              <w:spacing w:after="0" w:line="240" w:lineRule="auto"/>
              <w:jc w:val="right"/>
              <w:rPr>
                <w:rFonts w:eastAsia="Times New Roman"/>
                <w:b/>
                <w:bCs/>
                <w:sz w:val="24"/>
                <w:szCs w:val="24"/>
              </w:rPr>
            </w:pPr>
            <w:r w:rsidRPr="00DD408F">
              <w:rPr>
                <w:rFonts w:eastAsia="Times New Roman"/>
                <w:b/>
                <w:bCs/>
                <w:sz w:val="24"/>
                <w:szCs w:val="24"/>
              </w:rPr>
              <w:t>0,1</w:t>
            </w:r>
          </w:p>
        </w:tc>
      </w:tr>
    </w:tbl>
    <w:p w:rsidR="007C36C3" w:rsidRPr="007C36C3" w:rsidRDefault="007C36C3" w:rsidP="007C36C3">
      <w:pPr>
        <w:pStyle w:val="ListParagraph"/>
        <w:numPr>
          <w:ilvl w:val="0"/>
          <w:numId w:val="39"/>
        </w:numPr>
        <w:contextualSpacing w:val="0"/>
        <w:jc w:val="center"/>
        <w:rPr>
          <w:rFonts w:ascii="Arial" w:hAnsi="Arial" w:cs="Arial"/>
          <w:b/>
          <w:color w:val="008000"/>
          <w:lang w:val="en-AU"/>
        </w:rPr>
      </w:pPr>
      <w:r>
        <w:rPr>
          <w:rFonts w:ascii="Arial" w:hAnsi="Arial"/>
          <w:b/>
          <w:color w:val="008000"/>
          <w:sz w:val="24"/>
          <w:szCs w:val="24"/>
          <w:lang w:val="en-AU"/>
        </w:rPr>
        <w:t>M</w:t>
      </w:r>
      <w:r w:rsidRPr="007C36C3">
        <w:rPr>
          <w:rFonts w:ascii="Arial" w:hAnsi="Arial"/>
          <w:b/>
          <w:color w:val="008000"/>
          <w:sz w:val="24"/>
          <w:szCs w:val="24"/>
          <w:lang w:val="en-AU"/>
        </w:rPr>
        <w:t>ô hình thâm canh tổng hợp ngô lai</w:t>
      </w:r>
      <w:r>
        <w:t xml:space="preserve"> </w:t>
      </w:r>
      <w:r w:rsidRPr="007C36C3">
        <w:rPr>
          <w:rFonts w:ascii="Arial" w:hAnsi="Arial"/>
          <w:b/>
          <w:color w:val="008000"/>
          <w:sz w:val="24"/>
          <w:szCs w:val="24"/>
          <w:lang w:val="en-AU"/>
        </w:rPr>
        <w:t>LVN61</w:t>
      </w:r>
    </w:p>
    <w:p w:rsidR="007C36C3" w:rsidRDefault="007C36C3">
      <w:pPr>
        <w:spacing w:after="0" w:line="240" w:lineRule="auto"/>
        <w:jc w:val="left"/>
      </w:pPr>
    </w:p>
    <w:p w:rsidR="000103E8" w:rsidRDefault="000103E8">
      <w:pPr>
        <w:spacing w:after="0" w:line="240" w:lineRule="auto"/>
        <w:jc w:val="left"/>
        <w:rPr>
          <w:rFonts w:ascii="Arial" w:eastAsia="Times New Roman" w:hAnsi="Arial"/>
          <w:b/>
          <w:color w:val="008000"/>
          <w:lang w:val="en-AU"/>
        </w:rPr>
      </w:pPr>
      <w:r>
        <w:br w:type="page"/>
      </w:r>
      <w:r w:rsidR="007D66A1" w:rsidRPr="007D66A1">
        <w:rPr>
          <w:rFonts w:ascii="Arial" w:eastAsia="Times New Roman" w:hAnsi="Arial"/>
          <w:b/>
          <w:noProof/>
          <w:color w:val="008000"/>
        </w:rPr>
        <w:lastRenderedPageBreak/>
        <w:drawing>
          <wp:inline distT="0" distB="0" distL="0" distR="0" wp14:anchorId="001558F7" wp14:editId="4E02BE7E">
            <wp:extent cx="5645150" cy="3798917"/>
            <wp:effectExtent l="0" t="0" r="0" b="0"/>
            <wp:docPr id="7" name="Picture 7" descr="C:\Users\Admin\Desktop\LVN61\Du an Ngo Khanh Son\DSC08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LVN61\Du an Ngo Khanh Son\DSC08683.JPG"/>
                    <pic:cNvPicPr>
                      <a:picLocks noChangeAspect="1" noChangeArrowheads="1"/>
                    </pic:cNvPicPr>
                  </pic:nvPicPr>
                  <pic:blipFill rotWithShape="1">
                    <a:blip r:embed="rId21">
                      <a:extLst>
                        <a:ext uri="{28A0092B-C50C-407E-A947-70E740481C1C}">
                          <a14:useLocalDpi xmlns:a14="http://schemas.microsoft.com/office/drawing/2010/main" val="0"/>
                        </a:ext>
                      </a:extLst>
                    </a:blip>
                    <a:srcRect r="-2" b="10212"/>
                    <a:stretch/>
                  </pic:blipFill>
                  <pic:spPr bwMode="auto">
                    <a:xfrm>
                      <a:off x="0" y="0"/>
                      <a:ext cx="5649155" cy="3801612"/>
                    </a:xfrm>
                    <a:prstGeom prst="rect">
                      <a:avLst/>
                    </a:prstGeom>
                    <a:noFill/>
                    <a:ln>
                      <a:noFill/>
                    </a:ln>
                    <a:extLst>
                      <a:ext uri="{53640926-AAD7-44D8-BBD7-CCE9431645EC}">
                        <a14:shadowObscured xmlns:a14="http://schemas.microsoft.com/office/drawing/2010/main"/>
                      </a:ext>
                    </a:extLst>
                  </pic:spPr>
                </pic:pic>
              </a:graphicData>
            </a:graphic>
          </wp:inline>
        </w:drawing>
      </w:r>
    </w:p>
    <w:p w:rsidR="007C36C3" w:rsidRPr="007C36C3" w:rsidRDefault="007C36C3" w:rsidP="007C36C3">
      <w:pPr>
        <w:pStyle w:val="ListParagraph"/>
        <w:numPr>
          <w:ilvl w:val="0"/>
          <w:numId w:val="39"/>
        </w:numPr>
        <w:spacing w:before="120"/>
        <w:contextualSpacing w:val="0"/>
        <w:jc w:val="center"/>
        <w:rPr>
          <w:rFonts w:ascii="Arial" w:hAnsi="Arial" w:cs="Arial"/>
          <w:b/>
          <w:color w:val="008000"/>
          <w:lang w:val="en-AU"/>
        </w:rPr>
      </w:pPr>
      <w:r>
        <w:rPr>
          <w:rFonts w:ascii="Arial" w:hAnsi="Arial"/>
          <w:b/>
          <w:color w:val="008000"/>
          <w:sz w:val="24"/>
          <w:szCs w:val="24"/>
          <w:lang w:val="en-AU"/>
        </w:rPr>
        <w:t>M</w:t>
      </w:r>
      <w:r w:rsidRPr="007C36C3">
        <w:rPr>
          <w:rFonts w:ascii="Arial" w:hAnsi="Arial"/>
          <w:b/>
          <w:color w:val="008000"/>
          <w:sz w:val="24"/>
          <w:szCs w:val="24"/>
          <w:lang w:val="en-AU"/>
        </w:rPr>
        <w:t>ô hình thâm canh tổng hợp ngô lai</w:t>
      </w:r>
      <w:r>
        <w:t xml:space="preserve"> </w:t>
      </w:r>
      <w:r w:rsidRPr="007C36C3">
        <w:rPr>
          <w:rFonts w:ascii="Arial" w:hAnsi="Arial"/>
          <w:b/>
          <w:color w:val="008000"/>
          <w:sz w:val="24"/>
          <w:szCs w:val="24"/>
          <w:lang w:val="en-AU"/>
        </w:rPr>
        <w:t>LVN61</w:t>
      </w:r>
    </w:p>
    <w:p w:rsidR="000972A9" w:rsidRPr="0046282F" w:rsidRDefault="000972A9" w:rsidP="0046282F">
      <w:pPr>
        <w:pStyle w:val="Heading2"/>
        <w:numPr>
          <w:ilvl w:val="0"/>
          <w:numId w:val="0"/>
        </w:numPr>
        <w:ind w:left="576" w:hanging="576"/>
        <w:rPr>
          <w:bCs/>
          <w:iCs/>
        </w:rPr>
      </w:pPr>
      <w:bookmarkStart w:id="52" w:name="_Toc418457190"/>
      <w:r w:rsidRPr="002D6D40">
        <w:t xml:space="preserve">4.3. </w:t>
      </w:r>
      <w:r w:rsidRPr="002D6D40">
        <w:rPr>
          <w:bCs/>
          <w:iCs/>
        </w:rPr>
        <w:t xml:space="preserve">Xây dựng </w:t>
      </w:r>
      <w:r w:rsidR="0046282F" w:rsidRPr="0046282F">
        <w:rPr>
          <w:bCs/>
          <w:iCs/>
        </w:rPr>
        <w:t xml:space="preserve">mô hình thâm canh tổng hợp kết hợp trồng xen đậu </w:t>
      </w:r>
      <w:r w:rsidR="00A62973" w:rsidRPr="0046282F">
        <w:rPr>
          <w:bCs/>
          <w:iCs/>
        </w:rPr>
        <w:t>đen</w:t>
      </w:r>
      <w:bookmarkEnd w:id="52"/>
    </w:p>
    <w:p w:rsidR="00B53932" w:rsidRPr="00A50C5E" w:rsidRDefault="00B53932" w:rsidP="000103E8">
      <w:pPr>
        <w:spacing w:before="120" w:after="0"/>
        <w:ind w:firstLine="709"/>
        <w:rPr>
          <w:bCs/>
          <w:iCs/>
          <w:szCs w:val="28"/>
        </w:rPr>
      </w:pPr>
      <w:r w:rsidRPr="00A50C5E">
        <w:rPr>
          <w:b/>
          <w:bCs/>
          <w:iCs/>
          <w:szCs w:val="28"/>
        </w:rPr>
        <w:t>- Địa điểm thực hiện:</w:t>
      </w:r>
      <w:r w:rsidRPr="00A50C5E">
        <w:rPr>
          <w:bCs/>
          <w:iCs/>
          <w:szCs w:val="28"/>
        </w:rPr>
        <w:t xml:space="preserve"> Ba Cụm Bắc, Sơn Bình, Thành Sơn</w:t>
      </w:r>
    </w:p>
    <w:p w:rsidR="00B53932" w:rsidRPr="00A50C5E" w:rsidRDefault="00B53932" w:rsidP="000103E8">
      <w:pPr>
        <w:spacing w:before="120" w:after="0"/>
        <w:ind w:firstLine="709"/>
        <w:rPr>
          <w:bCs/>
          <w:iCs/>
          <w:szCs w:val="28"/>
        </w:rPr>
      </w:pPr>
      <w:r w:rsidRPr="00A50C5E">
        <w:rPr>
          <w:b/>
          <w:bCs/>
          <w:iCs/>
          <w:szCs w:val="28"/>
        </w:rPr>
        <w:t>- Quy mô thực hiện:</w:t>
      </w:r>
      <w:r w:rsidRPr="00A50C5E">
        <w:rPr>
          <w:bCs/>
          <w:iCs/>
          <w:szCs w:val="28"/>
        </w:rPr>
        <w:t xml:space="preserve"> 2</w:t>
      </w:r>
      <w:r w:rsidR="00EA648A" w:rsidRPr="00A50C5E">
        <w:rPr>
          <w:bCs/>
          <w:iCs/>
          <w:szCs w:val="28"/>
        </w:rPr>
        <w:t>1,2</w:t>
      </w:r>
      <w:r w:rsidRPr="00A50C5E">
        <w:rPr>
          <w:bCs/>
          <w:iCs/>
          <w:szCs w:val="28"/>
        </w:rPr>
        <w:t xml:space="preserve"> ha (vụ hè thu 2013: </w:t>
      </w:r>
      <w:r w:rsidR="00EA648A" w:rsidRPr="00A50C5E">
        <w:rPr>
          <w:bCs/>
          <w:iCs/>
          <w:szCs w:val="28"/>
        </w:rPr>
        <w:t>5,2</w:t>
      </w:r>
      <w:r w:rsidRPr="00A50C5E">
        <w:rPr>
          <w:bCs/>
          <w:iCs/>
          <w:szCs w:val="28"/>
        </w:rPr>
        <w:t xml:space="preserve"> ha; Vụ thu đông năm 2013: </w:t>
      </w:r>
      <w:r w:rsidR="00CE0A07" w:rsidRPr="00A50C5E">
        <w:rPr>
          <w:bCs/>
          <w:iCs/>
          <w:szCs w:val="28"/>
        </w:rPr>
        <w:t>1</w:t>
      </w:r>
      <w:r w:rsidRPr="00A50C5E">
        <w:rPr>
          <w:bCs/>
          <w:iCs/>
          <w:szCs w:val="28"/>
        </w:rPr>
        <w:t xml:space="preserve">ha; vụ hè thu 2014: </w:t>
      </w:r>
      <w:r w:rsidR="00CE0A07" w:rsidRPr="00A50C5E">
        <w:rPr>
          <w:bCs/>
          <w:iCs/>
          <w:szCs w:val="28"/>
        </w:rPr>
        <w:t>9</w:t>
      </w:r>
      <w:r w:rsidRPr="00A50C5E">
        <w:rPr>
          <w:bCs/>
          <w:iCs/>
          <w:szCs w:val="28"/>
        </w:rPr>
        <w:t xml:space="preserve">,5 ha; Vụ thu đông năm 2013: </w:t>
      </w:r>
      <w:r w:rsidR="00CE0A07" w:rsidRPr="00A50C5E">
        <w:rPr>
          <w:bCs/>
          <w:iCs/>
          <w:szCs w:val="28"/>
        </w:rPr>
        <w:t>5</w:t>
      </w:r>
      <w:r w:rsidRPr="00A50C5E">
        <w:rPr>
          <w:bCs/>
          <w:iCs/>
          <w:szCs w:val="28"/>
        </w:rPr>
        <w:t>,</w:t>
      </w:r>
      <w:r w:rsidR="00CE0A07" w:rsidRPr="00A50C5E">
        <w:rPr>
          <w:bCs/>
          <w:iCs/>
          <w:szCs w:val="28"/>
        </w:rPr>
        <w:t>5</w:t>
      </w:r>
      <w:r w:rsidRPr="00A50C5E">
        <w:rPr>
          <w:bCs/>
          <w:iCs/>
          <w:szCs w:val="28"/>
        </w:rPr>
        <w:t xml:space="preserve"> ha)</w:t>
      </w:r>
    </w:p>
    <w:p w:rsidR="00B53932" w:rsidRPr="00A50C5E" w:rsidRDefault="00B53932" w:rsidP="000103E8">
      <w:pPr>
        <w:spacing w:before="120" w:after="0"/>
        <w:ind w:firstLine="709"/>
        <w:rPr>
          <w:bCs/>
          <w:iCs/>
          <w:szCs w:val="28"/>
        </w:rPr>
      </w:pPr>
      <w:r w:rsidRPr="00A50C5E">
        <w:rPr>
          <w:bCs/>
          <w:iCs/>
          <w:szCs w:val="28"/>
        </w:rPr>
        <w:t>- Thời gian triển khai: Từ tháng 4/2013 đến 1/2015.</w:t>
      </w:r>
    </w:p>
    <w:p w:rsidR="00B53932" w:rsidRPr="00A50C5E" w:rsidRDefault="00B53932" w:rsidP="000103E8">
      <w:pPr>
        <w:spacing w:before="120" w:after="0"/>
        <w:ind w:firstLine="709"/>
        <w:rPr>
          <w:b/>
          <w:bCs/>
          <w:iCs/>
          <w:szCs w:val="28"/>
        </w:rPr>
      </w:pPr>
      <w:r w:rsidRPr="00A50C5E">
        <w:rPr>
          <w:b/>
          <w:bCs/>
          <w:iCs/>
          <w:szCs w:val="28"/>
        </w:rPr>
        <w:t>- Kỹ thuật sử dụng để xây dựng mô hình:</w:t>
      </w:r>
    </w:p>
    <w:p w:rsidR="00B53932" w:rsidRPr="00A50C5E" w:rsidRDefault="00B53932" w:rsidP="000103E8">
      <w:pPr>
        <w:spacing w:before="120" w:after="0"/>
        <w:ind w:firstLine="709"/>
        <w:rPr>
          <w:szCs w:val="28"/>
        </w:rPr>
      </w:pPr>
      <w:r w:rsidRPr="00A50C5E">
        <w:rPr>
          <w:i/>
          <w:szCs w:val="28"/>
        </w:rPr>
        <w:t xml:space="preserve">* Làm đất: </w:t>
      </w:r>
      <w:r w:rsidRPr="00A50C5E">
        <w:rPr>
          <w:szCs w:val="28"/>
        </w:rPr>
        <w:t>Áp dụng phương pháp kỹ thuật canh tác bền vững trên đất dốc</w:t>
      </w:r>
    </w:p>
    <w:p w:rsidR="00B53932" w:rsidRPr="00A50C5E" w:rsidRDefault="00B53932" w:rsidP="000103E8">
      <w:pPr>
        <w:spacing w:before="120" w:after="0"/>
        <w:ind w:firstLine="709"/>
        <w:rPr>
          <w:szCs w:val="28"/>
        </w:rPr>
      </w:pPr>
      <w:r w:rsidRPr="00A50C5E">
        <w:rPr>
          <w:szCs w:val="28"/>
        </w:rPr>
        <w:t xml:space="preserve">* </w:t>
      </w:r>
      <w:r w:rsidRPr="00A50C5E">
        <w:rPr>
          <w:i/>
          <w:szCs w:val="28"/>
        </w:rPr>
        <w:t>Giống:</w:t>
      </w:r>
      <w:r w:rsidRPr="00A50C5E">
        <w:rPr>
          <w:szCs w:val="28"/>
        </w:rPr>
        <w:t xml:space="preserve"> Sử dụng giống ngô lai chịu hạn LVN61</w:t>
      </w:r>
    </w:p>
    <w:p w:rsidR="00B53932" w:rsidRPr="00A50C5E" w:rsidRDefault="00B53932" w:rsidP="000103E8">
      <w:pPr>
        <w:spacing w:before="120" w:after="0"/>
        <w:ind w:firstLine="709"/>
        <w:rPr>
          <w:bCs/>
          <w:szCs w:val="28"/>
        </w:rPr>
      </w:pPr>
      <w:r w:rsidRPr="00A50C5E">
        <w:rPr>
          <w:b/>
          <w:i/>
          <w:szCs w:val="28"/>
        </w:rPr>
        <w:t xml:space="preserve">* </w:t>
      </w:r>
      <w:r w:rsidRPr="00A50C5E">
        <w:rPr>
          <w:bCs/>
          <w:i/>
          <w:szCs w:val="28"/>
        </w:rPr>
        <w:t>Thời vụ:</w:t>
      </w:r>
      <w:r w:rsidRPr="00A50C5E">
        <w:rPr>
          <w:b/>
          <w:bCs/>
          <w:i/>
          <w:szCs w:val="28"/>
        </w:rPr>
        <w:t xml:space="preserve"> </w:t>
      </w:r>
      <w:r w:rsidRPr="00A50C5E">
        <w:rPr>
          <w:bCs/>
          <w:szCs w:val="28"/>
        </w:rPr>
        <w:t>- Vụ hè thu gieo trong tháng 5</w:t>
      </w:r>
    </w:p>
    <w:p w:rsidR="00B53932" w:rsidRPr="00A50C5E" w:rsidRDefault="00B53932" w:rsidP="000103E8">
      <w:pPr>
        <w:spacing w:before="120" w:after="0"/>
        <w:ind w:firstLine="709"/>
        <w:rPr>
          <w:bCs/>
          <w:szCs w:val="28"/>
        </w:rPr>
      </w:pPr>
      <w:r w:rsidRPr="00A50C5E">
        <w:rPr>
          <w:bCs/>
          <w:szCs w:val="28"/>
        </w:rPr>
        <w:t xml:space="preserve">                  - Vụ thu đông gieo trong tháng 9</w:t>
      </w:r>
    </w:p>
    <w:p w:rsidR="00B53932" w:rsidRPr="00A50C5E" w:rsidRDefault="00B53932" w:rsidP="000103E8">
      <w:pPr>
        <w:spacing w:before="120" w:after="0"/>
        <w:ind w:firstLine="709"/>
        <w:rPr>
          <w:bCs/>
          <w:szCs w:val="28"/>
        </w:rPr>
      </w:pPr>
      <w:r w:rsidRPr="00A50C5E">
        <w:rPr>
          <w:bCs/>
          <w:i/>
          <w:szCs w:val="28"/>
        </w:rPr>
        <w:t xml:space="preserve">* Mật độ và khoảng cách: </w:t>
      </w:r>
    </w:p>
    <w:p w:rsidR="00B53932" w:rsidRPr="00A50C5E" w:rsidRDefault="00B53932" w:rsidP="000103E8">
      <w:pPr>
        <w:spacing w:before="120" w:after="0"/>
        <w:ind w:left="170" w:firstLine="397"/>
        <w:rPr>
          <w:szCs w:val="28"/>
        </w:rPr>
      </w:pPr>
      <w:r w:rsidRPr="00A50C5E">
        <w:rPr>
          <w:szCs w:val="28"/>
        </w:rPr>
        <w:t>- Gieo ngô theo hàng đôi cách hàng đôi 1m, hàng đơn cách hàng đơn 0,4 m, 1 hạt/ hốc</w:t>
      </w:r>
    </w:p>
    <w:p w:rsidR="00B53932" w:rsidRPr="00A50C5E" w:rsidRDefault="00B53932" w:rsidP="000103E8">
      <w:pPr>
        <w:spacing w:before="120" w:after="0"/>
        <w:ind w:left="170" w:firstLine="397"/>
        <w:rPr>
          <w:szCs w:val="28"/>
        </w:rPr>
      </w:pPr>
      <w:r w:rsidRPr="00A50C5E">
        <w:rPr>
          <w:szCs w:val="28"/>
        </w:rPr>
        <w:t xml:space="preserve">- Giữa 2 hàng đôi ngô gieo </w:t>
      </w:r>
      <w:r w:rsidR="002C3276" w:rsidRPr="00A50C5E">
        <w:rPr>
          <w:szCs w:val="28"/>
        </w:rPr>
        <w:t>1</w:t>
      </w:r>
      <w:r w:rsidR="00A50C5E">
        <w:rPr>
          <w:szCs w:val="28"/>
        </w:rPr>
        <w:t>,2</w:t>
      </w:r>
      <w:r w:rsidRPr="00A50C5E">
        <w:rPr>
          <w:szCs w:val="28"/>
        </w:rPr>
        <w:t xml:space="preserve"> hàng đậu ở giữa với mật độ cây cách cây 0,25 m.</w:t>
      </w:r>
    </w:p>
    <w:p w:rsidR="00B53932" w:rsidRPr="00A50C5E" w:rsidRDefault="00B53932" w:rsidP="000103E8">
      <w:pPr>
        <w:spacing w:before="120" w:after="0"/>
        <w:ind w:firstLine="709"/>
        <w:rPr>
          <w:bCs/>
          <w:szCs w:val="28"/>
        </w:rPr>
      </w:pPr>
      <w:r w:rsidRPr="00A50C5E">
        <w:rPr>
          <w:bCs/>
          <w:i/>
          <w:szCs w:val="28"/>
        </w:rPr>
        <w:lastRenderedPageBreak/>
        <w:t xml:space="preserve">* Lượng phân bón và cách bón phân: </w:t>
      </w:r>
      <w:r w:rsidRPr="00A50C5E">
        <w:rPr>
          <w:bCs/>
          <w:szCs w:val="28"/>
        </w:rPr>
        <w:t>Áp dụng biện pháp quản lý dinh dưỡng tổng hợp trên cây ngô (INM)</w:t>
      </w:r>
    </w:p>
    <w:p w:rsidR="00B53932" w:rsidRPr="00A50C5E" w:rsidRDefault="00B53932" w:rsidP="000103E8">
      <w:pPr>
        <w:spacing w:before="120" w:after="0"/>
        <w:ind w:left="530"/>
        <w:rPr>
          <w:bCs/>
          <w:szCs w:val="28"/>
        </w:rPr>
      </w:pPr>
      <w:r w:rsidRPr="00A50C5E">
        <w:rPr>
          <w:bCs/>
          <w:i/>
          <w:szCs w:val="28"/>
        </w:rPr>
        <w:t xml:space="preserve">* Phân bón cho đậu (kg/ha): </w:t>
      </w:r>
      <w:r w:rsidRPr="00A50C5E">
        <w:rPr>
          <w:bCs/>
          <w:szCs w:val="28"/>
        </w:rPr>
        <w:t>Phân NPK 16:16:8: 150 kg</w:t>
      </w:r>
    </w:p>
    <w:p w:rsidR="00B53932" w:rsidRPr="00A50C5E" w:rsidRDefault="00B53932" w:rsidP="000103E8">
      <w:pPr>
        <w:spacing w:before="120" w:after="0"/>
        <w:ind w:firstLine="709"/>
        <w:rPr>
          <w:bCs/>
          <w:i/>
          <w:szCs w:val="28"/>
        </w:rPr>
      </w:pPr>
      <w:r w:rsidRPr="00A50C5E">
        <w:rPr>
          <w:bCs/>
          <w:i/>
          <w:szCs w:val="28"/>
        </w:rPr>
        <w:t>* Chăm sóc</w:t>
      </w:r>
    </w:p>
    <w:p w:rsidR="00B53932" w:rsidRPr="00A50C5E" w:rsidRDefault="00B53932" w:rsidP="000103E8">
      <w:pPr>
        <w:shd w:val="clear" w:color="auto" w:fill="FFFFFF"/>
        <w:spacing w:before="120" w:after="0"/>
        <w:ind w:firstLine="1134"/>
        <w:rPr>
          <w:rFonts w:eastAsia="Times New Roman"/>
          <w:color w:val="000000"/>
          <w:szCs w:val="28"/>
        </w:rPr>
      </w:pPr>
      <w:r w:rsidRPr="00A50C5E">
        <w:rPr>
          <w:bCs/>
          <w:szCs w:val="28"/>
        </w:rPr>
        <w:t>- Sau khi gieo 5 ngày tiến hành kiểm tra đồng ruộng để dậm lại những chỗ không</w:t>
      </w:r>
      <w:r w:rsidRPr="00A50C5E">
        <w:rPr>
          <w:rFonts w:eastAsia="Times New Roman"/>
          <w:color w:val="000000"/>
          <w:szCs w:val="28"/>
        </w:rPr>
        <w:t xml:space="preserve"> mọc để đảm bảo đủ số cây, đảm bảo năng suất.</w:t>
      </w:r>
    </w:p>
    <w:p w:rsidR="00B53932" w:rsidRPr="00A50C5E" w:rsidRDefault="00B53932" w:rsidP="000103E8">
      <w:pPr>
        <w:shd w:val="clear" w:color="auto" w:fill="FFFFFF"/>
        <w:spacing w:before="120" w:after="0"/>
        <w:ind w:firstLine="1134"/>
        <w:rPr>
          <w:rFonts w:eastAsia="Times New Roman"/>
          <w:color w:val="000000"/>
          <w:szCs w:val="28"/>
        </w:rPr>
      </w:pPr>
      <w:r w:rsidRPr="00A50C5E">
        <w:rPr>
          <w:rFonts w:eastAsia="Times New Roman"/>
          <w:color w:val="000000"/>
          <w:szCs w:val="28"/>
        </w:rPr>
        <w:t xml:space="preserve">- Khi </w:t>
      </w:r>
      <w:r w:rsidR="00F278D2">
        <w:rPr>
          <w:rFonts w:eastAsia="Times New Roman"/>
          <w:color w:val="000000"/>
          <w:szCs w:val="28"/>
        </w:rPr>
        <w:t>ngô</w:t>
      </w:r>
      <w:r w:rsidRPr="00A50C5E">
        <w:rPr>
          <w:rFonts w:eastAsia="Times New Roman"/>
          <w:color w:val="000000"/>
          <w:szCs w:val="28"/>
        </w:rPr>
        <w:t xml:space="preserve"> mọc đều khoảng 3 lá thì kiểm tra tỉa lá ở những bụi mọc quá dày, tỉa định kỳ (lần 2) khi cây được 4-5 lá. Nếu tỉa định kỳ muộn sẽ ảnh hưởng đến năng suất.</w:t>
      </w:r>
    </w:p>
    <w:p w:rsidR="00B53932" w:rsidRPr="00A50C5E" w:rsidRDefault="00B53932" w:rsidP="000103E8">
      <w:pPr>
        <w:spacing w:before="120" w:after="0"/>
        <w:ind w:firstLine="1134"/>
        <w:rPr>
          <w:bCs/>
          <w:szCs w:val="28"/>
        </w:rPr>
      </w:pPr>
      <w:r w:rsidRPr="00A50C5E">
        <w:rPr>
          <w:bCs/>
          <w:szCs w:val="28"/>
        </w:rPr>
        <w:t>- Khi bón phân kết hợp làm cỏ và vun gốc để tăng hiệu quả của phân bón ở các giai đoạn 15 và 30-35 ngày sau khi gieo.</w:t>
      </w:r>
    </w:p>
    <w:p w:rsidR="00B53932" w:rsidRPr="00A50C5E" w:rsidRDefault="00B53932" w:rsidP="000103E8">
      <w:pPr>
        <w:spacing w:before="120" w:after="0"/>
        <w:ind w:firstLine="709"/>
        <w:rPr>
          <w:bCs/>
          <w:i/>
          <w:szCs w:val="28"/>
        </w:rPr>
      </w:pPr>
      <w:r w:rsidRPr="00A50C5E">
        <w:rPr>
          <w:bCs/>
          <w:i/>
          <w:szCs w:val="28"/>
        </w:rPr>
        <w:t xml:space="preserve">* Phòng từ sâu bệnh: </w:t>
      </w:r>
      <w:r w:rsidRPr="00A50C5E">
        <w:rPr>
          <w:bCs/>
          <w:szCs w:val="28"/>
        </w:rPr>
        <w:t>Phòng trừ sâu bệnh hại tổng hợp cho ngô (IPM)</w:t>
      </w:r>
    </w:p>
    <w:p w:rsidR="007C36C3" w:rsidRDefault="007C36C3" w:rsidP="007C36C3">
      <w:pPr>
        <w:spacing w:before="120" w:after="0"/>
        <w:rPr>
          <w:lang w:val="en-AU"/>
        </w:rPr>
      </w:pPr>
      <w:r w:rsidRPr="007C36C3">
        <w:rPr>
          <w:noProof/>
        </w:rPr>
        <w:drawing>
          <wp:inline distT="0" distB="0" distL="0" distR="0" wp14:anchorId="0D4CE00D" wp14:editId="593BFF01">
            <wp:extent cx="5841773" cy="3682539"/>
            <wp:effectExtent l="0" t="0" r="6985" b="0"/>
            <wp:docPr id="8" name="Picture 8" descr="C:\Users\Admin\Desktop\LVN61\BC tong ket\Anh Dat\WP_00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LVN61\BC tong ket\Anh Dat\WP_00367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64106" cy="3696617"/>
                    </a:xfrm>
                    <a:prstGeom prst="rect">
                      <a:avLst/>
                    </a:prstGeom>
                    <a:noFill/>
                    <a:ln>
                      <a:noFill/>
                    </a:ln>
                  </pic:spPr>
                </pic:pic>
              </a:graphicData>
            </a:graphic>
          </wp:inline>
        </w:drawing>
      </w:r>
    </w:p>
    <w:p w:rsidR="007C36C3" w:rsidRPr="007C36C3" w:rsidRDefault="007C36C3" w:rsidP="007C36C3">
      <w:pPr>
        <w:pStyle w:val="ListParagraph"/>
        <w:numPr>
          <w:ilvl w:val="0"/>
          <w:numId w:val="39"/>
        </w:numPr>
        <w:spacing w:before="120"/>
        <w:contextualSpacing w:val="0"/>
        <w:jc w:val="center"/>
        <w:rPr>
          <w:rFonts w:ascii="Arial" w:hAnsi="Arial" w:cs="Arial"/>
          <w:b/>
          <w:color w:val="008000"/>
          <w:lang w:val="en-AU"/>
        </w:rPr>
      </w:pPr>
      <w:r>
        <w:rPr>
          <w:rFonts w:ascii="Arial" w:hAnsi="Arial"/>
          <w:b/>
          <w:color w:val="008000"/>
          <w:sz w:val="24"/>
          <w:szCs w:val="24"/>
          <w:lang w:val="en-AU"/>
        </w:rPr>
        <w:t>M</w:t>
      </w:r>
      <w:r w:rsidRPr="007C36C3">
        <w:rPr>
          <w:rFonts w:ascii="Arial" w:hAnsi="Arial"/>
          <w:b/>
          <w:color w:val="008000"/>
          <w:sz w:val="24"/>
          <w:szCs w:val="24"/>
          <w:lang w:val="en-AU"/>
        </w:rPr>
        <w:t xml:space="preserve">ô hình thâm canh tổng hợp ngô </w:t>
      </w:r>
      <w:r w:rsidR="00A50C5E">
        <w:rPr>
          <w:rFonts w:ascii="Arial" w:hAnsi="Arial"/>
          <w:b/>
          <w:color w:val="008000"/>
          <w:sz w:val="24"/>
          <w:szCs w:val="24"/>
          <w:lang w:val="en-AU"/>
        </w:rPr>
        <w:t xml:space="preserve">xen đậu đen </w:t>
      </w:r>
    </w:p>
    <w:p w:rsidR="007C36C3" w:rsidRDefault="007C36C3">
      <w:pPr>
        <w:spacing w:after="0" w:line="240" w:lineRule="auto"/>
        <w:jc w:val="left"/>
        <w:rPr>
          <w:lang w:val="en-AU"/>
        </w:rPr>
      </w:pPr>
    </w:p>
    <w:p w:rsidR="00467B4A" w:rsidRPr="00B20C11" w:rsidRDefault="00B20C11" w:rsidP="007C36C3">
      <w:pPr>
        <w:spacing w:before="120" w:after="0"/>
        <w:rPr>
          <w:b/>
          <w:lang w:val="en-AU"/>
        </w:rPr>
      </w:pPr>
      <w:r w:rsidRPr="00B20C11">
        <w:rPr>
          <w:b/>
          <w:lang w:val="en-AU"/>
        </w:rPr>
        <w:t>*Kết quả thực hiện:</w:t>
      </w:r>
    </w:p>
    <w:p w:rsidR="00AC299B" w:rsidRDefault="00AC299B" w:rsidP="00AC299B">
      <w:pPr>
        <w:rPr>
          <w:i/>
          <w:lang w:val="en-AU"/>
        </w:rPr>
      </w:pPr>
      <w:r w:rsidRPr="00CE0A07">
        <w:rPr>
          <w:i/>
          <w:lang w:val="en-AU"/>
        </w:rPr>
        <w:t>+ Vụ</w:t>
      </w:r>
      <w:r w:rsidR="00CE0A07">
        <w:rPr>
          <w:i/>
          <w:lang w:val="en-AU"/>
        </w:rPr>
        <w:t xml:space="preserve"> H</w:t>
      </w:r>
      <w:r w:rsidRPr="00CE0A07">
        <w:rPr>
          <w:i/>
          <w:lang w:val="en-AU"/>
        </w:rPr>
        <w:t>è thu năm 2013:</w:t>
      </w:r>
    </w:p>
    <w:p w:rsidR="00CE0A07" w:rsidRPr="00A50C5E" w:rsidRDefault="00CE0A07" w:rsidP="00CE0A07">
      <w:pPr>
        <w:spacing w:before="120" w:after="160"/>
        <w:ind w:firstLine="720"/>
        <w:rPr>
          <w:szCs w:val="28"/>
        </w:rPr>
      </w:pPr>
      <w:r w:rsidRPr="00A50C5E">
        <w:rPr>
          <w:szCs w:val="28"/>
          <w:lang w:val="pl-PL"/>
        </w:rPr>
        <w:t xml:space="preserve">Kết quả thực hiện </w:t>
      </w:r>
      <w:r w:rsidRPr="00A50C5E">
        <w:rPr>
          <w:szCs w:val="28"/>
        </w:rPr>
        <w:t>mô hình thâm canh tổng hợp ngô lai trồng xen đậu đen vụ hè thu năm 2013</w:t>
      </w:r>
      <w:r w:rsidRPr="00A50C5E">
        <w:rPr>
          <w:szCs w:val="28"/>
          <w:lang w:val="pl-PL"/>
        </w:rPr>
        <w:t xml:space="preserve"> được trình bày ở các bảng 4.17 cho thấy:</w:t>
      </w:r>
      <w:r w:rsidRPr="00A50C5E">
        <w:rPr>
          <w:szCs w:val="28"/>
          <w:lang w:val="vi-VN"/>
        </w:rPr>
        <w:t xml:space="preserve"> </w:t>
      </w:r>
      <w:r w:rsidRPr="00A50C5E">
        <w:rPr>
          <w:szCs w:val="28"/>
        </w:rPr>
        <w:t xml:space="preserve">trên cùng một đơn vị diện tích, năng suất cây trồng xen của các hộ </w:t>
      </w:r>
      <w:r w:rsidR="003F1E13">
        <w:rPr>
          <w:szCs w:val="28"/>
        </w:rPr>
        <w:t>d</w:t>
      </w:r>
      <w:r w:rsidRPr="00A50C5E">
        <w:rPr>
          <w:szCs w:val="28"/>
        </w:rPr>
        <w:t xml:space="preserve">ao động từ 650-825 kg/ha và năng suất </w:t>
      </w:r>
      <w:r w:rsidRPr="00A50C5E">
        <w:rPr>
          <w:szCs w:val="28"/>
        </w:rPr>
        <w:lastRenderedPageBreak/>
        <w:t>ngô dao động từ 56,5-61,0 tạ</w:t>
      </w:r>
      <w:r w:rsidR="00DF1CCF">
        <w:rPr>
          <w:szCs w:val="28"/>
        </w:rPr>
        <w:t xml:space="preserve"> ha,</w:t>
      </w:r>
      <w:r w:rsidRPr="00A50C5E">
        <w:rPr>
          <w:szCs w:val="28"/>
        </w:rPr>
        <w:t xml:space="preserve"> với kết quả trên thì mô hình đã cho doanh thu là 47,6 triệu đồng/ha /vụ, lãi thuần là 20,4 triệu đồng/ha/vụ, cao hơn 12,4 triệu đồng so với đối chứng của dân trồng theo phương pháp truyền thống (bảng 4.18).</w:t>
      </w:r>
    </w:p>
    <w:p w:rsidR="00AC299B" w:rsidRPr="00412773" w:rsidRDefault="00AC299B" w:rsidP="00AC299B">
      <w:pPr>
        <w:pStyle w:val="Heading9"/>
        <w:numPr>
          <w:ilvl w:val="0"/>
          <w:numId w:val="6"/>
        </w:numPr>
      </w:pPr>
      <w:bookmarkStart w:id="53" w:name="_Toc418457927"/>
      <w:r w:rsidRPr="00412773">
        <w:t xml:space="preserve">Sinh trưởng, phát triển và năng suất của cây ngô trong mô hình </w:t>
      </w:r>
      <w:r>
        <w:t>thâm canh tổng hợp ngô lai trồng xen đậu đen vụ hè thu năm 2013</w:t>
      </w:r>
      <w:bookmarkEnd w:id="53"/>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1095"/>
        <w:gridCol w:w="720"/>
        <w:gridCol w:w="852"/>
        <w:gridCol w:w="1000"/>
        <w:gridCol w:w="940"/>
        <w:gridCol w:w="833"/>
        <w:gridCol w:w="820"/>
        <w:gridCol w:w="860"/>
        <w:gridCol w:w="840"/>
      </w:tblGrid>
      <w:tr w:rsidR="00980306" w:rsidRPr="00980306" w:rsidTr="006F599F">
        <w:trPr>
          <w:trHeight w:val="315"/>
        </w:trPr>
        <w:tc>
          <w:tcPr>
            <w:tcW w:w="1580" w:type="dxa"/>
            <w:shd w:val="clear" w:color="000000" w:fill="E7E6E6"/>
            <w:noWrap/>
            <w:vAlign w:val="center"/>
          </w:tcPr>
          <w:p w:rsidR="00980306" w:rsidRPr="000B7A9D" w:rsidRDefault="00980306" w:rsidP="00980306">
            <w:pPr>
              <w:spacing w:after="0" w:line="240" w:lineRule="auto"/>
              <w:jc w:val="center"/>
              <w:rPr>
                <w:rFonts w:eastAsia="Times New Roman"/>
                <w:i/>
                <w:color w:val="000000"/>
                <w:sz w:val="22"/>
              </w:rPr>
            </w:pPr>
            <w:r w:rsidRPr="000B7A9D">
              <w:rPr>
                <w:rFonts w:eastAsia="Times New Roman"/>
                <w:bCs/>
                <w:i/>
                <w:color w:val="000000"/>
                <w:sz w:val="22"/>
              </w:rPr>
              <w:t>Tên hộ</w:t>
            </w:r>
          </w:p>
        </w:tc>
        <w:tc>
          <w:tcPr>
            <w:tcW w:w="1095" w:type="dxa"/>
            <w:shd w:val="clear" w:color="000000" w:fill="E7E6E6"/>
            <w:vAlign w:val="center"/>
          </w:tcPr>
          <w:p w:rsidR="00980306" w:rsidRPr="000B7A9D" w:rsidRDefault="00980306" w:rsidP="00980306">
            <w:pPr>
              <w:spacing w:after="0" w:line="240" w:lineRule="auto"/>
              <w:jc w:val="center"/>
              <w:rPr>
                <w:rFonts w:eastAsia="Times New Roman"/>
                <w:i/>
                <w:color w:val="000000"/>
                <w:sz w:val="22"/>
              </w:rPr>
            </w:pPr>
            <w:r w:rsidRPr="000B7A9D">
              <w:rPr>
                <w:rFonts w:eastAsia="Times New Roman"/>
                <w:bCs/>
                <w:i/>
                <w:color w:val="000000"/>
                <w:sz w:val="22"/>
              </w:rPr>
              <w:t>Địa điểm</w:t>
            </w:r>
          </w:p>
        </w:tc>
        <w:tc>
          <w:tcPr>
            <w:tcW w:w="720" w:type="dxa"/>
            <w:shd w:val="clear" w:color="000000" w:fill="E7E6E6"/>
            <w:noWrap/>
            <w:vAlign w:val="center"/>
          </w:tcPr>
          <w:p w:rsidR="00980306" w:rsidRPr="000B7A9D" w:rsidRDefault="00980306" w:rsidP="00980306">
            <w:pPr>
              <w:spacing w:after="0" w:line="240" w:lineRule="auto"/>
              <w:ind w:left="-57" w:right="-57"/>
              <w:jc w:val="center"/>
              <w:rPr>
                <w:rFonts w:eastAsia="Times New Roman"/>
                <w:i/>
                <w:color w:val="000000"/>
                <w:sz w:val="22"/>
              </w:rPr>
            </w:pPr>
            <w:r w:rsidRPr="000B7A9D">
              <w:rPr>
                <w:rFonts w:eastAsia="Times New Roman"/>
                <w:i/>
                <w:color w:val="000000"/>
                <w:sz w:val="22"/>
              </w:rPr>
              <w:t>Diện tích (ha)</w:t>
            </w:r>
          </w:p>
        </w:tc>
        <w:tc>
          <w:tcPr>
            <w:tcW w:w="852" w:type="dxa"/>
            <w:shd w:val="clear" w:color="000000" w:fill="E7E6E6"/>
            <w:noWrap/>
            <w:vAlign w:val="center"/>
          </w:tcPr>
          <w:p w:rsidR="00980306" w:rsidRDefault="00980306" w:rsidP="00980306">
            <w:pPr>
              <w:spacing w:after="0" w:line="240" w:lineRule="auto"/>
              <w:jc w:val="center"/>
              <w:rPr>
                <w:rFonts w:eastAsia="Times New Roman"/>
                <w:i/>
                <w:color w:val="000000"/>
                <w:sz w:val="22"/>
              </w:rPr>
            </w:pPr>
            <w:r>
              <w:rPr>
                <w:rFonts w:eastAsia="Times New Roman"/>
                <w:i/>
                <w:color w:val="000000"/>
                <w:sz w:val="22"/>
              </w:rPr>
              <w:t>Năng suất đậu</w:t>
            </w:r>
          </w:p>
          <w:p w:rsidR="00980306" w:rsidRPr="000B7A9D" w:rsidRDefault="00980306" w:rsidP="00980306">
            <w:pPr>
              <w:spacing w:after="0" w:line="240" w:lineRule="auto"/>
              <w:jc w:val="center"/>
              <w:rPr>
                <w:rFonts w:eastAsia="Times New Roman"/>
                <w:i/>
                <w:color w:val="000000"/>
                <w:sz w:val="22"/>
              </w:rPr>
            </w:pPr>
            <w:r>
              <w:rPr>
                <w:rFonts w:eastAsia="Times New Roman"/>
                <w:i/>
                <w:color w:val="000000"/>
                <w:sz w:val="22"/>
              </w:rPr>
              <w:t>(kg/ha)</w:t>
            </w:r>
          </w:p>
        </w:tc>
        <w:tc>
          <w:tcPr>
            <w:tcW w:w="1000" w:type="dxa"/>
            <w:shd w:val="clear" w:color="000000" w:fill="E7E6E6"/>
            <w:noWrap/>
            <w:vAlign w:val="center"/>
          </w:tcPr>
          <w:p w:rsidR="00980306" w:rsidRPr="000B7A9D" w:rsidRDefault="00980306" w:rsidP="00980306">
            <w:pPr>
              <w:spacing w:after="0" w:line="240" w:lineRule="auto"/>
              <w:jc w:val="center"/>
              <w:rPr>
                <w:rFonts w:eastAsia="Times New Roman"/>
                <w:i/>
                <w:color w:val="000000"/>
                <w:sz w:val="22"/>
              </w:rPr>
            </w:pPr>
            <w:r w:rsidRPr="000B7A9D">
              <w:rPr>
                <w:rFonts w:eastAsia="Times New Roman"/>
                <w:bCs/>
                <w:i/>
                <w:color w:val="000000"/>
                <w:sz w:val="22"/>
              </w:rPr>
              <w:t>số cây thực thu / ha</w:t>
            </w:r>
          </w:p>
        </w:tc>
        <w:tc>
          <w:tcPr>
            <w:tcW w:w="940" w:type="dxa"/>
            <w:shd w:val="clear" w:color="000000" w:fill="E7E6E6"/>
            <w:noWrap/>
            <w:vAlign w:val="center"/>
          </w:tcPr>
          <w:p w:rsidR="00980306" w:rsidRPr="000B7A9D" w:rsidRDefault="00980306" w:rsidP="00980306">
            <w:pPr>
              <w:spacing w:after="0" w:line="240" w:lineRule="auto"/>
              <w:jc w:val="center"/>
              <w:rPr>
                <w:rFonts w:eastAsia="Times New Roman"/>
                <w:i/>
                <w:color w:val="000000"/>
                <w:sz w:val="22"/>
              </w:rPr>
            </w:pPr>
            <w:r w:rsidRPr="000B7A9D">
              <w:rPr>
                <w:rFonts w:eastAsia="Times New Roman"/>
                <w:bCs/>
                <w:i/>
                <w:color w:val="000000"/>
                <w:sz w:val="22"/>
              </w:rPr>
              <w:t xml:space="preserve">Chiều dài </w:t>
            </w:r>
            <w:r w:rsidR="00F278D2">
              <w:rPr>
                <w:rFonts w:eastAsia="Times New Roman"/>
                <w:bCs/>
                <w:i/>
                <w:color w:val="000000"/>
                <w:sz w:val="22"/>
              </w:rPr>
              <w:t>ngô</w:t>
            </w:r>
            <w:r w:rsidRPr="000B7A9D">
              <w:rPr>
                <w:rFonts w:eastAsia="Times New Roman"/>
                <w:bCs/>
                <w:i/>
                <w:color w:val="000000"/>
                <w:sz w:val="22"/>
              </w:rPr>
              <w:t xml:space="preserve"> (cm)</w:t>
            </w:r>
          </w:p>
        </w:tc>
        <w:tc>
          <w:tcPr>
            <w:tcW w:w="833" w:type="dxa"/>
            <w:shd w:val="clear" w:color="000000" w:fill="E7E6E6"/>
            <w:noWrap/>
            <w:vAlign w:val="center"/>
          </w:tcPr>
          <w:p w:rsidR="00980306" w:rsidRPr="000B7A9D" w:rsidRDefault="00980306" w:rsidP="00980306">
            <w:pPr>
              <w:spacing w:after="0" w:line="240" w:lineRule="auto"/>
              <w:jc w:val="center"/>
              <w:rPr>
                <w:rFonts w:eastAsia="Times New Roman"/>
                <w:i/>
                <w:color w:val="000000"/>
                <w:sz w:val="22"/>
              </w:rPr>
            </w:pPr>
            <w:r w:rsidRPr="000B7A9D">
              <w:rPr>
                <w:rFonts w:eastAsia="Times New Roman"/>
                <w:bCs/>
                <w:i/>
                <w:color w:val="000000"/>
                <w:sz w:val="22"/>
              </w:rPr>
              <w:t xml:space="preserve">Đường kính </w:t>
            </w:r>
            <w:r w:rsidR="00F278D2">
              <w:rPr>
                <w:rFonts w:eastAsia="Times New Roman"/>
                <w:bCs/>
                <w:i/>
                <w:color w:val="000000"/>
                <w:sz w:val="22"/>
              </w:rPr>
              <w:t>ngô</w:t>
            </w:r>
            <w:r w:rsidRPr="000B7A9D">
              <w:rPr>
                <w:rFonts w:eastAsia="Times New Roman"/>
                <w:bCs/>
                <w:i/>
                <w:color w:val="000000"/>
                <w:sz w:val="22"/>
              </w:rPr>
              <w:t xml:space="preserve"> (cm)</w:t>
            </w:r>
          </w:p>
        </w:tc>
        <w:tc>
          <w:tcPr>
            <w:tcW w:w="820" w:type="dxa"/>
            <w:shd w:val="clear" w:color="000000" w:fill="E7E6E6"/>
            <w:noWrap/>
            <w:vAlign w:val="center"/>
          </w:tcPr>
          <w:p w:rsidR="00980306" w:rsidRPr="000B7A9D" w:rsidRDefault="00980306" w:rsidP="00980306">
            <w:pPr>
              <w:spacing w:after="0" w:line="240" w:lineRule="auto"/>
              <w:jc w:val="center"/>
              <w:rPr>
                <w:rFonts w:eastAsia="Times New Roman"/>
                <w:i/>
                <w:color w:val="000000"/>
                <w:sz w:val="22"/>
              </w:rPr>
            </w:pPr>
            <w:r w:rsidRPr="000B7A9D">
              <w:rPr>
                <w:rFonts w:eastAsia="Times New Roman"/>
                <w:bCs/>
                <w:i/>
                <w:color w:val="000000"/>
                <w:sz w:val="22"/>
              </w:rPr>
              <w:t xml:space="preserve">Số hàng/ </w:t>
            </w:r>
            <w:r w:rsidR="00F278D2">
              <w:rPr>
                <w:rFonts w:eastAsia="Times New Roman"/>
                <w:bCs/>
                <w:i/>
                <w:color w:val="000000"/>
                <w:sz w:val="22"/>
              </w:rPr>
              <w:t>ngô</w:t>
            </w:r>
          </w:p>
        </w:tc>
        <w:tc>
          <w:tcPr>
            <w:tcW w:w="860" w:type="dxa"/>
            <w:shd w:val="clear" w:color="000000" w:fill="E7E6E6"/>
            <w:noWrap/>
            <w:vAlign w:val="center"/>
          </w:tcPr>
          <w:p w:rsidR="00980306" w:rsidRPr="000B7A9D" w:rsidRDefault="00980306" w:rsidP="00980306">
            <w:pPr>
              <w:spacing w:after="0" w:line="240" w:lineRule="auto"/>
              <w:jc w:val="center"/>
              <w:rPr>
                <w:rFonts w:eastAsia="Times New Roman"/>
                <w:i/>
                <w:color w:val="000000"/>
                <w:sz w:val="22"/>
              </w:rPr>
            </w:pPr>
            <w:r w:rsidRPr="000B7A9D">
              <w:rPr>
                <w:rFonts w:eastAsia="Times New Roman"/>
                <w:i/>
                <w:color w:val="000000"/>
                <w:sz w:val="22"/>
              </w:rPr>
              <w:t>Số hạt /hàng</w:t>
            </w:r>
          </w:p>
        </w:tc>
        <w:tc>
          <w:tcPr>
            <w:tcW w:w="840" w:type="dxa"/>
            <w:shd w:val="clear" w:color="000000" w:fill="E7E6E6"/>
            <w:noWrap/>
            <w:vAlign w:val="center"/>
          </w:tcPr>
          <w:p w:rsidR="00980306" w:rsidRPr="000B7A9D" w:rsidRDefault="00980306" w:rsidP="00980306">
            <w:pPr>
              <w:spacing w:after="0" w:line="240" w:lineRule="auto"/>
              <w:jc w:val="center"/>
              <w:rPr>
                <w:rFonts w:eastAsia="Times New Roman"/>
                <w:i/>
                <w:color w:val="000000"/>
                <w:sz w:val="22"/>
              </w:rPr>
            </w:pPr>
            <w:r w:rsidRPr="000B7A9D">
              <w:rPr>
                <w:rFonts w:eastAsia="Times New Roman"/>
                <w:bCs/>
                <w:i/>
                <w:color w:val="000000"/>
                <w:sz w:val="22"/>
              </w:rPr>
              <w:t>Năng suất (tạ/ha)</w:t>
            </w:r>
          </w:p>
        </w:tc>
      </w:tr>
      <w:tr w:rsidR="006F599F" w:rsidRPr="00980306" w:rsidTr="00270267">
        <w:trPr>
          <w:trHeight w:val="401"/>
        </w:trPr>
        <w:tc>
          <w:tcPr>
            <w:tcW w:w="9540" w:type="dxa"/>
            <w:gridSpan w:val="10"/>
            <w:shd w:val="clear" w:color="auto" w:fill="auto"/>
            <w:vAlign w:val="center"/>
          </w:tcPr>
          <w:p w:rsidR="006F599F" w:rsidRPr="00980306" w:rsidRDefault="006F599F" w:rsidP="00980306">
            <w:pPr>
              <w:spacing w:after="0" w:line="240" w:lineRule="auto"/>
              <w:jc w:val="center"/>
              <w:rPr>
                <w:rFonts w:eastAsia="Times New Roman"/>
                <w:color w:val="000000"/>
                <w:sz w:val="22"/>
              </w:rPr>
            </w:pPr>
            <w:r w:rsidRPr="00980306">
              <w:rPr>
                <w:rFonts w:eastAsia="Times New Roman"/>
                <w:b/>
                <w:bCs/>
                <w:color w:val="FF0000"/>
                <w:sz w:val="22"/>
              </w:rPr>
              <w:t>Trong mô hình</w:t>
            </w:r>
          </w:p>
        </w:tc>
      </w:tr>
      <w:tr w:rsidR="00BF7CED" w:rsidRPr="00980306" w:rsidTr="006F599F">
        <w:trPr>
          <w:trHeight w:val="615"/>
        </w:trPr>
        <w:tc>
          <w:tcPr>
            <w:tcW w:w="1580" w:type="dxa"/>
            <w:shd w:val="clear" w:color="auto" w:fill="auto"/>
            <w:vAlign w:val="center"/>
            <w:hideMark/>
          </w:tcPr>
          <w:p w:rsidR="00BF7CED" w:rsidRPr="00980306" w:rsidRDefault="00BF7CED" w:rsidP="00A50C5E">
            <w:pPr>
              <w:spacing w:after="0" w:line="240" w:lineRule="auto"/>
              <w:jc w:val="left"/>
              <w:rPr>
                <w:rFonts w:eastAsia="Times New Roman"/>
                <w:color w:val="000000"/>
                <w:sz w:val="22"/>
              </w:rPr>
            </w:pPr>
            <w:r w:rsidRPr="00980306">
              <w:rPr>
                <w:rFonts w:eastAsia="Times New Roman"/>
                <w:color w:val="000000"/>
                <w:sz w:val="22"/>
              </w:rPr>
              <w:t>Doãn Trọng Toan</w:t>
            </w:r>
          </w:p>
        </w:tc>
        <w:tc>
          <w:tcPr>
            <w:tcW w:w="1095" w:type="dxa"/>
            <w:shd w:val="clear" w:color="auto" w:fill="auto"/>
            <w:vAlign w:val="center"/>
            <w:hideMark/>
          </w:tcPr>
          <w:p w:rsidR="00BF7CED" w:rsidRPr="00980306" w:rsidRDefault="00BF7CED" w:rsidP="00BF7CED">
            <w:pPr>
              <w:spacing w:after="0" w:line="240" w:lineRule="auto"/>
              <w:jc w:val="left"/>
              <w:rPr>
                <w:rFonts w:eastAsia="Times New Roman"/>
                <w:color w:val="000000"/>
                <w:sz w:val="22"/>
              </w:rPr>
            </w:pPr>
            <w:r w:rsidRPr="00980306">
              <w:rPr>
                <w:rFonts w:eastAsia="Times New Roman"/>
                <w:color w:val="000000"/>
                <w:sz w:val="22"/>
              </w:rPr>
              <w:t>Sơn Bình</w:t>
            </w:r>
          </w:p>
        </w:tc>
        <w:tc>
          <w:tcPr>
            <w:tcW w:w="720" w:type="dxa"/>
            <w:shd w:val="clear" w:color="auto" w:fill="auto"/>
            <w:vAlign w:val="center"/>
            <w:hideMark/>
          </w:tcPr>
          <w:p w:rsidR="00BF7CED" w:rsidRPr="0054657A" w:rsidRDefault="00BF7CED" w:rsidP="00BF7CED">
            <w:pPr>
              <w:spacing w:before="60" w:after="60"/>
              <w:ind w:left="130"/>
              <w:jc w:val="right"/>
              <w:rPr>
                <w:bCs/>
                <w:iCs/>
                <w:sz w:val="26"/>
                <w:szCs w:val="24"/>
              </w:rPr>
            </w:pPr>
            <w:r w:rsidRPr="0054657A">
              <w:rPr>
                <w:bCs/>
                <w:iCs/>
                <w:sz w:val="26"/>
                <w:szCs w:val="24"/>
              </w:rPr>
              <w:t>1,</w:t>
            </w:r>
            <w:r>
              <w:rPr>
                <w:bCs/>
                <w:iCs/>
                <w:sz w:val="26"/>
                <w:szCs w:val="24"/>
              </w:rPr>
              <w:t>0</w:t>
            </w:r>
          </w:p>
        </w:tc>
        <w:tc>
          <w:tcPr>
            <w:tcW w:w="852" w:type="dxa"/>
            <w:shd w:val="clear" w:color="auto" w:fill="auto"/>
            <w:noWrap/>
            <w:vAlign w:val="center"/>
            <w:hideMark/>
          </w:tcPr>
          <w:p w:rsidR="00BF7CED" w:rsidRPr="00980306" w:rsidRDefault="00BF7CED" w:rsidP="00BF7CED">
            <w:pPr>
              <w:spacing w:after="0" w:line="240" w:lineRule="auto"/>
              <w:jc w:val="center"/>
              <w:rPr>
                <w:rFonts w:eastAsia="Times New Roman"/>
                <w:color w:val="000000"/>
                <w:sz w:val="22"/>
              </w:rPr>
            </w:pPr>
            <w:r w:rsidRPr="00980306">
              <w:rPr>
                <w:rFonts w:eastAsia="Times New Roman"/>
                <w:color w:val="000000"/>
                <w:sz w:val="22"/>
              </w:rPr>
              <w:t>650,0</w:t>
            </w:r>
          </w:p>
        </w:tc>
        <w:tc>
          <w:tcPr>
            <w:tcW w:w="1000" w:type="dxa"/>
            <w:shd w:val="clear" w:color="auto" w:fill="auto"/>
            <w:noWrap/>
            <w:vAlign w:val="center"/>
            <w:hideMark/>
          </w:tcPr>
          <w:p w:rsidR="00BF7CED" w:rsidRPr="00980306" w:rsidRDefault="00BF7CED" w:rsidP="00BF7CED">
            <w:pPr>
              <w:spacing w:after="0" w:line="240" w:lineRule="auto"/>
              <w:jc w:val="center"/>
              <w:rPr>
                <w:rFonts w:eastAsia="Times New Roman"/>
                <w:color w:val="000000"/>
                <w:sz w:val="22"/>
              </w:rPr>
            </w:pPr>
            <w:r w:rsidRPr="00980306">
              <w:rPr>
                <w:rFonts w:eastAsia="Times New Roman"/>
                <w:color w:val="000000"/>
                <w:sz w:val="22"/>
              </w:rPr>
              <w:t xml:space="preserve">    42.000 </w:t>
            </w:r>
          </w:p>
        </w:tc>
        <w:tc>
          <w:tcPr>
            <w:tcW w:w="940" w:type="dxa"/>
            <w:shd w:val="clear" w:color="auto" w:fill="auto"/>
            <w:noWrap/>
            <w:vAlign w:val="center"/>
            <w:hideMark/>
          </w:tcPr>
          <w:p w:rsidR="00BF7CED" w:rsidRPr="00980306" w:rsidRDefault="00BF7CED" w:rsidP="00BF7CED">
            <w:pPr>
              <w:spacing w:after="0" w:line="240" w:lineRule="auto"/>
              <w:jc w:val="center"/>
              <w:rPr>
                <w:rFonts w:eastAsia="Times New Roman"/>
                <w:color w:val="000000"/>
                <w:sz w:val="22"/>
              </w:rPr>
            </w:pPr>
            <w:r w:rsidRPr="00980306">
              <w:rPr>
                <w:rFonts w:eastAsia="Times New Roman"/>
                <w:color w:val="000000"/>
                <w:sz w:val="22"/>
              </w:rPr>
              <w:t>19</w:t>
            </w:r>
          </w:p>
        </w:tc>
        <w:tc>
          <w:tcPr>
            <w:tcW w:w="833" w:type="dxa"/>
            <w:shd w:val="clear" w:color="auto" w:fill="auto"/>
            <w:noWrap/>
            <w:vAlign w:val="center"/>
            <w:hideMark/>
          </w:tcPr>
          <w:p w:rsidR="00BF7CED" w:rsidRPr="00980306" w:rsidRDefault="00BF7CED" w:rsidP="00BF7CED">
            <w:pPr>
              <w:spacing w:after="0" w:line="240" w:lineRule="auto"/>
              <w:jc w:val="center"/>
              <w:rPr>
                <w:rFonts w:eastAsia="Times New Roman"/>
                <w:color w:val="000000"/>
                <w:sz w:val="22"/>
              </w:rPr>
            </w:pPr>
            <w:r w:rsidRPr="00980306">
              <w:rPr>
                <w:rFonts w:eastAsia="Times New Roman"/>
                <w:color w:val="000000"/>
                <w:sz w:val="22"/>
              </w:rPr>
              <w:t>4,8</w:t>
            </w:r>
          </w:p>
        </w:tc>
        <w:tc>
          <w:tcPr>
            <w:tcW w:w="820" w:type="dxa"/>
            <w:shd w:val="clear" w:color="auto" w:fill="auto"/>
            <w:noWrap/>
            <w:vAlign w:val="center"/>
            <w:hideMark/>
          </w:tcPr>
          <w:p w:rsidR="00BF7CED" w:rsidRPr="00980306" w:rsidRDefault="00BF7CED" w:rsidP="00BF7CED">
            <w:pPr>
              <w:spacing w:after="0" w:line="240" w:lineRule="auto"/>
              <w:jc w:val="center"/>
              <w:rPr>
                <w:rFonts w:eastAsia="Times New Roman"/>
                <w:color w:val="000000"/>
                <w:sz w:val="22"/>
              </w:rPr>
            </w:pPr>
            <w:r w:rsidRPr="00980306">
              <w:rPr>
                <w:rFonts w:eastAsia="Times New Roman"/>
                <w:color w:val="000000"/>
                <w:sz w:val="22"/>
              </w:rPr>
              <w:t>14</w:t>
            </w:r>
          </w:p>
        </w:tc>
        <w:tc>
          <w:tcPr>
            <w:tcW w:w="860" w:type="dxa"/>
            <w:shd w:val="clear" w:color="auto" w:fill="auto"/>
            <w:noWrap/>
            <w:vAlign w:val="center"/>
            <w:hideMark/>
          </w:tcPr>
          <w:p w:rsidR="00BF7CED" w:rsidRPr="00980306" w:rsidRDefault="00BF7CED" w:rsidP="00BF7CED">
            <w:pPr>
              <w:spacing w:after="0" w:line="240" w:lineRule="auto"/>
              <w:jc w:val="center"/>
              <w:rPr>
                <w:rFonts w:eastAsia="Times New Roman"/>
                <w:color w:val="000000"/>
                <w:sz w:val="22"/>
              </w:rPr>
            </w:pPr>
            <w:r w:rsidRPr="00980306">
              <w:rPr>
                <w:rFonts w:eastAsia="Times New Roman"/>
                <w:color w:val="000000"/>
                <w:sz w:val="22"/>
              </w:rPr>
              <w:t>42</w:t>
            </w:r>
          </w:p>
        </w:tc>
        <w:tc>
          <w:tcPr>
            <w:tcW w:w="840" w:type="dxa"/>
            <w:shd w:val="clear" w:color="auto" w:fill="auto"/>
            <w:noWrap/>
            <w:vAlign w:val="center"/>
            <w:hideMark/>
          </w:tcPr>
          <w:p w:rsidR="00BF7CED" w:rsidRPr="00980306" w:rsidRDefault="00BF7CED" w:rsidP="00BF7CED">
            <w:pPr>
              <w:spacing w:after="0" w:line="240" w:lineRule="auto"/>
              <w:jc w:val="center"/>
              <w:rPr>
                <w:rFonts w:eastAsia="Times New Roman"/>
                <w:color w:val="000000"/>
                <w:sz w:val="22"/>
              </w:rPr>
            </w:pPr>
            <w:r w:rsidRPr="00980306">
              <w:rPr>
                <w:rFonts w:eastAsia="Times New Roman"/>
                <w:color w:val="000000"/>
                <w:sz w:val="22"/>
              </w:rPr>
              <w:t>57,4</w:t>
            </w:r>
          </w:p>
        </w:tc>
      </w:tr>
      <w:tr w:rsidR="00BF7CED" w:rsidRPr="00980306" w:rsidTr="006F599F">
        <w:trPr>
          <w:trHeight w:val="315"/>
        </w:trPr>
        <w:tc>
          <w:tcPr>
            <w:tcW w:w="1580" w:type="dxa"/>
            <w:shd w:val="clear" w:color="auto" w:fill="auto"/>
            <w:vAlign w:val="center"/>
            <w:hideMark/>
          </w:tcPr>
          <w:p w:rsidR="00BF7CED" w:rsidRPr="00980306" w:rsidRDefault="00BF7CED" w:rsidP="00A50C5E">
            <w:pPr>
              <w:spacing w:after="0" w:line="240" w:lineRule="auto"/>
              <w:jc w:val="left"/>
              <w:rPr>
                <w:rFonts w:eastAsia="Times New Roman"/>
                <w:color w:val="000000"/>
                <w:sz w:val="22"/>
              </w:rPr>
            </w:pPr>
            <w:r w:rsidRPr="00980306">
              <w:rPr>
                <w:rFonts w:eastAsia="Times New Roman"/>
                <w:color w:val="000000"/>
                <w:sz w:val="22"/>
              </w:rPr>
              <w:t>Trần Văn Sỹ</w:t>
            </w:r>
          </w:p>
        </w:tc>
        <w:tc>
          <w:tcPr>
            <w:tcW w:w="1095" w:type="dxa"/>
            <w:shd w:val="clear" w:color="auto" w:fill="auto"/>
            <w:vAlign w:val="center"/>
            <w:hideMark/>
          </w:tcPr>
          <w:p w:rsidR="00BF7CED" w:rsidRPr="00980306" w:rsidRDefault="00BF7CED" w:rsidP="00BF7CED">
            <w:pPr>
              <w:spacing w:after="0" w:line="240" w:lineRule="auto"/>
              <w:jc w:val="left"/>
              <w:rPr>
                <w:rFonts w:eastAsia="Times New Roman"/>
                <w:color w:val="000000"/>
                <w:sz w:val="22"/>
              </w:rPr>
            </w:pPr>
            <w:r w:rsidRPr="00980306">
              <w:rPr>
                <w:rFonts w:eastAsia="Times New Roman"/>
                <w:color w:val="000000"/>
                <w:sz w:val="22"/>
              </w:rPr>
              <w:t>Sơn Bình</w:t>
            </w:r>
          </w:p>
        </w:tc>
        <w:tc>
          <w:tcPr>
            <w:tcW w:w="720" w:type="dxa"/>
            <w:shd w:val="clear" w:color="auto" w:fill="auto"/>
            <w:vAlign w:val="center"/>
            <w:hideMark/>
          </w:tcPr>
          <w:p w:rsidR="00BF7CED" w:rsidRPr="0054657A" w:rsidRDefault="00BF7CED" w:rsidP="00BF7CED">
            <w:pPr>
              <w:spacing w:before="60" w:after="60"/>
              <w:ind w:left="130"/>
              <w:jc w:val="right"/>
              <w:rPr>
                <w:bCs/>
                <w:iCs/>
                <w:sz w:val="26"/>
                <w:szCs w:val="24"/>
              </w:rPr>
            </w:pPr>
            <w:r w:rsidRPr="0054657A">
              <w:rPr>
                <w:bCs/>
                <w:iCs/>
                <w:sz w:val="26"/>
                <w:szCs w:val="24"/>
              </w:rPr>
              <w:t>1,</w:t>
            </w:r>
            <w:r>
              <w:rPr>
                <w:bCs/>
                <w:iCs/>
                <w:sz w:val="26"/>
                <w:szCs w:val="24"/>
              </w:rPr>
              <w:t>0</w:t>
            </w:r>
          </w:p>
        </w:tc>
        <w:tc>
          <w:tcPr>
            <w:tcW w:w="852" w:type="dxa"/>
            <w:shd w:val="clear" w:color="auto" w:fill="auto"/>
            <w:noWrap/>
            <w:vAlign w:val="center"/>
            <w:hideMark/>
          </w:tcPr>
          <w:p w:rsidR="00BF7CED" w:rsidRPr="00980306" w:rsidRDefault="00BF7CED" w:rsidP="00BF7CED">
            <w:pPr>
              <w:spacing w:after="0" w:line="240" w:lineRule="auto"/>
              <w:jc w:val="center"/>
              <w:rPr>
                <w:rFonts w:eastAsia="Times New Roman"/>
                <w:color w:val="000000"/>
                <w:sz w:val="22"/>
              </w:rPr>
            </w:pPr>
            <w:r w:rsidRPr="00980306">
              <w:rPr>
                <w:rFonts w:eastAsia="Times New Roman"/>
                <w:color w:val="000000"/>
                <w:sz w:val="22"/>
              </w:rPr>
              <w:t>825,0</w:t>
            </w:r>
          </w:p>
        </w:tc>
        <w:tc>
          <w:tcPr>
            <w:tcW w:w="1000" w:type="dxa"/>
            <w:shd w:val="clear" w:color="auto" w:fill="auto"/>
            <w:noWrap/>
            <w:vAlign w:val="center"/>
            <w:hideMark/>
          </w:tcPr>
          <w:p w:rsidR="00BF7CED" w:rsidRPr="00980306" w:rsidRDefault="00BF7CED" w:rsidP="00BF7CED">
            <w:pPr>
              <w:spacing w:after="0" w:line="240" w:lineRule="auto"/>
              <w:jc w:val="center"/>
              <w:rPr>
                <w:rFonts w:eastAsia="Times New Roman"/>
                <w:color w:val="000000"/>
                <w:sz w:val="22"/>
              </w:rPr>
            </w:pPr>
            <w:r w:rsidRPr="00980306">
              <w:rPr>
                <w:rFonts w:eastAsia="Times New Roman"/>
                <w:color w:val="000000"/>
                <w:sz w:val="22"/>
              </w:rPr>
              <w:t xml:space="preserve">    43.000 </w:t>
            </w:r>
          </w:p>
        </w:tc>
        <w:tc>
          <w:tcPr>
            <w:tcW w:w="940" w:type="dxa"/>
            <w:shd w:val="clear" w:color="auto" w:fill="auto"/>
            <w:noWrap/>
            <w:vAlign w:val="center"/>
            <w:hideMark/>
          </w:tcPr>
          <w:p w:rsidR="00BF7CED" w:rsidRPr="00980306" w:rsidRDefault="00BF7CED" w:rsidP="00BF7CED">
            <w:pPr>
              <w:spacing w:after="0" w:line="240" w:lineRule="auto"/>
              <w:jc w:val="center"/>
              <w:rPr>
                <w:rFonts w:eastAsia="Times New Roman"/>
                <w:color w:val="000000"/>
                <w:sz w:val="22"/>
              </w:rPr>
            </w:pPr>
            <w:r w:rsidRPr="00980306">
              <w:rPr>
                <w:rFonts w:eastAsia="Times New Roman"/>
                <w:color w:val="000000"/>
                <w:sz w:val="22"/>
              </w:rPr>
              <w:t>20</w:t>
            </w:r>
          </w:p>
        </w:tc>
        <w:tc>
          <w:tcPr>
            <w:tcW w:w="833" w:type="dxa"/>
            <w:shd w:val="clear" w:color="auto" w:fill="auto"/>
            <w:noWrap/>
            <w:vAlign w:val="center"/>
            <w:hideMark/>
          </w:tcPr>
          <w:p w:rsidR="00BF7CED" w:rsidRPr="00980306" w:rsidRDefault="00BF7CED" w:rsidP="00BF7CED">
            <w:pPr>
              <w:spacing w:after="0" w:line="240" w:lineRule="auto"/>
              <w:jc w:val="center"/>
              <w:rPr>
                <w:rFonts w:eastAsia="Times New Roman"/>
                <w:color w:val="000000"/>
                <w:sz w:val="22"/>
              </w:rPr>
            </w:pPr>
            <w:r w:rsidRPr="00980306">
              <w:rPr>
                <w:rFonts w:eastAsia="Times New Roman"/>
                <w:color w:val="000000"/>
                <w:sz w:val="22"/>
              </w:rPr>
              <w:t>4,7</w:t>
            </w:r>
          </w:p>
        </w:tc>
        <w:tc>
          <w:tcPr>
            <w:tcW w:w="820" w:type="dxa"/>
            <w:shd w:val="clear" w:color="auto" w:fill="auto"/>
            <w:noWrap/>
            <w:vAlign w:val="center"/>
            <w:hideMark/>
          </w:tcPr>
          <w:p w:rsidR="00BF7CED" w:rsidRPr="00980306" w:rsidRDefault="00BF7CED" w:rsidP="00BF7CED">
            <w:pPr>
              <w:spacing w:after="0" w:line="240" w:lineRule="auto"/>
              <w:jc w:val="center"/>
              <w:rPr>
                <w:rFonts w:eastAsia="Times New Roman"/>
                <w:color w:val="000000"/>
                <w:sz w:val="22"/>
              </w:rPr>
            </w:pPr>
            <w:r w:rsidRPr="00980306">
              <w:rPr>
                <w:rFonts w:eastAsia="Times New Roman"/>
                <w:color w:val="000000"/>
                <w:sz w:val="22"/>
              </w:rPr>
              <w:t>16</w:t>
            </w:r>
          </w:p>
        </w:tc>
        <w:tc>
          <w:tcPr>
            <w:tcW w:w="860" w:type="dxa"/>
            <w:shd w:val="clear" w:color="auto" w:fill="auto"/>
            <w:noWrap/>
            <w:vAlign w:val="center"/>
            <w:hideMark/>
          </w:tcPr>
          <w:p w:rsidR="00BF7CED" w:rsidRPr="00980306" w:rsidRDefault="00BF7CED" w:rsidP="00BF7CED">
            <w:pPr>
              <w:spacing w:after="0" w:line="240" w:lineRule="auto"/>
              <w:jc w:val="center"/>
              <w:rPr>
                <w:rFonts w:eastAsia="Times New Roman"/>
                <w:color w:val="000000"/>
                <w:sz w:val="22"/>
              </w:rPr>
            </w:pPr>
            <w:r w:rsidRPr="00980306">
              <w:rPr>
                <w:rFonts w:eastAsia="Times New Roman"/>
                <w:color w:val="000000"/>
                <w:sz w:val="22"/>
              </w:rPr>
              <w:t>42</w:t>
            </w:r>
          </w:p>
        </w:tc>
        <w:tc>
          <w:tcPr>
            <w:tcW w:w="840" w:type="dxa"/>
            <w:shd w:val="clear" w:color="auto" w:fill="auto"/>
            <w:noWrap/>
            <w:vAlign w:val="center"/>
            <w:hideMark/>
          </w:tcPr>
          <w:p w:rsidR="00BF7CED" w:rsidRPr="00980306" w:rsidRDefault="00BF7CED" w:rsidP="00BF7CED">
            <w:pPr>
              <w:spacing w:after="0" w:line="240" w:lineRule="auto"/>
              <w:jc w:val="center"/>
              <w:rPr>
                <w:rFonts w:eastAsia="Times New Roman"/>
                <w:color w:val="000000"/>
                <w:sz w:val="22"/>
              </w:rPr>
            </w:pPr>
            <w:r w:rsidRPr="00980306">
              <w:rPr>
                <w:rFonts w:eastAsia="Times New Roman"/>
                <w:color w:val="000000"/>
                <w:sz w:val="22"/>
              </w:rPr>
              <w:t>64,2</w:t>
            </w:r>
          </w:p>
        </w:tc>
      </w:tr>
      <w:tr w:rsidR="00BF7CED" w:rsidRPr="00980306" w:rsidTr="00A50C5E">
        <w:trPr>
          <w:trHeight w:val="425"/>
        </w:trPr>
        <w:tc>
          <w:tcPr>
            <w:tcW w:w="1580" w:type="dxa"/>
            <w:shd w:val="clear" w:color="auto" w:fill="auto"/>
            <w:vAlign w:val="center"/>
            <w:hideMark/>
          </w:tcPr>
          <w:p w:rsidR="00BF7CED" w:rsidRPr="00980306" w:rsidRDefault="00BF7CED" w:rsidP="00A50C5E">
            <w:pPr>
              <w:spacing w:after="0" w:line="240" w:lineRule="auto"/>
              <w:jc w:val="left"/>
              <w:rPr>
                <w:rFonts w:eastAsia="Times New Roman"/>
                <w:color w:val="000000"/>
                <w:sz w:val="22"/>
              </w:rPr>
            </w:pPr>
            <w:r w:rsidRPr="00980306">
              <w:rPr>
                <w:rFonts w:eastAsia="Times New Roman"/>
                <w:color w:val="000000"/>
                <w:sz w:val="22"/>
              </w:rPr>
              <w:t>Phạm Như Thịnh</w:t>
            </w:r>
          </w:p>
        </w:tc>
        <w:tc>
          <w:tcPr>
            <w:tcW w:w="1095" w:type="dxa"/>
            <w:shd w:val="clear" w:color="auto" w:fill="auto"/>
            <w:vAlign w:val="center"/>
            <w:hideMark/>
          </w:tcPr>
          <w:p w:rsidR="00BF7CED" w:rsidRPr="00980306" w:rsidRDefault="00BF7CED" w:rsidP="00BF7CED">
            <w:pPr>
              <w:spacing w:after="0" w:line="240" w:lineRule="auto"/>
              <w:jc w:val="left"/>
              <w:rPr>
                <w:rFonts w:eastAsia="Times New Roman"/>
                <w:color w:val="000000"/>
                <w:sz w:val="22"/>
              </w:rPr>
            </w:pPr>
            <w:r w:rsidRPr="00980306">
              <w:rPr>
                <w:rFonts w:eastAsia="Times New Roman"/>
                <w:color w:val="000000"/>
                <w:sz w:val="22"/>
              </w:rPr>
              <w:t>Sơn Bình</w:t>
            </w:r>
          </w:p>
        </w:tc>
        <w:tc>
          <w:tcPr>
            <w:tcW w:w="720" w:type="dxa"/>
            <w:shd w:val="clear" w:color="auto" w:fill="auto"/>
            <w:vAlign w:val="center"/>
            <w:hideMark/>
          </w:tcPr>
          <w:p w:rsidR="00BF7CED" w:rsidRPr="0054657A" w:rsidRDefault="00BF7CED" w:rsidP="00BF7CED">
            <w:pPr>
              <w:spacing w:before="60" w:after="60"/>
              <w:ind w:left="130"/>
              <w:jc w:val="right"/>
              <w:rPr>
                <w:bCs/>
                <w:iCs/>
                <w:sz w:val="26"/>
                <w:szCs w:val="24"/>
              </w:rPr>
            </w:pPr>
            <w:r w:rsidRPr="0054657A">
              <w:rPr>
                <w:bCs/>
                <w:iCs/>
                <w:sz w:val="26"/>
                <w:szCs w:val="24"/>
              </w:rPr>
              <w:t>1,5</w:t>
            </w:r>
          </w:p>
        </w:tc>
        <w:tc>
          <w:tcPr>
            <w:tcW w:w="852" w:type="dxa"/>
            <w:shd w:val="clear" w:color="auto" w:fill="auto"/>
            <w:noWrap/>
            <w:vAlign w:val="center"/>
            <w:hideMark/>
          </w:tcPr>
          <w:p w:rsidR="00BF7CED" w:rsidRPr="00980306" w:rsidRDefault="00BF7CED" w:rsidP="00BF7CED">
            <w:pPr>
              <w:spacing w:after="0" w:line="240" w:lineRule="auto"/>
              <w:jc w:val="center"/>
              <w:rPr>
                <w:rFonts w:eastAsia="Times New Roman"/>
                <w:color w:val="000000"/>
                <w:sz w:val="22"/>
              </w:rPr>
            </w:pPr>
            <w:r w:rsidRPr="00980306">
              <w:rPr>
                <w:rFonts w:eastAsia="Times New Roman"/>
                <w:color w:val="000000"/>
                <w:sz w:val="22"/>
              </w:rPr>
              <w:t>687,0</w:t>
            </w:r>
          </w:p>
        </w:tc>
        <w:tc>
          <w:tcPr>
            <w:tcW w:w="1000" w:type="dxa"/>
            <w:shd w:val="clear" w:color="auto" w:fill="auto"/>
            <w:noWrap/>
            <w:vAlign w:val="center"/>
            <w:hideMark/>
          </w:tcPr>
          <w:p w:rsidR="00BF7CED" w:rsidRPr="00980306" w:rsidRDefault="00BF7CED" w:rsidP="00BF7CED">
            <w:pPr>
              <w:spacing w:after="0" w:line="240" w:lineRule="auto"/>
              <w:jc w:val="center"/>
              <w:rPr>
                <w:rFonts w:eastAsia="Times New Roman"/>
                <w:color w:val="000000"/>
                <w:sz w:val="22"/>
              </w:rPr>
            </w:pPr>
            <w:r w:rsidRPr="00980306">
              <w:rPr>
                <w:rFonts w:eastAsia="Times New Roman"/>
                <w:color w:val="000000"/>
                <w:sz w:val="22"/>
              </w:rPr>
              <w:t xml:space="preserve">    41.000 </w:t>
            </w:r>
          </w:p>
        </w:tc>
        <w:tc>
          <w:tcPr>
            <w:tcW w:w="940" w:type="dxa"/>
            <w:shd w:val="clear" w:color="auto" w:fill="auto"/>
            <w:noWrap/>
            <w:vAlign w:val="center"/>
            <w:hideMark/>
          </w:tcPr>
          <w:p w:rsidR="00BF7CED" w:rsidRPr="00980306" w:rsidRDefault="00BF7CED" w:rsidP="00BF7CED">
            <w:pPr>
              <w:spacing w:after="0" w:line="240" w:lineRule="auto"/>
              <w:jc w:val="center"/>
              <w:rPr>
                <w:rFonts w:eastAsia="Times New Roman"/>
                <w:color w:val="000000"/>
                <w:sz w:val="22"/>
              </w:rPr>
            </w:pPr>
            <w:r w:rsidRPr="00980306">
              <w:rPr>
                <w:rFonts w:eastAsia="Times New Roman"/>
                <w:color w:val="000000"/>
                <w:sz w:val="22"/>
              </w:rPr>
              <w:t>20</w:t>
            </w:r>
          </w:p>
        </w:tc>
        <w:tc>
          <w:tcPr>
            <w:tcW w:w="833" w:type="dxa"/>
            <w:shd w:val="clear" w:color="auto" w:fill="auto"/>
            <w:noWrap/>
            <w:vAlign w:val="center"/>
            <w:hideMark/>
          </w:tcPr>
          <w:p w:rsidR="00BF7CED" w:rsidRPr="00980306" w:rsidRDefault="00BF7CED" w:rsidP="00BF7CED">
            <w:pPr>
              <w:spacing w:after="0" w:line="240" w:lineRule="auto"/>
              <w:jc w:val="center"/>
              <w:rPr>
                <w:rFonts w:eastAsia="Times New Roman"/>
                <w:color w:val="000000"/>
                <w:sz w:val="22"/>
              </w:rPr>
            </w:pPr>
            <w:r w:rsidRPr="00980306">
              <w:rPr>
                <w:rFonts w:eastAsia="Times New Roman"/>
                <w:color w:val="000000"/>
                <w:sz w:val="22"/>
              </w:rPr>
              <w:t>4,6</w:t>
            </w:r>
          </w:p>
        </w:tc>
        <w:tc>
          <w:tcPr>
            <w:tcW w:w="820" w:type="dxa"/>
            <w:shd w:val="clear" w:color="auto" w:fill="auto"/>
            <w:noWrap/>
            <w:vAlign w:val="center"/>
            <w:hideMark/>
          </w:tcPr>
          <w:p w:rsidR="00BF7CED" w:rsidRPr="00980306" w:rsidRDefault="00BF7CED" w:rsidP="00BF7CED">
            <w:pPr>
              <w:spacing w:after="0" w:line="240" w:lineRule="auto"/>
              <w:jc w:val="center"/>
              <w:rPr>
                <w:rFonts w:eastAsia="Times New Roman"/>
                <w:color w:val="000000"/>
                <w:sz w:val="22"/>
              </w:rPr>
            </w:pPr>
            <w:r w:rsidRPr="00980306">
              <w:rPr>
                <w:rFonts w:eastAsia="Times New Roman"/>
                <w:color w:val="000000"/>
                <w:sz w:val="22"/>
              </w:rPr>
              <w:t>16</w:t>
            </w:r>
          </w:p>
        </w:tc>
        <w:tc>
          <w:tcPr>
            <w:tcW w:w="860" w:type="dxa"/>
            <w:shd w:val="clear" w:color="auto" w:fill="auto"/>
            <w:noWrap/>
            <w:vAlign w:val="center"/>
            <w:hideMark/>
          </w:tcPr>
          <w:p w:rsidR="00BF7CED" w:rsidRPr="00980306" w:rsidRDefault="00BF7CED" w:rsidP="00BF7CED">
            <w:pPr>
              <w:spacing w:after="0" w:line="240" w:lineRule="auto"/>
              <w:jc w:val="center"/>
              <w:rPr>
                <w:rFonts w:eastAsia="Times New Roman"/>
                <w:color w:val="000000"/>
                <w:sz w:val="22"/>
              </w:rPr>
            </w:pPr>
            <w:r w:rsidRPr="00980306">
              <w:rPr>
                <w:rFonts w:eastAsia="Times New Roman"/>
                <w:color w:val="000000"/>
                <w:sz w:val="22"/>
              </w:rPr>
              <w:t>38</w:t>
            </w:r>
          </w:p>
        </w:tc>
        <w:tc>
          <w:tcPr>
            <w:tcW w:w="840" w:type="dxa"/>
            <w:shd w:val="clear" w:color="auto" w:fill="auto"/>
            <w:noWrap/>
            <w:vAlign w:val="center"/>
            <w:hideMark/>
          </w:tcPr>
          <w:p w:rsidR="00BF7CED" w:rsidRPr="00980306" w:rsidRDefault="00BF7CED" w:rsidP="00BF7CED">
            <w:pPr>
              <w:spacing w:after="0" w:line="240" w:lineRule="auto"/>
              <w:jc w:val="center"/>
              <w:rPr>
                <w:rFonts w:eastAsia="Times New Roman"/>
                <w:color w:val="000000"/>
                <w:sz w:val="22"/>
              </w:rPr>
            </w:pPr>
            <w:r w:rsidRPr="00980306">
              <w:rPr>
                <w:rFonts w:eastAsia="Times New Roman"/>
                <w:color w:val="000000"/>
                <w:sz w:val="22"/>
              </w:rPr>
              <w:t>58,0</w:t>
            </w:r>
          </w:p>
        </w:tc>
      </w:tr>
      <w:tr w:rsidR="00BF7CED" w:rsidRPr="00980306" w:rsidTr="006F599F">
        <w:trPr>
          <w:trHeight w:val="615"/>
        </w:trPr>
        <w:tc>
          <w:tcPr>
            <w:tcW w:w="1580" w:type="dxa"/>
            <w:shd w:val="clear" w:color="auto" w:fill="auto"/>
            <w:vAlign w:val="center"/>
            <w:hideMark/>
          </w:tcPr>
          <w:p w:rsidR="00BF7CED" w:rsidRPr="00980306" w:rsidRDefault="00BF7CED" w:rsidP="00A50C5E">
            <w:pPr>
              <w:spacing w:after="0" w:line="240" w:lineRule="auto"/>
              <w:jc w:val="left"/>
              <w:rPr>
                <w:rFonts w:eastAsia="Times New Roman"/>
                <w:color w:val="000000"/>
                <w:sz w:val="22"/>
              </w:rPr>
            </w:pPr>
            <w:r w:rsidRPr="00980306">
              <w:rPr>
                <w:rFonts w:eastAsia="Times New Roman"/>
                <w:color w:val="000000"/>
                <w:sz w:val="22"/>
              </w:rPr>
              <w:t>Nguyễn Thị Kim Hoa</w:t>
            </w:r>
          </w:p>
        </w:tc>
        <w:tc>
          <w:tcPr>
            <w:tcW w:w="1095" w:type="dxa"/>
            <w:shd w:val="clear" w:color="auto" w:fill="auto"/>
            <w:vAlign w:val="center"/>
            <w:hideMark/>
          </w:tcPr>
          <w:p w:rsidR="00BF7CED" w:rsidRPr="00980306" w:rsidRDefault="00BF7CED" w:rsidP="00A50C5E">
            <w:pPr>
              <w:spacing w:after="0" w:line="240" w:lineRule="auto"/>
              <w:jc w:val="left"/>
              <w:rPr>
                <w:rFonts w:eastAsia="Times New Roman"/>
                <w:color w:val="000000"/>
                <w:sz w:val="22"/>
              </w:rPr>
            </w:pPr>
            <w:r w:rsidRPr="00980306">
              <w:rPr>
                <w:rFonts w:eastAsia="Times New Roman"/>
                <w:color w:val="000000"/>
                <w:sz w:val="22"/>
              </w:rPr>
              <w:t>Ba C</w:t>
            </w:r>
            <w:r w:rsidR="00A50C5E">
              <w:rPr>
                <w:rFonts w:eastAsia="Times New Roman"/>
                <w:color w:val="000000"/>
                <w:sz w:val="22"/>
              </w:rPr>
              <w:t>.</w:t>
            </w:r>
            <w:r w:rsidRPr="00980306">
              <w:rPr>
                <w:rFonts w:eastAsia="Times New Roman"/>
                <w:color w:val="000000"/>
                <w:sz w:val="22"/>
              </w:rPr>
              <w:t>Bắc</w:t>
            </w:r>
          </w:p>
        </w:tc>
        <w:tc>
          <w:tcPr>
            <w:tcW w:w="720" w:type="dxa"/>
            <w:shd w:val="clear" w:color="auto" w:fill="auto"/>
            <w:vAlign w:val="center"/>
            <w:hideMark/>
          </w:tcPr>
          <w:p w:rsidR="00BF7CED" w:rsidRPr="0054657A" w:rsidRDefault="00BF7CED" w:rsidP="00BF7CED">
            <w:pPr>
              <w:spacing w:before="60" w:after="60"/>
              <w:ind w:left="130"/>
              <w:jc w:val="right"/>
              <w:rPr>
                <w:bCs/>
                <w:iCs/>
                <w:sz w:val="26"/>
                <w:szCs w:val="24"/>
              </w:rPr>
            </w:pPr>
            <w:r w:rsidRPr="0054657A">
              <w:rPr>
                <w:bCs/>
                <w:iCs/>
                <w:sz w:val="26"/>
                <w:szCs w:val="24"/>
              </w:rPr>
              <w:t>1</w:t>
            </w:r>
          </w:p>
        </w:tc>
        <w:tc>
          <w:tcPr>
            <w:tcW w:w="852" w:type="dxa"/>
            <w:shd w:val="clear" w:color="auto" w:fill="auto"/>
            <w:noWrap/>
            <w:vAlign w:val="center"/>
            <w:hideMark/>
          </w:tcPr>
          <w:p w:rsidR="00BF7CED" w:rsidRPr="00980306" w:rsidRDefault="00BF7CED" w:rsidP="00BF7CED">
            <w:pPr>
              <w:spacing w:after="0" w:line="240" w:lineRule="auto"/>
              <w:jc w:val="center"/>
              <w:rPr>
                <w:rFonts w:eastAsia="Times New Roman"/>
                <w:color w:val="000000"/>
                <w:sz w:val="22"/>
              </w:rPr>
            </w:pPr>
            <w:r w:rsidRPr="00980306">
              <w:rPr>
                <w:rFonts w:eastAsia="Times New Roman"/>
                <w:color w:val="000000"/>
                <w:sz w:val="22"/>
              </w:rPr>
              <w:t>720,0</w:t>
            </w:r>
          </w:p>
        </w:tc>
        <w:tc>
          <w:tcPr>
            <w:tcW w:w="1000" w:type="dxa"/>
            <w:shd w:val="clear" w:color="auto" w:fill="auto"/>
            <w:noWrap/>
            <w:vAlign w:val="center"/>
            <w:hideMark/>
          </w:tcPr>
          <w:p w:rsidR="00BF7CED" w:rsidRPr="00980306" w:rsidRDefault="00BF7CED" w:rsidP="00BF7CED">
            <w:pPr>
              <w:spacing w:after="0" w:line="240" w:lineRule="auto"/>
              <w:jc w:val="center"/>
              <w:rPr>
                <w:rFonts w:eastAsia="Times New Roman"/>
                <w:color w:val="000000"/>
                <w:sz w:val="22"/>
              </w:rPr>
            </w:pPr>
            <w:r w:rsidRPr="00980306">
              <w:rPr>
                <w:rFonts w:eastAsia="Times New Roman"/>
                <w:color w:val="000000"/>
                <w:sz w:val="22"/>
              </w:rPr>
              <w:t xml:space="preserve">    41.000 </w:t>
            </w:r>
          </w:p>
        </w:tc>
        <w:tc>
          <w:tcPr>
            <w:tcW w:w="940" w:type="dxa"/>
            <w:shd w:val="clear" w:color="auto" w:fill="auto"/>
            <w:noWrap/>
            <w:vAlign w:val="center"/>
            <w:hideMark/>
          </w:tcPr>
          <w:p w:rsidR="00BF7CED" w:rsidRPr="00980306" w:rsidRDefault="00BF7CED" w:rsidP="00BF7CED">
            <w:pPr>
              <w:spacing w:after="0" w:line="240" w:lineRule="auto"/>
              <w:jc w:val="center"/>
              <w:rPr>
                <w:rFonts w:eastAsia="Times New Roman"/>
                <w:color w:val="000000"/>
                <w:sz w:val="22"/>
              </w:rPr>
            </w:pPr>
            <w:r w:rsidRPr="00980306">
              <w:rPr>
                <w:rFonts w:eastAsia="Times New Roman"/>
                <w:color w:val="000000"/>
                <w:sz w:val="22"/>
              </w:rPr>
              <w:t>18</w:t>
            </w:r>
          </w:p>
        </w:tc>
        <w:tc>
          <w:tcPr>
            <w:tcW w:w="833" w:type="dxa"/>
            <w:shd w:val="clear" w:color="auto" w:fill="auto"/>
            <w:noWrap/>
            <w:vAlign w:val="center"/>
            <w:hideMark/>
          </w:tcPr>
          <w:p w:rsidR="00BF7CED" w:rsidRPr="00980306" w:rsidRDefault="00BF7CED" w:rsidP="00BF7CED">
            <w:pPr>
              <w:spacing w:after="0" w:line="240" w:lineRule="auto"/>
              <w:jc w:val="center"/>
              <w:rPr>
                <w:rFonts w:eastAsia="Times New Roman"/>
                <w:color w:val="000000"/>
                <w:sz w:val="22"/>
              </w:rPr>
            </w:pPr>
            <w:r w:rsidRPr="00980306">
              <w:rPr>
                <w:rFonts w:eastAsia="Times New Roman"/>
                <w:color w:val="000000"/>
                <w:sz w:val="22"/>
              </w:rPr>
              <w:t>4,8</w:t>
            </w:r>
          </w:p>
        </w:tc>
        <w:tc>
          <w:tcPr>
            <w:tcW w:w="820" w:type="dxa"/>
            <w:shd w:val="clear" w:color="auto" w:fill="auto"/>
            <w:noWrap/>
            <w:vAlign w:val="center"/>
            <w:hideMark/>
          </w:tcPr>
          <w:p w:rsidR="00BF7CED" w:rsidRPr="00980306" w:rsidRDefault="00BF7CED" w:rsidP="00BF7CED">
            <w:pPr>
              <w:spacing w:after="0" w:line="240" w:lineRule="auto"/>
              <w:jc w:val="center"/>
              <w:rPr>
                <w:rFonts w:eastAsia="Times New Roman"/>
                <w:color w:val="000000"/>
                <w:sz w:val="22"/>
              </w:rPr>
            </w:pPr>
            <w:r w:rsidRPr="00980306">
              <w:rPr>
                <w:rFonts w:eastAsia="Times New Roman"/>
                <w:color w:val="000000"/>
                <w:sz w:val="22"/>
              </w:rPr>
              <w:t>16</w:t>
            </w:r>
          </w:p>
        </w:tc>
        <w:tc>
          <w:tcPr>
            <w:tcW w:w="860" w:type="dxa"/>
            <w:shd w:val="clear" w:color="auto" w:fill="auto"/>
            <w:noWrap/>
            <w:vAlign w:val="center"/>
            <w:hideMark/>
          </w:tcPr>
          <w:p w:rsidR="00BF7CED" w:rsidRPr="00980306" w:rsidRDefault="00BF7CED" w:rsidP="00BF7CED">
            <w:pPr>
              <w:spacing w:after="0" w:line="240" w:lineRule="auto"/>
              <w:jc w:val="center"/>
              <w:rPr>
                <w:rFonts w:eastAsia="Times New Roman"/>
                <w:color w:val="000000"/>
                <w:sz w:val="22"/>
              </w:rPr>
            </w:pPr>
            <w:r w:rsidRPr="00980306">
              <w:rPr>
                <w:rFonts w:eastAsia="Times New Roman"/>
                <w:color w:val="000000"/>
                <w:sz w:val="22"/>
              </w:rPr>
              <w:t>40</w:t>
            </w:r>
          </w:p>
        </w:tc>
        <w:tc>
          <w:tcPr>
            <w:tcW w:w="840" w:type="dxa"/>
            <w:shd w:val="clear" w:color="auto" w:fill="auto"/>
            <w:noWrap/>
            <w:vAlign w:val="center"/>
            <w:hideMark/>
          </w:tcPr>
          <w:p w:rsidR="00BF7CED" w:rsidRPr="00980306" w:rsidRDefault="00BF7CED" w:rsidP="00BF7CED">
            <w:pPr>
              <w:spacing w:after="0" w:line="240" w:lineRule="auto"/>
              <w:jc w:val="center"/>
              <w:rPr>
                <w:rFonts w:eastAsia="Times New Roman"/>
                <w:color w:val="000000"/>
                <w:sz w:val="22"/>
              </w:rPr>
            </w:pPr>
            <w:r w:rsidRPr="00980306">
              <w:rPr>
                <w:rFonts w:eastAsia="Times New Roman"/>
                <w:color w:val="000000"/>
                <w:sz w:val="22"/>
              </w:rPr>
              <w:t>61,0</w:t>
            </w:r>
          </w:p>
        </w:tc>
      </w:tr>
      <w:tr w:rsidR="00BF7CED" w:rsidRPr="00980306" w:rsidTr="00A50C5E">
        <w:trPr>
          <w:trHeight w:val="271"/>
        </w:trPr>
        <w:tc>
          <w:tcPr>
            <w:tcW w:w="1580" w:type="dxa"/>
            <w:shd w:val="clear" w:color="auto" w:fill="auto"/>
            <w:vAlign w:val="center"/>
            <w:hideMark/>
          </w:tcPr>
          <w:p w:rsidR="00BF7CED" w:rsidRPr="00980306" w:rsidRDefault="00BF7CED" w:rsidP="00A50C5E">
            <w:pPr>
              <w:spacing w:after="0" w:line="240" w:lineRule="auto"/>
              <w:jc w:val="left"/>
              <w:rPr>
                <w:rFonts w:eastAsia="Times New Roman"/>
                <w:color w:val="000000"/>
                <w:sz w:val="22"/>
              </w:rPr>
            </w:pPr>
            <w:r w:rsidRPr="00980306">
              <w:rPr>
                <w:rFonts w:eastAsia="Times New Roman"/>
                <w:color w:val="000000"/>
                <w:sz w:val="22"/>
              </w:rPr>
              <w:t>Cao Minh</w:t>
            </w:r>
          </w:p>
        </w:tc>
        <w:tc>
          <w:tcPr>
            <w:tcW w:w="1095" w:type="dxa"/>
            <w:shd w:val="clear" w:color="auto" w:fill="auto"/>
            <w:vAlign w:val="center"/>
            <w:hideMark/>
          </w:tcPr>
          <w:p w:rsidR="00BF7CED" w:rsidRPr="00980306" w:rsidRDefault="00BF7CED" w:rsidP="00BF7CED">
            <w:pPr>
              <w:spacing w:after="0" w:line="240" w:lineRule="auto"/>
              <w:jc w:val="left"/>
              <w:rPr>
                <w:rFonts w:eastAsia="Times New Roman"/>
                <w:color w:val="000000"/>
                <w:sz w:val="22"/>
              </w:rPr>
            </w:pPr>
            <w:r w:rsidRPr="00980306">
              <w:rPr>
                <w:rFonts w:eastAsia="Times New Roman"/>
                <w:color w:val="000000"/>
                <w:sz w:val="22"/>
              </w:rPr>
              <w:t>Thành Sơn</w:t>
            </w:r>
          </w:p>
        </w:tc>
        <w:tc>
          <w:tcPr>
            <w:tcW w:w="720" w:type="dxa"/>
            <w:shd w:val="clear" w:color="auto" w:fill="auto"/>
            <w:vAlign w:val="center"/>
            <w:hideMark/>
          </w:tcPr>
          <w:p w:rsidR="00BF7CED" w:rsidRPr="0054657A" w:rsidRDefault="00BF7CED" w:rsidP="00BF7CED">
            <w:pPr>
              <w:spacing w:before="60" w:after="60"/>
              <w:ind w:left="130"/>
              <w:jc w:val="right"/>
              <w:rPr>
                <w:bCs/>
                <w:iCs/>
                <w:sz w:val="26"/>
                <w:szCs w:val="24"/>
              </w:rPr>
            </w:pPr>
            <w:r w:rsidRPr="0054657A">
              <w:rPr>
                <w:bCs/>
                <w:iCs/>
                <w:sz w:val="26"/>
                <w:szCs w:val="24"/>
              </w:rPr>
              <w:t>0,7</w:t>
            </w:r>
          </w:p>
        </w:tc>
        <w:tc>
          <w:tcPr>
            <w:tcW w:w="852" w:type="dxa"/>
            <w:shd w:val="clear" w:color="auto" w:fill="auto"/>
            <w:noWrap/>
            <w:vAlign w:val="center"/>
            <w:hideMark/>
          </w:tcPr>
          <w:p w:rsidR="00BF7CED" w:rsidRPr="00980306" w:rsidRDefault="00BF7CED" w:rsidP="00BF7CED">
            <w:pPr>
              <w:spacing w:after="0" w:line="240" w:lineRule="auto"/>
              <w:jc w:val="center"/>
              <w:rPr>
                <w:rFonts w:eastAsia="Times New Roman"/>
                <w:color w:val="000000"/>
                <w:sz w:val="22"/>
              </w:rPr>
            </w:pPr>
            <w:r w:rsidRPr="00980306">
              <w:rPr>
                <w:rFonts w:eastAsia="Times New Roman"/>
                <w:color w:val="000000"/>
                <w:sz w:val="22"/>
              </w:rPr>
              <w:t>705,0</w:t>
            </w:r>
          </w:p>
        </w:tc>
        <w:tc>
          <w:tcPr>
            <w:tcW w:w="1000" w:type="dxa"/>
            <w:shd w:val="clear" w:color="auto" w:fill="auto"/>
            <w:noWrap/>
            <w:vAlign w:val="center"/>
            <w:hideMark/>
          </w:tcPr>
          <w:p w:rsidR="00BF7CED" w:rsidRPr="00980306" w:rsidRDefault="00BF7CED" w:rsidP="00BF7CED">
            <w:pPr>
              <w:spacing w:after="0" w:line="240" w:lineRule="auto"/>
              <w:jc w:val="center"/>
              <w:rPr>
                <w:rFonts w:eastAsia="Times New Roman"/>
                <w:color w:val="000000"/>
                <w:sz w:val="22"/>
              </w:rPr>
            </w:pPr>
            <w:r w:rsidRPr="00980306">
              <w:rPr>
                <w:rFonts w:eastAsia="Times New Roman"/>
                <w:color w:val="000000"/>
                <w:sz w:val="22"/>
              </w:rPr>
              <w:t xml:space="preserve">    40.000 </w:t>
            </w:r>
          </w:p>
        </w:tc>
        <w:tc>
          <w:tcPr>
            <w:tcW w:w="940" w:type="dxa"/>
            <w:shd w:val="clear" w:color="auto" w:fill="auto"/>
            <w:noWrap/>
            <w:vAlign w:val="center"/>
            <w:hideMark/>
          </w:tcPr>
          <w:p w:rsidR="00BF7CED" w:rsidRPr="00980306" w:rsidRDefault="00BF7CED" w:rsidP="00BF7CED">
            <w:pPr>
              <w:spacing w:after="0" w:line="240" w:lineRule="auto"/>
              <w:jc w:val="center"/>
              <w:rPr>
                <w:rFonts w:eastAsia="Times New Roman"/>
                <w:color w:val="000000"/>
                <w:sz w:val="22"/>
              </w:rPr>
            </w:pPr>
            <w:r w:rsidRPr="00980306">
              <w:rPr>
                <w:rFonts w:eastAsia="Times New Roman"/>
                <w:color w:val="000000"/>
                <w:sz w:val="22"/>
              </w:rPr>
              <w:t>17</w:t>
            </w:r>
          </w:p>
        </w:tc>
        <w:tc>
          <w:tcPr>
            <w:tcW w:w="833" w:type="dxa"/>
            <w:shd w:val="clear" w:color="auto" w:fill="auto"/>
            <w:noWrap/>
            <w:vAlign w:val="center"/>
            <w:hideMark/>
          </w:tcPr>
          <w:p w:rsidR="00BF7CED" w:rsidRPr="00980306" w:rsidRDefault="00BF7CED" w:rsidP="00BF7CED">
            <w:pPr>
              <w:spacing w:after="0" w:line="240" w:lineRule="auto"/>
              <w:jc w:val="center"/>
              <w:rPr>
                <w:rFonts w:eastAsia="Times New Roman"/>
                <w:color w:val="000000"/>
                <w:sz w:val="22"/>
              </w:rPr>
            </w:pPr>
            <w:r w:rsidRPr="00980306">
              <w:rPr>
                <w:rFonts w:eastAsia="Times New Roman"/>
                <w:color w:val="000000"/>
                <w:sz w:val="22"/>
              </w:rPr>
              <w:t>4,6</w:t>
            </w:r>
          </w:p>
        </w:tc>
        <w:tc>
          <w:tcPr>
            <w:tcW w:w="820" w:type="dxa"/>
            <w:shd w:val="clear" w:color="auto" w:fill="auto"/>
            <w:noWrap/>
            <w:vAlign w:val="center"/>
            <w:hideMark/>
          </w:tcPr>
          <w:p w:rsidR="00BF7CED" w:rsidRPr="00980306" w:rsidRDefault="00BF7CED" w:rsidP="00BF7CED">
            <w:pPr>
              <w:spacing w:after="0" w:line="240" w:lineRule="auto"/>
              <w:jc w:val="center"/>
              <w:rPr>
                <w:rFonts w:eastAsia="Times New Roman"/>
                <w:color w:val="000000"/>
                <w:sz w:val="22"/>
              </w:rPr>
            </w:pPr>
            <w:r w:rsidRPr="00980306">
              <w:rPr>
                <w:rFonts w:eastAsia="Times New Roman"/>
                <w:color w:val="000000"/>
                <w:sz w:val="22"/>
              </w:rPr>
              <w:t>16</w:t>
            </w:r>
          </w:p>
        </w:tc>
        <w:tc>
          <w:tcPr>
            <w:tcW w:w="860" w:type="dxa"/>
            <w:shd w:val="clear" w:color="auto" w:fill="auto"/>
            <w:noWrap/>
            <w:vAlign w:val="center"/>
            <w:hideMark/>
          </w:tcPr>
          <w:p w:rsidR="00BF7CED" w:rsidRPr="00980306" w:rsidRDefault="00BF7CED" w:rsidP="00BF7CED">
            <w:pPr>
              <w:spacing w:after="0" w:line="240" w:lineRule="auto"/>
              <w:jc w:val="center"/>
              <w:rPr>
                <w:rFonts w:eastAsia="Times New Roman"/>
                <w:color w:val="000000"/>
                <w:sz w:val="22"/>
              </w:rPr>
            </w:pPr>
            <w:r w:rsidRPr="00980306">
              <w:rPr>
                <w:rFonts w:eastAsia="Times New Roman"/>
                <w:color w:val="000000"/>
                <w:sz w:val="22"/>
              </w:rPr>
              <w:t>38</w:t>
            </w:r>
          </w:p>
        </w:tc>
        <w:tc>
          <w:tcPr>
            <w:tcW w:w="840" w:type="dxa"/>
            <w:shd w:val="clear" w:color="auto" w:fill="auto"/>
            <w:noWrap/>
            <w:vAlign w:val="center"/>
            <w:hideMark/>
          </w:tcPr>
          <w:p w:rsidR="00BF7CED" w:rsidRPr="00980306" w:rsidRDefault="00BF7CED" w:rsidP="00BF7CED">
            <w:pPr>
              <w:spacing w:after="0" w:line="240" w:lineRule="auto"/>
              <w:jc w:val="center"/>
              <w:rPr>
                <w:rFonts w:eastAsia="Times New Roman"/>
                <w:color w:val="000000"/>
                <w:sz w:val="22"/>
              </w:rPr>
            </w:pPr>
            <w:r w:rsidRPr="00980306">
              <w:rPr>
                <w:rFonts w:eastAsia="Times New Roman"/>
                <w:color w:val="000000"/>
                <w:sz w:val="22"/>
              </w:rPr>
              <w:t>56,5</w:t>
            </w:r>
          </w:p>
        </w:tc>
      </w:tr>
      <w:tr w:rsidR="00980306" w:rsidRPr="00980306" w:rsidTr="006F599F">
        <w:trPr>
          <w:trHeight w:val="315"/>
        </w:trPr>
        <w:tc>
          <w:tcPr>
            <w:tcW w:w="1580" w:type="dxa"/>
            <w:shd w:val="clear" w:color="auto" w:fill="auto"/>
            <w:vAlign w:val="center"/>
            <w:hideMark/>
          </w:tcPr>
          <w:p w:rsidR="00980306" w:rsidRPr="00980306" w:rsidRDefault="00980306" w:rsidP="00980306">
            <w:pPr>
              <w:spacing w:after="0" w:line="240" w:lineRule="auto"/>
              <w:jc w:val="center"/>
              <w:rPr>
                <w:rFonts w:eastAsia="Times New Roman"/>
                <w:b/>
                <w:bCs/>
                <w:color w:val="000000"/>
                <w:sz w:val="22"/>
              </w:rPr>
            </w:pPr>
            <w:r w:rsidRPr="00980306">
              <w:rPr>
                <w:rFonts w:eastAsia="Times New Roman"/>
                <w:b/>
                <w:bCs/>
                <w:color w:val="000000"/>
                <w:sz w:val="22"/>
              </w:rPr>
              <w:t>Trung bình</w:t>
            </w:r>
          </w:p>
        </w:tc>
        <w:tc>
          <w:tcPr>
            <w:tcW w:w="1095" w:type="dxa"/>
            <w:shd w:val="clear" w:color="auto" w:fill="auto"/>
            <w:vAlign w:val="center"/>
            <w:hideMark/>
          </w:tcPr>
          <w:p w:rsidR="00980306" w:rsidRPr="00980306" w:rsidRDefault="00980306" w:rsidP="00980306">
            <w:pPr>
              <w:spacing w:after="0" w:line="240" w:lineRule="auto"/>
              <w:jc w:val="center"/>
              <w:rPr>
                <w:rFonts w:eastAsia="Times New Roman"/>
                <w:b/>
                <w:bCs/>
                <w:color w:val="000000"/>
                <w:sz w:val="22"/>
              </w:rPr>
            </w:pPr>
            <w:r w:rsidRPr="00980306">
              <w:rPr>
                <w:rFonts w:eastAsia="Times New Roman"/>
                <w:b/>
                <w:bCs/>
                <w:color w:val="000000"/>
                <w:sz w:val="22"/>
              </w:rPr>
              <w:t> </w:t>
            </w:r>
          </w:p>
        </w:tc>
        <w:tc>
          <w:tcPr>
            <w:tcW w:w="720" w:type="dxa"/>
            <w:shd w:val="clear" w:color="auto" w:fill="auto"/>
            <w:vAlign w:val="center"/>
            <w:hideMark/>
          </w:tcPr>
          <w:p w:rsidR="00980306" w:rsidRPr="00980306" w:rsidRDefault="00BF7CED" w:rsidP="00980306">
            <w:pPr>
              <w:spacing w:after="0" w:line="240" w:lineRule="auto"/>
              <w:jc w:val="center"/>
              <w:rPr>
                <w:rFonts w:eastAsia="Times New Roman"/>
                <w:b/>
                <w:bCs/>
                <w:i/>
                <w:iCs/>
                <w:color w:val="000000"/>
                <w:sz w:val="22"/>
              </w:rPr>
            </w:pPr>
            <w:r>
              <w:rPr>
                <w:rFonts w:eastAsia="Times New Roman"/>
                <w:b/>
                <w:bCs/>
                <w:i/>
                <w:iCs/>
                <w:color w:val="000000"/>
                <w:sz w:val="22"/>
              </w:rPr>
              <w:t>5,2</w:t>
            </w:r>
          </w:p>
        </w:tc>
        <w:tc>
          <w:tcPr>
            <w:tcW w:w="852" w:type="dxa"/>
            <w:shd w:val="clear" w:color="auto" w:fill="auto"/>
            <w:noWrap/>
            <w:vAlign w:val="center"/>
            <w:hideMark/>
          </w:tcPr>
          <w:p w:rsidR="00980306" w:rsidRPr="00980306" w:rsidRDefault="00980306" w:rsidP="00980306">
            <w:pPr>
              <w:spacing w:after="0" w:line="240" w:lineRule="auto"/>
              <w:jc w:val="center"/>
              <w:rPr>
                <w:rFonts w:eastAsia="Times New Roman"/>
                <w:b/>
                <w:bCs/>
                <w:color w:val="000000"/>
                <w:sz w:val="22"/>
              </w:rPr>
            </w:pPr>
            <w:r w:rsidRPr="00980306">
              <w:rPr>
                <w:rFonts w:eastAsia="Times New Roman"/>
                <w:b/>
                <w:bCs/>
                <w:color w:val="000000"/>
                <w:sz w:val="22"/>
              </w:rPr>
              <w:t>717,4</w:t>
            </w:r>
          </w:p>
        </w:tc>
        <w:tc>
          <w:tcPr>
            <w:tcW w:w="1000" w:type="dxa"/>
            <w:shd w:val="clear" w:color="auto" w:fill="auto"/>
            <w:noWrap/>
            <w:vAlign w:val="center"/>
            <w:hideMark/>
          </w:tcPr>
          <w:p w:rsidR="00980306" w:rsidRPr="00980306" w:rsidRDefault="00980306" w:rsidP="00980306">
            <w:pPr>
              <w:spacing w:after="0" w:line="240" w:lineRule="auto"/>
              <w:jc w:val="center"/>
              <w:rPr>
                <w:rFonts w:eastAsia="Times New Roman"/>
                <w:b/>
                <w:bCs/>
                <w:color w:val="000000"/>
                <w:sz w:val="22"/>
              </w:rPr>
            </w:pPr>
            <w:r w:rsidRPr="00980306">
              <w:rPr>
                <w:rFonts w:eastAsia="Times New Roman"/>
                <w:b/>
                <w:bCs/>
                <w:color w:val="000000"/>
                <w:sz w:val="22"/>
              </w:rPr>
              <w:t xml:space="preserve">   41.400 </w:t>
            </w:r>
          </w:p>
        </w:tc>
        <w:tc>
          <w:tcPr>
            <w:tcW w:w="940" w:type="dxa"/>
            <w:shd w:val="clear" w:color="auto" w:fill="auto"/>
            <w:noWrap/>
            <w:vAlign w:val="center"/>
            <w:hideMark/>
          </w:tcPr>
          <w:p w:rsidR="00980306" w:rsidRPr="00980306" w:rsidRDefault="00980306" w:rsidP="00980306">
            <w:pPr>
              <w:spacing w:after="0" w:line="240" w:lineRule="auto"/>
              <w:jc w:val="center"/>
              <w:rPr>
                <w:rFonts w:eastAsia="Times New Roman"/>
                <w:b/>
                <w:bCs/>
                <w:color w:val="000000"/>
                <w:sz w:val="22"/>
              </w:rPr>
            </w:pPr>
            <w:r w:rsidRPr="00980306">
              <w:rPr>
                <w:rFonts w:eastAsia="Times New Roman"/>
                <w:b/>
                <w:bCs/>
                <w:color w:val="000000"/>
                <w:sz w:val="22"/>
              </w:rPr>
              <w:t>18,8</w:t>
            </w:r>
          </w:p>
        </w:tc>
        <w:tc>
          <w:tcPr>
            <w:tcW w:w="833" w:type="dxa"/>
            <w:shd w:val="clear" w:color="auto" w:fill="auto"/>
            <w:noWrap/>
            <w:vAlign w:val="center"/>
            <w:hideMark/>
          </w:tcPr>
          <w:p w:rsidR="00980306" w:rsidRPr="00980306" w:rsidRDefault="00980306" w:rsidP="00980306">
            <w:pPr>
              <w:spacing w:after="0" w:line="240" w:lineRule="auto"/>
              <w:jc w:val="center"/>
              <w:rPr>
                <w:rFonts w:eastAsia="Times New Roman"/>
                <w:b/>
                <w:bCs/>
                <w:color w:val="000000"/>
                <w:sz w:val="22"/>
              </w:rPr>
            </w:pPr>
            <w:r w:rsidRPr="00980306">
              <w:rPr>
                <w:rFonts w:eastAsia="Times New Roman"/>
                <w:b/>
                <w:bCs/>
                <w:color w:val="000000"/>
                <w:sz w:val="22"/>
              </w:rPr>
              <w:t>4,7</w:t>
            </w:r>
          </w:p>
        </w:tc>
        <w:tc>
          <w:tcPr>
            <w:tcW w:w="820" w:type="dxa"/>
            <w:shd w:val="clear" w:color="auto" w:fill="auto"/>
            <w:noWrap/>
            <w:vAlign w:val="center"/>
            <w:hideMark/>
          </w:tcPr>
          <w:p w:rsidR="00980306" w:rsidRPr="00980306" w:rsidRDefault="00980306" w:rsidP="00980306">
            <w:pPr>
              <w:spacing w:after="0" w:line="240" w:lineRule="auto"/>
              <w:jc w:val="center"/>
              <w:rPr>
                <w:rFonts w:eastAsia="Times New Roman"/>
                <w:b/>
                <w:bCs/>
                <w:color w:val="000000"/>
                <w:sz w:val="22"/>
              </w:rPr>
            </w:pPr>
            <w:r w:rsidRPr="00980306">
              <w:rPr>
                <w:rFonts w:eastAsia="Times New Roman"/>
                <w:b/>
                <w:bCs/>
                <w:color w:val="000000"/>
                <w:sz w:val="22"/>
              </w:rPr>
              <w:t>15,6</w:t>
            </w:r>
          </w:p>
        </w:tc>
        <w:tc>
          <w:tcPr>
            <w:tcW w:w="860" w:type="dxa"/>
            <w:shd w:val="clear" w:color="auto" w:fill="auto"/>
            <w:noWrap/>
            <w:vAlign w:val="center"/>
            <w:hideMark/>
          </w:tcPr>
          <w:p w:rsidR="00980306" w:rsidRPr="00980306" w:rsidRDefault="00980306" w:rsidP="00980306">
            <w:pPr>
              <w:spacing w:after="0" w:line="240" w:lineRule="auto"/>
              <w:jc w:val="center"/>
              <w:rPr>
                <w:rFonts w:eastAsia="Times New Roman"/>
                <w:b/>
                <w:bCs/>
                <w:color w:val="000000"/>
                <w:sz w:val="22"/>
              </w:rPr>
            </w:pPr>
            <w:r w:rsidRPr="00980306">
              <w:rPr>
                <w:rFonts w:eastAsia="Times New Roman"/>
                <w:b/>
                <w:bCs/>
                <w:color w:val="000000"/>
                <w:sz w:val="22"/>
              </w:rPr>
              <w:t>40,0</w:t>
            </w:r>
          </w:p>
        </w:tc>
        <w:tc>
          <w:tcPr>
            <w:tcW w:w="840" w:type="dxa"/>
            <w:shd w:val="clear" w:color="auto" w:fill="auto"/>
            <w:noWrap/>
            <w:vAlign w:val="center"/>
            <w:hideMark/>
          </w:tcPr>
          <w:p w:rsidR="00980306" w:rsidRPr="00980306" w:rsidRDefault="00980306" w:rsidP="00980306">
            <w:pPr>
              <w:spacing w:after="0" w:line="240" w:lineRule="auto"/>
              <w:jc w:val="center"/>
              <w:rPr>
                <w:rFonts w:eastAsia="Times New Roman"/>
                <w:b/>
                <w:bCs/>
                <w:color w:val="000000"/>
                <w:sz w:val="22"/>
              </w:rPr>
            </w:pPr>
            <w:r w:rsidRPr="00980306">
              <w:rPr>
                <w:rFonts w:eastAsia="Times New Roman"/>
                <w:b/>
                <w:bCs/>
                <w:color w:val="000000"/>
                <w:sz w:val="22"/>
              </w:rPr>
              <w:t>59,4</w:t>
            </w:r>
          </w:p>
        </w:tc>
      </w:tr>
      <w:tr w:rsidR="00980306" w:rsidRPr="00980306" w:rsidTr="006F599F">
        <w:trPr>
          <w:trHeight w:val="585"/>
        </w:trPr>
        <w:tc>
          <w:tcPr>
            <w:tcW w:w="1580" w:type="dxa"/>
            <w:shd w:val="clear" w:color="auto" w:fill="auto"/>
            <w:vAlign w:val="center"/>
            <w:hideMark/>
          </w:tcPr>
          <w:p w:rsidR="00980306" w:rsidRPr="00980306" w:rsidRDefault="00980306" w:rsidP="00980306">
            <w:pPr>
              <w:spacing w:after="0" w:line="240" w:lineRule="auto"/>
              <w:jc w:val="center"/>
              <w:rPr>
                <w:rFonts w:eastAsia="Times New Roman"/>
                <w:b/>
                <w:bCs/>
                <w:color w:val="000000"/>
                <w:sz w:val="22"/>
              </w:rPr>
            </w:pPr>
            <w:r w:rsidRPr="00980306">
              <w:rPr>
                <w:rFonts w:eastAsia="Times New Roman"/>
                <w:b/>
                <w:bCs/>
                <w:color w:val="000000"/>
                <w:sz w:val="22"/>
              </w:rPr>
              <w:t>Độ lệch chuẩn (SD)</w:t>
            </w:r>
          </w:p>
        </w:tc>
        <w:tc>
          <w:tcPr>
            <w:tcW w:w="1095" w:type="dxa"/>
            <w:shd w:val="clear" w:color="auto" w:fill="auto"/>
            <w:vAlign w:val="center"/>
            <w:hideMark/>
          </w:tcPr>
          <w:p w:rsidR="00980306" w:rsidRPr="00980306" w:rsidRDefault="00980306" w:rsidP="00980306">
            <w:pPr>
              <w:spacing w:after="0" w:line="240" w:lineRule="auto"/>
              <w:jc w:val="center"/>
              <w:rPr>
                <w:rFonts w:eastAsia="Times New Roman"/>
                <w:b/>
                <w:bCs/>
                <w:color w:val="000000"/>
                <w:sz w:val="22"/>
              </w:rPr>
            </w:pPr>
          </w:p>
        </w:tc>
        <w:tc>
          <w:tcPr>
            <w:tcW w:w="720" w:type="dxa"/>
            <w:shd w:val="clear" w:color="auto" w:fill="auto"/>
            <w:vAlign w:val="center"/>
            <w:hideMark/>
          </w:tcPr>
          <w:p w:rsidR="00980306" w:rsidRPr="00980306" w:rsidRDefault="00980306" w:rsidP="00980306">
            <w:pPr>
              <w:spacing w:after="0" w:line="240" w:lineRule="auto"/>
              <w:jc w:val="center"/>
              <w:rPr>
                <w:rFonts w:eastAsia="Times New Roman"/>
                <w:sz w:val="20"/>
                <w:szCs w:val="20"/>
              </w:rPr>
            </w:pPr>
          </w:p>
        </w:tc>
        <w:tc>
          <w:tcPr>
            <w:tcW w:w="852" w:type="dxa"/>
            <w:shd w:val="clear" w:color="auto" w:fill="auto"/>
            <w:vAlign w:val="center"/>
            <w:hideMark/>
          </w:tcPr>
          <w:p w:rsidR="00980306" w:rsidRPr="00980306" w:rsidRDefault="00980306" w:rsidP="00980306">
            <w:pPr>
              <w:spacing w:after="0" w:line="240" w:lineRule="auto"/>
              <w:jc w:val="center"/>
              <w:rPr>
                <w:rFonts w:eastAsia="Times New Roman"/>
                <w:b/>
                <w:bCs/>
                <w:color w:val="000000"/>
                <w:sz w:val="22"/>
              </w:rPr>
            </w:pPr>
            <w:r w:rsidRPr="00980306">
              <w:rPr>
                <w:rFonts w:eastAsia="Times New Roman"/>
                <w:b/>
                <w:bCs/>
                <w:color w:val="000000"/>
                <w:sz w:val="22"/>
              </w:rPr>
              <w:t xml:space="preserve">   65,6 </w:t>
            </w:r>
          </w:p>
        </w:tc>
        <w:tc>
          <w:tcPr>
            <w:tcW w:w="1000" w:type="dxa"/>
            <w:shd w:val="clear" w:color="auto" w:fill="auto"/>
            <w:vAlign w:val="center"/>
            <w:hideMark/>
          </w:tcPr>
          <w:p w:rsidR="00980306" w:rsidRPr="00980306" w:rsidRDefault="00B20C11" w:rsidP="00B20C11">
            <w:pPr>
              <w:spacing w:after="0" w:line="240" w:lineRule="auto"/>
              <w:jc w:val="center"/>
              <w:rPr>
                <w:rFonts w:eastAsia="Times New Roman"/>
                <w:b/>
                <w:bCs/>
                <w:color w:val="000000"/>
                <w:sz w:val="22"/>
              </w:rPr>
            </w:pPr>
            <w:r>
              <w:rPr>
                <w:rFonts w:eastAsia="Times New Roman"/>
                <w:b/>
                <w:bCs/>
                <w:color w:val="000000"/>
                <w:sz w:val="22"/>
              </w:rPr>
              <w:t xml:space="preserve">  1.140</w:t>
            </w:r>
            <w:r w:rsidR="00980306" w:rsidRPr="00980306">
              <w:rPr>
                <w:rFonts w:eastAsia="Times New Roman"/>
                <w:b/>
                <w:bCs/>
                <w:color w:val="000000"/>
                <w:sz w:val="22"/>
              </w:rPr>
              <w:t xml:space="preserve"> </w:t>
            </w:r>
          </w:p>
        </w:tc>
        <w:tc>
          <w:tcPr>
            <w:tcW w:w="940" w:type="dxa"/>
            <w:shd w:val="clear" w:color="auto" w:fill="auto"/>
            <w:vAlign w:val="center"/>
            <w:hideMark/>
          </w:tcPr>
          <w:p w:rsidR="00980306" w:rsidRPr="00980306" w:rsidRDefault="00980306" w:rsidP="00980306">
            <w:pPr>
              <w:spacing w:after="0" w:line="240" w:lineRule="auto"/>
              <w:jc w:val="center"/>
              <w:rPr>
                <w:rFonts w:eastAsia="Times New Roman"/>
                <w:b/>
                <w:bCs/>
                <w:color w:val="000000"/>
                <w:sz w:val="22"/>
              </w:rPr>
            </w:pPr>
            <w:r w:rsidRPr="00980306">
              <w:rPr>
                <w:rFonts w:eastAsia="Times New Roman"/>
                <w:b/>
                <w:bCs/>
                <w:color w:val="000000"/>
                <w:sz w:val="22"/>
              </w:rPr>
              <w:t xml:space="preserve">        1,3 </w:t>
            </w:r>
          </w:p>
        </w:tc>
        <w:tc>
          <w:tcPr>
            <w:tcW w:w="833" w:type="dxa"/>
            <w:shd w:val="clear" w:color="auto" w:fill="auto"/>
            <w:vAlign w:val="center"/>
            <w:hideMark/>
          </w:tcPr>
          <w:p w:rsidR="00980306" w:rsidRPr="00980306" w:rsidRDefault="00980306" w:rsidP="00980306">
            <w:pPr>
              <w:spacing w:after="0" w:line="240" w:lineRule="auto"/>
              <w:jc w:val="center"/>
              <w:rPr>
                <w:rFonts w:eastAsia="Times New Roman"/>
                <w:b/>
                <w:bCs/>
                <w:color w:val="000000"/>
                <w:sz w:val="22"/>
              </w:rPr>
            </w:pPr>
            <w:r w:rsidRPr="00980306">
              <w:rPr>
                <w:rFonts w:eastAsia="Times New Roman"/>
                <w:b/>
                <w:bCs/>
                <w:color w:val="000000"/>
                <w:sz w:val="22"/>
              </w:rPr>
              <w:t xml:space="preserve">      0,1 </w:t>
            </w:r>
          </w:p>
        </w:tc>
        <w:tc>
          <w:tcPr>
            <w:tcW w:w="820" w:type="dxa"/>
            <w:shd w:val="clear" w:color="auto" w:fill="auto"/>
            <w:vAlign w:val="center"/>
            <w:hideMark/>
          </w:tcPr>
          <w:p w:rsidR="00980306" w:rsidRPr="00980306" w:rsidRDefault="00980306" w:rsidP="00980306">
            <w:pPr>
              <w:spacing w:after="0" w:line="240" w:lineRule="auto"/>
              <w:jc w:val="center"/>
              <w:rPr>
                <w:rFonts w:eastAsia="Times New Roman"/>
                <w:b/>
                <w:bCs/>
                <w:color w:val="000000"/>
                <w:sz w:val="22"/>
              </w:rPr>
            </w:pPr>
            <w:r w:rsidRPr="00980306">
              <w:rPr>
                <w:rFonts w:eastAsia="Times New Roman"/>
                <w:b/>
                <w:bCs/>
                <w:color w:val="000000"/>
                <w:sz w:val="22"/>
              </w:rPr>
              <w:t xml:space="preserve">      0,9 </w:t>
            </w:r>
          </w:p>
        </w:tc>
        <w:tc>
          <w:tcPr>
            <w:tcW w:w="860" w:type="dxa"/>
            <w:shd w:val="clear" w:color="auto" w:fill="auto"/>
            <w:vAlign w:val="center"/>
            <w:hideMark/>
          </w:tcPr>
          <w:p w:rsidR="00980306" w:rsidRPr="00980306" w:rsidRDefault="00980306" w:rsidP="00980306">
            <w:pPr>
              <w:spacing w:after="0" w:line="240" w:lineRule="auto"/>
              <w:jc w:val="center"/>
              <w:rPr>
                <w:rFonts w:eastAsia="Times New Roman"/>
                <w:b/>
                <w:bCs/>
                <w:color w:val="000000"/>
                <w:sz w:val="22"/>
              </w:rPr>
            </w:pPr>
            <w:r w:rsidRPr="00980306">
              <w:rPr>
                <w:rFonts w:eastAsia="Times New Roman"/>
                <w:b/>
                <w:bCs/>
                <w:color w:val="000000"/>
                <w:sz w:val="22"/>
              </w:rPr>
              <w:t xml:space="preserve">       2,0 </w:t>
            </w:r>
          </w:p>
        </w:tc>
        <w:tc>
          <w:tcPr>
            <w:tcW w:w="840" w:type="dxa"/>
            <w:shd w:val="clear" w:color="auto" w:fill="auto"/>
            <w:vAlign w:val="center"/>
            <w:hideMark/>
          </w:tcPr>
          <w:p w:rsidR="00980306" w:rsidRPr="00980306" w:rsidRDefault="00980306" w:rsidP="00980306">
            <w:pPr>
              <w:spacing w:after="0" w:line="240" w:lineRule="auto"/>
              <w:jc w:val="center"/>
              <w:rPr>
                <w:rFonts w:eastAsia="Times New Roman"/>
                <w:b/>
                <w:bCs/>
                <w:color w:val="000000"/>
                <w:sz w:val="22"/>
              </w:rPr>
            </w:pPr>
            <w:r w:rsidRPr="00980306">
              <w:rPr>
                <w:rFonts w:eastAsia="Times New Roman"/>
                <w:b/>
                <w:bCs/>
                <w:color w:val="000000"/>
                <w:sz w:val="22"/>
              </w:rPr>
              <w:t xml:space="preserve">      3,1 </w:t>
            </w:r>
          </w:p>
        </w:tc>
      </w:tr>
      <w:tr w:rsidR="006F599F" w:rsidRPr="00980306" w:rsidTr="006F599F">
        <w:trPr>
          <w:trHeight w:val="315"/>
        </w:trPr>
        <w:tc>
          <w:tcPr>
            <w:tcW w:w="9540" w:type="dxa"/>
            <w:gridSpan w:val="10"/>
            <w:shd w:val="clear" w:color="auto" w:fill="auto"/>
            <w:vAlign w:val="center"/>
          </w:tcPr>
          <w:p w:rsidR="006F599F" w:rsidRPr="00980306" w:rsidRDefault="006F599F" w:rsidP="00980306">
            <w:pPr>
              <w:spacing w:after="0" w:line="240" w:lineRule="auto"/>
              <w:jc w:val="center"/>
              <w:rPr>
                <w:rFonts w:eastAsia="Times New Roman"/>
                <w:color w:val="000000"/>
                <w:sz w:val="22"/>
              </w:rPr>
            </w:pPr>
            <w:r w:rsidRPr="00980306">
              <w:rPr>
                <w:rFonts w:eastAsia="Times New Roman"/>
                <w:b/>
                <w:bCs/>
                <w:color w:val="FF0000"/>
                <w:sz w:val="22"/>
              </w:rPr>
              <w:t>Đối chứng ngoài mô hình</w:t>
            </w:r>
          </w:p>
        </w:tc>
      </w:tr>
      <w:tr w:rsidR="00980306" w:rsidRPr="00980306" w:rsidTr="006F599F">
        <w:trPr>
          <w:trHeight w:val="315"/>
        </w:trPr>
        <w:tc>
          <w:tcPr>
            <w:tcW w:w="1580" w:type="dxa"/>
            <w:shd w:val="clear" w:color="auto" w:fill="auto"/>
            <w:vAlign w:val="center"/>
            <w:hideMark/>
          </w:tcPr>
          <w:p w:rsidR="00980306" w:rsidRPr="00980306" w:rsidRDefault="00980306" w:rsidP="00980306">
            <w:pPr>
              <w:spacing w:after="0" w:line="240" w:lineRule="auto"/>
              <w:jc w:val="center"/>
              <w:rPr>
                <w:rFonts w:eastAsia="Times New Roman"/>
                <w:color w:val="000000"/>
                <w:sz w:val="22"/>
              </w:rPr>
            </w:pPr>
            <w:r w:rsidRPr="00980306">
              <w:rPr>
                <w:rFonts w:eastAsia="Times New Roman"/>
                <w:color w:val="000000"/>
                <w:sz w:val="22"/>
              </w:rPr>
              <w:t> </w:t>
            </w:r>
          </w:p>
        </w:tc>
        <w:tc>
          <w:tcPr>
            <w:tcW w:w="1095" w:type="dxa"/>
            <w:shd w:val="clear" w:color="auto" w:fill="auto"/>
            <w:vAlign w:val="center"/>
            <w:hideMark/>
          </w:tcPr>
          <w:p w:rsidR="00980306" w:rsidRPr="00980306" w:rsidRDefault="00980306" w:rsidP="00980306">
            <w:pPr>
              <w:spacing w:after="0" w:line="240" w:lineRule="auto"/>
              <w:rPr>
                <w:rFonts w:eastAsia="Times New Roman"/>
                <w:color w:val="000000"/>
                <w:sz w:val="22"/>
              </w:rPr>
            </w:pPr>
            <w:r w:rsidRPr="00980306">
              <w:rPr>
                <w:rFonts w:eastAsia="Times New Roman"/>
                <w:color w:val="000000"/>
                <w:sz w:val="22"/>
              </w:rPr>
              <w:t>Thành Sơn</w:t>
            </w:r>
          </w:p>
        </w:tc>
        <w:tc>
          <w:tcPr>
            <w:tcW w:w="720" w:type="dxa"/>
            <w:shd w:val="clear" w:color="auto" w:fill="auto"/>
            <w:vAlign w:val="center"/>
            <w:hideMark/>
          </w:tcPr>
          <w:p w:rsidR="00980306" w:rsidRPr="00980306" w:rsidRDefault="00980306" w:rsidP="00980306">
            <w:pPr>
              <w:spacing w:after="0" w:line="240" w:lineRule="auto"/>
              <w:jc w:val="center"/>
              <w:rPr>
                <w:rFonts w:eastAsia="Times New Roman"/>
                <w:color w:val="000000"/>
                <w:sz w:val="22"/>
              </w:rPr>
            </w:pPr>
            <w:r w:rsidRPr="00980306">
              <w:rPr>
                <w:rFonts w:eastAsia="Times New Roman"/>
                <w:color w:val="000000"/>
                <w:sz w:val="22"/>
              </w:rPr>
              <w:t> </w:t>
            </w:r>
          </w:p>
        </w:tc>
        <w:tc>
          <w:tcPr>
            <w:tcW w:w="852" w:type="dxa"/>
            <w:shd w:val="clear" w:color="auto" w:fill="auto"/>
            <w:noWrap/>
            <w:vAlign w:val="center"/>
            <w:hideMark/>
          </w:tcPr>
          <w:p w:rsidR="00980306" w:rsidRPr="00980306" w:rsidRDefault="00980306" w:rsidP="00980306">
            <w:pPr>
              <w:spacing w:after="0" w:line="240" w:lineRule="auto"/>
              <w:jc w:val="center"/>
              <w:rPr>
                <w:rFonts w:eastAsia="Times New Roman"/>
                <w:color w:val="000000"/>
                <w:sz w:val="22"/>
              </w:rPr>
            </w:pPr>
            <w:r w:rsidRPr="00980306">
              <w:rPr>
                <w:rFonts w:eastAsia="Times New Roman"/>
                <w:color w:val="000000"/>
                <w:sz w:val="22"/>
              </w:rPr>
              <w:t>2,2</w:t>
            </w:r>
          </w:p>
        </w:tc>
        <w:tc>
          <w:tcPr>
            <w:tcW w:w="1000" w:type="dxa"/>
            <w:shd w:val="clear" w:color="auto" w:fill="auto"/>
            <w:noWrap/>
            <w:vAlign w:val="center"/>
            <w:hideMark/>
          </w:tcPr>
          <w:p w:rsidR="00980306" w:rsidRPr="00980306" w:rsidRDefault="00980306" w:rsidP="00980306">
            <w:pPr>
              <w:spacing w:after="0" w:line="240" w:lineRule="auto"/>
              <w:jc w:val="center"/>
              <w:rPr>
                <w:rFonts w:eastAsia="Times New Roman"/>
                <w:color w:val="000000"/>
                <w:sz w:val="22"/>
              </w:rPr>
            </w:pPr>
            <w:r w:rsidRPr="00980306">
              <w:rPr>
                <w:rFonts w:eastAsia="Times New Roman"/>
                <w:color w:val="000000"/>
                <w:sz w:val="22"/>
              </w:rPr>
              <w:t xml:space="preserve">   105.000 </w:t>
            </w:r>
          </w:p>
        </w:tc>
        <w:tc>
          <w:tcPr>
            <w:tcW w:w="940" w:type="dxa"/>
            <w:shd w:val="clear" w:color="auto" w:fill="auto"/>
            <w:noWrap/>
            <w:vAlign w:val="center"/>
            <w:hideMark/>
          </w:tcPr>
          <w:p w:rsidR="00980306" w:rsidRPr="00980306" w:rsidRDefault="00980306" w:rsidP="00980306">
            <w:pPr>
              <w:spacing w:after="0" w:line="240" w:lineRule="auto"/>
              <w:jc w:val="center"/>
              <w:rPr>
                <w:rFonts w:eastAsia="Times New Roman"/>
                <w:color w:val="000000"/>
                <w:sz w:val="22"/>
              </w:rPr>
            </w:pPr>
            <w:r w:rsidRPr="00980306">
              <w:rPr>
                <w:rFonts w:eastAsia="Times New Roman"/>
                <w:color w:val="000000"/>
                <w:sz w:val="22"/>
              </w:rPr>
              <w:t>15</w:t>
            </w:r>
          </w:p>
        </w:tc>
        <w:tc>
          <w:tcPr>
            <w:tcW w:w="833" w:type="dxa"/>
            <w:shd w:val="clear" w:color="auto" w:fill="auto"/>
            <w:noWrap/>
            <w:vAlign w:val="center"/>
            <w:hideMark/>
          </w:tcPr>
          <w:p w:rsidR="00980306" w:rsidRPr="00980306" w:rsidRDefault="00980306" w:rsidP="00980306">
            <w:pPr>
              <w:spacing w:after="0" w:line="240" w:lineRule="auto"/>
              <w:jc w:val="center"/>
              <w:rPr>
                <w:rFonts w:eastAsia="Times New Roman"/>
                <w:color w:val="000000"/>
                <w:sz w:val="22"/>
              </w:rPr>
            </w:pPr>
            <w:r w:rsidRPr="00980306">
              <w:rPr>
                <w:rFonts w:eastAsia="Times New Roman"/>
                <w:color w:val="000000"/>
                <w:sz w:val="22"/>
              </w:rPr>
              <w:t>3,2</w:t>
            </w:r>
          </w:p>
        </w:tc>
        <w:tc>
          <w:tcPr>
            <w:tcW w:w="820" w:type="dxa"/>
            <w:shd w:val="clear" w:color="auto" w:fill="auto"/>
            <w:noWrap/>
            <w:vAlign w:val="center"/>
            <w:hideMark/>
          </w:tcPr>
          <w:p w:rsidR="00980306" w:rsidRPr="00980306" w:rsidRDefault="00980306" w:rsidP="00980306">
            <w:pPr>
              <w:spacing w:after="0" w:line="240" w:lineRule="auto"/>
              <w:jc w:val="center"/>
              <w:rPr>
                <w:rFonts w:eastAsia="Times New Roman"/>
                <w:color w:val="000000"/>
                <w:sz w:val="22"/>
              </w:rPr>
            </w:pPr>
            <w:r w:rsidRPr="00980306">
              <w:rPr>
                <w:rFonts w:eastAsia="Times New Roman"/>
                <w:color w:val="000000"/>
                <w:sz w:val="22"/>
              </w:rPr>
              <w:t>12</w:t>
            </w:r>
          </w:p>
        </w:tc>
        <w:tc>
          <w:tcPr>
            <w:tcW w:w="860" w:type="dxa"/>
            <w:shd w:val="clear" w:color="auto" w:fill="auto"/>
            <w:noWrap/>
            <w:vAlign w:val="center"/>
            <w:hideMark/>
          </w:tcPr>
          <w:p w:rsidR="00980306" w:rsidRPr="00980306" w:rsidRDefault="00980306" w:rsidP="00980306">
            <w:pPr>
              <w:spacing w:after="0" w:line="240" w:lineRule="auto"/>
              <w:jc w:val="center"/>
              <w:rPr>
                <w:rFonts w:eastAsia="Times New Roman"/>
                <w:color w:val="000000"/>
                <w:sz w:val="22"/>
              </w:rPr>
            </w:pPr>
            <w:r w:rsidRPr="00980306">
              <w:rPr>
                <w:rFonts w:eastAsia="Times New Roman"/>
                <w:color w:val="000000"/>
                <w:sz w:val="22"/>
              </w:rPr>
              <w:t>27</w:t>
            </w:r>
          </w:p>
        </w:tc>
        <w:tc>
          <w:tcPr>
            <w:tcW w:w="840" w:type="dxa"/>
            <w:shd w:val="clear" w:color="auto" w:fill="auto"/>
            <w:noWrap/>
            <w:vAlign w:val="center"/>
            <w:hideMark/>
          </w:tcPr>
          <w:p w:rsidR="00980306" w:rsidRPr="00980306" w:rsidRDefault="00980306" w:rsidP="00980306">
            <w:pPr>
              <w:spacing w:after="0" w:line="240" w:lineRule="auto"/>
              <w:jc w:val="center"/>
              <w:rPr>
                <w:rFonts w:eastAsia="Times New Roman"/>
                <w:color w:val="000000"/>
                <w:sz w:val="22"/>
              </w:rPr>
            </w:pPr>
            <w:r w:rsidRPr="00980306">
              <w:rPr>
                <w:rFonts w:eastAsia="Times New Roman"/>
                <w:color w:val="000000"/>
                <w:sz w:val="22"/>
              </w:rPr>
              <w:t>39</w:t>
            </w:r>
          </w:p>
        </w:tc>
      </w:tr>
      <w:tr w:rsidR="00980306" w:rsidRPr="00980306" w:rsidTr="00526396">
        <w:trPr>
          <w:trHeight w:val="405"/>
        </w:trPr>
        <w:tc>
          <w:tcPr>
            <w:tcW w:w="1580" w:type="dxa"/>
            <w:shd w:val="clear" w:color="auto" w:fill="auto"/>
            <w:vAlign w:val="center"/>
            <w:hideMark/>
          </w:tcPr>
          <w:p w:rsidR="00980306" w:rsidRPr="00980306" w:rsidRDefault="00980306" w:rsidP="00980306">
            <w:pPr>
              <w:spacing w:after="0" w:line="240" w:lineRule="auto"/>
              <w:jc w:val="center"/>
              <w:rPr>
                <w:rFonts w:eastAsia="Times New Roman"/>
                <w:color w:val="000000"/>
                <w:sz w:val="22"/>
              </w:rPr>
            </w:pPr>
            <w:r w:rsidRPr="00980306">
              <w:rPr>
                <w:rFonts w:eastAsia="Times New Roman"/>
                <w:color w:val="000000"/>
                <w:sz w:val="22"/>
              </w:rPr>
              <w:t> </w:t>
            </w:r>
          </w:p>
        </w:tc>
        <w:tc>
          <w:tcPr>
            <w:tcW w:w="1095" w:type="dxa"/>
            <w:shd w:val="clear" w:color="auto" w:fill="auto"/>
            <w:vAlign w:val="center"/>
            <w:hideMark/>
          </w:tcPr>
          <w:p w:rsidR="00980306" w:rsidRPr="00980306" w:rsidRDefault="00980306" w:rsidP="00980306">
            <w:pPr>
              <w:spacing w:after="0" w:line="240" w:lineRule="auto"/>
              <w:rPr>
                <w:rFonts w:eastAsia="Times New Roman"/>
                <w:color w:val="000000"/>
                <w:sz w:val="22"/>
              </w:rPr>
            </w:pPr>
            <w:r w:rsidRPr="00980306">
              <w:rPr>
                <w:rFonts w:eastAsia="Times New Roman"/>
                <w:color w:val="000000"/>
                <w:sz w:val="22"/>
              </w:rPr>
              <w:t>Ba C. Bắc</w:t>
            </w:r>
          </w:p>
        </w:tc>
        <w:tc>
          <w:tcPr>
            <w:tcW w:w="720" w:type="dxa"/>
            <w:shd w:val="clear" w:color="auto" w:fill="auto"/>
            <w:vAlign w:val="center"/>
            <w:hideMark/>
          </w:tcPr>
          <w:p w:rsidR="00980306" w:rsidRPr="00980306" w:rsidRDefault="00980306" w:rsidP="00980306">
            <w:pPr>
              <w:spacing w:after="0" w:line="240" w:lineRule="auto"/>
              <w:jc w:val="center"/>
              <w:rPr>
                <w:rFonts w:eastAsia="Times New Roman"/>
                <w:color w:val="000000"/>
                <w:sz w:val="22"/>
              </w:rPr>
            </w:pPr>
            <w:r w:rsidRPr="00980306">
              <w:rPr>
                <w:rFonts w:eastAsia="Times New Roman"/>
                <w:color w:val="000000"/>
                <w:sz w:val="22"/>
              </w:rPr>
              <w:t> </w:t>
            </w:r>
          </w:p>
        </w:tc>
        <w:tc>
          <w:tcPr>
            <w:tcW w:w="852" w:type="dxa"/>
            <w:shd w:val="clear" w:color="auto" w:fill="auto"/>
            <w:noWrap/>
            <w:vAlign w:val="center"/>
            <w:hideMark/>
          </w:tcPr>
          <w:p w:rsidR="00980306" w:rsidRPr="00980306" w:rsidRDefault="00980306" w:rsidP="00980306">
            <w:pPr>
              <w:spacing w:after="0" w:line="240" w:lineRule="auto"/>
              <w:jc w:val="center"/>
              <w:rPr>
                <w:rFonts w:eastAsia="Times New Roman"/>
                <w:color w:val="000000"/>
                <w:sz w:val="22"/>
              </w:rPr>
            </w:pPr>
            <w:r w:rsidRPr="00980306">
              <w:rPr>
                <w:rFonts w:eastAsia="Times New Roman"/>
                <w:color w:val="000000"/>
                <w:sz w:val="22"/>
              </w:rPr>
              <w:t>1,9</w:t>
            </w:r>
          </w:p>
        </w:tc>
        <w:tc>
          <w:tcPr>
            <w:tcW w:w="1000" w:type="dxa"/>
            <w:shd w:val="clear" w:color="auto" w:fill="auto"/>
            <w:noWrap/>
            <w:vAlign w:val="center"/>
            <w:hideMark/>
          </w:tcPr>
          <w:p w:rsidR="00980306" w:rsidRPr="00980306" w:rsidRDefault="00980306" w:rsidP="00980306">
            <w:pPr>
              <w:spacing w:after="0" w:line="240" w:lineRule="auto"/>
              <w:jc w:val="center"/>
              <w:rPr>
                <w:rFonts w:eastAsia="Times New Roman"/>
                <w:color w:val="000000"/>
                <w:sz w:val="22"/>
              </w:rPr>
            </w:pPr>
            <w:r w:rsidRPr="00980306">
              <w:rPr>
                <w:rFonts w:eastAsia="Times New Roman"/>
                <w:color w:val="000000"/>
                <w:sz w:val="22"/>
              </w:rPr>
              <w:t xml:space="preserve">   115.000 </w:t>
            </w:r>
          </w:p>
        </w:tc>
        <w:tc>
          <w:tcPr>
            <w:tcW w:w="940" w:type="dxa"/>
            <w:shd w:val="clear" w:color="auto" w:fill="auto"/>
            <w:noWrap/>
            <w:vAlign w:val="center"/>
            <w:hideMark/>
          </w:tcPr>
          <w:p w:rsidR="00980306" w:rsidRPr="00980306" w:rsidRDefault="00980306" w:rsidP="00980306">
            <w:pPr>
              <w:spacing w:after="0" w:line="240" w:lineRule="auto"/>
              <w:jc w:val="center"/>
              <w:rPr>
                <w:rFonts w:eastAsia="Times New Roman"/>
                <w:color w:val="000000"/>
                <w:sz w:val="22"/>
              </w:rPr>
            </w:pPr>
            <w:r w:rsidRPr="00980306">
              <w:rPr>
                <w:rFonts w:eastAsia="Times New Roman"/>
                <w:color w:val="000000"/>
                <w:sz w:val="22"/>
              </w:rPr>
              <w:t>14</w:t>
            </w:r>
          </w:p>
        </w:tc>
        <w:tc>
          <w:tcPr>
            <w:tcW w:w="833" w:type="dxa"/>
            <w:shd w:val="clear" w:color="auto" w:fill="auto"/>
            <w:noWrap/>
            <w:vAlign w:val="center"/>
            <w:hideMark/>
          </w:tcPr>
          <w:p w:rsidR="00980306" w:rsidRPr="00980306" w:rsidRDefault="00980306" w:rsidP="00980306">
            <w:pPr>
              <w:spacing w:after="0" w:line="240" w:lineRule="auto"/>
              <w:jc w:val="center"/>
              <w:rPr>
                <w:rFonts w:eastAsia="Times New Roman"/>
                <w:color w:val="000000"/>
                <w:sz w:val="22"/>
              </w:rPr>
            </w:pPr>
            <w:r w:rsidRPr="00980306">
              <w:rPr>
                <w:rFonts w:eastAsia="Times New Roman"/>
                <w:color w:val="000000"/>
                <w:sz w:val="22"/>
              </w:rPr>
              <w:t>3,5</w:t>
            </w:r>
          </w:p>
        </w:tc>
        <w:tc>
          <w:tcPr>
            <w:tcW w:w="820" w:type="dxa"/>
            <w:shd w:val="clear" w:color="auto" w:fill="auto"/>
            <w:noWrap/>
            <w:vAlign w:val="center"/>
            <w:hideMark/>
          </w:tcPr>
          <w:p w:rsidR="00980306" w:rsidRPr="00980306" w:rsidRDefault="00980306" w:rsidP="00980306">
            <w:pPr>
              <w:spacing w:after="0" w:line="240" w:lineRule="auto"/>
              <w:jc w:val="center"/>
              <w:rPr>
                <w:rFonts w:eastAsia="Times New Roman"/>
                <w:color w:val="000000"/>
                <w:sz w:val="22"/>
              </w:rPr>
            </w:pPr>
            <w:r w:rsidRPr="00980306">
              <w:rPr>
                <w:rFonts w:eastAsia="Times New Roman"/>
                <w:color w:val="000000"/>
                <w:sz w:val="22"/>
              </w:rPr>
              <w:t>12</w:t>
            </w:r>
          </w:p>
        </w:tc>
        <w:tc>
          <w:tcPr>
            <w:tcW w:w="860" w:type="dxa"/>
            <w:shd w:val="clear" w:color="auto" w:fill="auto"/>
            <w:noWrap/>
            <w:vAlign w:val="center"/>
            <w:hideMark/>
          </w:tcPr>
          <w:p w:rsidR="00980306" w:rsidRPr="00980306" w:rsidRDefault="00980306" w:rsidP="00980306">
            <w:pPr>
              <w:spacing w:after="0" w:line="240" w:lineRule="auto"/>
              <w:jc w:val="center"/>
              <w:rPr>
                <w:rFonts w:eastAsia="Times New Roman"/>
                <w:color w:val="000000"/>
                <w:sz w:val="22"/>
              </w:rPr>
            </w:pPr>
            <w:r w:rsidRPr="00980306">
              <w:rPr>
                <w:rFonts w:eastAsia="Times New Roman"/>
                <w:color w:val="000000"/>
                <w:sz w:val="22"/>
              </w:rPr>
              <w:t>24</w:t>
            </w:r>
          </w:p>
        </w:tc>
        <w:tc>
          <w:tcPr>
            <w:tcW w:w="840" w:type="dxa"/>
            <w:shd w:val="clear" w:color="auto" w:fill="auto"/>
            <w:noWrap/>
            <w:vAlign w:val="center"/>
            <w:hideMark/>
          </w:tcPr>
          <w:p w:rsidR="00980306" w:rsidRPr="00980306" w:rsidRDefault="00980306" w:rsidP="00980306">
            <w:pPr>
              <w:spacing w:after="0" w:line="240" w:lineRule="auto"/>
              <w:jc w:val="center"/>
              <w:rPr>
                <w:rFonts w:eastAsia="Times New Roman"/>
                <w:color w:val="000000"/>
                <w:sz w:val="22"/>
              </w:rPr>
            </w:pPr>
            <w:r w:rsidRPr="00980306">
              <w:rPr>
                <w:rFonts w:eastAsia="Times New Roman"/>
                <w:color w:val="000000"/>
                <w:sz w:val="22"/>
              </w:rPr>
              <w:t>35</w:t>
            </w:r>
          </w:p>
        </w:tc>
      </w:tr>
      <w:tr w:rsidR="00980306" w:rsidRPr="00980306" w:rsidTr="006F599F">
        <w:trPr>
          <w:trHeight w:val="315"/>
        </w:trPr>
        <w:tc>
          <w:tcPr>
            <w:tcW w:w="1580" w:type="dxa"/>
            <w:shd w:val="clear" w:color="auto" w:fill="auto"/>
            <w:vAlign w:val="center"/>
            <w:hideMark/>
          </w:tcPr>
          <w:p w:rsidR="00980306" w:rsidRPr="00980306" w:rsidRDefault="00980306" w:rsidP="00980306">
            <w:pPr>
              <w:spacing w:after="0" w:line="240" w:lineRule="auto"/>
              <w:jc w:val="center"/>
              <w:rPr>
                <w:rFonts w:eastAsia="Times New Roman"/>
                <w:color w:val="000000"/>
                <w:sz w:val="22"/>
              </w:rPr>
            </w:pPr>
            <w:r w:rsidRPr="00980306">
              <w:rPr>
                <w:rFonts w:eastAsia="Times New Roman"/>
                <w:color w:val="000000"/>
                <w:sz w:val="22"/>
              </w:rPr>
              <w:t> </w:t>
            </w:r>
          </w:p>
        </w:tc>
        <w:tc>
          <w:tcPr>
            <w:tcW w:w="1095" w:type="dxa"/>
            <w:shd w:val="clear" w:color="auto" w:fill="auto"/>
            <w:vAlign w:val="center"/>
            <w:hideMark/>
          </w:tcPr>
          <w:p w:rsidR="00980306" w:rsidRPr="00980306" w:rsidRDefault="00980306" w:rsidP="00980306">
            <w:pPr>
              <w:spacing w:after="0" w:line="240" w:lineRule="auto"/>
              <w:rPr>
                <w:rFonts w:eastAsia="Times New Roman"/>
                <w:color w:val="000000"/>
                <w:sz w:val="22"/>
              </w:rPr>
            </w:pPr>
            <w:r w:rsidRPr="00980306">
              <w:rPr>
                <w:rFonts w:eastAsia="Times New Roman"/>
                <w:color w:val="000000"/>
                <w:sz w:val="22"/>
              </w:rPr>
              <w:t>Sơn Bình</w:t>
            </w:r>
          </w:p>
        </w:tc>
        <w:tc>
          <w:tcPr>
            <w:tcW w:w="720" w:type="dxa"/>
            <w:shd w:val="clear" w:color="auto" w:fill="auto"/>
            <w:vAlign w:val="center"/>
            <w:hideMark/>
          </w:tcPr>
          <w:p w:rsidR="00980306" w:rsidRPr="00980306" w:rsidRDefault="00980306" w:rsidP="00980306">
            <w:pPr>
              <w:spacing w:after="0" w:line="240" w:lineRule="auto"/>
              <w:jc w:val="center"/>
              <w:rPr>
                <w:rFonts w:eastAsia="Times New Roman"/>
                <w:color w:val="000000"/>
                <w:sz w:val="22"/>
              </w:rPr>
            </w:pPr>
            <w:r w:rsidRPr="00980306">
              <w:rPr>
                <w:rFonts w:eastAsia="Times New Roman"/>
                <w:color w:val="000000"/>
                <w:sz w:val="22"/>
              </w:rPr>
              <w:t> </w:t>
            </w:r>
          </w:p>
        </w:tc>
        <w:tc>
          <w:tcPr>
            <w:tcW w:w="852" w:type="dxa"/>
            <w:shd w:val="clear" w:color="auto" w:fill="auto"/>
            <w:noWrap/>
            <w:vAlign w:val="center"/>
            <w:hideMark/>
          </w:tcPr>
          <w:p w:rsidR="00980306" w:rsidRPr="00980306" w:rsidRDefault="00980306" w:rsidP="00980306">
            <w:pPr>
              <w:spacing w:after="0" w:line="240" w:lineRule="auto"/>
              <w:jc w:val="center"/>
              <w:rPr>
                <w:rFonts w:eastAsia="Times New Roman"/>
                <w:color w:val="000000"/>
                <w:sz w:val="22"/>
              </w:rPr>
            </w:pPr>
            <w:r w:rsidRPr="00980306">
              <w:rPr>
                <w:rFonts w:eastAsia="Times New Roman"/>
                <w:color w:val="000000"/>
                <w:sz w:val="22"/>
              </w:rPr>
              <w:t>2,2</w:t>
            </w:r>
          </w:p>
        </w:tc>
        <w:tc>
          <w:tcPr>
            <w:tcW w:w="1000" w:type="dxa"/>
            <w:shd w:val="clear" w:color="auto" w:fill="auto"/>
            <w:noWrap/>
            <w:vAlign w:val="center"/>
            <w:hideMark/>
          </w:tcPr>
          <w:p w:rsidR="00980306" w:rsidRPr="00980306" w:rsidRDefault="00980306" w:rsidP="00980306">
            <w:pPr>
              <w:spacing w:after="0" w:line="240" w:lineRule="auto"/>
              <w:jc w:val="center"/>
              <w:rPr>
                <w:rFonts w:eastAsia="Times New Roman"/>
                <w:color w:val="000000"/>
                <w:sz w:val="22"/>
              </w:rPr>
            </w:pPr>
            <w:r w:rsidRPr="00980306">
              <w:rPr>
                <w:rFonts w:eastAsia="Times New Roman"/>
                <w:color w:val="000000"/>
                <w:sz w:val="22"/>
              </w:rPr>
              <w:t xml:space="preserve">   125.000 </w:t>
            </w:r>
          </w:p>
        </w:tc>
        <w:tc>
          <w:tcPr>
            <w:tcW w:w="940" w:type="dxa"/>
            <w:shd w:val="clear" w:color="auto" w:fill="auto"/>
            <w:noWrap/>
            <w:vAlign w:val="center"/>
            <w:hideMark/>
          </w:tcPr>
          <w:p w:rsidR="00980306" w:rsidRPr="00980306" w:rsidRDefault="00980306" w:rsidP="00980306">
            <w:pPr>
              <w:spacing w:after="0" w:line="240" w:lineRule="auto"/>
              <w:jc w:val="center"/>
              <w:rPr>
                <w:rFonts w:eastAsia="Times New Roman"/>
                <w:color w:val="000000"/>
                <w:sz w:val="22"/>
              </w:rPr>
            </w:pPr>
            <w:r w:rsidRPr="00980306">
              <w:rPr>
                <w:rFonts w:eastAsia="Times New Roman"/>
                <w:color w:val="000000"/>
                <w:sz w:val="22"/>
              </w:rPr>
              <w:t>15</w:t>
            </w:r>
          </w:p>
        </w:tc>
        <w:tc>
          <w:tcPr>
            <w:tcW w:w="833" w:type="dxa"/>
            <w:shd w:val="clear" w:color="auto" w:fill="auto"/>
            <w:noWrap/>
            <w:vAlign w:val="center"/>
            <w:hideMark/>
          </w:tcPr>
          <w:p w:rsidR="00980306" w:rsidRPr="00980306" w:rsidRDefault="00980306" w:rsidP="00980306">
            <w:pPr>
              <w:spacing w:after="0" w:line="240" w:lineRule="auto"/>
              <w:jc w:val="center"/>
              <w:rPr>
                <w:rFonts w:eastAsia="Times New Roman"/>
                <w:color w:val="000000"/>
                <w:sz w:val="22"/>
              </w:rPr>
            </w:pPr>
            <w:r w:rsidRPr="00980306">
              <w:rPr>
                <w:rFonts w:eastAsia="Times New Roman"/>
                <w:color w:val="000000"/>
                <w:sz w:val="22"/>
              </w:rPr>
              <w:t>3,6</w:t>
            </w:r>
          </w:p>
        </w:tc>
        <w:tc>
          <w:tcPr>
            <w:tcW w:w="820" w:type="dxa"/>
            <w:shd w:val="clear" w:color="auto" w:fill="auto"/>
            <w:noWrap/>
            <w:vAlign w:val="center"/>
            <w:hideMark/>
          </w:tcPr>
          <w:p w:rsidR="00980306" w:rsidRPr="00980306" w:rsidRDefault="00980306" w:rsidP="00980306">
            <w:pPr>
              <w:spacing w:after="0" w:line="240" w:lineRule="auto"/>
              <w:jc w:val="center"/>
              <w:rPr>
                <w:rFonts w:eastAsia="Times New Roman"/>
                <w:color w:val="000000"/>
                <w:sz w:val="22"/>
              </w:rPr>
            </w:pPr>
            <w:r w:rsidRPr="00980306">
              <w:rPr>
                <w:rFonts w:eastAsia="Times New Roman"/>
                <w:color w:val="000000"/>
                <w:sz w:val="22"/>
              </w:rPr>
              <w:t>12</w:t>
            </w:r>
          </w:p>
        </w:tc>
        <w:tc>
          <w:tcPr>
            <w:tcW w:w="860" w:type="dxa"/>
            <w:shd w:val="clear" w:color="auto" w:fill="auto"/>
            <w:noWrap/>
            <w:vAlign w:val="center"/>
            <w:hideMark/>
          </w:tcPr>
          <w:p w:rsidR="00980306" w:rsidRPr="00980306" w:rsidRDefault="00980306" w:rsidP="00980306">
            <w:pPr>
              <w:spacing w:after="0" w:line="240" w:lineRule="auto"/>
              <w:jc w:val="center"/>
              <w:rPr>
                <w:rFonts w:eastAsia="Times New Roman"/>
                <w:color w:val="000000"/>
                <w:sz w:val="22"/>
              </w:rPr>
            </w:pPr>
            <w:r w:rsidRPr="00980306">
              <w:rPr>
                <w:rFonts w:eastAsia="Times New Roman"/>
                <w:color w:val="000000"/>
                <w:sz w:val="22"/>
              </w:rPr>
              <w:t>24</w:t>
            </w:r>
          </w:p>
        </w:tc>
        <w:tc>
          <w:tcPr>
            <w:tcW w:w="840" w:type="dxa"/>
            <w:shd w:val="clear" w:color="auto" w:fill="auto"/>
            <w:noWrap/>
            <w:vAlign w:val="center"/>
            <w:hideMark/>
          </w:tcPr>
          <w:p w:rsidR="00980306" w:rsidRPr="00980306" w:rsidRDefault="00980306" w:rsidP="00980306">
            <w:pPr>
              <w:spacing w:after="0" w:line="240" w:lineRule="auto"/>
              <w:jc w:val="center"/>
              <w:rPr>
                <w:rFonts w:eastAsia="Times New Roman"/>
                <w:color w:val="000000"/>
                <w:sz w:val="22"/>
              </w:rPr>
            </w:pPr>
            <w:r w:rsidRPr="00980306">
              <w:rPr>
                <w:rFonts w:eastAsia="Times New Roman"/>
                <w:color w:val="000000"/>
                <w:sz w:val="22"/>
              </w:rPr>
              <w:t>36</w:t>
            </w:r>
          </w:p>
        </w:tc>
      </w:tr>
      <w:tr w:rsidR="00980306" w:rsidRPr="00980306" w:rsidTr="006F599F">
        <w:trPr>
          <w:trHeight w:val="300"/>
        </w:trPr>
        <w:tc>
          <w:tcPr>
            <w:tcW w:w="1580" w:type="dxa"/>
            <w:shd w:val="clear" w:color="auto" w:fill="auto"/>
            <w:vAlign w:val="center"/>
            <w:hideMark/>
          </w:tcPr>
          <w:p w:rsidR="00980306" w:rsidRPr="00980306" w:rsidRDefault="00980306" w:rsidP="00980306">
            <w:pPr>
              <w:spacing w:after="0" w:line="240" w:lineRule="auto"/>
              <w:jc w:val="center"/>
              <w:rPr>
                <w:rFonts w:eastAsia="Times New Roman"/>
                <w:b/>
                <w:bCs/>
                <w:color w:val="000000"/>
                <w:sz w:val="22"/>
              </w:rPr>
            </w:pPr>
            <w:r w:rsidRPr="00980306">
              <w:rPr>
                <w:rFonts w:eastAsia="Times New Roman"/>
                <w:b/>
                <w:bCs/>
                <w:color w:val="000000"/>
                <w:sz w:val="22"/>
              </w:rPr>
              <w:t>Trung bình</w:t>
            </w:r>
          </w:p>
        </w:tc>
        <w:tc>
          <w:tcPr>
            <w:tcW w:w="1095" w:type="dxa"/>
            <w:shd w:val="clear" w:color="auto" w:fill="auto"/>
            <w:vAlign w:val="center"/>
            <w:hideMark/>
          </w:tcPr>
          <w:p w:rsidR="00980306" w:rsidRPr="00980306" w:rsidRDefault="00980306" w:rsidP="00980306">
            <w:pPr>
              <w:spacing w:after="0" w:line="240" w:lineRule="auto"/>
              <w:jc w:val="center"/>
              <w:rPr>
                <w:rFonts w:eastAsia="Times New Roman"/>
                <w:b/>
                <w:bCs/>
                <w:color w:val="000000"/>
                <w:sz w:val="22"/>
              </w:rPr>
            </w:pPr>
          </w:p>
        </w:tc>
        <w:tc>
          <w:tcPr>
            <w:tcW w:w="720" w:type="dxa"/>
            <w:shd w:val="clear" w:color="auto" w:fill="auto"/>
            <w:vAlign w:val="center"/>
            <w:hideMark/>
          </w:tcPr>
          <w:p w:rsidR="00980306" w:rsidRPr="00980306" w:rsidRDefault="00980306" w:rsidP="00980306">
            <w:pPr>
              <w:spacing w:after="0" w:line="240" w:lineRule="auto"/>
              <w:rPr>
                <w:rFonts w:eastAsia="Times New Roman"/>
                <w:sz w:val="20"/>
                <w:szCs w:val="20"/>
              </w:rPr>
            </w:pPr>
          </w:p>
        </w:tc>
        <w:tc>
          <w:tcPr>
            <w:tcW w:w="852" w:type="dxa"/>
            <w:shd w:val="clear" w:color="auto" w:fill="auto"/>
            <w:noWrap/>
            <w:vAlign w:val="center"/>
            <w:hideMark/>
          </w:tcPr>
          <w:p w:rsidR="00980306" w:rsidRPr="00980306" w:rsidRDefault="00980306" w:rsidP="00980306">
            <w:pPr>
              <w:spacing w:after="0" w:line="240" w:lineRule="auto"/>
              <w:jc w:val="center"/>
              <w:rPr>
                <w:rFonts w:eastAsia="Times New Roman"/>
                <w:b/>
                <w:bCs/>
                <w:color w:val="000000"/>
                <w:sz w:val="22"/>
              </w:rPr>
            </w:pPr>
            <w:r w:rsidRPr="00980306">
              <w:rPr>
                <w:rFonts w:eastAsia="Times New Roman"/>
                <w:b/>
                <w:bCs/>
                <w:color w:val="000000"/>
                <w:sz w:val="22"/>
              </w:rPr>
              <w:t>2,1</w:t>
            </w:r>
          </w:p>
        </w:tc>
        <w:tc>
          <w:tcPr>
            <w:tcW w:w="1000" w:type="dxa"/>
            <w:shd w:val="clear" w:color="auto" w:fill="auto"/>
            <w:noWrap/>
            <w:vAlign w:val="center"/>
            <w:hideMark/>
          </w:tcPr>
          <w:p w:rsidR="00980306" w:rsidRPr="00980306" w:rsidRDefault="00980306" w:rsidP="00980306">
            <w:pPr>
              <w:spacing w:after="0" w:line="240" w:lineRule="auto"/>
              <w:jc w:val="center"/>
              <w:rPr>
                <w:rFonts w:eastAsia="Times New Roman"/>
                <w:b/>
                <w:bCs/>
                <w:color w:val="000000"/>
                <w:sz w:val="22"/>
              </w:rPr>
            </w:pPr>
            <w:r w:rsidRPr="00980306">
              <w:rPr>
                <w:rFonts w:eastAsia="Times New Roman"/>
                <w:b/>
                <w:bCs/>
                <w:color w:val="000000"/>
                <w:sz w:val="22"/>
              </w:rPr>
              <w:t xml:space="preserve"> 115.000 </w:t>
            </w:r>
          </w:p>
        </w:tc>
        <w:tc>
          <w:tcPr>
            <w:tcW w:w="940" w:type="dxa"/>
            <w:shd w:val="clear" w:color="auto" w:fill="auto"/>
            <w:noWrap/>
            <w:vAlign w:val="center"/>
            <w:hideMark/>
          </w:tcPr>
          <w:p w:rsidR="00980306" w:rsidRPr="00980306" w:rsidRDefault="00980306" w:rsidP="00980306">
            <w:pPr>
              <w:spacing w:after="0" w:line="240" w:lineRule="auto"/>
              <w:jc w:val="center"/>
              <w:rPr>
                <w:rFonts w:eastAsia="Times New Roman"/>
                <w:b/>
                <w:bCs/>
                <w:color w:val="000000"/>
                <w:sz w:val="22"/>
              </w:rPr>
            </w:pPr>
            <w:r w:rsidRPr="00980306">
              <w:rPr>
                <w:rFonts w:eastAsia="Times New Roman"/>
                <w:b/>
                <w:bCs/>
                <w:color w:val="000000"/>
                <w:sz w:val="22"/>
              </w:rPr>
              <w:t>14,7</w:t>
            </w:r>
          </w:p>
        </w:tc>
        <w:tc>
          <w:tcPr>
            <w:tcW w:w="833" w:type="dxa"/>
            <w:shd w:val="clear" w:color="auto" w:fill="auto"/>
            <w:noWrap/>
            <w:vAlign w:val="center"/>
            <w:hideMark/>
          </w:tcPr>
          <w:p w:rsidR="00980306" w:rsidRPr="00980306" w:rsidRDefault="00980306" w:rsidP="00980306">
            <w:pPr>
              <w:spacing w:after="0" w:line="240" w:lineRule="auto"/>
              <w:jc w:val="center"/>
              <w:rPr>
                <w:rFonts w:eastAsia="Times New Roman"/>
                <w:b/>
                <w:bCs/>
                <w:color w:val="000000"/>
                <w:sz w:val="22"/>
              </w:rPr>
            </w:pPr>
            <w:r w:rsidRPr="00980306">
              <w:rPr>
                <w:rFonts w:eastAsia="Times New Roman"/>
                <w:b/>
                <w:bCs/>
                <w:color w:val="000000"/>
                <w:sz w:val="22"/>
              </w:rPr>
              <w:t>3,4</w:t>
            </w:r>
          </w:p>
        </w:tc>
        <w:tc>
          <w:tcPr>
            <w:tcW w:w="820" w:type="dxa"/>
            <w:shd w:val="clear" w:color="auto" w:fill="auto"/>
            <w:noWrap/>
            <w:vAlign w:val="center"/>
            <w:hideMark/>
          </w:tcPr>
          <w:p w:rsidR="00980306" w:rsidRPr="00980306" w:rsidRDefault="00980306" w:rsidP="00980306">
            <w:pPr>
              <w:spacing w:after="0" w:line="240" w:lineRule="auto"/>
              <w:jc w:val="center"/>
              <w:rPr>
                <w:rFonts w:eastAsia="Times New Roman"/>
                <w:b/>
                <w:bCs/>
                <w:color w:val="000000"/>
                <w:sz w:val="22"/>
              </w:rPr>
            </w:pPr>
            <w:r w:rsidRPr="00980306">
              <w:rPr>
                <w:rFonts w:eastAsia="Times New Roman"/>
                <w:b/>
                <w:bCs/>
                <w:color w:val="000000"/>
                <w:sz w:val="22"/>
              </w:rPr>
              <w:t>12,0</w:t>
            </w:r>
          </w:p>
        </w:tc>
        <w:tc>
          <w:tcPr>
            <w:tcW w:w="860" w:type="dxa"/>
            <w:shd w:val="clear" w:color="auto" w:fill="auto"/>
            <w:noWrap/>
            <w:vAlign w:val="center"/>
            <w:hideMark/>
          </w:tcPr>
          <w:p w:rsidR="00980306" w:rsidRPr="00980306" w:rsidRDefault="00980306" w:rsidP="00980306">
            <w:pPr>
              <w:spacing w:after="0" w:line="240" w:lineRule="auto"/>
              <w:jc w:val="center"/>
              <w:rPr>
                <w:rFonts w:eastAsia="Times New Roman"/>
                <w:b/>
                <w:bCs/>
                <w:color w:val="000000"/>
                <w:sz w:val="22"/>
              </w:rPr>
            </w:pPr>
            <w:r w:rsidRPr="00980306">
              <w:rPr>
                <w:rFonts w:eastAsia="Times New Roman"/>
                <w:b/>
                <w:bCs/>
                <w:color w:val="000000"/>
                <w:sz w:val="22"/>
              </w:rPr>
              <w:t>25,0</w:t>
            </w:r>
          </w:p>
        </w:tc>
        <w:tc>
          <w:tcPr>
            <w:tcW w:w="840" w:type="dxa"/>
            <w:shd w:val="clear" w:color="auto" w:fill="auto"/>
            <w:noWrap/>
            <w:vAlign w:val="center"/>
            <w:hideMark/>
          </w:tcPr>
          <w:p w:rsidR="00980306" w:rsidRPr="00980306" w:rsidRDefault="00980306" w:rsidP="00980306">
            <w:pPr>
              <w:spacing w:after="0" w:line="240" w:lineRule="auto"/>
              <w:jc w:val="center"/>
              <w:rPr>
                <w:rFonts w:eastAsia="Times New Roman"/>
                <w:b/>
                <w:bCs/>
                <w:color w:val="000000"/>
                <w:sz w:val="22"/>
              </w:rPr>
            </w:pPr>
            <w:r w:rsidRPr="00980306">
              <w:rPr>
                <w:rFonts w:eastAsia="Times New Roman"/>
                <w:b/>
                <w:bCs/>
                <w:color w:val="000000"/>
                <w:sz w:val="22"/>
              </w:rPr>
              <w:t>36,7</w:t>
            </w:r>
          </w:p>
        </w:tc>
      </w:tr>
    </w:tbl>
    <w:p w:rsidR="00A50C5E" w:rsidRDefault="00A50C5E" w:rsidP="00A50C5E">
      <w:pPr>
        <w:pStyle w:val="Heading9"/>
        <w:jc w:val="both"/>
      </w:pPr>
    </w:p>
    <w:p w:rsidR="00A50C5E" w:rsidRDefault="00A50C5E">
      <w:pPr>
        <w:spacing w:after="0" w:line="240" w:lineRule="auto"/>
        <w:jc w:val="left"/>
        <w:rPr>
          <w:rFonts w:eastAsia="Times New Roman" w:cs="Arial"/>
          <w:sz w:val="29"/>
          <w:lang w:val="en-AU"/>
        </w:rPr>
      </w:pPr>
      <w:r>
        <w:br w:type="page"/>
      </w:r>
    </w:p>
    <w:p w:rsidR="00AC299B" w:rsidRPr="00412773" w:rsidRDefault="00AC299B" w:rsidP="00AC299B">
      <w:pPr>
        <w:pStyle w:val="Heading9"/>
        <w:numPr>
          <w:ilvl w:val="0"/>
          <w:numId w:val="6"/>
        </w:numPr>
      </w:pPr>
      <w:bookmarkStart w:id="54" w:name="_Toc418457928"/>
      <w:r>
        <w:lastRenderedPageBreak/>
        <w:t>Hoạch toán hiệu quả kinh tế</w:t>
      </w:r>
      <w:r w:rsidRPr="00412773">
        <w:t xml:space="preserve"> mô hình </w:t>
      </w:r>
      <w:r>
        <w:t>thâm canh tổng hợp ngô lai trồng xen đậu đen vụ hè thu năm 2013</w:t>
      </w:r>
      <w:bookmarkEnd w:id="54"/>
    </w:p>
    <w:tbl>
      <w:tblPr>
        <w:tblW w:w="9575" w:type="dxa"/>
        <w:tblInd w:w="-5" w:type="dxa"/>
        <w:tblLook w:val="04A0" w:firstRow="1" w:lastRow="0" w:firstColumn="1" w:lastColumn="0" w:noHBand="0" w:noVBand="1"/>
      </w:tblPr>
      <w:tblGrid>
        <w:gridCol w:w="700"/>
        <w:gridCol w:w="3553"/>
        <w:gridCol w:w="1900"/>
        <w:gridCol w:w="1922"/>
        <w:gridCol w:w="1500"/>
      </w:tblGrid>
      <w:tr w:rsidR="00980306" w:rsidRPr="00526396" w:rsidTr="00A50C5E">
        <w:trPr>
          <w:trHeight w:val="925"/>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306" w:rsidRPr="00526396" w:rsidRDefault="00980306" w:rsidP="00980306">
            <w:pPr>
              <w:spacing w:after="0" w:line="240" w:lineRule="auto"/>
              <w:jc w:val="center"/>
              <w:rPr>
                <w:rFonts w:eastAsia="Times New Roman"/>
                <w:sz w:val="24"/>
                <w:szCs w:val="24"/>
              </w:rPr>
            </w:pPr>
            <w:r w:rsidRPr="00526396">
              <w:rPr>
                <w:rFonts w:eastAsia="Times New Roman"/>
                <w:sz w:val="24"/>
                <w:szCs w:val="24"/>
              </w:rPr>
              <w:t>TT</w:t>
            </w:r>
          </w:p>
        </w:tc>
        <w:tc>
          <w:tcPr>
            <w:tcW w:w="3553" w:type="dxa"/>
            <w:tcBorders>
              <w:top w:val="single" w:sz="4" w:space="0" w:color="auto"/>
              <w:left w:val="nil"/>
              <w:bottom w:val="single" w:sz="4" w:space="0" w:color="auto"/>
              <w:right w:val="single" w:sz="4" w:space="0" w:color="auto"/>
            </w:tcBorders>
            <w:shd w:val="clear" w:color="auto" w:fill="auto"/>
            <w:vAlign w:val="center"/>
            <w:hideMark/>
          </w:tcPr>
          <w:p w:rsidR="00980306" w:rsidRPr="00526396" w:rsidRDefault="00980306" w:rsidP="00980306">
            <w:pPr>
              <w:spacing w:after="0" w:line="240" w:lineRule="auto"/>
              <w:jc w:val="center"/>
              <w:rPr>
                <w:rFonts w:eastAsia="Times New Roman"/>
                <w:sz w:val="24"/>
                <w:szCs w:val="24"/>
              </w:rPr>
            </w:pPr>
            <w:r w:rsidRPr="00526396">
              <w:rPr>
                <w:rFonts w:eastAsia="Times New Roman"/>
                <w:sz w:val="24"/>
                <w:szCs w:val="24"/>
              </w:rPr>
              <w:t>Khoản mục</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980306" w:rsidRPr="00526396" w:rsidRDefault="00980306" w:rsidP="00980306">
            <w:pPr>
              <w:spacing w:after="0" w:line="240" w:lineRule="auto"/>
              <w:jc w:val="center"/>
              <w:rPr>
                <w:rFonts w:eastAsia="Times New Roman"/>
                <w:sz w:val="24"/>
                <w:szCs w:val="24"/>
              </w:rPr>
            </w:pPr>
            <w:r w:rsidRPr="00526396">
              <w:rPr>
                <w:rFonts w:eastAsia="Times New Roman"/>
                <w:sz w:val="24"/>
                <w:szCs w:val="24"/>
              </w:rPr>
              <w:t>Giá trị hoạch toán cho mô hình (1.000 đ)</w:t>
            </w:r>
          </w:p>
        </w:tc>
        <w:tc>
          <w:tcPr>
            <w:tcW w:w="1922" w:type="dxa"/>
            <w:tcBorders>
              <w:top w:val="single" w:sz="4" w:space="0" w:color="auto"/>
              <w:left w:val="nil"/>
              <w:bottom w:val="single" w:sz="4" w:space="0" w:color="auto"/>
              <w:right w:val="single" w:sz="4" w:space="0" w:color="auto"/>
            </w:tcBorders>
            <w:shd w:val="clear" w:color="auto" w:fill="auto"/>
            <w:vAlign w:val="center"/>
            <w:hideMark/>
          </w:tcPr>
          <w:p w:rsidR="00980306" w:rsidRPr="00526396" w:rsidRDefault="00980306" w:rsidP="00980306">
            <w:pPr>
              <w:spacing w:after="0" w:line="240" w:lineRule="auto"/>
              <w:jc w:val="center"/>
              <w:rPr>
                <w:rFonts w:eastAsia="Times New Roman"/>
                <w:sz w:val="24"/>
                <w:szCs w:val="24"/>
              </w:rPr>
            </w:pPr>
            <w:r w:rsidRPr="00526396">
              <w:rPr>
                <w:rFonts w:eastAsia="Times New Roman"/>
                <w:sz w:val="24"/>
                <w:szCs w:val="24"/>
              </w:rPr>
              <w:t>Giá trị hoạch toán cho đối chứng (1.000 đ)</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980306" w:rsidRPr="00526396" w:rsidRDefault="00980306" w:rsidP="00980306">
            <w:pPr>
              <w:spacing w:after="0" w:line="240" w:lineRule="auto"/>
              <w:jc w:val="center"/>
              <w:rPr>
                <w:rFonts w:eastAsia="Times New Roman"/>
                <w:sz w:val="24"/>
                <w:szCs w:val="24"/>
              </w:rPr>
            </w:pPr>
            <w:r w:rsidRPr="00526396">
              <w:rPr>
                <w:rFonts w:eastAsia="Times New Roman"/>
                <w:sz w:val="24"/>
                <w:szCs w:val="24"/>
              </w:rPr>
              <w:t>So với đối chứng</w:t>
            </w:r>
          </w:p>
        </w:tc>
      </w:tr>
      <w:tr w:rsidR="00DD408F" w:rsidRPr="00DD408F" w:rsidTr="00876813">
        <w:trPr>
          <w:trHeight w:val="345"/>
        </w:trPr>
        <w:tc>
          <w:tcPr>
            <w:tcW w:w="700" w:type="dxa"/>
            <w:tcBorders>
              <w:top w:val="nil"/>
              <w:left w:val="single" w:sz="4" w:space="0" w:color="auto"/>
              <w:bottom w:val="single" w:sz="4" w:space="0" w:color="auto"/>
              <w:right w:val="single" w:sz="4" w:space="0" w:color="auto"/>
            </w:tcBorders>
            <w:shd w:val="clear" w:color="000000" w:fill="E7E6E6"/>
            <w:noWrap/>
            <w:vAlign w:val="center"/>
            <w:hideMark/>
          </w:tcPr>
          <w:p w:rsidR="00980306" w:rsidRPr="00DD408F" w:rsidRDefault="00980306" w:rsidP="00980306">
            <w:pPr>
              <w:spacing w:after="0" w:line="240" w:lineRule="auto"/>
              <w:jc w:val="center"/>
              <w:rPr>
                <w:rFonts w:eastAsia="Times New Roman"/>
                <w:b/>
                <w:bCs/>
                <w:sz w:val="24"/>
                <w:szCs w:val="24"/>
              </w:rPr>
            </w:pPr>
            <w:r w:rsidRPr="00DD408F">
              <w:rPr>
                <w:rFonts w:eastAsia="Times New Roman"/>
                <w:b/>
                <w:bCs/>
                <w:sz w:val="24"/>
                <w:szCs w:val="24"/>
              </w:rPr>
              <w:t>A</w:t>
            </w:r>
          </w:p>
        </w:tc>
        <w:tc>
          <w:tcPr>
            <w:tcW w:w="3553" w:type="dxa"/>
            <w:tcBorders>
              <w:top w:val="nil"/>
              <w:left w:val="nil"/>
              <w:bottom w:val="single" w:sz="4" w:space="0" w:color="auto"/>
              <w:right w:val="single" w:sz="4" w:space="0" w:color="auto"/>
            </w:tcBorders>
            <w:shd w:val="clear" w:color="000000" w:fill="E7E6E6"/>
            <w:vAlign w:val="bottom"/>
            <w:hideMark/>
          </w:tcPr>
          <w:p w:rsidR="00980306" w:rsidRPr="00DD408F" w:rsidRDefault="00980306" w:rsidP="00980306">
            <w:pPr>
              <w:spacing w:after="0" w:line="240" w:lineRule="auto"/>
              <w:jc w:val="left"/>
              <w:rPr>
                <w:rFonts w:eastAsia="Times New Roman"/>
                <w:b/>
                <w:bCs/>
                <w:sz w:val="24"/>
                <w:szCs w:val="24"/>
              </w:rPr>
            </w:pPr>
            <w:r w:rsidRPr="00DD408F">
              <w:rPr>
                <w:rFonts w:eastAsia="Times New Roman"/>
                <w:b/>
                <w:bCs/>
                <w:sz w:val="24"/>
                <w:szCs w:val="24"/>
              </w:rPr>
              <w:t xml:space="preserve">Tổng chi phí </w:t>
            </w:r>
          </w:p>
        </w:tc>
        <w:tc>
          <w:tcPr>
            <w:tcW w:w="1900" w:type="dxa"/>
            <w:tcBorders>
              <w:top w:val="nil"/>
              <w:left w:val="nil"/>
              <w:bottom w:val="single" w:sz="4" w:space="0" w:color="auto"/>
              <w:right w:val="single" w:sz="4" w:space="0" w:color="auto"/>
            </w:tcBorders>
            <w:shd w:val="clear" w:color="000000" w:fill="E7E6E6"/>
            <w:noWrap/>
            <w:vAlign w:val="bottom"/>
            <w:hideMark/>
          </w:tcPr>
          <w:p w:rsidR="00980306" w:rsidRPr="00DD408F" w:rsidRDefault="00980306" w:rsidP="00980306">
            <w:pPr>
              <w:spacing w:after="0" w:line="240" w:lineRule="auto"/>
              <w:jc w:val="right"/>
              <w:rPr>
                <w:rFonts w:eastAsia="Times New Roman"/>
                <w:b/>
                <w:bCs/>
                <w:sz w:val="24"/>
                <w:szCs w:val="24"/>
              </w:rPr>
            </w:pPr>
            <w:r w:rsidRPr="00DD408F">
              <w:rPr>
                <w:rFonts w:eastAsia="Times New Roman"/>
                <w:b/>
                <w:bCs/>
                <w:sz w:val="24"/>
                <w:szCs w:val="24"/>
              </w:rPr>
              <w:t>27.185,0</w:t>
            </w:r>
          </w:p>
        </w:tc>
        <w:tc>
          <w:tcPr>
            <w:tcW w:w="1922" w:type="dxa"/>
            <w:tcBorders>
              <w:top w:val="nil"/>
              <w:left w:val="nil"/>
              <w:bottom w:val="single" w:sz="4" w:space="0" w:color="auto"/>
              <w:right w:val="single" w:sz="4" w:space="0" w:color="auto"/>
            </w:tcBorders>
            <w:shd w:val="clear" w:color="000000" w:fill="E7E6E6"/>
            <w:noWrap/>
            <w:vAlign w:val="bottom"/>
            <w:hideMark/>
          </w:tcPr>
          <w:p w:rsidR="00980306" w:rsidRPr="00DD408F" w:rsidRDefault="00980306" w:rsidP="00980306">
            <w:pPr>
              <w:spacing w:after="0" w:line="240" w:lineRule="auto"/>
              <w:jc w:val="right"/>
              <w:rPr>
                <w:rFonts w:eastAsia="Times New Roman"/>
                <w:b/>
                <w:bCs/>
                <w:sz w:val="24"/>
                <w:szCs w:val="24"/>
              </w:rPr>
            </w:pPr>
            <w:r w:rsidRPr="00DD408F">
              <w:rPr>
                <w:rFonts w:eastAsia="Times New Roman"/>
                <w:b/>
                <w:bCs/>
                <w:sz w:val="24"/>
                <w:szCs w:val="24"/>
              </w:rPr>
              <w:t>10.270,0</w:t>
            </w:r>
          </w:p>
        </w:tc>
        <w:tc>
          <w:tcPr>
            <w:tcW w:w="1500" w:type="dxa"/>
            <w:tcBorders>
              <w:top w:val="nil"/>
              <w:left w:val="nil"/>
              <w:bottom w:val="single" w:sz="4" w:space="0" w:color="auto"/>
              <w:right w:val="single" w:sz="4" w:space="0" w:color="auto"/>
            </w:tcBorders>
            <w:shd w:val="clear" w:color="000000" w:fill="E7E6E6"/>
            <w:noWrap/>
            <w:vAlign w:val="bottom"/>
            <w:hideMark/>
          </w:tcPr>
          <w:p w:rsidR="00980306" w:rsidRPr="00DD408F" w:rsidRDefault="00980306" w:rsidP="00980306">
            <w:pPr>
              <w:spacing w:after="0" w:line="240" w:lineRule="auto"/>
              <w:jc w:val="right"/>
              <w:rPr>
                <w:rFonts w:eastAsia="Times New Roman"/>
                <w:b/>
                <w:bCs/>
                <w:sz w:val="24"/>
                <w:szCs w:val="24"/>
              </w:rPr>
            </w:pPr>
            <w:r w:rsidRPr="00DD408F">
              <w:rPr>
                <w:rFonts w:eastAsia="Times New Roman"/>
                <w:b/>
                <w:bCs/>
                <w:sz w:val="24"/>
                <w:szCs w:val="24"/>
              </w:rPr>
              <w:t>16.915,0</w:t>
            </w:r>
          </w:p>
        </w:tc>
      </w:tr>
      <w:tr w:rsidR="00DD408F" w:rsidRPr="00DD408F" w:rsidTr="0087681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980306" w:rsidRPr="00DD408F" w:rsidRDefault="00980306" w:rsidP="00980306">
            <w:pPr>
              <w:spacing w:after="0" w:line="240" w:lineRule="auto"/>
              <w:jc w:val="center"/>
              <w:rPr>
                <w:rFonts w:eastAsia="Times New Roman"/>
                <w:sz w:val="24"/>
                <w:szCs w:val="24"/>
              </w:rPr>
            </w:pPr>
            <w:r w:rsidRPr="00DD408F">
              <w:rPr>
                <w:rFonts w:eastAsia="Times New Roman"/>
                <w:sz w:val="24"/>
                <w:szCs w:val="24"/>
              </w:rPr>
              <w:t> </w:t>
            </w:r>
          </w:p>
        </w:tc>
        <w:tc>
          <w:tcPr>
            <w:tcW w:w="3553" w:type="dxa"/>
            <w:tcBorders>
              <w:top w:val="nil"/>
              <w:left w:val="nil"/>
              <w:bottom w:val="single" w:sz="4" w:space="0" w:color="auto"/>
              <w:right w:val="single" w:sz="4" w:space="0" w:color="auto"/>
            </w:tcBorders>
            <w:shd w:val="clear" w:color="auto" w:fill="auto"/>
            <w:vAlign w:val="bottom"/>
            <w:hideMark/>
          </w:tcPr>
          <w:p w:rsidR="00980306" w:rsidRPr="00DD408F" w:rsidRDefault="00980306" w:rsidP="00980306">
            <w:pPr>
              <w:spacing w:after="0" w:line="240" w:lineRule="auto"/>
              <w:jc w:val="left"/>
              <w:rPr>
                <w:rFonts w:eastAsia="Times New Roman"/>
                <w:sz w:val="24"/>
                <w:szCs w:val="24"/>
              </w:rPr>
            </w:pPr>
            <w:r w:rsidRPr="00DD408F">
              <w:rPr>
                <w:rFonts w:eastAsia="Times New Roman"/>
                <w:sz w:val="24"/>
                <w:szCs w:val="24"/>
              </w:rPr>
              <w:t xml:space="preserve">Nguyên vật liệu </w:t>
            </w:r>
          </w:p>
        </w:tc>
        <w:tc>
          <w:tcPr>
            <w:tcW w:w="1900" w:type="dxa"/>
            <w:tcBorders>
              <w:top w:val="nil"/>
              <w:left w:val="nil"/>
              <w:bottom w:val="single" w:sz="4" w:space="0" w:color="auto"/>
              <w:right w:val="single" w:sz="4" w:space="0" w:color="auto"/>
            </w:tcBorders>
            <w:shd w:val="clear" w:color="auto" w:fill="auto"/>
            <w:noWrap/>
            <w:vAlign w:val="bottom"/>
            <w:hideMark/>
          </w:tcPr>
          <w:p w:rsidR="00980306" w:rsidRPr="00DD408F" w:rsidRDefault="00980306" w:rsidP="00980306">
            <w:pPr>
              <w:spacing w:after="0" w:line="240" w:lineRule="auto"/>
              <w:jc w:val="right"/>
              <w:rPr>
                <w:rFonts w:eastAsia="Times New Roman"/>
                <w:sz w:val="24"/>
                <w:szCs w:val="24"/>
              </w:rPr>
            </w:pPr>
            <w:r w:rsidRPr="00DD408F">
              <w:rPr>
                <w:rFonts w:eastAsia="Times New Roman"/>
                <w:sz w:val="24"/>
                <w:szCs w:val="24"/>
              </w:rPr>
              <w:t>15.985,0</w:t>
            </w:r>
          </w:p>
        </w:tc>
        <w:tc>
          <w:tcPr>
            <w:tcW w:w="1922" w:type="dxa"/>
            <w:tcBorders>
              <w:top w:val="nil"/>
              <w:left w:val="nil"/>
              <w:bottom w:val="single" w:sz="4" w:space="0" w:color="auto"/>
              <w:right w:val="single" w:sz="4" w:space="0" w:color="auto"/>
            </w:tcBorders>
            <w:shd w:val="clear" w:color="auto" w:fill="auto"/>
            <w:noWrap/>
            <w:vAlign w:val="bottom"/>
            <w:hideMark/>
          </w:tcPr>
          <w:p w:rsidR="00980306" w:rsidRPr="00DD408F" w:rsidRDefault="00980306" w:rsidP="00980306">
            <w:pPr>
              <w:spacing w:after="0" w:line="240" w:lineRule="auto"/>
              <w:jc w:val="right"/>
              <w:rPr>
                <w:rFonts w:eastAsia="Times New Roman"/>
                <w:sz w:val="24"/>
                <w:szCs w:val="24"/>
              </w:rPr>
            </w:pPr>
            <w:r w:rsidRPr="00DD408F">
              <w:rPr>
                <w:rFonts w:eastAsia="Times New Roman"/>
                <w:sz w:val="24"/>
                <w:szCs w:val="24"/>
              </w:rPr>
              <w:t>3.870,0</w:t>
            </w:r>
          </w:p>
        </w:tc>
        <w:tc>
          <w:tcPr>
            <w:tcW w:w="1500" w:type="dxa"/>
            <w:tcBorders>
              <w:top w:val="nil"/>
              <w:left w:val="nil"/>
              <w:bottom w:val="single" w:sz="4" w:space="0" w:color="auto"/>
              <w:right w:val="single" w:sz="4" w:space="0" w:color="auto"/>
            </w:tcBorders>
            <w:shd w:val="clear" w:color="auto" w:fill="auto"/>
            <w:noWrap/>
            <w:vAlign w:val="bottom"/>
            <w:hideMark/>
          </w:tcPr>
          <w:p w:rsidR="00980306" w:rsidRPr="00DD408F" w:rsidRDefault="00980306" w:rsidP="00980306">
            <w:pPr>
              <w:spacing w:after="0" w:line="240" w:lineRule="auto"/>
              <w:jc w:val="right"/>
              <w:rPr>
                <w:rFonts w:eastAsia="Times New Roman"/>
                <w:sz w:val="24"/>
                <w:szCs w:val="24"/>
              </w:rPr>
            </w:pPr>
            <w:r w:rsidRPr="00DD408F">
              <w:rPr>
                <w:rFonts w:eastAsia="Times New Roman"/>
                <w:sz w:val="24"/>
                <w:szCs w:val="24"/>
              </w:rPr>
              <w:t>12.115,0</w:t>
            </w:r>
          </w:p>
        </w:tc>
      </w:tr>
      <w:tr w:rsidR="00DD408F" w:rsidRPr="00DD408F" w:rsidTr="00876813">
        <w:trPr>
          <w:trHeight w:val="33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980306" w:rsidRPr="00DD408F" w:rsidRDefault="00980306" w:rsidP="00980306">
            <w:pPr>
              <w:spacing w:after="0" w:line="240" w:lineRule="auto"/>
              <w:jc w:val="center"/>
              <w:rPr>
                <w:rFonts w:eastAsia="Times New Roman"/>
                <w:b/>
                <w:bCs/>
                <w:sz w:val="24"/>
                <w:szCs w:val="24"/>
              </w:rPr>
            </w:pPr>
            <w:r w:rsidRPr="00DD408F">
              <w:rPr>
                <w:rFonts w:eastAsia="Times New Roman"/>
                <w:b/>
                <w:bCs/>
                <w:sz w:val="24"/>
                <w:szCs w:val="24"/>
              </w:rPr>
              <w:t> </w:t>
            </w:r>
          </w:p>
        </w:tc>
        <w:tc>
          <w:tcPr>
            <w:tcW w:w="3553" w:type="dxa"/>
            <w:tcBorders>
              <w:top w:val="nil"/>
              <w:left w:val="nil"/>
              <w:bottom w:val="single" w:sz="4" w:space="0" w:color="auto"/>
              <w:right w:val="single" w:sz="4" w:space="0" w:color="auto"/>
            </w:tcBorders>
            <w:shd w:val="clear" w:color="auto" w:fill="auto"/>
            <w:vAlign w:val="bottom"/>
            <w:hideMark/>
          </w:tcPr>
          <w:p w:rsidR="00980306" w:rsidRPr="00DD408F" w:rsidRDefault="00980306" w:rsidP="00980306">
            <w:pPr>
              <w:spacing w:after="0" w:line="240" w:lineRule="auto"/>
              <w:jc w:val="left"/>
              <w:rPr>
                <w:rFonts w:eastAsia="Times New Roman"/>
                <w:sz w:val="24"/>
                <w:szCs w:val="24"/>
              </w:rPr>
            </w:pPr>
            <w:r w:rsidRPr="00DD408F">
              <w:rPr>
                <w:rFonts w:eastAsia="Times New Roman"/>
                <w:sz w:val="24"/>
                <w:szCs w:val="24"/>
              </w:rPr>
              <w:t xml:space="preserve">Công lao động </w:t>
            </w:r>
          </w:p>
        </w:tc>
        <w:tc>
          <w:tcPr>
            <w:tcW w:w="1900" w:type="dxa"/>
            <w:tcBorders>
              <w:top w:val="nil"/>
              <w:left w:val="nil"/>
              <w:bottom w:val="single" w:sz="4" w:space="0" w:color="auto"/>
              <w:right w:val="single" w:sz="4" w:space="0" w:color="auto"/>
            </w:tcBorders>
            <w:shd w:val="clear" w:color="auto" w:fill="auto"/>
            <w:vAlign w:val="bottom"/>
            <w:hideMark/>
          </w:tcPr>
          <w:p w:rsidR="00980306" w:rsidRPr="00DD408F" w:rsidRDefault="00980306" w:rsidP="00980306">
            <w:pPr>
              <w:spacing w:after="0" w:line="240" w:lineRule="auto"/>
              <w:jc w:val="right"/>
              <w:rPr>
                <w:rFonts w:eastAsia="Times New Roman"/>
                <w:sz w:val="24"/>
                <w:szCs w:val="24"/>
              </w:rPr>
            </w:pPr>
            <w:r w:rsidRPr="00DD408F">
              <w:rPr>
                <w:rFonts w:eastAsia="Times New Roman"/>
                <w:sz w:val="24"/>
                <w:szCs w:val="24"/>
              </w:rPr>
              <w:t>11.200,0</w:t>
            </w:r>
          </w:p>
        </w:tc>
        <w:tc>
          <w:tcPr>
            <w:tcW w:w="1922" w:type="dxa"/>
            <w:tcBorders>
              <w:top w:val="nil"/>
              <w:left w:val="nil"/>
              <w:bottom w:val="single" w:sz="4" w:space="0" w:color="auto"/>
              <w:right w:val="single" w:sz="4" w:space="0" w:color="auto"/>
            </w:tcBorders>
            <w:shd w:val="clear" w:color="auto" w:fill="auto"/>
            <w:noWrap/>
            <w:vAlign w:val="bottom"/>
            <w:hideMark/>
          </w:tcPr>
          <w:p w:rsidR="00980306" w:rsidRPr="00DD408F" w:rsidRDefault="00980306" w:rsidP="00980306">
            <w:pPr>
              <w:spacing w:after="0" w:line="240" w:lineRule="auto"/>
              <w:jc w:val="right"/>
              <w:rPr>
                <w:rFonts w:eastAsia="Times New Roman"/>
                <w:sz w:val="24"/>
                <w:szCs w:val="24"/>
              </w:rPr>
            </w:pPr>
            <w:r w:rsidRPr="00DD408F">
              <w:rPr>
                <w:rFonts w:eastAsia="Times New Roman"/>
                <w:sz w:val="24"/>
                <w:szCs w:val="24"/>
              </w:rPr>
              <w:t>6.400,0</w:t>
            </w:r>
          </w:p>
        </w:tc>
        <w:tc>
          <w:tcPr>
            <w:tcW w:w="1500" w:type="dxa"/>
            <w:tcBorders>
              <w:top w:val="nil"/>
              <w:left w:val="nil"/>
              <w:bottom w:val="single" w:sz="4" w:space="0" w:color="auto"/>
              <w:right w:val="single" w:sz="4" w:space="0" w:color="auto"/>
            </w:tcBorders>
            <w:shd w:val="clear" w:color="auto" w:fill="auto"/>
            <w:noWrap/>
            <w:vAlign w:val="bottom"/>
            <w:hideMark/>
          </w:tcPr>
          <w:p w:rsidR="00980306" w:rsidRPr="00DD408F" w:rsidRDefault="00980306" w:rsidP="00980306">
            <w:pPr>
              <w:spacing w:after="0" w:line="240" w:lineRule="auto"/>
              <w:jc w:val="right"/>
              <w:rPr>
                <w:rFonts w:eastAsia="Times New Roman"/>
                <w:sz w:val="24"/>
                <w:szCs w:val="24"/>
              </w:rPr>
            </w:pPr>
            <w:r w:rsidRPr="00DD408F">
              <w:rPr>
                <w:rFonts w:eastAsia="Times New Roman"/>
                <w:sz w:val="24"/>
                <w:szCs w:val="24"/>
              </w:rPr>
              <w:t>4.800,0</w:t>
            </w:r>
          </w:p>
        </w:tc>
      </w:tr>
      <w:tr w:rsidR="00DD408F" w:rsidRPr="00DD408F" w:rsidTr="00876813">
        <w:trPr>
          <w:trHeight w:val="345"/>
        </w:trPr>
        <w:tc>
          <w:tcPr>
            <w:tcW w:w="700" w:type="dxa"/>
            <w:tcBorders>
              <w:top w:val="nil"/>
              <w:left w:val="single" w:sz="4" w:space="0" w:color="auto"/>
              <w:bottom w:val="single" w:sz="4" w:space="0" w:color="auto"/>
              <w:right w:val="single" w:sz="4" w:space="0" w:color="auto"/>
            </w:tcBorders>
            <w:shd w:val="clear" w:color="000000" w:fill="E7E6E6"/>
            <w:vAlign w:val="center"/>
            <w:hideMark/>
          </w:tcPr>
          <w:p w:rsidR="00980306" w:rsidRPr="00DD408F" w:rsidRDefault="00980306" w:rsidP="00980306">
            <w:pPr>
              <w:spacing w:after="0" w:line="240" w:lineRule="auto"/>
              <w:jc w:val="center"/>
              <w:rPr>
                <w:rFonts w:eastAsia="Times New Roman"/>
                <w:b/>
                <w:bCs/>
                <w:sz w:val="24"/>
                <w:szCs w:val="24"/>
              </w:rPr>
            </w:pPr>
            <w:r w:rsidRPr="00DD408F">
              <w:rPr>
                <w:rFonts w:eastAsia="Times New Roman"/>
                <w:b/>
                <w:bCs/>
                <w:sz w:val="24"/>
                <w:szCs w:val="24"/>
              </w:rPr>
              <w:t>B</w:t>
            </w:r>
          </w:p>
        </w:tc>
        <w:tc>
          <w:tcPr>
            <w:tcW w:w="3553" w:type="dxa"/>
            <w:tcBorders>
              <w:top w:val="nil"/>
              <w:left w:val="nil"/>
              <w:bottom w:val="single" w:sz="4" w:space="0" w:color="auto"/>
              <w:right w:val="single" w:sz="4" w:space="0" w:color="auto"/>
            </w:tcBorders>
            <w:shd w:val="clear" w:color="000000" w:fill="E7E6E6"/>
            <w:vAlign w:val="bottom"/>
            <w:hideMark/>
          </w:tcPr>
          <w:p w:rsidR="00980306" w:rsidRPr="00DD408F" w:rsidRDefault="00980306" w:rsidP="00980306">
            <w:pPr>
              <w:spacing w:after="0" w:line="240" w:lineRule="auto"/>
              <w:jc w:val="left"/>
              <w:rPr>
                <w:rFonts w:eastAsia="Times New Roman"/>
                <w:b/>
                <w:bCs/>
                <w:sz w:val="24"/>
                <w:szCs w:val="24"/>
              </w:rPr>
            </w:pPr>
            <w:r w:rsidRPr="00DD408F">
              <w:rPr>
                <w:rFonts w:eastAsia="Times New Roman"/>
                <w:b/>
                <w:bCs/>
                <w:sz w:val="24"/>
                <w:szCs w:val="24"/>
              </w:rPr>
              <w:t xml:space="preserve">Doanh thu </w:t>
            </w:r>
          </w:p>
        </w:tc>
        <w:tc>
          <w:tcPr>
            <w:tcW w:w="1900" w:type="dxa"/>
            <w:tcBorders>
              <w:top w:val="nil"/>
              <w:left w:val="nil"/>
              <w:bottom w:val="single" w:sz="4" w:space="0" w:color="auto"/>
              <w:right w:val="single" w:sz="4" w:space="0" w:color="auto"/>
            </w:tcBorders>
            <w:shd w:val="clear" w:color="000000" w:fill="E7E6E6"/>
            <w:vAlign w:val="bottom"/>
            <w:hideMark/>
          </w:tcPr>
          <w:p w:rsidR="00980306" w:rsidRPr="00DD408F" w:rsidRDefault="00980306" w:rsidP="00980306">
            <w:pPr>
              <w:spacing w:after="0" w:line="240" w:lineRule="auto"/>
              <w:jc w:val="right"/>
              <w:rPr>
                <w:rFonts w:eastAsia="Times New Roman"/>
                <w:b/>
                <w:bCs/>
                <w:sz w:val="24"/>
                <w:szCs w:val="24"/>
              </w:rPr>
            </w:pPr>
            <w:r w:rsidRPr="00DD408F">
              <w:rPr>
                <w:rFonts w:eastAsia="Times New Roman"/>
                <w:b/>
                <w:bCs/>
                <w:sz w:val="24"/>
                <w:szCs w:val="24"/>
              </w:rPr>
              <w:t>47.646,1</w:t>
            </w:r>
          </w:p>
        </w:tc>
        <w:tc>
          <w:tcPr>
            <w:tcW w:w="1922" w:type="dxa"/>
            <w:tcBorders>
              <w:top w:val="nil"/>
              <w:left w:val="nil"/>
              <w:bottom w:val="single" w:sz="4" w:space="0" w:color="auto"/>
              <w:right w:val="single" w:sz="4" w:space="0" w:color="auto"/>
            </w:tcBorders>
            <w:shd w:val="clear" w:color="000000" w:fill="E7E6E6"/>
            <w:noWrap/>
            <w:vAlign w:val="bottom"/>
            <w:hideMark/>
          </w:tcPr>
          <w:p w:rsidR="00980306" w:rsidRPr="00DD408F" w:rsidRDefault="00980306" w:rsidP="00980306">
            <w:pPr>
              <w:spacing w:after="0" w:line="240" w:lineRule="auto"/>
              <w:jc w:val="right"/>
              <w:rPr>
                <w:rFonts w:eastAsia="Times New Roman"/>
                <w:b/>
                <w:bCs/>
                <w:sz w:val="24"/>
                <w:szCs w:val="24"/>
              </w:rPr>
            </w:pPr>
            <w:r w:rsidRPr="00DD408F">
              <w:rPr>
                <w:rFonts w:eastAsia="Times New Roman"/>
                <w:b/>
                <w:bCs/>
                <w:sz w:val="24"/>
                <w:szCs w:val="24"/>
              </w:rPr>
              <w:t>18.333,3</w:t>
            </w:r>
          </w:p>
        </w:tc>
        <w:tc>
          <w:tcPr>
            <w:tcW w:w="1500" w:type="dxa"/>
            <w:tcBorders>
              <w:top w:val="nil"/>
              <w:left w:val="nil"/>
              <w:bottom w:val="single" w:sz="4" w:space="0" w:color="auto"/>
              <w:right w:val="single" w:sz="4" w:space="0" w:color="auto"/>
            </w:tcBorders>
            <w:shd w:val="clear" w:color="000000" w:fill="E7E6E6"/>
            <w:noWrap/>
            <w:vAlign w:val="bottom"/>
            <w:hideMark/>
          </w:tcPr>
          <w:p w:rsidR="00980306" w:rsidRPr="00DD408F" w:rsidRDefault="00980306" w:rsidP="00980306">
            <w:pPr>
              <w:spacing w:after="0" w:line="240" w:lineRule="auto"/>
              <w:jc w:val="right"/>
              <w:rPr>
                <w:rFonts w:eastAsia="Times New Roman"/>
                <w:b/>
                <w:bCs/>
                <w:sz w:val="24"/>
                <w:szCs w:val="24"/>
              </w:rPr>
            </w:pPr>
            <w:r w:rsidRPr="00DD408F">
              <w:rPr>
                <w:rFonts w:eastAsia="Times New Roman"/>
                <w:b/>
                <w:bCs/>
                <w:sz w:val="24"/>
                <w:szCs w:val="24"/>
              </w:rPr>
              <w:t>29.312,8</w:t>
            </w:r>
          </w:p>
        </w:tc>
      </w:tr>
      <w:tr w:rsidR="00DD408F" w:rsidRPr="00DD408F" w:rsidTr="00876813">
        <w:trPr>
          <w:trHeight w:val="33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980306" w:rsidRPr="00DD408F" w:rsidRDefault="00980306" w:rsidP="00980306">
            <w:pPr>
              <w:spacing w:after="0" w:line="240" w:lineRule="auto"/>
              <w:jc w:val="center"/>
              <w:rPr>
                <w:rFonts w:eastAsia="Times New Roman"/>
                <w:sz w:val="24"/>
                <w:szCs w:val="24"/>
              </w:rPr>
            </w:pPr>
            <w:r w:rsidRPr="00DD408F">
              <w:rPr>
                <w:rFonts w:eastAsia="Times New Roman"/>
                <w:sz w:val="24"/>
                <w:szCs w:val="24"/>
              </w:rPr>
              <w:t> </w:t>
            </w:r>
          </w:p>
        </w:tc>
        <w:tc>
          <w:tcPr>
            <w:tcW w:w="3553" w:type="dxa"/>
            <w:tcBorders>
              <w:top w:val="nil"/>
              <w:left w:val="nil"/>
              <w:bottom w:val="single" w:sz="4" w:space="0" w:color="auto"/>
              <w:right w:val="single" w:sz="4" w:space="0" w:color="auto"/>
            </w:tcBorders>
            <w:shd w:val="clear" w:color="auto" w:fill="auto"/>
            <w:vAlign w:val="bottom"/>
            <w:hideMark/>
          </w:tcPr>
          <w:p w:rsidR="00980306" w:rsidRPr="00DD408F" w:rsidRDefault="00980306" w:rsidP="00980306">
            <w:pPr>
              <w:spacing w:after="0" w:line="240" w:lineRule="auto"/>
              <w:jc w:val="left"/>
              <w:rPr>
                <w:rFonts w:eastAsia="Times New Roman"/>
                <w:sz w:val="24"/>
                <w:szCs w:val="24"/>
              </w:rPr>
            </w:pPr>
            <w:r w:rsidRPr="00DD408F">
              <w:rPr>
                <w:rFonts w:eastAsia="Times New Roman"/>
                <w:sz w:val="24"/>
                <w:szCs w:val="24"/>
              </w:rPr>
              <w:t>Thu từ ngô</w:t>
            </w:r>
          </w:p>
        </w:tc>
        <w:tc>
          <w:tcPr>
            <w:tcW w:w="1900" w:type="dxa"/>
            <w:tcBorders>
              <w:top w:val="nil"/>
              <w:left w:val="nil"/>
              <w:bottom w:val="single" w:sz="4" w:space="0" w:color="auto"/>
              <w:right w:val="single" w:sz="4" w:space="0" w:color="auto"/>
            </w:tcBorders>
            <w:shd w:val="clear" w:color="auto" w:fill="auto"/>
            <w:vAlign w:val="bottom"/>
            <w:hideMark/>
          </w:tcPr>
          <w:p w:rsidR="00980306" w:rsidRPr="00DD408F" w:rsidRDefault="00980306" w:rsidP="00980306">
            <w:pPr>
              <w:spacing w:after="0" w:line="240" w:lineRule="auto"/>
              <w:jc w:val="right"/>
              <w:rPr>
                <w:rFonts w:eastAsia="Times New Roman"/>
                <w:sz w:val="24"/>
                <w:szCs w:val="24"/>
              </w:rPr>
            </w:pPr>
            <w:r w:rsidRPr="00DD408F">
              <w:rPr>
                <w:rFonts w:eastAsia="Times New Roman"/>
                <w:sz w:val="24"/>
                <w:szCs w:val="24"/>
              </w:rPr>
              <w:t>29.711,1</w:t>
            </w:r>
          </w:p>
        </w:tc>
        <w:tc>
          <w:tcPr>
            <w:tcW w:w="1922" w:type="dxa"/>
            <w:tcBorders>
              <w:top w:val="nil"/>
              <w:left w:val="nil"/>
              <w:bottom w:val="single" w:sz="4" w:space="0" w:color="auto"/>
              <w:right w:val="single" w:sz="4" w:space="0" w:color="auto"/>
            </w:tcBorders>
            <w:shd w:val="clear" w:color="auto" w:fill="auto"/>
            <w:noWrap/>
            <w:vAlign w:val="bottom"/>
            <w:hideMark/>
          </w:tcPr>
          <w:p w:rsidR="00980306" w:rsidRPr="00DD408F" w:rsidRDefault="00980306" w:rsidP="00980306">
            <w:pPr>
              <w:spacing w:after="0" w:line="240" w:lineRule="auto"/>
              <w:jc w:val="right"/>
              <w:rPr>
                <w:rFonts w:eastAsia="Times New Roman"/>
                <w:sz w:val="24"/>
                <w:szCs w:val="24"/>
              </w:rPr>
            </w:pPr>
            <w:r w:rsidRPr="00DD408F">
              <w:rPr>
                <w:rFonts w:eastAsia="Times New Roman"/>
                <w:sz w:val="24"/>
                <w:szCs w:val="24"/>
              </w:rPr>
              <w:t>18.333,3</w:t>
            </w:r>
          </w:p>
        </w:tc>
        <w:tc>
          <w:tcPr>
            <w:tcW w:w="1500" w:type="dxa"/>
            <w:tcBorders>
              <w:top w:val="nil"/>
              <w:left w:val="nil"/>
              <w:bottom w:val="single" w:sz="4" w:space="0" w:color="auto"/>
              <w:right w:val="single" w:sz="4" w:space="0" w:color="auto"/>
            </w:tcBorders>
            <w:shd w:val="clear" w:color="auto" w:fill="auto"/>
            <w:noWrap/>
            <w:vAlign w:val="bottom"/>
            <w:hideMark/>
          </w:tcPr>
          <w:p w:rsidR="00980306" w:rsidRPr="00DD408F" w:rsidRDefault="00980306" w:rsidP="00980306">
            <w:pPr>
              <w:spacing w:after="0" w:line="240" w:lineRule="auto"/>
              <w:jc w:val="right"/>
              <w:rPr>
                <w:rFonts w:eastAsia="Times New Roman"/>
                <w:sz w:val="24"/>
                <w:szCs w:val="24"/>
              </w:rPr>
            </w:pPr>
            <w:r w:rsidRPr="00DD408F">
              <w:rPr>
                <w:rFonts w:eastAsia="Times New Roman"/>
                <w:sz w:val="24"/>
                <w:szCs w:val="24"/>
              </w:rPr>
              <w:t>11.377,8</w:t>
            </w:r>
          </w:p>
        </w:tc>
      </w:tr>
      <w:tr w:rsidR="00DD408F" w:rsidRPr="00DD408F" w:rsidTr="00876813">
        <w:trPr>
          <w:trHeight w:val="33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980306" w:rsidRPr="00DD408F" w:rsidRDefault="00980306" w:rsidP="00980306">
            <w:pPr>
              <w:spacing w:after="0" w:line="240" w:lineRule="auto"/>
              <w:jc w:val="center"/>
              <w:rPr>
                <w:rFonts w:eastAsia="Times New Roman"/>
                <w:sz w:val="24"/>
                <w:szCs w:val="24"/>
              </w:rPr>
            </w:pPr>
            <w:r w:rsidRPr="00DD408F">
              <w:rPr>
                <w:rFonts w:eastAsia="Times New Roman"/>
                <w:sz w:val="24"/>
                <w:szCs w:val="24"/>
              </w:rPr>
              <w:t> </w:t>
            </w:r>
          </w:p>
        </w:tc>
        <w:tc>
          <w:tcPr>
            <w:tcW w:w="3553" w:type="dxa"/>
            <w:tcBorders>
              <w:top w:val="nil"/>
              <w:left w:val="nil"/>
              <w:bottom w:val="single" w:sz="4" w:space="0" w:color="auto"/>
              <w:right w:val="single" w:sz="4" w:space="0" w:color="auto"/>
            </w:tcBorders>
            <w:shd w:val="clear" w:color="auto" w:fill="auto"/>
            <w:vAlign w:val="bottom"/>
            <w:hideMark/>
          </w:tcPr>
          <w:p w:rsidR="00980306" w:rsidRPr="00DD408F" w:rsidRDefault="00980306" w:rsidP="00980306">
            <w:pPr>
              <w:spacing w:after="0" w:line="240" w:lineRule="auto"/>
              <w:jc w:val="left"/>
              <w:rPr>
                <w:rFonts w:eastAsia="Times New Roman"/>
                <w:sz w:val="24"/>
                <w:szCs w:val="24"/>
              </w:rPr>
            </w:pPr>
            <w:r w:rsidRPr="00DD408F">
              <w:rPr>
                <w:rFonts w:eastAsia="Times New Roman"/>
                <w:sz w:val="24"/>
                <w:szCs w:val="24"/>
              </w:rPr>
              <w:t>Thu từ cây trồng xen</w:t>
            </w:r>
          </w:p>
        </w:tc>
        <w:tc>
          <w:tcPr>
            <w:tcW w:w="1900" w:type="dxa"/>
            <w:tcBorders>
              <w:top w:val="nil"/>
              <w:left w:val="nil"/>
              <w:bottom w:val="single" w:sz="4" w:space="0" w:color="auto"/>
              <w:right w:val="single" w:sz="4" w:space="0" w:color="auto"/>
            </w:tcBorders>
            <w:shd w:val="clear" w:color="auto" w:fill="auto"/>
            <w:vAlign w:val="bottom"/>
            <w:hideMark/>
          </w:tcPr>
          <w:p w:rsidR="00980306" w:rsidRPr="00DD408F" w:rsidRDefault="00980306" w:rsidP="00980306">
            <w:pPr>
              <w:spacing w:after="0" w:line="240" w:lineRule="auto"/>
              <w:jc w:val="right"/>
              <w:rPr>
                <w:rFonts w:eastAsia="Times New Roman"/>
                <w:sz w:val="24"/>
                <w:szCs w:val="24"/>
              </w:rPr>
            </w:pPr>
            <w:r w:rsidRPr="00DD408F">
              <w:rPr>
                <w:rFonts w:eastAsia="Times New Roman"/>
                <w:sz w:val="24"/>
                <w:szCs w:val="24"/>
              </w:rPr>
              <w:t>17.935,0</w:t>
            </w:r>
          </w:p>
        </w:tc>
        <w:tc>
          <w:tcPr>
            <w:tcW w:w="1922" w:type="dxa"/>
            <w:tcBorders>
              <w:top w:val="nil"/>
              <w:left w:val="nil"/>
              <w:bottom w:val="single" w:sz="4" w:space="0" w:color="auto"/>
              <w:right w:val="single" w:sz="4" w:space="0" w:color="auto"/>
            </w:tcBorders>
            <w:shd w:val="clear" w:color="auto" w:fill="auto"/>
            <w:noWrap/>
            <w:vAlign w:val="bottom"/>
            <w:hideMark/>
          </w:tcPr>
          <w:p w:rsidR="00980306" w:rsidRPr="00DD408F" w:rsidRDefault="00980306" w:rsidP="00980306">
            <w:pPr>
              <w:spacing w:after="0" w:line="240" w:lineRule="auto"/>
              <w:jc w:val="left"/>
              <w:rPr>
                <w:rFonts w:eastAsia="Times New Roman"/>
                <w:sz w:val="24"/>
                <w:szCs w:val="24"/>
              </w:rPr>
            </w:pPr>
            <w:r w:rsidRPr="00DD408F">
              <w:rPr>
                <w:rFonts w:eastAsia="Times New Roman"/>
                <w:sz w:val="24"/>
                <w:szCs w:val="24"/>
              </w:rPr>
              <w:t> </w:t>
            </w:r>
          </w:p>
        </w:tc>
        <w:tc>
          <w:tcPr>
            <w:tcW w:w="1500" w:type="dxa"/>
            <w:tcBorders>
              <w:top w:val="nil"/>
              <w:left w:val="nil"/>
              <w:bottom w:val="single" w:sz="4" w:space="0" w:color="auto"/>
              <w:right w:val="single" w:sz="4" w:space="0" w:color="auto"/>
            </w:tcBorders>
            <w:shd w:val="clear" w:color="auto" w:fill="auto"/>
            <w:noWrap/>
            <w:vAlign w:val="bottom"/>
            <w:hideMark/>
          </w:tcPr>
          <w:p w:rsidR="00980306" w:rsidRPr="00DD408F" w:rsidRDefault="00980306" w:rsidP="00980306">
            <w:pPr>
              <w:spacing w:after="0" w:line="240" w:lineRule="auto"/>
              <w:jc w:val="right"/>
              <w:rPr>
                <w:rFonts w:eastAsia="Times New Roman"/>
                <w:sz w:val="24"/>
                <w:szCs w:val="24"/>
              </w:rPr>
            </w:pPr>
            <w:r w:rsidRPr="00DD408F">
              <w:rPr>
                <w:rFonts w:eastAsia="Times New Roman"/>
                <w:sz w:val="24"/>
                <w:szCs w:val="24"/>
              </w:rPr>
              <w:t>17.935,0</w:t>
            </w:r>
          </w:p>
        </w:tc>
      </w:tr>
      <w:tr w:rsidR="00DD408F" w:rsidRPr="00DD408F" w:rsidTr="00876813">
        <w:trPr>
          <w:trHeight w:val="34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980306" w:rsidRPr="00DD408F" w:rsidRDefault="00980306" w:rsidP="00980306">
            <w:pPr>
              <w:spacing w:after="0" w:line="240" w:lineRule="auto"/>
              <w:jc w:val="center"/>
              <w:rPr>
                <w:rFonts w:eastAsia="Times New Roman"/>
                <w:b/>
                <w:bCs/>
                <w:i/>
                <w:iCs/>
                <w:sz w:val="24"/>
                <w:szCs w:val="24"/>
              </w:rPr>
            </w:pPr>
            <w:r w:rsidRPr="00DD408F">
              <w:rPr>
                <w:rFonts w:eastAsia="Times New Roman"/>
                <w:b/>
                <w:bCs/>
                <w:i/>
                <w:iCs/>
                <w:sz w:val="24"/>
                <w:szCs w:val="24"/>
              </w:rPr>
              <w:t> </w:t>
            </w:r>
          </w:p>
        </w:tc>
        <w:tc>
          <w:tcPr>
            <w:tcW w:w="3553" w:type="dxa"/>
            <w:tcBorders>
              <w:top w:val="nil"/>
              <w:left w:val="nil"/>
              <w:bottom w:val="single" w:sz="4" w:space="0" w:color="auto"/>
              <w:right w:val="single" w:sz="4" w:space="0" w:color="auto"/>
            </w:tcBorders>
            <w:shd w:val="clear" w:color="auto" w:fill="auto"/>
            <w:vAlign w:val="bottom"/>
            <w:hideMark/>
          </w:tcPr>
          <w:p w:rsidR="00980306" w:rsidRPr="00DD408F" w:rsidRDefault="00980306" w:rsidP="00980306">
            <w:pPr>
              <w:spacing w:after="0" w:line="240" w:lineRule="auto"/>
              <w:jc w:val="left"/>
              <w:rPr>
                <w:rFonts w:eastAsia="Times New Roman"/>
                <w:i/>
                <w:iCs/>
                <w:sz w:val="24"/>
                <w:szCs w:val="24"/>
              </w:rPr>
            </w:pPr>
            <w:r w:rsidRPr="00DD408F">
              <w:rPr>
                <w:rFonts w:eastAsia="Times New Roman"/>
                <w:i/>
                <w:iCs/>
                <w:sz w:val="24"/>
                <w:szCs w:val="24"/>
              </w:rPr>
              <w:t>Năng suất ngô (kg/ha)</w:t>
            </w:r>
          </w:p>
        </w:tc>
        <w:tc>
          <w:tcPr>
            <w:tcW w:w="1900" w:type="dxa"/>
            <w:tcBorders>
              <w:top w:val="nil"/>
              <w:left w:val="nil"/>
              <w:bottom w:val="single" w:sz="4" w:space="0" w:color="auto"/>
              <w:right w:val="single" w:sz="4" w:space="0" w:color="auto"/>
            </w:tcBorders>
            <w:shd w:val="clear" w:color="auto" w:fill="auto"/>
            <w:vAlign w:val="bottom"/>
            <w:hideMark/>
          </w:tcPr>
          <w:p w:rsidR="00980306" w:rsidRPr="00DD408F" w:rsidRDefault="00980306" w:rsidP="00980306">
            <w:pPr>
              <w:spacing w:after="0" w:line="240" w:lineRule="auto"/>
              <w:jc w:val="right"/>
              <w:rPr>
                <w:rFonts w:eastAsia="Times New Roman"/>
                <w:i/>
                <w:iCs/>
                <w:sz w:val="24"/>
                <w:szCs w:val="24"/>
              </w:rPr>
            </w:pPr>
            <w:r w:rsidRPr="00DD408F">
              <w:rPr>
                <w:rFonts w:eastAsia="Times New Roman"/>
                <w:i/>
                <w:iCs/>
                <w:sz w:val="24"/>
                <w:szCs w:val="24"/>
              </w:rPr>
              <w:t>5.942,2</w:t>
            </w:r>
          </w:p>
        </w:tc>
        <w:tc>
          <w:tcPr>
            <w:tcW w:w="1922" w:type="dxa"/>
            <w:tcBorders>
              <w:top w:val="nil"/>
              <w:left w:val="nil"/>
              <w:bottom w:val="single" w:sz="4" w:space="0" w:color="auto"/>
              <w:right w:val="single" w:sz="4" w:space="0" w:color="auto"/>
            </w:tcBorders>
            <w:shd w:val="clear" w:color="auto" w:fill="auto"/>
            <w:noWrap/>
            <w:vAlign w:val="bottom"/>
            <w:hideMark/>
          </w:tcPr>
          <w:p w:rsidR="00980306" w:rsidRPr="00DD408F" w:rsidRDefault="00980306" w:rsidP="00980306">
            <w:pPr>
              <w:spacing w:after="0" w:line="240" w:lineRule="auto"/>
              <w:jc w:val="right"/>
              <w:rPr>
                <w:rFonts w:eastAsia="Times New Roman"/>
                <w:sz w:val="24"/>
                <w:szCs w:val="24"/>
              </w:rPr>
            </w:pPr>
            <w:r w:rsidRPr="00DD408F">
              <w:rPr>
                <w:rFonts w:eastAsia="Times New Roman"/>
                <w:sz w:val="24"/>
                <w:szCs w:val="24"/>
              </w:rPr>
              <w:t>3.666,7</w:t>
            </w:r>
          </w:p>
        </w:tc>
        <w:tc>
          <w:tcPr>
            <w:tcW w:w="1500" w:type="dxa"/>
            <w:tcBorders>
              <w:top w:val="nil"/>
              <w:left w:val="nil"/>
              <w:bottom w:val="single" w:sz="4" w:space="0" w:color="auto"/>
              <w:right w:val="single" w:sz="4" w:space="0" w:color="auto"/>
            </w:tcBorders>
            <w:shd w:val="clear" w:color="auto" w:fill="auto"/>
            <w:noWrap/>
            <w:vAlign w:val="bottom"/>
            <w:hideMark/>
          </w:tcPr>
          <w:p w:rsidR="00980306" w:rsidRPr="00DD408F" w:rsidRDefault="00980306" w:rsidP="00980306">
            <w:pPr>
              <w:spacing w:after="0" w:line="240" w:lineRule="auto"/>
              <w:jc w:val="right"/>
              <w:rPr>
                <w:rFonts w:eastAsia="Times New Roman"/>
                <w:sz w:val="24"/>
                <w:szCs w:val="24"/>
              </w:rPr>
            </w:pPr>
            <w:r w:rsidRPr="00DD408F">
              <w:rPr>
                <w:rFonts w:eastAsia="Times New Roman"/>
                <w:sz w:val="24"/>
                <w:szCs w:val="24"/>
              </w:rPr>
              <w:t>2.275,6</w:t>
            </w:r>
          </w:p>
        </w:tc>
      </w:tr>
      <w:tr w:rsidR="00DD408F" w:rsidRPr="00DD408F" w:rsidTr="00876813">
        <w:trPr>
          <w:trHeight w:val="33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980306" w:rsidRPr="00DD408F" w:rsidRDefault="00980306" w:rsidP="00980306">
            <w:pPr>
              <w:spacing w:after="0" w:line="240" w:lineRule="auto"/>
              <w:jc w:val="center"/>
              <w:rPr>
                <w:rFonts w:eastAsia="Times New Roman"/>
                <w:b/>
                <w:bCs/>
                <w:sz w:val="24"/>
                <w:szCs w:val="24"/>
              </w:rPr>
            </w:pPr>
            <w:r w:rsidRPr="00DD408F">
              <w:rPr>
                <w:rFonts w:eastAsia="Times New Roman"/>
                <w:b/>
                <w:bCs/>
                <w:sz w:val="24"/>
                <w:szCs w:val="24"/>
              </w:rPr>
              <w:t> </w:t>
            </w:r>
          </w:p>
        </w:tc>
        <w:tc>
          <w:tcPr>
            <w:tcW w:w="3553" w:type="dxa"/>
            <w:tcBorders>
              <w:top w:val="nil"/>
              <w:left w:val="nil"/>
              <w:bottom w:val="single" w:sz="4" w:space="0" w:color="auto"/>
              <w:right w:val="single" w:sz="4" w:space="0" w:color="auto"/>
            </w:tcBorders>
            <w:shd w:val="clear" w:color="auto" w:fill="auto"/>
            <w:vAlign w:val="bottom"/>
            <w:hideMark/>
          </w:tcPr>
          <w:p w:rsidR="00980306" w:rsidRPr="00DD408F" w:rsidRDefault="00980306" w:rsidP="00980306">
            <w:pPr>
              <w:spacing w:after="0" w:line="240" w:lineRule="auto"/>
              <w:jc w:val="left"/>
              <w:rPr>
                <w:rFonts w:eastAsia="Times New Roman"/>
                <w:i/>
                <w:iCs/>
                <w:sz w:val="24"/>
                <w:szCs w:val="24"/>
              </w:rPr>
            </w:pPr>
            <w:r w:rsidRPr="00DD408F">
              <w:rPr>
                <w:rFonts w:eastAsia="Times New Roman"/>
                <w:i/>
                <w:iCs/>
                <w:sz w:val="24"/>
                <w:szCs w:val="24"/>
              </w:rPr>
              <w:t>Giá bán</w:t>
            </w:r>
          </w:p>
        </w:tc>
        <w:tc>
          <w:tcPr>
            <w:tcW w:w="1900" w:type="dxa"/>
            <w:tcBorders>
              <w:top w:val="nil"/>
              <w:left w:val="nil"/>
              <w:bottom w:val="single" w:sz="4" w:space="0" w:color="auto"/>
              <w:right w:val="single" w:sz="4" w:space="0" w:color="auto"/>
            </w:tcBorders>
            <w:shd w:val="clear" w:color="auto" w:fill="auto"/>
            <w:vAlign w:val="bottom"/>
            <w:hideMark/>
          </w:tcPr>
          <w:p w:rsidR="00980306" w:rsidRPr="00DD408F" w:rsidRDefault="00980306" w:rsidP="00980306">
            <w:pPr>
              <w:spacing w:after="0" w:line="240" w:lineRule="auto"/>
              <w:jc w:val="right"/>
              <w:rPr>
                <w:rFonts w:eastAsia="Times New Roman"/>
                <w:i/>
                <w:iCs/>
                <w:sz w:val="24"/>
                <w:szCs w:val="24"/>
              </w:rPr>
            </w:pPr>
            <w:r w:rsidRPr="00DD408F">
              <w:rPr>
                <w:rFonts w:eastAsia="Times New Roman"/>
                <w:i/>
                <w:iCs/>
                <w:sz w:val="24"/>
                <w:szCs w:val="24"/>
              </w:rPr>
              <w:t>5,0</w:t>
            </w:r>
          </w:p>
        </w:tc>
        <w:tc>
          <w:tcPr>
            <w:tcW w:w="1922" w:type="dxa"/>
            <w:tcBorders>
              <w:top w:val="nil"/>
              <w:left w:val="nil"/>
              <w:bottom w:val="single" w:sz="4" w:space="0" w:color="auto"/>
              <w:right w:val="single" w:sz="4" w:space="0" w:color="auto"/>
            </w:tcBorders>
            <w:shd w:val="clear" w:color="auto" w:fill="auto"/>
            <w:noWrap/>
            <w:vAlign w:val="bottom"/>
            <w:hideMark/>
          </w:tcPr>
          <w:p w:rsidR="00980306" w:rsidRPr="00DD408F" w:rsidRDefault="00980306" w:rsidP="00980306">
            <w:pPr>
              <w:spacing w:after="0" w:line="240" w:lineRule="auto"/>
              <w:jc w:val="right"/>
              <w:rPr>
                <w:rFonts w:eastAsia="Times New Roman"/>
                <w:sz w:val="24"/>
                <w:szCs w:val="24"/>
              </w:rPr>
            </w:pPr>
            <w:r w:rsidRPr="00DD408F">
              <w:rPr>
                <w:rFonts w:eastAsia="Times New Roman"/>
                <w:sz w:val="24"/>
                <w:szCs w:val="24"/>
              </w:rPr>
              <w:t>5,0</w:t>
            </w:r>
          </w:p>
        </w:tc>
        <w:tc>
          <w:tcPr>
            <w:tcW w:w="1500" w:type="dxa"/>
            <w:tcBorders>
              <w:top w:val="nil"/>
              <w:left w:val="nil"/>
              <w:bottom w:val="single" w:sz="4" w:space="0" w:color="auto"/>
              <w:right w:val="single" w:sz="4" w:space="0" w:color="auto"/>
            </w:tcBorders>
            <w:shd w:val="clear" w:color="auto" w:fill="auto"/>
            <w:noWrap/>
            <w:vAlign w:val="bottom"/>
            <w:hideMark/>
          </w:tcPr>
          <w:p w:rsidR="00980306" w:rsidRPr="00DD408F" w:rsidRDefault="00980306" w:rsidP="00980306">
            <w:pPr>
              <w:spacing w:after="0" w:line="240" w:lineRule="auto"/>
              <w:jc w:val="right"/>
              <w:rPr>
                <w:rFonts w:eastAsia="Times New Roman"/>
                <w:sz w:val="24"/>
                <w:szCs w:val="24"/>
              </w:rPr>
            </w:pPr>
            <w:r w:rsidRPr="00DD408F">
              <w:rPr>
                <w:rFonts w:eastAsia="Times New Roman"/>
                <w:sz w:val="24"/>
                <w:szCs w:val="24"/>
              </w:rPr>
              <w:t>0,0</w:t>
            </w:r>
          </w:p>
        </w:tc>
      </w:tr>
      <w:tr w:rsidR="00DD408F" w:rsidRPr="00DD408F" w:rsidTr="00876813">
        <w:trPr>
          <w:trHeight w:val="33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980306" w:rsidRPr="00DD408F" w:rsidRDefault="00980306" w:rsidP="00980306">
            <w:pPr>
              <w:spacing w:after="0" w:line="240" w:lineRule="auto"/>
              <w:jc w:val="center"/>
              <w:rPr>
                <w:rFonts w:eastAsia="Times New Roman"/>
                <w:b/>
                <w:bCs/>
                <w:sz w:val="24"/>
                <w:szCs w:val="24"/>
              </w:rPr>
            </w:pPr>
            <w:r w:rsidRPr="00DD408F">
              <w:rPr>
                <w:rFonts w:eastAsia="Times New Roman"/>
                <w:b/>
                <w:bCs/>
                <w:sz w:val="24"/>
                <w:szCs w:val="24"/>
              </w:rPr>
              <w:t> </w:t>
            </w:r>
          </w:p>
        </w:tc>
        <w:tc>
          <w:tcPr>
            <w:tcW w:w="3553" w:type="dxa"/>
            <w:tcBorders>
              <w:top w:val="nil"/>
              <w:left w:val="nil"/>
              <w:bottom w:val="single" w:sz="4" w:space="0" w:color="auto"/>
              <w:right w:val="single" w:sz="4" w:space="0" w:color="auto"/>
            </w:tcBorders>
            <w:shd w:val="clear" w:color="auto" w:fill="auto"/>
            <w:vAlign w:val="bottom"/>
            <w:hideMark/>
          </w:tcPr>
          <w:p w:rsidR="00980306" w:rsidRPr="00DD408F" w:rsidRDefault="00980306" w:rsidP="00980306">
            <w:pPr>
              <w:spacing w:after="0" w:line="240" w:lineRule="auto"/>
              <w:jc w:val="left"/>
              <w:rPr>
                <w:rFonts w:eastAsia="Times New Roman"/>
                <w:i/>
                <w:iCs/>
                <w:sz w:val="24"/>
                <w:szCs w:val="24"/>
              </w:rPr>
            </w:pPr>
            <w:r w:rsidRPr="00DD408F">
              <w:rPr>
                <w:rFonts w:eastAsia="Times New Roman"/>
                <w:i/>
                <w:iCs/>
                <w:sz w:val="24"/>
                <w:szCs w:val="24"/>
              </w:rPr>
              <w:t>Năng suất đậu  (kg/ha)</w:t>
            </w:r>
          </w:p>
        </w:tc>
        <w:tc>
          <w:tcPr>
            <w:tcW w:w="1900" w:type="dxa"/>
            <w:tcBorders>
              <w:top w:val="nil"/>
              <w:left w:val="nil"/>
              <w:bottom w:val="single" w:sz="4" w:space="0" w:color="auto"/>
              <w:right w:val="single" w:sz="4" w:space="0" w:color="auto"/>
            </w:tcBorders>
            <w:shd w:val="clear" w:color="auto" w:fill="auto"/>
            <w:vAlign w:val="bottom"/>
            <w:hideMark/>
          </w:tcPr>
          <w:p w:rsidR="00980306" w:rsidRPr="00DD408F" w:rsidRDefault="00980306" w:rsidP="006F599F">
            <w:pPr>
              <w:spacing w:after="0" w:line="240" w:lineRule="auto"/>
              <w:jc w:val="right"/>
              <w:rPr>
                <w:rFonts w:eastAsia="Times New Roman"/>
                <w:i/>
                <w:iCs/>
                <w:sz w:val="24"/>
                <w:szCs w:val="24"/>
              </w:rPr>
            </w:pPr>
            <w:r w:rsidRPr="00DD408F">
              <w:rPr>
                <w:rFonts w:eastAsia="Times New Roman"/>
                <w:i/>
                <w:iCs/>
                <w:sz w:val="24"/>
                <w:szCs w:val="24"/>
              </w:rPr>
              <w:t>717,4</w:t>
            </w:r>
          </w:p>
        </w:tc>
        <w:tc>
          <w:tcPr>
            <w:tcW w:w="1922" w:type="dxa"/>
            <w:tcBorders>
              <w:top w:val="nil"/>
              <w:left w:val="nil"/>
              <w:bottom w:val="single" w:sz="4" w:space="0" w:color="auto"/>
              <w:right w:val="single" w:sz="4" w:space="0" w:color="auto"/>
            </w:tcBorders>
            <w:shd w:val="clear" w:color="auto" w:fill="auto"/>
            <w:noWrap/>
            <w:vAlign w:val="bottom"/>
            <w:hideMark/>
          </w:tcPr>
          <w:p w:rsidR="00980306" w:rsidRPr="00DD408F" w:rsidRDefault="00980306" w:rsidP="00980306">
            <w:pPr>
              <w:spacing w:after="0" w:line="240" w:lineRule="auto"/>
              <w:jc w:val="left"/>
              <w:rPr>
                <w:rFonts w:eastAsia="Times New Roman"/>
                <w:sz w:val="24"/>
                <w:szCs w:val="24"/>
              </w:rPr>
            </w:pPr>
            <w:r w:rsidRPr="00DD408F">
              <w:rPr>
                <w:rFonts w:eastAsia="Times New Roman"/>
                <w:sz w:val="24"/>
                <w:szCs w:val="24"/>
              </w:rPr>
              <w:t> </w:t>
            </w:r>
          </w:p>
        </w:tc>
        <w:tc>
          <w:tcPr>
            <w:tcW w:w="1500" w:type="dxa"/>
            <w:tcBorders>
              <w:top w:val="nil"/>
              <w:left w:val="nil"/>
              <w:bottom w:val="single" w:sz="4" w:space="0" w:color="auto"/>
              <w:right w:val="single" w:sz="4" w:space="0" w:color="auto"/>
            </w:tcBorders>
            <w:shd w:val="clear" w:color="auto" w:fill="auto"/>
            <w:noWrap/>
            <w:vAlign w:val="bottom"/>
            <w:hideMark/>
          </w:tcPr>
          <w:p w:rsidR="00980306" w:rsidRPr="00DD408F" w:rsidRDefault="00980306" w:rsidP="00980306">
            <w:pPr>
              <w:spacing w:after="0" w:line="240" w:lineRule="auto"/>
              <w:jc w:val="right"/>
              <w:rPr>
                <w:rFonts w:eastAsia="Times New Roman"/>
                <w:sz w:val="24"/>
                <w:szCs w:val="24"/>
              </w:rPr>
            </w:pPr>
            <w:r w:rsidRPr="00DD408F">
              <w:rPr>
                <w:rFonts w:eastAsia="Times New Roman"/>
                <w:sz w:val="24"/>
                <w:szCs w:val="24"/>
              </w:rPr>
              <w:t>717,4</w:t>
            </w:r>
          </w:p>
        </w:tc>
      </w:tr>
      <w:tr w:rsidR="00DD408F" w:rsidRPr="00DD408F" w:rsidTr="00876813">
        <w:trPr>
          <w:trHeight w:val="33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980306" w:rsidRPr="00DD408F" w:rsidRDefault="00980306" w:rsidP="00980306">
            <w:pPr>
              <w:spacing w:after="0" w:line="240" w:lineRule="auto"/>
              <w:jc w:val="center"/>
              <w:rPr>
                <w:rFonts w:eastAsia="Times New Roman"/>
                <w:b/>
                <w:bCs/>
                <w:sz w:val="24"/>
                <w:szCs w:val="24"/>
              </w:rPr>
            </w:pPr>
            <w:r w:rsidRPr="00DD408F">
              <w:rPr>
                <w:rFonts w:eastAsia="Times New Roman"/>
                <w:b/>
                <w:bCs/>
                <w:sz w:val="24"/>
                <w:szCs w:val="24"/>
              </w:rPr>
              <w:t> </w:t>
            </w:r>
          </w:p>
        </w:tc>
        <w:tc>
          <w:tcPr>
            <w:tcW w:w="3553" w:type="dxa"/>
            <w:tcBorders>
              <w:top w:val="nil"/>
              <w:left w:val="nil"/>
              <w:bottom w:val="single" w:sz="4" w:space="0" w:color="auto"/>
              <w:right w:val="single" w:sz="4" w:space="0" w:color="auto"/>
            </w:tcBorders>
            <w:shd w:val="clear" w:color="auto" w:fill="auto"/>
            <w:vAlign w:val="bottom"/>
            <w:hideMark/>
          </w:tcPr>
          <w:p w:rsidR="00980306" w:rsidRPr="00DD408F" w:rsidRDefault="00980306" w:rsidP="00980306">
            <w:pPr>
              <w:spacing w:after="0" w:line="240" w:lineRule="auto"/>
              <w:jc w:val="left"/>
              <w:rPr>
                <w:rFonts w:eastAsia="Times New Roman"/>
                <w:i/>
                <w:iCs/>
                <w:sz w:val="24"/>
                <w:szCs w:val="24"/>
              </w:rPr>
            </w:pPr>
            <w:r w:rsidRPr="00DD408F">
              <w:rPr>
                <w:rFonts w:eastAsia="Times New Roman"/>
                <w:i/>
                <w:iCs/>
                <w:sz w:val="24"/>
                <w:szCs w:val="24"/>
              </w:rPr>
              <w:t xml:space="preserve">Giá bán </w:t>
            </w:r>
          </w:p>
        </w:tc>
        <w:tc>
          <w:tcPr>
            <w:tcW w:w="1900" w:type="dxa"/>
            <w:tcBorders>
              <w:top w:val="nil"/>
              <w:left w:val="nil"/>
              <w:bottom w:val="single" w:sz="4" w:space="0" w:color="auto"/>
              <w:right w:val="single" w:sz="4" w:space="0" w:color="auto"/>
            </w:tcBorders>
            <w:shd w:val="clear" w:color="auto" w:fill="auto"/>
            <w:vAlign w:val="bottom"/>
            <w:hideMark/>
          </w:tcPr>
          <w:p w:rsidR="00980306" w:rsidRPr="00DD408F" w:rsidRDefault="00980306" w:rsidP="00980306">
            <w:pPr>
              <w:spacing w:after="0" w:line="240" w:lineRule="auto"/>
              <w:jc w:val="right"/>
              <w:rPr>
                <w:rFonts w:eastAsia="Times New Roman"/>
                <w:i/>
                <w:iCs/>
                <w:sz w:val="24"/>
                <w:szCs w:val="24"/>
              </w:rPr>
            </w:pPr>
            <w:r w:rsidRPr="00DD408F">
              <w:rPr>
                <w:rFonts w:eastAsia="Times New Roman"/>
                <w:i/>
                <w:iCs/>
                <w:sz w:val="24"/>
                <w:szCs w:val="24"/>
              </w:rPr>
              <w:t>25,0</w:t>
            </w:r>
          </w:p>
        </w:tc>
        <w:tc>
          <w:tcPr>
            <w:tcW w:w="1922" w:type="dxa"/>
            <w:tcBorders>
              <w:top w:val="nil"/>
              <w:left w:val="nil"/>
              <w:bottom w:val="single" w:sz="4" w:space="0" w:color="auto"/>
              <w:right w:val="single" w:sz="4" w:space="0" w:color="auto"/>
            </w:tcBorders>
            <w:shd w:val="clear" w:color="auto" w:fill="auto"/>
            <w:noWrap/>
            <w:vAlign w:val="bottom"/>
            <w:hideMark/>
          </w:tcPr>
          <w:p w:rsidR="00980306" w:rsidRPr="00DD408F" w:rsidRDefault="00980306" w:rsidP="00980306">
            <w:pPr>
              <w:spacing w:after="0" w:line="240" w:lineRule="auto"/>
              <w:jc w:val="left"/>
              <w:rPr>
                <w:rFonts w:eastAsia="Times New Roman"/>
                <w:sz w:val="24"/>
                <w:szCs w:val="24"/>
              </w:rPr>
            </w:pPr>
            <w:r w:rsidRPr="00DD408F">
              <w:rPr>
                <w:rFonts w:eastAsia="Times New Roman"/>
                <w:sz w:val="24"/>
                <w:szCs w:val="24"/>
              </w:rPr>
              <w:t> </w:t>
            </w:r>
          </w:p>
        </w:tc>
        <w:tc>
          <w:tcPr>
            <w:tcW w:w="1500" w:type="dxa"/>
            <w:tcBorders>
              <w:top w:val="nil"/>
              <w:left w:val="nil"/>
              <w:bottom w:val="single" w:sz="4" w:space="0" w:color="auto"/>
              <w:right w:val="single" w:sz="4" w:space="0" w:color="auto"/>
            </w:tcBorders>
            <w:shd w:val="clear" w:color="auto" w:fill="auto"/>
            <w:noWrap/>
            <w:vAlign w:val="bottom"/>
            <w:hideMark/>
          </w:tcPr>
          <w:p w:rsidR="00980306" w:rsidRPr="00DD408F" w:rsidRDefault="00980306" w:rsidP="00980306">
            <w:pPr>
              <w:spacing w:after="0" w:line="240" w:lineRule="auto"/>
              <w:jc w:val="right"/>
              <w:rPr>
                <w:rFonts w:eastAsia="Times New Roman"/>
                <w:sz w:val="24"/>
                <w:szCs w:val="24"/>
              </w:rPr>
            </w:pPr>
            <w:r w:rsidRPr="00DD408F">
              <w:rPr>
                <w:rFonts w:eastAsia="Times New Roman"/>
                <w:sz w:val="24"/>
                <w:szCs w:val="24"/>
              </w:rPr>
              <w:t>25,0</w:t>
            </w:r>
          </w:p>
        </w:tc>
      </w:tr>
      <w:tr w:rsidR="00DD408F" w:rsidRPr="00DD408F" w:rsidTr="00876813">
        <w:trPr>
          <w:trHeight w:val="345"/>
        </w:trPr>
        <w:tc>
          <w:tcPr>
            <w:tcW w:w="700" w:type="dxa"/>
            <w:tcBorders>
              <w:top w:val="nil"/>
              <w:left w:val="single" w:sz="4" w:space="0" w:color="auto"/>
              <w:bottom w:val="single" w:sz="4" w:space="0" w:color="auto"/>
              <w:right w:val="single" w:sz="4" w:space="0" w:color="auto"/>
            </w:tcBorders>
            <w:shd w:val="clear" w:color="000000" w:fill="E7E6E6"/>
            <w:vAlign w:val="center"/>
            <w:hideMark/>
          </w:tcPr>
          <w:p w:rsidR="00980306" w:rsidRPr="00DD408F" w:rsidRDefault="00980306" w:rsidP="00980306">
            <w:pPr>
              <w:spacing w:after="0" w:line="240" w:lineRule="auto"/>
              <w:jc w:val="center"/>
              <w:rPr>
                <w:rFonts w:eastAsia="Times New Roman"/>
                <w:b/>
                <w:bCs/>
                <w:sz w:val="24"/>
                <w:szCs w:val="24"/>
              </w:rPr>
            </w:pPr>
            <w:r w:rsidRPr="00DD408F">
              <w:rPr>
                <w:rFonts w:eastAsia="Times New Roman"/>
                <w:b/>
                <w:bCs/>
                <w:sz w:val="24"/>
                <w:szCs w:val="24"/>
              </w:rPr>
              <w:t>C</w:t>
            </w:r>
          </w:p>
        </w:tc>
        <w:tc>
          <w:tcPr>
            <w:tcW w:w="3553" w:type="dxa"/>
            <w:tcBorders>
              <w:top w:val="nil"/>
              <w:left w:val="nil"/>
              <w:bottom w:val="single" w:sz="4" w:space="0" w:color="auto"/>
              <w:right w:val="single" w:sz="4" w:space="0" w:color="auto"/>
            </w:tcBorders>
            <w:shd w:val="clear" w:color="000000" w:fill="E7E6E6"/>
            <w:vAlign w:val="bottom"/>
            <w:hideMark/>
          </w:tcPr>
          <w:p w:rsidR="00980306" w:rsidRPr="00DD408F" w:rsidRDefault="00980306" w:rsidP="00980306">
            <w:pPr>
              <w:spacing w:after="0" w:line="240" w:lineRule="auto"/>
              <w:jc w:val="left"/>
              <w:rPr>
                <w:rFonts w:eastAsia="Times New Roman"/>
                <w:b/>
                <w:bCs/>
                <w:sz w:val="24"/>
                <w:szCs w:val="24"/>
              </w:rPr>
            </w:pPr>
            <w:r w:rsidRPr="00DD408F">
              <w:rPr>
                <w:rFonts w:eastAsia="Times New Roman"/>
                <w:b/>
                <w:bCs/>
                <w:sz w:val="24"/>
                <w:szCs w:val="24"/>
              </w:rPr>
              <w:t xml:space="preserve">Lãi ròng </w:t>
            </w:r>
          </w:p>
        </w:tc>
        <w:tc>
          <w:tcPr>
            <w:tcW w:w="1900" w:type="dxa"/>
            <w:tcBorders>
              <w:top w:val="nil"/>
              <w:left w:val="nil"/>
              <w:bottom w:val="single" w:sz="4" w:space="0" w:color="auto"/>
              <w:right w:val="single" w:sz="4" w:space="0" w:color="auto"/>
            </w:tcBorders>
            <w:shd w:val="clear" w:color="000000" w:fill="E7E6E6"/>
            <w:vAlign w:val="bottom"/>
            <w:hideMark/>
          </w:tcPr>
          <w:p w:rsidR="00980306" w:rsidRPr="00DD408F" w:rsidRDefault="00980306" w:rsidP="00980306">
            <w:pPr>
              <w:spacing w:after="0" w:line="240" w:lineRule="auto"/>
              <w:jc w:val="right"/>
              <w:rPr>
                <w:rFonts w:eastAsia="Times New Roman"/>
                <w:b/>
                <w:bCs/>
                <w:sz w:val="24"/>
                <w:szCs w:val="24"/>
              </w:rPr>
            </w:pPr>
            <w:r w:rsidRPr="00DD408F">
              <w:rPr>
                <w:rFonts w:eastAsia="Times New Roman"/>
                <w:b/>
                <w:bCs/>
                <w:sz w:val="24"/>
                <w:szCs w:val="24"/>
              </w:rPr>
              <w:t>20.461,1</w:t>
            </w:r>
          </w:p>
        </w:tc>
        <w:tc>
          <w:tcPr>
            <w:tcW w:w="1922" w:type="dxa"/>
            <w:tcBorders>
              <w:top w:val="nil"/>
              <w:left w:val="nil"/>
              <w:bottom w:val="single" w:sz="4" w:space="0" w:color="auto"/>
              <w:right w:val="single" w:sz="4" w:space="0" w:color="auto"/>
            </w:tcBorders>
            <w:shd w:val="clear" w:color="000000" w:fill="E7E6E6"/>
            <w:noWrap/>
            <w:vAlign w:val="bottom"/>
            <w:hideMark/>
          </w:tcPr>
          <w:p w:rsidR="00980306" w:rsidRPr="00DD408F" w:rsidRDefault="00980306" w:rsidP="00980306">
            <w:pPr>
              <w:spacing w:after="0" w:line="240" w:lineRule="auto"/>
              <w:jc w:val="right"/>
              <w:rPr>
                <w:rFonts w:eastAsia="Times New Roman"/>
                <w:b/>
                <w:bCs/>
                <w:sz w:val="24"/>
                <w:szCs w:val="24"/>
              </w:rPr>
            </w:pPr>
            <w:r w:rsidRPr="00DD408F">
              <w:rPr>
                <w:rFonts w:eastAsia="Times New Roman"/>
                <w:b/>
                <w:bCs/>
                <w:sz w:val="24"/>
                <w:szCs w:val="24"/>
              </w:rPr>
              <w:t>8.063,3</w:t>
            </w:r>
          </w:p>
        </w:tc>
        <w:tc>
          <w:tcPr>
            <w:tcW w:w="1500" w:type="dxa"/>
            <w:tcBorders>
              <w:top w:val="nil"/>
              <w:left w:val="nil"/>
              <w:bottom w:val="single" w:sz="4" w:space="0" w:color="auto"/>
              <w:right w:val="single" w:sz="4" w:space="0" w:color="auto"/>
            </w:tcBorders>
            <w:shd w:val="clear" w:color="000000" w:fill="E7E6E6"/>
            <w:noWrap/>
            <w:vAlign w:val="bottom"/>
            <w:hideMark/>
          </w:tcPr>
          <w:p w:rsidR="00980306" w:rsidRPr="00DD408F" w:rsidRDefault="00980306" w:rsidP="00980306">
            <w:pPr>
              <w:spacing w:after="0" w:line="240" w:lineRule="auto"/>
              <w:jc w:val="right"/>
              <w:rPr>
                <w:rFonts w:eastAsia="Times New Roman"/>
                <w:b/>
                <w:bCs/>
                <w:sz w:val="24"/>
                <w:szCs w:val="24"/>
              </w:rPr>
            </w:pPr>
            <w:r w:rsidRPr="00DD408F">
              <w:rPr>
                <w:rFonts w:eastAsia="Times New Roman"/>
                <w:b/>
                <w:bCs/>
                <w:sz w:val="24"/>
                <w:szCs w:val="24"/>
              </w:rPr>
              <w:t>12.397,8</w:t>
            </w:r>
          </w:p>
        </w:tc>
      </w:tr>
      <w:tr w:rsidR="00DD408F" w:rsidRPr="00DD408F" w:rsidTr="00876813">
        <w:trPr>
          <w:trHeight w:val="330"/>
        </w:trPr>
        <w:tc>
          <w:tcPr>
            <w:tcW w:w="700" w:type="dxa"/>
            <w:tcBorders>
              <w:top w:val="nil"/>
              <w:left w:val="single" w:sz="4" w:space="0" w:color="auto"/>
              <w:bottom w:val="single" w:sz="4" w:space="0" w:color="auto"/>
              <w:right w:val="single" w:sz="4" w:space="0" w:color="auto"/>
            </w:tcBorders>
            <w:shd w:val="clear" w:color="000000" w:fill="E7E6E6"/>
            <w:noWrap/>
            <w:vAlign w:val="center"/>
            <w:hideMark/>
          </w:tcPr>
          <w:p w:rsidR="00980306" w:rsidRPr="00DD408F" w:rsidRDefault="00980306" w:rsidP="00980306">
            <w:pPr>
              <w:spacing w:after="0" w:line="240" w:lineRule="auto"/>
              <w:jc w:val="center"/>
              <w:rPr>
                <w:rFonts w:eastAsia="Times New Roman"/>
                <w:b/>
                <w:bCs/>
                <w:sz w:val="24"/>
                <w:szCs w:val="24"/>
              </w:rPr>
            </w:pPr>
            <w:r w:rsidRPr="00DD408F">
              <w:rPr>
                <w:rFonts w:eastAsia="Times New Roman"/>
                <w:b/>
                <w:bCs/>
                <w:sz w:val="24"/>
                <w:szCs w:val="24"/>
              </w:rPr>
              <w:t>D</w:t>
            </w:r>
          </w:p>
        </w:tc>
        <w:tc>
          <w:tcPr>
            <w:tcW w:w="3553" w:type="dxa"/>
            <w:tcBorders>
              <w:top w:val="nil"/>
              <w:left w:val="nil"/>
              <w:bottom w:val="single" w:sz="4" w:space="0" w:color="auto"/>
              <w:right w:val="single" w:sz="4" w:space="0" w:color="auto"/>
            </w:tcBorders>
            <w:shd w:val="clear" w:color="000000" w:fill="E7E6E6"/>
            <w:vAlign w:val="bottom"/>
            <w:hideMark/>
          </w:tcPr>
          <w:p w:rsidR="00980306" w:rsidRPr="00DD408F" w:rsidRDefault="00980306" w:rsidP="00980306">
            <w:pPr>
              <w:spacing w:after="0" w:line="240" w:lineRule="auto"/>
              <w:jc w:val="left"/>
              <w:rPr>
                <w:rFonts w:eastAsia="Times New Roman"/>
                <w:b/>
                <w:bCs/>
                <w:sz w:val="24"/>
                <w:szCs w:val="24"/>
              </w:rPr>
            </w:pPr>
            <w:r w:rsidRPr="00DD408F">
              <w:rPr>
                <w:rFonts w:eastAsia="Times New Roman"/>
                <w:b/>
                <w:bCs/>
                <w:sz w:val="24"/>
                <w:szCs w:val="24"/>
              </w:rPr>
              <w:t>Lãi tính cả công lao động/ vụ</w:t>
            </w:r>
          </w:p>
        </w:tc>
        <w:tc>
          <w:tcPr>
            <w:tcW w:w="1900" w:type="dxa"/>
            <w:tcBorders>
              <w:top w:val="nil"/>
              <w:left w:val="nil"/>
              <w:bottom w:val="single" w:sz="4" w:space="0" w:color="auto"/>
              <w:right w:val="single" w:sz="4" w:space="0" w:color="auto"/>
            </w:tcBorders>
            <w:shd w:val="clear" w:color="000000" w:fill="E7E6E6"/>
            <w:noWrap/>
            <w:vAlign w:val="bottom"/>
            <w:hideMark/>
          </w:tcPr>
          <w:p w:rsidR="00980306" w:rsidRPr="00DD408F" w:rsidRDefault="00980306" w:rsidP="00980306">
            <w:pPr>
              <w:spacing w:after="0" w:line="240" w:lineRule="auto"/>
              <w:jc w:val="right"/>
              <w:rPr>
                <w:rFonts w:eastAsia="Times New Roman"/>
                <w:b/>
                <w:bCs/>
                <w:sz w:val="24"/>
                <w:szCs w:val="24"/>
              </w:rPr>
            </w:pPr>
            <w:r w:rsidRPr="00DD408F">
              <w:rPr>
                <w:rFonts w:eastAsia="Times New Roman"/>
                <w:b/>
                <w:bCs/>
                <w:sz w:val="24"/>
                <w:szCs w:val="24"/>
              </w:rPr>
              <w:t>31.661,1</w:t>
            </w:r>
          </w:p>
        </w:tc>
        <w:tc>
          <w:tcPr>
            <w:tcW w:w="1922" w:type="dxa"/>
            <w:tcBorders>
              <w:top w:val="nil"/>
              <w:left w:val="nil"/>
              <w:bottom w:val="single" w:sz="4" w:space="0" w:color="auto"/>
              <w:right w:val="single" w:sz="4" w:space="0" w:color="auto"/>
            </w:tcBorders>
            <w:shd w:val="clear" w:color="000000" w:fill="E7E6E6"/>
            <w:noWrap/>
            <w:vAlign w:val="bottom"/>
            <w:hideMark/>
          </w:tcPr>
          <w:p w:rsidR="00980306" w:rsidRPr="00DD408F" w:rsidRDefault="00980306" w:rsidP="00980306">
            <w:pPr>
              <w:spacing w:after="0" w:line="240" w:lineRule="auto"/>
              <w:jc w:val="right"/>
              <w:rPr>
                <w:rFonts w:eastAsia="Times New Roman"/>
                <w:b/>
                <w:bCs/>
                <w:sz w:val="24"/>
                <w:szCs w:val="24"/>
              </w:rPr>
            </w:pPr>
            <w:r w:rsidRPr="00DD408F">
              <w:rPr>
                <w:rFonts w:eastAsia="Times New Roman"/>
                <w:b/>
                <w:bCs/>
                <w:sz w:val="24"/>
                <w:szCs w:val="24"/>
              </w:rPr>
              <w:t>14.463,3</w:t>
            </w:r>
          </w:p>
        </w:tc>
        <w:tc>
          <w:tcPr>
            <w:tcW w:w="1500" w:type="dxa"/>
            <w:tcBorders>
              <w:top w:val="nil"/>
              <w:left w:val="nil"/>
              <w:bottom w:val="single" w:sz="4" w:space="0" w:color="auto"/>
              <w:right w:val="single" w:sz="4" w:space="0" w:color="auto"/>
            </w:tcBorders>
            <w:shd w:val="clear" w:color="000000" w:fill="E7E6E6"/>
            <w:noWrap/>
            <w:vAlign w:val="bottom"/>
            <w:hideMark/>
          </w:tcPr>
          <w:p w:rsidR="00980306" w:rsidRPr="00DD408F" w:rsidRDefault="00980306" w:rsidP="00980306">
            <w:pPr>
              <w:spacing w:after="0" w:line="240" w:lineRule="auto"/>
              <w:jc w:val="right"/>
              <w:rPr>
                <w:rFonts w:eastAsia="Times New Roman"/>
                <w:b/>
                <w:bCs/>
                <w:sz w:val="24"/>
                <w:szCs w:val="24"/>
              </w:rPr>
            </w:pPr>
            <w:r w:rsidRPr="00DD408F">
              <w:rPr>
                <w:rFonts w:eastAsia="Times New Roman"/>
                <w:b/>
                <w:bCs/>
                <w:sz w:val="24"/>
                <w:szCs w:val="24"/>
              </w:rPr>
              <w:t>17.197,8</w:t>
            </w:r>
          </w:p>
        </w:tc>
      </w:tr>
      <w:tr w:rsidR="00DD408F" w:rsidRPr="00DD408F" w:rsidTr="00876813">
        <w:trPr>
          <w:trHeight w:val="330"/>
        </w:trPr>
        <w:tc>
          <w:tcPr>
            <w:tcW w:w="700" w:type="dxa"/>
            <w:tcBorders>
              <w:top w:val="nil"/>
              <w:left w:val="single" w:sz="4" w:space="0" w:color="auto"/>
              <w:bottom w:val="single" w:sz="4" w:space="0" w:color="auto"/>
              <w:right w:val="single" w:sz="4" w:space="0" w:color="auto"/>
            </w:tcBorders>
            <w:shd w:val="clear" w:color="000000" w:fill="E7E6E6"/>
            <w:noWrap/>
            <w:vAlign w:val="center"/>
            <w:hideMark/>
          </w:tcPr>
          <w:p w:rsidR="00980306" w:rsidRPr="00DD408F" w:rsidRDefault="00980306" w:rsidP="00980306">
            <w:pPr>
              <w:spacing w:after="0" w:line="240" w:lineRule="auto"/>
              <w:jc w:val="center"/>
              <w:rPr>
                <w:rFonts w:eastAsia="Times New Roman"/>
                <w:b/>
                <w:bCs/>
                <w:sz w:val="24"/>
                <w:szCs w:val="24"/>
              </w:rPr>
            </w:pPr>
            <w:r w:rsidRPr="00DD408F">
              <w:rPr>
                <w:rFonts w:eastAsia="Times New Roman"/>
                <w:b/>
                <w:bCs/>
                <w:sz w:val="24"/>
                <w:szCs w:val="24"/>
              </w:rPr>
              <w:t>E</w:t>
            </w:r>
          </w:p>
        </w:tc>
        <w:tc>
          <w:tcPr>
            <w:tcW w:w="3553" w:type="dxa"/>
            <w:tcBorders>
              <w:top w:val="nil"/>
              <w:left w:val="nil"/>
              <w:bottom w:val="single" w:sz="4" w:space="0" w:color="auto"/>
              <w:right w:val="single" w:sz="4" w:space="0" w:color="auto"/>
            </w:tcBorders>
            <w:shd w:val="clear" w:color="000000" w:fill="E7E6E6"/>
            <w:vAlign w:val="bottom"/>
            <w:hideMark/>
          </w:tcPr>
          <w:p w:rsidR="00980306" w:rsidRPr="00DD408F" w:rsidRDefault="00980306" w:rsidP="00980306">
            <w:pPr>
              <w:spacing w:after="0" w:line="240" w:lineRule="auto"/>
              <w:jc w:val="left"/>
              <w:rPr>
                <w:rFonts w:eastAsia="Times New Roman"/>
                <w:b/>
                <w:bCs/>
                <w:sz w:val="24"/>
                <w:szCs w:val="24"/>
              </w:rPr>
            </w:pPr>
            <w:r w:rsidRPr="00DD408F">
              <w:rPr>
                <w:rFonts w:eastAsia="Times New Roman"/>
                <w:b/>
                <w:bCs/>
                <w:sz w:val="24"/>
                <w:szCs w:val="24"/>
              </w:rPr>
              <w:t>Tỷ suất lãi so với vốn đầu tư</w:t>
            </w:r>
          </w:p>
        </w:tc>
        <w:tc>
          <w:tcPr>
            <w:tcW w:w="1900" w:type="dxa"/>
            <w:tcBorders>
              <w:top w:val="nil"/>
              <w:left w:val="nil"/>
              <w:bottom w:val="single" w:sz="4" w:space="0" w:color="auto"/>
              <w:right w:val="single" w:sz="4" w:space="0" w:color="auto"/>
            </w:tcBorders>
            <w:shd w:val="clear" w:color="000000" w:fill="E7E6E6"/>
            <w:noWrap/>
            <w:vAlign w:val="bottom"/>
            <w:hideMark/>
          </w:tcPr>
          <w:p w:rsidR="00980306" w:rsidRPr="00DD408F" w:rsidRDefault="00980306" w:rsidP="00980306">
            <w:pPr>
              <w:spacing w:after="0" w:line="240" w:lineRule="auto"/>
              <w:jc w:val="left"/>
              <w:rPr>
                <w:rFonts w:eastAsia="Times New Roman"/>
                <w:b/>
                <w:bCs/>
                <w:sz w:val="24"/>
                <w:szCs w:val="24"/>
              </w:rPr>
            </w:pPr>
            <w:r w:rsidRPr="00DD408F">
              <w:rPr>
                <w:rFonts w:eastAsia="Times New Roman"/>
                <w:b/>
                <w:bCs/>
                <w:sz w:val="24"/>
                <w:szCs w:val="24"/>
              </w:rPr>
              <w:t> </w:t>
            </w:r>
          </w:p>
        </w:tc>
        <w:tc>
          <w:tcPr>
            <w:tcW w:w="1922" w:type="dxa"/>
            <w:tcBorders>
              <w:top w:val="nil"/>
              <w:left w:val="nil"/>
              <w:bottom w:val="single" w:sz="4" w:space="0" w:color="auto"/>
              <w:right w:val="single" w:sz="4" w:space="0" w:color="auto"/>
            </w:tcBorders>
            <w:shd w:val="clear" w:color="000000" w:fill="E7E6E6"/>
            <w:noWrap/>
            <w:vAlign w:val="bottom"/>
            <w:hideMark/>
          </w:tcPr>
          <w:p w:rsidR="00980306" w:rsidRPr="00DD408F" w:rsidRDefault="00980306" w:rsidP="00980306">
            <w:pPr>
              <w:spacing w:after="0" w:line="240" w:lineRule="auto"/>
              <w:jc w:val="left"/>
              <w:rPr>
                <w:rFonts w:eastAsia="Times New Roman"/>
                <w:b/>
                <w:bCs/>
                <w:sz w:val="24"/>
                <w:szCs w:val="24"/>
              </w:rPr>
            </w:pPr>
            <w:r w:rsidRPr="00DD408F">
              <w:rPr>
                <w:rFonts w:eastAsia="Times New Roman"/>
                <w:b/>
                <w:bCs/>
                <w:sz w:val="24"/>
                <w:szCs w:val="24"/>
              </w:rPr>
              <w:t> </w:t>
            </w:r>
          </w:p>
        </w:tc>
        <w:tc>
          <w:tcPr>
            <w:tcW w:w="1500" w:type="dxa"/>
            <w:tcBorders>
              <w:top w:val="nil"/>
              <w:left w:val="nil"/>
              <w:bottom w:val="single" w:sz="4" w:space="0" w:color="auto"/>
              <w:right w:val="single" w:sz="4" w:space="0" w:color="auto"/>
            </w:tcBorders>
            <w:shd w:val="clear" w:color="000000" w:fill="E7E6E6"/>
            <w:noWrap/>
            <w:vAlign w:val="bottom"/>
            <w:hideMark/>
          </w:tcPr>
          <w:p w:rsidR="00980306" w:rsidRPr="00DD408F" w:rsidRDefault="00980306" w:rsidP="00980306">
            <w:pPr>
              <w:spacing w:after="0" w:line="240" w:lineRule="auto"/>
              <w:jc w:val="right"/>
              <w:rPr>
                <w:rFonts w:eastAsia="Times New Roman"/>
                <w:b/>
                <w:bCs/>
                <w:sz w:val="24"/>
                <w:szCs w:val="24"/>
              </w:rPr>
            </w:pPr>
            <w:r w:rsidRPr="00DD408F">
              <w:rPr>
                <w:rFonts w:eastAsia="Times New Roman"/>
                <w:b/>
                <w:bCs/>
                <w:sz w:val="24"/>
                <w:szCs w:val="24"/>
              </w:rPr>
              <w:t>0,0</w:t>
            </w:r>
          </w:p>
        </w:tc>
      </w:tr>
      <w:tr w:rsidR="00DD408F" w:rsidRPr="00DD408F" w:rsidTr="0087681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980306" w:rsidRPr="00DD408F" w:rsidRDefault="00980306" w:rsidP="00980306">
            <w:pPr>
              <w:spacing w:after="0" w:line="240" w:lineRule="auto"/>
              <w:jc w:val="center"/>
              <w:rPr>
                <w:rFonts w:eastAsia="Times New Roman"/>
                <w:sz w:val="24"/>
                <w:szCs w:val="24"/>
              </w:rPr>
            </w:pPr>
            <w:r w:rsidRPr="00DD408F">
              <w:rPr>
                <w:rFonts w:eastAsia="Times New Roman"/>
                <w:sz w:val="24"/>
                <w:szCs w:val="24"/>
              </w:rPr>
              <w:t> </w:t>
            </w:r>
          </w:p>
        </w:tc>
        <w:tc>
          <w:tcPr>
            <w:tcW w:w="3553" w:type="dxa"/>
            <w:tcBorders>
              <w:top w:val="nil"/>
              <w:left w:val="nil"/>
              <w:bottom w:val="single" w:sz="4" w:space="0" w:color="auto"/>
              <w:right w:val="single" w:sz="4" w:space="0" w:color="auto"/>
            </w:tcBorders>
            <w:shd w:val="clear" w:color="auto" w:fill="auto"/>
            <w:vAlign w:val="bottom"/>
            <w:hideMark/>
          </w:tcPr>
          <w:p w:rsidR="00980306" w:rsidRPr="00DD408F" w:rsidRDefault="00980306" w:rsidP="00980306">
            <w:pPr>
              <w:spacing w:after="0" w:line="240" w:lineRule="auto"/>
              <w:jc w:val="left"/>
              <w:rPr>
                <w:rFonts w:eastAsia="Times New Roman"/>
                <w:sz w:val="24"/>
                <w:szCs w:val="24"/>
              </w:rPr>
            </w:pPr>
            <w:r w:rsidRPr="00DD408F">
              <w:rPr>
                <w:rFonts w:eastAsia="Times New Roman"/>
                <w:sz w:val="24"/>
                <w:szCs w:val="24"/>
              </w:rPr>
              <w:t xml:space="preserve">   + Đối với ngô</w:t>
            </w:r>
          </w:p>
        </w:tc>
        <w:tc>
          <w:tcPr>
            <w:tcW w:w="1900" w:type="dxa"/>
            <w:tcBorders>
              <w:top w:val="nil"/>
              <w:left w:val="nil"/>
              <w:bottom w:val="single" w:sz="4" w:space="0" w:color="auto"/>
              <w:right w:val="single" w:sz="4" w:space="0" w:color="auto"/>
            </w:tcBorders>
            <w:shd w:val="clear" w:color="auto" w:fill="auto"/>
            <w:noWrap/>
            <w:vAlign w:val="bottom"/>
            <w:hideMark/>
          </w:tcPr>
          <w:p w:rsidR="00980306" w:rsidRPr="00DD408F" w:rsidRDefault="00980306" w:rsidP="00980306">
            <w:pPr>
              <w:spacing w:after="0" w:line="240" w:lineRule="auto"/>
              <w:jc w:val="right"/>
              <w:rPr>
                <w:rFonts w:eastAsia="Times New Roman"/>
                <w:sz w:val="24"/>
                <w:szCs w:val="24"/>
              </w:rPr>
            </w:pPr>
            <w:r w:rsidRPr="00DD408F">
              <w:rPr>
                <w:rFonts w:eastAsia="Times New Roman"/>
                <w:sz w:val="24"/>
                <w:szCs w:val="24"/>
              </w:rPr>
              <w:t>1,8</w:t>
            </w:r>
          </w:p>
        </w:tc>
        <w:tc>
          <w:tcPr>
            <w:tcW w:w="1922" w:type="dxa"/>
            <w:tcBorders>
              <w:top w:val="nil"/>
              <w:left w:val="nil"/>
              <w:bottom w:val="single" w:sz="4" w:space="0" w:color="auto"/>
              <w:right w:val="single" w:sz="4" w:space="0" w:color="auto"/>
            </w:tcBorders>
            <w:shd w:val="clear" w:color="auto" w:fill="auto"/>
            <w:noWrap/>
            <w:vAlign w:val="bottom"/>
            <w:hideMark/>
          </w:tcPr>
          <w:p w:rsidR="00980306" w:rsidRPr="00DD408F" w:rsidRDefault="00980306" w:rsidP="00980306">
            <w:pPr>
              <w:spacing w:after="0" w:line="240" w:lineRule="auto"/>
              <w:jc w:val="right"/>
              <w:rPr>
                <w:rFonts w:eastAsia="Times New Roman"/>
                <w:sz w:val="24"/>
                <w:szCs w:val="24"/>
              </w:rPr>
            </w:pPr>
            <w:r w:rsidRPr="00DD408F">
              <w:rPr>
                <w:rFonts w:eastAsia="Times New Roman"/>
                <w:sz w:val="24"/>
                <w:szCs w:val="24"/>
              </w:rPr>
              <w:t>1,8</w:t>
            </w:r>
          </w:p>
        </w:tc>
        <w:tc>
          <w:tcPr>
            <w:tcW w:w="1500" w:type="dxa"/>
            <w:tcBorders>
              <w:top w:val="nil"/>
              <w:left w:val="nil"/>
              <w:bottom w:val="single" w:sz="4" w:space="0" w:color="auto"/>
              <w:right w:val="single" w:sz="4" w:space="0" w:color="auto"/>
            </w:tcBorders>
            <w:shd w:val="clear" w:color="auto" w:fill="auto"/>
            <w:noWrap/>
            <w:vAlign w:val="bottom"/>
            <w:hideMark/>
          </w:tcPr>
          <w:p w:rsidR="00980306" w:rsidRPr="00DD408F" w:rsidRDefault="00980306" w:rsidP="00980306">
            <w:pPr>
              <w:spacing w:after="0" w:line="240" w:lineRule="auto"/>
              <w:jc w:val="right"/>
              <w:rPr>
                <w:rFonts w:eastAsia="Times New Roman"/>
                <w:sz w:val="24"/>
                <w:szCs w:val="24"/>
              </w:rPr>
            </w:pPr>
            <w:r w:rsidRPr="00DD408F">
              <w:rPr>
                <w:rFonts w:eastAsia="Times New Roman"/>
                <w:sz w:val="24"/>
                <w:szCs w:val="24"/>
              </w:rPr>
              <w:t>0,0</w:t>
            </w:r>
          </w:p>
        </w:tc>
      </w:tr>
      <w:tr w:rsidR="00DD408F" w:rsidRPr="00DD408F" w:rsidTr="0087681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980306" w:rsidRPr="00DD408F" w:rsidRDefault="00980306" w:rsidP="00980306">
            <w:pPr>
              <w:spacing w:after="0" w:line="240" w:lineRule="auto"/>
              <w:jc w:val="center"/>
              <w:rPr>
                <w:rFonts w:eastAsia="Times New Roman"/>
                <w:sz w:val="24"/>
                <w:szCs w:val="24"/>
              </w:rPr>
            </w:pPr>
            <w:r w:rsidRPr="00DD408F">
              <w:rPr>
                <w:rFonts w:eastAsia="Times New Roman"/>
                <w:sz w:val="24"/>
                <w:szCs w:val="24"/>
              </w:rPr>
              <w:t> </w:t>
            </w:r>
          </w:p>
        </w:tc>
        <w:tc>
          <w:tcPr>
            <w:tcW w:w="3553" w:type="dxa"/>
            <w:tcBorders>
              <w:top w:val="nil"/>
              <w:left w:val="nil"/>
              <w:bottom w:val="single" w:sz="4" w:space="0" w:color="auto"/>
              <w:right w:val="single" w:sz="4" w:space="0" w:color="auto"/>
            </w:tcBorders>
            <w:shd w:val="clear" w:color="auto" w:fill="auto"/>
            <w:vAlign w:val="bottom"/>
            <w:hideMark/>
          </w:tcPr>
          <w:p w:rsidR="00980306" w:rsidRPr="00DD408F" w:rsidRDefault="00980306" w:rsidP="00980306">
            <w:pPr>
              <w:spacing w:after="0" w:line="240" w:lineRule="auto"/>
              <w:jc w:val="left"/>
              <w:rPr>
                <w:rFonts w:eastAsia="Times New Roman"/>
                <w:sz w:val="24"/>
                <w:szCs w:val="24"/>
              </w:rPr>
            </w:pPr>
            <w:r w:rsidRPr="00DD408F">
              <w:rPr>
                <w:rFonts w:eastAsia="Times New Roman"/>
                <w:sz w:val="24"/>
                <w:szCs w:val="24"/>
              </w:rPr>
              <w:t xml:space="preserve">   + Đối với đậu</w:t>
            </w:r>
          </w:p>
        </w:tc>
        <w:tc>
          <w:tcPr>
            <w:tcW w:w="1900" w:type="dxa"/>
            <w:tcBorders>
              <w:top w:val="nil"/>
              <w:left w:val="nil"/>
              <w:bottom w:val="single" w:sz="4" w:space="0" w:color="auto"/>
              <w:right w:val="single" w:sz="4" w:space="0" w:color="auto"/>
            </w:tcBorders>
            <w:shd w:val="clear" w:color="auto" w:fill="auto"/>
            <w:noWrap/>
            <w:vAlign w:val="bottom"/>
            <w:hideMark/>
          </w:tcPr>
          <w:p w:rsidR="00980306" w:rsidRPr="00DD408F" w:rsidRDefault="00980306" w:rsidP="00980306">
            <w:pPr>
              <w:spacing w:after="0" w:line="240" w:lineRule="auto"/>
              <w:jc w:val="right"/>
              <w:rPr>
                <w:rFonts w:eastAsia="Times New Roman"/>
                <w:sz w:val="24"/>
                <w:szCs w:val="24"/>
              </w:rPr>
            </w:pPr>
            <w:r w:rsidRPr="00DD408F">
              <w:rPr>
                <w:rFonts w:eastAsia="Times New Roman"/>
                <w:sz w:val="24"/>
                <w:szCs w:val="24"/>
              </w:rPr>
              <w:t>1,7</w:t>
            </w:r>
          </w:p>
        </w:tc>
        <w:tc>
          <w:tcPr>
            <w:tcW w:w="1922" w:type="dxa"/>
            <w:tcBorders>
              <w:top w:val="nil"/>
              <w:left w:val="nil"/>
              <w:bottom w:val="single" w:sz="4" w:space="0" w:color="auto"/>
              <w:right w:val="single" w:sz="4" w:space="0" w:color="auto"/>
            </w:tcBorders>
            <w:shd w:val="clear" w:color="auto" w:fill="auto"/>
            <w:noWrap/>
            <w:vAlign w:val="bottom"/>
            <w:hideMark/>
          </w:tcPr>
          <w:p w:rsidR="00980306" w:rsidRPr="00DD408F" w:rsidRDefault="00980306" w:rsidP="00980306">
            <w:pPr>
              <w:spacing w:after="0" w:line="240" w:lineRule="auto"/>
              <w:jc w:val="left"/>
              <w:rPr>
                <w:rFonts w:eastAsia="Times New Roman"/>
                <w:sz w:val="24"/>
                <w:szCs w:val="24"/>
              </w:rPr>
            </w:pPr>
            <w:r w:rsidRPr="00DD408F">
              <w:rPr>
                <w:rFonts w:eastAsia="Times New Roman"/>
                <w:sz w:val="24"/>
                <w:szCs w:val="24"/>
              </w:rPr>
              <w:t> </w:t>
            </w:r>
          </w:p>
        </w:tc>
        <w:tc>
          <w:tcPr>
            <w:tcW w:w="1500" w:type="dxa"/>
            <w:tcBorders>
              <w:top w:val="nil"/>
              <w:left w:val="nil"/>
              <w:bottom w:val="single" w:sz="4" w:space="0" w:color="auto"/>
              <w:right w:val="single" w:sz="4" w:space="0" w:color="auto"/>
            </w:tcBorders>
            <w:shd w:val="clear" w:color="auto" w:fill="auto"/>
            <w:noWrap/>
            <w:vAlign w:val="bottom"/>
            <w:hideMark/>
          </w:tcPr>
          <w:p w:rsidR="00980306" w:rsidRPr="00DD408F" w:rsidRDefault="00980306" w:rsidP="00980306">
            <w:pPr>
              <w:spacing w:after="0" w:line="240" w:lineRule="auto"/>
              <w:jc w:val="left"/>
              <w:rPr>
                <w:rFonts w:eastAsia="Times New Roman"/>
                <w:sz w:val="24"/>
                <w:szCs w:val="24"/>
              </w:rPr>
            </w:pPr>
            <w:r w:rsidRPr="00DD408F">
              <w:rPr>
                <w:rFonts w:eastAsia="Times New Roman"/>
                <w:sz w:val="24"/>
                <w:szCs w:val="24"/>
              </w:rPr>
              <w:t> </w:t>
            </w:r>
          </w:p>
        </w:tc>
      </w:tr>
      <w:tr w:rsidR="00DD408F" w:rsidRPr="00DD408F" w:rsidTr="00876813">
        <w:trPr>
          <w:trHeight w:val="330"/>
        </w:trPr>
        <w:tc>
          <w:tcPr>
            <w:tcW w:w="700" w:type="dxa"/>
            <w:tcBorders>
              <w:top w:val="nil"/>
              <w:left w:val="single" w:sz="4" w:space="0" w:color="auto"/>
              <w:bottom w:val="single" w:sz="4" w:space="0" w:color="auto"/>
              <w:right w:val="single" w:sz="4" w:space="0" w:color="auto"/>
            </w:tcBorders>
            <w:shd w:val="clear" w:color="000000" w:fill="E7E6E6"/>
            <w:noWrap/>
            <w:vAlign w:val="center"/>
            <w:hideMark/>
          </w:tcPr>
          <w:p w:rsidR="00980306" w:rsidRPr="00DD408F" w:rsidRDefault="00980306" w:rsidP="00980306">
            <w:pPr>
              <w:spacing w:after="0" w:line="240" w:lineRule="auto"/>
              <w:jc w:val="center"/>
              <w:rPr>
                <w:rFonts w:eastAsia="Times New Roman"/>
                <w:b/>
                <w:bCs/>
                <w:sz w:val="24"/>
                <w:szCs w:val="24"/>
              </w:rPr>
            </w:pPr>
            <w:r w:rsidRPr="00DD408F">
              <w:rPr>
                <w:rFonts w:eastAsia="Times New Roman"/>
                <w:b/>
                <w:bCs/>
                <w:sz w:val="24"/>
                <w:szCs w:val="24"/>
              </w:rPr>
              <w:t>F</w:t>
            </w:r>
          </w:p>
        </w:tc>
        <w:tc>
          <w:tcPr>
            <w:tcW w:w="3553" w:type="dxa"/>
            <w:tcBorders>
              <w:top w:val="nil"/>
              <w:left w:val="nil"/>
              <w:bottom w:val="single" w:sz="4" w:space="0" w:color="auto"/>
              <w:right w:val="single" w:sz="4" w:space="0" w:color="auto"/>
            </w:tcBorders>
            <w:shd w:val="clear" w:color="000000" w:fill="E7E6E6"/>
            <w:vAlign w:val="bottom"/>
            <w:hideMark/>
          </w:tcPr>
          <w:p w:rsidR="00980306" w:rsidRPr="00DD408F" w:rsidRDefault="00980306" w:rsidP="00980306">
            <w:pPr>
              <w:spacing w:after="0" w:line="240" w:lineRule="auto"/>
              <w:jc w:val="left"/>
              <w:rPr>
                <w:rFonts w:eastAsia="Times New Roman"/>
                <w:b/>
                <w:bCs/>
                <w:sz w:val="24"/>
                <w:szCs w:val="24"/>
              </w:rPr>
            </w:pPr>
            <w:r w:rsidRPr="00DD408F">
              <w:rPr>
                <w:rFonts w:eastAsia="Times New Roman"/>
                <w:b/>
                <w:bCs/>
                <w:sz w:val="24"/>
                <w:szCs w:val="24"/>
              </w:rPr>
              <w:t xml:space="preserve">Giá thành sản phẩm </w:t>
            </w:r>
          </w:p>
        </w:tc>
        <w:tc>
          <w:tcPr>
            <w:tcW w:w="1900" w:type="dxa"/>
            <w:tcBorders>
              <w:top w:val="nil"/>
              <w:left w:val="nil"/>
              <w:bottom w:val="single" w:sz="4" w:space="0" w:color="auto"/>
              <w:right w:val="single" w:sz="4" w:space="0" w:color="auto"/>
            </w:tcBorders>
            <w:shd w:val="clear" w:color="000000" w:fill="E7E6E6"/>
            <w:noWrap/>
            <w:vAlign w:val="bottom"/>
            <w:hideMark/>
          </w:tcPr>
          <w:p w:rsidR="00980306" w:rsidRPr="00DD408F" w:rsidRDefault="00980306" w:rsidP="00980306">
            <w:pPr>
              <w:spacing w:after="0" w:line="240" w:lineRule="auto"/>
              <w:jc w:val="left"/>
              <w:rPr>
                <w:rFonts w:eastAsia="Times New Roman"/>
                <w:b/>
                <w:bCs/>
                <w:sz w:val="24"/>
                <w:szCs w:val="24"/>
              </w:rPr>
            </w:pPr>
            <w:r w:rsidRPr="00DD408F">
              <w:rPr>
                <w:rFonts w:eastAsia="Times New Roman"/>
                <w:b/>
                <w:bCs/>
                <w:sz w:val="24"/>
                <w:szCs w:val="24"/>
              </w:rPr>
              <w:t> </w:t>
            </w:r>
          </w:p>
        </w:tc>
        <w:tc>
          <w:tcPr>
            <w:tcW w:w="1922" w:type="dxa"/>
            <w:tcBorders>
              <w:top w:val="nil"/>
              <w:left w:val="nil"/>
              <w:bottom w:val="single" w:sz="4" w:space="0" w:color="auto"/>
              <w:right w:val="single" w:sz="4" w:space="0" w:color="auto"/>
            </w:tcBorders>
            <w:shd w:val="clear" w:color="000000" w:fill="E7E6E6"/>
            <w:noWrap/>
            <w:vAlign w:val="bottom"/>
            <w:hideMark/>
          </w:tcPr>
          <w:p w:rsidR="00980306" w:rsidRPr="00DD408F" w:rsidRDefault="00980306" w:rsidP="00980306">
            <w:pPr>
              <w:spacing w:after="0" w:line="240" w:lineRule="auto"/>
              <w:jc w:val="left"/>
              <w:rPr>
                <w:rFonts w:eastAsia="Times New Roman"/>
                <w:b/>
                <w:bCs/>
                <w:sz w:val="24"/>
                <w:szCs w:val="24"/>
              </w:rPr>
            </w:pPr>
            <w:r w:rsidRPr="00DD408F">
              <w:rPr>
                <w:rFonts w:eastAsia="Times New Roman"/>
                <w:b/>
                <w:bCs/>
                <w:sz w:val="24"/>
                <w:szCs w:val="24"/>
              </w:rPr>
              <w:t> </w:t>
            </w:r>
          </w:p>
        </w:tc>
        <w:tc>
          <w:tcPr>
            <w:tcW w:w="1500" w:type="dxa"/>
            <w:tcBorders>
              <w:top w:val="nil"/>
              <w:left w:val="nil"/>
              <w:bottom w:val="single" w:sz="4" w:space="0" w:color="auto"/>
              <w:right w:val="single" w:sz="4" w:space="0" w:color="auto"/>
            </w:tcBorders>
            <w:shd w:val="clear" w:color="000000" w:fill="E7E6E6"/>
            <w:noWrap/>
            <w:vAlign w:val="bottom"/>
            <w:hideMark/>
          </w:tcPr>
          <w:p w:rsidR="00980306" w:rsidRPr="00DD408F" w:rsidRDefault="00980306" w:rsidP="00980306">
            <w:pPr>
              <w:spacing w:after="0" w:line="240" w:lineRule="auto"/>
              <w:jc w:val="left"/>
              <w:rPr>
                <w:rFonts w:eastAsia="Times New Roman"/>
                <w:b/>
                <w:bCs/>
                <w:sz w:val="24"/>
                <w:szCs w:val="24"/>
              </w:rPr>
            </w:pPr>
            <w:r w:rsidRPr="00DD408F">
              <w:rPr>
                <w:rFonts w:eastAsia="Times New Roman"/>
                <w:b/>
                <w:bCs/>
                <w:sz w:val="24"/>
                <w:szCs w:val="24"/>
              </w:rPr>
              <w:t> </w:t>
            </w:r>
          </w:p>
        </w:tc>
      </w:tr>
      <w:tr w:rsidR="00DD408F" w:rsidRPr="00DD408F" w:rsidTr="0087681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980306" w:rsidRPr="00DD408F" w:rsidRDefault="00980306" w:rsidP="00980306">
            <w:pPr>
              <w:spacing w:after="0" w:line="240" w:lineRule="auto"/>
              <w:jc w:val="center"/>
              <w:rPr>
                <w:rFonts w:eastAsia="Times New Roman"/>
                <w:sz w:val="24"/>
                <w:szCs w:val="24"/>
              </w:rPr>
            </w:pPr>
            <w:r w:rsidRPr="00DD408F">
              <w:rPr>
                <w:rFonts w:eastAsia="Times New Roman"/>
                <w:sz w:val="24"/>
                <w:szCs w:val="24"/>
              </w:rPr>
              <w:t> </w:t>
            </w:r>
          </w:p>
        </w:tc>
        <w:tc>
          <w:tcPr>
            <w:tcW w:w="3553" w:type="dxa"/>
            <w:tcBorders>
              <w:top w:val="nil"/>
              <w:left w:val="nil"/>
              <w:bottom w:val="single" w:sz="4" w:space="0" w:color="auto"/>
              <w:right w:val="single" w:sz="4" w:space="0" w:color="auto"/>
            </w:tcBorders>
            <w:shd w:val="clear" w:color="auto" w:fill="auto"/>
            <w:vAlign w:val="bottom"/>
            <w:hideMark/>
          </w:tcPr>
          <w:p w:rsidR="00980306" w:rsidRPr="00DD408F" w:rsidRDefault="00980306" w:rsidP="00980306">
            <w:pPr>
              <w:spacing w:after="0" w:line="240" w:lineRule="auto"/>
              <w:jc w:val="left"/>
              <w:rPr>
                <w:rFonts w:eastAsia="Times New Roman"/>
                <w:sz w:val="24"/>
                <w:szCs w:val="24"/>
              </w:rPr>
            </w:pPr>
            <w:r w:rsidRPr="00DD408F">
              <w:rPr>
                <w:rFonts w:eastAsia="Times New Roman"/>
                <w:sz w:val="24"/>
                <w:szCs w:val="24"/>
              </w:rPr>
              <w:t xml:space="preserve">   + Đối với ngô</w:t>
            </w:r>
          </w:p>
        </w:tc>
        <w:tc>
          <w:tcPr>
            <w:tcW w:w="1900" w:type="dxa"/>
            <w:tcBorders>
              <w:top w:val="nil"/>
              <w:left w:val="nil"/>
              <w:bottom w:val="single" w:sz="4" w:space="0" w:color="auto"/>
              <w:right w:val="single" w:sz="4" w:space="0" w:color="auto"/>
            </w:tcBorders>
            <w:shd w:val="clear" w:color="auto" w:fill="auto"/>
            <w:noWrap/>
            <w:vAlign w:val="bottom"/>
            <w:hideMark/>
          </w:tcPr>
          <w:p w:rsidR="00980306" w:rsidRPr="00DD408F" w:rsidRDefault="00980306" w:rsidP="00980306">
            <w:pPr>
              <w:spacing w:after="0" w:line="240" w:lineRule="auto"/>
              <w:jc w:val="right"/>
              <w:rPr>
                <w:rFonts w:eastAsia="Times New Roman"/>
                <w:sz w:val="24"/>
                <w:szCs w:val="24"/>
              </w:rPr>
            </w:pPr>
            <w:r w:rsidRPr="00DD408F">
              <w:rPr>
                <w:rFonts w:eastAsia="Times New Roman"/>
                <w:sz w:val="24"/>
                <w:szCs w:val="24"/>
              </w:rPr>
              <w:t>2,8</w:t>
            </w:r>
          </w:p>
        </w:tc>
        <w:tc>
          <w:tcPr>
            <w:tcW w:w="1922" w:type="dxa"/>
            <w:tcBorders>
              <w:top w:val="nil"/>
              <w:left w:val="nil"/>
              <w:bottom w:val="single" w:sz="4" w:space="0" w:color="auto"/>
              <w:right w:val="single" w:sz="4" w:space="0" w:color="auto"/>
            </w:tcBorders>
            <w:shd w:val="clear" w:color="auto" w:fill="auto"/>
            <w:noWrap/>
            <w:vAlign w:val="bottom"/>
            <w:hideMark/>
          </w:tcPr>
          <w:p w:rsidR="00980306" w:rsidRPr="00DD408F" w:rsidRDefault="00980306" w:rsidP="00980306">
            <w:pPr>
              <w:spacing w:after="0" w:line="240" w:lineRule="auto"/>
              <w:jc w:val="left"/>
              <w:rPr>
                <w:rFonts w:eastAsia="Times New Roman"/>
                <w:sz w:val="24"/>
                <w:szCs w:val="24"/>
              </w:rPr>
            </w:pPr>
            <w:r w:rsidRPr="00DD408F">
              <w:rPr>
                <w:rFonts w:eastAsia="Times New Roman"/>
                <w:sz w:val="24"/>
                <w:szCs w:val="24"/>
              </w:rPr>
              <w:t> </w:t>
            </w:r>
          </w:p>
        </w:tc>
        <w:tc>
          <w:tcPr>
            <w:tcW w:w="1500" w:type="dxa"/>
            <w:tcBorders>
              <w:top w:val="nil"/>
              <w:left w:val="nil"/>
              <w:bottom w:val="single" w:sz="4" w:space="0" w:color="auto"/>
              <w:right w:val="single" w:sz="4" w:space="0" w:color="auto"/>
            </w:tcBorders>
            <w:shd w:val="clear" w:color="auto" w:fill="auto"/>
            <w:noWrap/>
            <w:vAlign w:val="bottom"/>
            <w:hideMark/>
          </w:tcPr>
          <w:p w:rsidR="00980306" w:rsidRPr="00DD408F" w:rsidRDefault="00980306" w:rsidP="00980306">
            <w:pPr>
              <w:spacing w:after="0" w:line="240" w:lineRule="auto"/>
              <w:jc w:val="left"/>
              <w:rPr>
                <w:rFonts w:eastAsia="Times New Roman"/>
                <w:sz w:val="24"/>
                <w:szCs w:val="24"/>
              </w:rPr>
            </w:pPr>
            <w:r w:rsidRPr="00DD408F">
              <w:rPr>
                <w:rFonts w:eastAsia="Times New Roman"/>
                <w:sz w:val="24"/>
                <w:szCs w:val="24"/>
              </w:rPr>
              <w:t> </w:t>
            </w:r>
          </w:p>
        </w:tc>
      </w:tr>
      <w:tr w:rsidR="00980306" w:rsidRPr="00526396" w:rsidTr="00876813">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980306" w:rsidRPr="00526396" w:rsidRDefault="00980306" w:rsidP="00980306">
            <w:pPr>
              <w:spacing w:after="0" w:line="240" w:lineRule="auto"/>
              <w:jc w:val="center"/>
              <w:rPr>
                <w:rFonts w:eastAsia="Times New Roman"/>
                <w:sz w:val="24"/>
                <w:szCs w:val="24"/>
              </w:rPr>
            </w:pPr>
            <w:r w:rsidRPr="00526396">
              <w:rPr>
                <w:rFonts w:eastAsia="Times New Roman"/>
                <w:sz w:val="24"/>
                <w:szCs w:val="24"/>
              </w:rPr>
              <w:t> </w:t>
            </w:r>
          </w:p>
        </w:tc>
        <w:tc>
          <w:tcPr>
            <w:tcW w:w="3553" w:type="dxa"/>
            <w:tcBorders>
              <w:top w:val="nil"/>
              <w:left w:val="nil"/>
              <w:bottom w:val="single" w:sz="4" w:space="0" w:color="auto"/>
              <w:right w:val="single" w:sz="4" w:space="0" w:color="auto"/>
            </w:tcBorders>
            <w:shd w:val="clear" w:color="auto" w:fill="auto"/>
            <w:vAlign w:val="bottom"/>
            <w:hideMark/>
          </w:tcPr>
          <w:p w:rsidR="00980306" w:rsidRPr="00526396" w:rsidRDefault="00980306" w:rsidP="00980306">
            <w:pPr>
              <w:spacing w:after="0" w:line="240" w:lineRule="auto"/>
              <w:jc w:val="left"/>
              <w:rPr>
                <w:rFonts w:eastAsia="Times New Roman"/>
                <w:sz w:val="24"/>
                <w:szCs w:val="24"/>
              </w:rPr>
            </w:pPr>
            <w:r w:rsidRPr="00526396">
              <w:rPr>
                <w:rFonts w:eastAsia="Times New Roman"/>
                <w:sz w:val="24"/>
                <w:szCs w:val="24"/>
              </w:rPr>
              <w:t xml:space="preserve">   + Đối với đậu</w:t>
            </w:r>
          </w:p>
        </w:tc>
        <w:tc>
          <w:tcPr>
            <w:tcW w:w="1900" w:type="dxa"/>
            <w:tcBorders>
              <w:top w:val="nil"/>
              <w:left w:val="nil"/>
              <w:bottom w:val="single" w:sz="4" w:space="0" w:color="auto"/>
              <w:right w:val="single" w:sz="4" w:space="0" w:color="auto"/>
            </w:tcBorders>
            <w:shd w:val="clear" w:color="auto" w:fill="auto"/>
            <w:noWrap/>
            <w:vAlign w:val="bottom"/>
            <w:hideMark/>
          </w:tcPr>
          <w:p w:rsidR="00980306" w:rsidRPr="00526396" w:rsidRDefault="00980306" w:rsidP="00980306">
            <w:pPr>
              <w:spacing w:after="0" w:line="240" w:lineRule="auto"/>
              <w:jc w:val="right"/>
              <w:rPr>
                <w:rFonts w:eastAsia="Times New Roman"/>
                <w:sz w:val="24"/>
                <w:szCs w:val="24"/>
              </w:rPr>
            </w:pPr>
            <w:r w:rsidRPr="00526396">
              <w:rPr>
                <w:rFonts w:eastAsia="Times New Roman"/>
                <w:sz w:val="24"/>
                <w:szCs w:val="24"/>
              </w:rPr>
              <w:t>14,4</w:t>
            </w:r>
          </w:p>
        </w:tc>
        <w:tc>
          <w:tcPr>
            <w:tcW w:w="1922" w:type="dxa"/>
            <w:tcBorders>
              <w:top w:val="nil"/>
              <w:left w:val="nil"/>
              <w:bottom w:val="single" w:sz="4" w:space="0" w:color="auto"/>
              <w:right w:val="single" w:sz="4" w:space="0" w:color="auto"/>
            </w:tcBorders>
            <w:shd w:val="clear" w:color="auto" w:fill="auto"/>
            <w:noWrap/>
            <w:vAlign w:val="bottom"/>
            <w:hideMark/>
          </w:tcPr>
          <w:p w:rsidR="00980306" w:rsidRPr="00526396" w:rsidRDefault="00980306" w:rsidP="00980306">
            <w:pPr>
              <w:spacing w:after="0" w:line="240" w:lineRule="auto"/>
              <w:jc w:val="left"/>
              <w:rPr>
                <w:rFonts w:eastAsia="Times New Roman"/>
                <w:sz w:val="24"/>
                <w:szCs w:val="24"/>
              </w:rPr>
            </w:pPr>
            <w:r w:rsidRPr="00526396">
              <w:rPr>
                <w:rFonts w:eastAsia="Times New Roman"/>
                <w:sz w:val="24"/>
                <w:szCs w:val="24"/>
              </w:rPr>
              <w:t> </w:t>
            </w:r>
          </w:p>
        </w:tc>
        <w:tc>
          <w:tcPr>
            <w:tcW w:w="1500" w:type="dxa"/>
            <w:tcBorders>
              <w:top w:val="nil"/>
              <w:left w:val="nil"/>
              <w:bottom w:val="single" w:sz="4" w:space="0" w:color="auto"/>
              <w:right w:val="single" w:sz="4" w:space="0" w:color="auto"/>
            </w:tcBorders>
            <w:shd w:val="clear" w:color="auto" w:fill="auto"/>
            <w:noWrap/>
            <w:vAlign w:val="bottom"/>
            <w:hideMark/>
          </w:tcPr>
          <w:p w:rsidR="00980306" w:rsidRPr="00526396" w:rsidRDefault="00980306" w:rsidP="00980306">
            <w:pPr>
              <w:spacing w:after="0" w:line="240" w:lineRule="auto"/>
              <w:jc w:val="left"/>
              <w:rPr>
                <w:rFonts w:eastAsia="Times New Roman"/>
                <w:sz w:val="24"/>
                <w:szCs w:val="24"/>
              </w:rPr>
            </w:pPr>
            <w:r w:rsidRPr="00526396">
              <w:rPr>
                <w:rFonts w:eastAsia="Times New Roman"/>
                <w:sz w:val="24"/>
                <w:szCs w:val="24"/>
              </w:rPr>
              <w:t> </w:t>
            </w:r>
          </w:p>
        </w:tc>
      </w:tr>
    </w:tbl>
    <w:p w:rsidR="00AC299B" w:rsidRDefault="00AC299B" w:rsidP="00A50C5E">
      <w:pPr>
        <w:spacing w:before="120" w:after="0"/>
        <w:rPr>
          <w:lang w:val="en-AU"/>
        </w:rPr>
      </w:pPr>
      <w:r>
        <w:rPr>
          <w:lang w:val="en-AU"/>
        </w:rPr>
        <w:t>+ Vụ Thu Đông 2013:</w:t>
      </w:r>
    </w:p>
    <w:p w:rsidR="00A50C5E" w:rsidRPr="00A50C5E" w:rsidRDefault="00A50C5E" w:rsidP="00FA4779">
      <w:pPr>
        <w:spacing w:after="0"/>
        <w:ind w:firstLine="720"/>
        <w:rPr>
          <w:szCs w:val="28"/>
          <w:lang w:val="pl-PL"/>
        </w:rPr>
      </w:pPr>
      <w:r w:rsidRPr="00A50C5E">
        <w:rPr>
          <w:szCs w:val="28"/>
          <w:lang w:val="pl-PL"/>
        </w:rPr>
        <w:t>Kết quả thực hiện mô hình thâm canh tổng hợp ngô lai trồng xen đậu đen vụ Thu đông năm 2013 được trình bày ở các bảng 4.19 cho thấy: Năng suất đậu đen trồng xen trong ngô đạt 710 kg/ha/vụ; năng suất ng</w:t>
      </w:r>
      <w:r w:rsidR="003F1E13">
        <w:rPr>
          <w:szCs w:val="28"/>
          <w:lang w:val="pl-PL"/>
        </w:rPr>
        <w:t>ô</w:t>
      </w:r>
      <w:r w:rsidRPr="00A50C5E">
        <w:rPr>
          <w:szCs w:val="28"/>
          <w:lang w:val="pl-PL"/>
        </w:rPr>
        <w:t xml:space="preserve"> đạt 65,4 tấn/ha/vụ. Mặt dù ngô được trồng thưa hơn để dành khoảng trống cho cây đậu đen trồng xen, nhưng mô hình được trồng trên đất phù sa ven sông, chủ động tưới tiêu nên đã phát huy tốt tiềm năng năng suất của giống, cụ thể các chỉ ti</w:t>
      </w:r>
      <w:r w:rsidR="003F1E13">
        <w:rPr>
          <w:szCs w:val="28"/>
          <w:lang w:val="pl-PL"/>
        </w:rPr>
        <w:t>ê</w:t>
      </w:r>
      <w:r w:rsidRPr="00A50C5E">
        <w:rPr>
          <w:szCs w:val="28"/>
          <w:lang w:val="pl-PL"/>
        </w:rPr>
        <w:t xml:space="preserve">u về tiềm năng đều đạt khá cao như số hàng trên </w:t>
      </w:r>
      <w:r w:rsidR="00F278D2">
        <w:rPr>
          <w:szCs w:val="28"/>
          <w:lang w:val="pl-PL"/>
        </w:rPr>
        <w:t>ngô</w:t>
      </w:r>
      <w:r w:rsidRPr="00A50C5E">
        <w:rPr>
          <w:szCs w:val="28"/>
          <w:lang w:val="pl-PL"/>
        </w:rPr>
        <w:t xml:space="preserve"> đạt từ 16-18 hàng, số hạt trên hàng đạt được 42 hạt / </w:t>
      </w:r>
      <w:r w:rsidR="00F278D2">
        <w:rPr>
          <w:szCs w:val="28"/>
          <w:lang w:val="pl-PL"/>
        </w:rPr>
        <w:t>ngô</w:t>
      </w:r>
      <w:r w:rsidRPr="00A50C5E">
        <w:rPr>
          <w:szCs w:val="28"/>
          <w:lang w:val="pl-PL"/>
        </w:rPr>
        <w:t>.</w:t>
      </w:r>
    </w:p>
    <w:p w:rsidR="00A50C5E" w:rsidRPr="00A50C5E" w:rsidRDefault="00A50C5E" w:rsidP="00FA4779">
      <w:pPr>
        <w:spacing w:after="0"/>
        <w:ind w:firstLine="720"/>
        <w:rPr>
          <w:szCs w:val="28"/>
          <w:lang w:val="pl-PL"/>
        </w:rPr>
      </w:pPr>
      <w:r w:rsidRPr="00A50C5E">
        <w:rPr>
          <w:szCs w:val="28"/>
          <w:lang w:val="pl-PL"/>
        </w:rPr>
        <w:t>Kết quả phân tích hiệu quả kinh tế của mô hình thâm canh tổng hợp ngô lai trồng xen đậu đen vụ Thu đông năm 2013 trình bày ở bảng 4.20 cho thấy: Tổng doanh thu của 1 ha mô hình là 50,4 triệu đồng/ha, lãi thuần của mô hình là 23,2 triệu đồng/ ha. So với ruộng của nông dân ngoài mô hình thì lãi thuần của mô hình cao hơn 15,5 triệu đồng /ha/vụ; chỉ số tỷ suất lãi và giá thành sản phẩm trong mô hình tương ứng là 1,9lần và 2600 đ/kg đối với ngô; và 1,7 lần và 14,5 đ/kg đối với đậu. Như vậy, so với đối chứng thì mô hình có tỷ suất lợi nhuận, và giá thành sản phẩm đều tối ưu hơn.</w:t>
      </w:r>
    </w:p>
    <w:p w:rsidR="00AC299B" w:rsidRPr="00412773" w:rsidRDefault="00AC299B" w:rsidP="00AC299B">
      <w:pPr>
        <w:pStyle w:val="Heading9"/>
        <w:numPr>
          <w:ilvl w:val="0"/>
          <w:numId w:val="6"/>
        </w:numPr>
      </w:pPr>
      <w:bookmarkStart w:id="55" w:name="_Toc418457929"/>
      <w:r w:rsidRPr="00412773">
        <w:lastRenderedPageBreak/>
        <w:t xml:space="preserve">Sinh trưởng, phát triển và năng suất của cây ngô trong mô hình </w:t>
      </w:r>
      <w:r>
        <w:t>thâm canh tổng hợp ngô lai trồng xen đậu đen vụ Thu đông năm 2013</w:t>
      </w:r>
      <w:bookmarkEnd w:id="55"/>
    </w:p>
    <w:tbl>
      <w:tblPr>
        <w:tblW w:w="95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1097"/>
        <w:gridCol w:w="105"/>
        <w:gridCol w:w="615"/>
        <w:gridCol w:w="105"/>
        <w:gridCol w:w="747"/>
        <w:gridCol w:w="33"/>
        <w:gridCol w:w="968"/>
        <w:gridCol w:w="33"/>
        <w:gridCol w:w="907"/>
        <w:gridCol w:w="33"/>
        <w:gridCol w:w="800"/>
        <w:gridCol w:w="820"/>
        <w:gridCol w:w="860"/>
        <w:gridCol w:w="840"/>
      </w:tblGrid>
      <w:tr w:rsidR="006F599F" w:rsidRPr="00980306" w:rsidTr="00C30D18">
        <w:trPr>
          <w:trHeight w:val="315"/>
        </w:trPr>
        <w:tc>
          <w:tcPr>
            <w:tcW w:w="1582" w:type="dxa"/>
            <w:shd w:val="clear" w:color="000000" w:fill="E7E6E6"/>
            <w:noWrap/>
            <w:vAlign w:val="center"/>
          </w:tcPr>
          <w:p w:rsidR="006F599F" w:rsidRPr="000B7A9D" w:rsidRDefault="006F599F" w:rsidP="006F599F">
            <w:pPr>
              <w:spacing w:after="0" w:line="240" w:lineRule="auto"/>
              <w:jc w:val="center"/>
              <w:rPr>
                <w:rFonts w:eastAsia="Times New Roman"/>
                <w:i/>
                <w:color w:val="000000"/>
                <w:sz w:val="22"/>
              </w:rPr>
            </w:pPr>
            <w:r w:rsidRPr="000B7A9D">
              <w:rPr>
                <w:rFonts w:eastAsia="Times New Roman"/>
                <w:bCs/>
                <w:i/>
                <w:color w:val="000000"/>
                <w:sz w:val="22"/>
              </w:rPr>
              <w:t>Tên hộ</w:t>
            </w:r>
          </w:p>
        </w:tc>
        <w:tc>
          <w:tcPr>
            <w:tcW w:w="1097" w:type="dxa"/>
            <w:shd w:val="clear" w:color="000000" w:fill="E7E6E6"/>
            <w:vAlign w:val="center"/>
          </w:tcPr>
          <w:p w:rsidR="006F599F" w:rsidRPr="000B7A9D" w:rsidRDefault="006F599F" w:rsidP="006F599F">
            <w:pPr>
              <w:spacing w:after="0" w:line="240" w:lineRule="auto"/>
              <w:jc w:val="center"/>
              <w:rPr>
                <w:rFonts w:eastAsia="Times New Roman"/>
                <w:i/>
                <w:color w:val="000000"/>
                <w:sz w:val="22"/>
              </w:rPr>
            </w:pPr>
            <w:r w:rsidRPr="000B7A9D">
              <w:rPr>
                <w:rFonts w:eastAsia="Times New Roman"/>
                <w:bCs/>
                <w:i/>
                <w:color w:val="000000"/>
                <w:sz w:val="22"/>
              </w:rPr>
              <w:t>Địa điểm</w:t>
            </w:r>
          </w:p>
        </w:tc>
        <w:tc>
          <w:tcPr>
            <w:tcW w:w="720" w:type="dxa"/>
            <w:gridSpan w:val="2"/>
            <w:shd w:val="clear" w:color="000000" w:fill="E7E6E6"/>
            <w:noWrap/>
            <w:vAlign w:val="center"/>
          </w:tcPr>
          <w:p w:rsidR="006F599F" w:rsidRPr="000B7A9D" w:rsidRDefault="006F599F" w:rsidP="006F599F">
            <w:pPr>
              <w:spacing w:after="0" w:line="240" w:lineRule="auto"/>
              <w:ind w:left="-57" w:right="-57"/>
              <w:jc w:val="center"/>
              <w:rPr>
                <w:rFonts w:eastAsia="Times New Roman"/>
                <w:i/>
                <w:color w:val="000000"/>
                <w:sz w:val="22"/>
              </w:rPr>
            </w:pPr>
            <w:r w:rsidRPr="000B7A9D">
              <w:rPr>
                <w:rFonts w:eastAsia="Times New Roman"/>
                <w:i/>
                <w:color w:val="000000"/>
                <w:sz w:val="22"/>
              </w:rPr>
              <w:t>Diện tích (ha)</w:t>
            </w:r>
          </w:p>
        </w:tc>
        <w:tc>
          <w:tcPr>
            <w:tcW w:w="852" w:type="dxa"/>
            <w:gridSpan w:val="2"/>
            <w:shd w:val="clear" w:color="000000" w:fill="E7E6E6"/>
            <w:noWrap/>
            <w:vAlign w:val="center"/>
          </w:tcPr>
          <w:p w:rsidR="006F599F" w:rsidRDefault="006F599F" w:rsidP="006F599F">
            <w:pPr>
              <w:spacing w:after="0" w:line="240" w:lineRule="auto"/>
              <w:jc w:val="center"/>
              <w:rPr>
                <w:rFonts w:eastAsia="Times New Roman"/>
                <w:i/>
                <w:color w:val="000000"/>
                <w:sz w:val="22"/>
              </w:rPr>
            </w:pPr>
            <w:r>
              <w:rPr>
                <w:rFonts w:eastAsia="Times New Roman"/>
                <w:i/>
                <w:color w:val="000000"/>
                <w:sz w:val="22"/>
              </w:rPr>
              <w:t>Năng suất đậu</w:t>
            </w:r>
          </w:p>
          <w:p w:rsidR="006F599F" w:rsidRPr="000B7A9D" w:rsidRDefault="006F599F" w:rsidP="006F599F">
            <w:pPr>
              <w:spacing w:after="0" w:line="240" w:lineRule="auto"/>
              <w:jc w:val="center"/>
              <w:rPr>
                <w:rFonts w:eastAsia="Times New Roman"/>
                <w:i/>
                <w:color w:val="000000"/>
                <w:sz w:val="22"/>
              </w:rPr>
            </w:pPr>
            <w:r>
              <w:rPr>
                <w:rFonts w:eastAsia="Times New Roman"/>
                <w:i/>
                <w:color w:val="000000"/>
                <w:sz w:val="22"/>
              </w:rPr>
              <w:t>(kg/ha)</w:t>
            </w:r>
          </w:p>
        </w:tc>
        <w:tc>
          <w:tcPr>
            <w:tcW w:w="1001" w:type="dxa"/>
            <w:gridSpan w:val="2"/>
            <w:shd w:val="clear" w:color="000000" w:fill="E7E6E6"/>
            <w:noWrap/>
            <w:vAlign w:val="center"/>
          </w:tcPr>
          <w:p w:rsidR="006F599F" w:rsidRPr="000B7A9D" w:rsidRDefault="006F599F" w:rsidP="006F599F">
            <w:pPr>
              <w:spacing w:after="0" w:line="240" w:lineRule="auto"/>
              <w:jc w:val="center"/>
              <w:rPr>
                <w:rFonts w:eastAsia="Times New Roman"/>
                <w:i/>
                <w:color w:val="000000"/>
                <w:sz w:val="22"/>
              </w:rPr>
            </w:pPr>
            <w:r w:rsidRPr="000B7A9D">
              <w:rPr>
                <w:rFonts w:eastAsia="Times New Roman"/>
                <w:bCs/>
                <w:i/>
                <w:color w:val="000000"/>
                <w:sz w:val="22"/>
              </w:rPr>
              <w:t>số cây thực thu / ha</w:t>
            </w:r>
          </w:p>
        </w:tc>
        <w:tc>
          <w:tcPr>
            <w:tcW w:w="940" w:type="dxa"/>
            <w:gridSpan w:val="2"/>
            <w:shd w:val="clear" w:color="000000" w:fill="E7E6E6"/>
            <w:noWrap/>
            <w:vAlign w:val="center"/>
          </w:tcPr>
          <w:p w:rsidR="006F599F" w:rsidRPr="000B7A9D" w:rsidRDefault="006F599F" w:rsidP="006F599F">
            <w:pPr>
              <w:spacing w:after="0" w:line="240" w:lineRule="auto"/>
              <w:jc w:val="center"/>
              <w:rPr>
                <w:rFonts w:eastAsia="Times New Roman"/>
                <w:i/>
                <w:color w:val="000000"/>
                <w:sz w:val="22"/>
              </w:rPr>
            </w:pPr>
            <w:r w:rsidRPr="000B7A9D">
              <w:rPr>
                <w:rFonts w:eastAsia="Times New Roman"/>
                <w:bCs/>
                <w:i/>
                <w:color w:val="000000"/>
                <w:sz w:val="22"/>
              </w:rPr>
              <w:t xml:space="preserve">Chiều dài </w:t>
            </w:r>
            <w:r w:rsidR="00F278D2">
              <w:rPr>
                <w:rFonts w:eastAsia="Times New Roman"/>
                <w:bCs/>
                <w:i/>
                <w:color w:val="000000"/>
                <w:sz w:val="22"/>
              </w:rPr>
              <w:t>ngô</w:t>
            </w:r>
            <w:r w:rsidRPr="000B7A9D">
              <w:rPr>
                <w:rFonts w:eastAsia="Times New Roman"/>
                <w:bCs/>
                <w:i/>
                <w:color w:val="000000"/>
                <w:sz w:val="22"/>
              </w:rPr>
              <w:t xml:space="preserve"> (cm)</w:t>
            </w:r>
          </w:p>
        </w:tc>
        <w:tc>
          <w:tcPr>
            <w:tcW w:w="833" w:type="dxa"/>
            <w:gridSpan w:val="2"/>
            <w:shd w:val="clear" w:color="000000" w:fill="E7E6E6"/>
            <w:noWrap/>
            <w:vAlign w:val="center"/>
          </w:tcPr>
          <w:p w:rsidR="006F599F" w:rsidRPr="000B7A9D" w:rsidRDefault="006F599F" w:rsidP="006F599F">
            <w:pPr>
              <w:spacing w:after="0" w:line="240" w:lineRule="auto"/>
              <w:jc w:val="center"/>
              <w:rPr>
                <w:rFonts w:eastAsia="Times New Roman"/>
                <w:i/>
                <w:color w:val="000000"/>
                <w:sz w:val="22"/>
              </w:rPr>
            </w:pPr>
            <w:r w:rsidRPr="000B7A9D">
              <w:rPr>
                <w:rFonts w:eastAsia="Times New Roman"/>
                <w:bCs/>
                <w:i/>
                <w:color w:val="000000"/>
                <w:sz w:val="22"/>
              </w:rPr>
              <w:t xml:space="preserve">Đường kính </w:t>
            </w:r>
            <w:r w:rsidR="00F278D2">
              <w:rPr>
                <w:rFonts w:eastAsia="Times New Roman"/>
                <w:bCs/>
                <w:i/>
                <w:color w:val="000000"/>
                <w:sz w:val="22"/>
              </w:rPr>
              <w:t>ngô</w:t>
            </w:r>
            <w:r w:rsidRPr="000B7A9D">
              <w:rPr>
                <w:rFonts w:eastAsia="Times New Roman"/>
                <w:bCs/>
                <w:i/>
                <w:color w:val="000000"/>
                <w:sz w:val="22"/>
              </w:rPr>
              <w:t xml:space="preserve"> (cm)</w:t>
            </w:r>
          </w:p>
        </w:tc>
        <w:tc>
          <w:tcPr>
            <w:tcW w:w="820" w:type="dxa"/>
            <w:shd w:val="clear" w:color="000000" w:fill="E7E6E6"/>
            <w:noWrap/>
            <w:vAlign w:val="center"/>
          </w:tcPr>
          <w:p w:rsidR="006F599F" w:rsidRPr="000B7A9D" w:rsidRDefault="006F599F" w:rsidP="006F599F">
            <w:pPr>
              <w:spacing w:after="0" w:line="240" w:lineRule="auto"/>
              <w:jc w:val="center"/>
              <w:rPr>
                <w:rFonts w:eastAsia="Times New Roman"/>
                <w:i/>
                <w:color w:val="000000"/>
                <w:sz w:val="22"/>
              </w:rPr>
            </w:pPr>
            <w:r w:rsidRPr="000B7A9D">
              <w:rPr>
                <w:rFonts w:eastAsia="Times New Roman"/>
                <w:bCs/>
                <w:i/>
                <w:color w:val="000000"/>
                <w:sz w:val="22"/>
              </w:rPr>
              <w:t xml:space="preserve">Số hàng/ </w:t>
            </w:r>
            <w:r w:rsidR="00F278D2">
              <w:rPr>
                <w:rFonts w:eastAsia="Times New Roman"/>
                <w:bCs/>
                <w:i/>
                <w:color w:val="000000"/>
                <w:sz w:val="22"/>
              </w:rPr>
              <w:t>ngô</w:t>
            </w:r>
          </w:p>
        </w:tc>
        <w:tc>
          <w:tcPr>
            <w:tcW w:w="860" w:type="dxa"/>
            <w:shd w:val="clear" w:color="000000" w:fill="E7E6E6"/>
            <w:noWrap/>
            <w:vAlign w:val="center"/>
          </w:tcPr>
          <w:p w:rsidR="006F599F" w:rsidRPr="000B7A9D" w:rsidRDefault="006F599F" w:rsidP="006F599F">
            <w:pPr>
              <w:spacing w:after="0" w:line="240" w:lineRule="auto"/>
              <w:jc w:val="center"/>
              <w:rPr>
                <w:rFonts w:eastAsia="Times New Roman"/>
                <w:i/>
                <w:color w:val="000000"/>
                <w:sz w:val="22"/>
              </w:rPr>
            </w:pPr>
            <w:r w:rsidRPr="000B7A9D">
              <w:rPr>
                <w:rFonts w:eastAsia="Times New Roman"/>
                <w:i/>
                <w:color w:val="000000"/>
                <w:sz w:val="22"/>
              </w:rPr>
              <w:t>Số hạt /hàng</w:t>
            </w:r>
          </w:p>
        </w:tc>
        <w:tc>
          <w:tcPr>
            <w:tcW w:w="840" w:type="dxa"/>
            <w:shd w:val="clear" w:color="000000" w:fill="E7E6E6"/>
            <w:noWrap/>
            <w:vAlign w:val="center"/>
          </w:tcPr>
          <w:p w:rsidR="006F599F" w:rsidRPr="000B7A9D" w:rsidRDefault="006F599F" w:rsidP="006F599F">
            <w:pPr>
              <w:spacing w:after="0" w:line="240" w:lineRule="auto"/>
              <w:jc w:val="center"/>
              <w:rPr>
                <w:rFonts w:eastAsia="Times New Roman"/>
                <w:i/>
                <w:color w:val="000000"/>
                <w:sz w:val="22"/>
              </w:rPr>
            </w:pPr>
            <w:r w:rsidRPr="000B7A9D">
              <w:rPr>
                <w:rFonts w:eastAsia="Times New Roman"/>
                <w:bCs/>
                <w:i/>
                <w:color w:val="000000"/>
                <w:sz w:val="22"/>
              </w:rPr>
              <w:t>Năng suất (tạ/ha)</w:t>
            </w:r>
          </w:p>
        </w:tc>
      </w:tr>
      <w:tr w:rsidR="00DD408F" w:rsidRPr="00DD408F" w:rsidTr="00270267">
        <w:trPr>
          <w:trHeight w:val="427"/>
        </w:trPr>
        <w:tc>
          <w:tcPr>
            <w:tcW w:w="9545" w:type="dxa"/>
            <w:gridSpan w:val="15"/>
            <w:shd w:val="clear" w:color="auto" w:fill="auto"/>
            <w:vAlign w:val="center"/>
          </w:tcPr>
          <w:p w:rsidR="006F599F" w:rsidRPr="00DD408F" w:rsidRDefault="006F599F" w:rsidP="006F599F">
            <w:pPr>
              <w:spacing w:after="0" w:line="240" w:lineRule="auto"/>
              <w:jc w:val="center"/>
              <w:rPr>
                <w:rFonts w:eastAsia="Times New Roman"/>
                <w:sz w:val="22"/>
              </w:rPr>
            </w:pPr>
            <w:r w:rsidRPr="00DD408F">
              <w:rPr>
                <w:rFonts w:eastAsia="Times New Roman"/>
                <w:b/>
                <w:bCs/>
                <w:sz w:val="22"/>
              </w:rPr>
              <w:t>Trong mô hình</w:t>
            </w:r>
          </w:p>
        </w:tc>
      </w:tr>
      <w:tr w:rsidR="00DD408F" w:rsidRPr="00DD408F" w:rsidTr="00C30D18">
        <w:trPr>
          <w:trHeight w:val="615"/>
        </w:trPr>
        <w:tc>
          <w:tcPr>
            <w:tcW w:w="1582" w:type="dxa"/>
            <w:shd w:val="clear" w:color="auto" w:fill="auto"/>
            <w:vAlign w:val="center"/>
            <w:hideMark/>
          </w:tcPr>
          <w:p w:rsidR="00C30D18" w:rsidRPr="00DD408F" w:rsidRDefault="00C30D18" w:rsidP="00C30D18">
            <w:pPr>
              <w:spacing w:after="0" w:line="240" w:lineRule="auto"/>
              <w:jc w:val="center"/>
              <w:rPr>
                <w:rFonts w:eastAsia="Times New Roman"/>
                <w:sz w:val="22"/>
              </w:rPr>
            </w:pPr>
            <w:r w:rsidRPr="00DD408F">
              <w:rPr>
                <w:rFonts w:eastAsia="Times New Roman"/>
                <w:sz w:val="22"/>
              </w:rPr>
              <w:t>Nguyễn thị Thỏa</w:t>
            </w:r>
          </w:p>
        </w:tc>
        <w:tc>
          <w:tcPr>
            <w:tcW w:w="1202" w:type="dxa"/>
            <w:gridSpan w:val="2"/>
            <w:shd w:val="clear" w:color="auto" w:fill="auto"/>
            <w:vAlign w:val="center"/>
            <w:hideMark/>
          </w:tcPr>
          <w:p w:rsidR="00C30D18" w:rsidRPr="00DD408F" w:rsidRDefault="00C30D18" w:rsidP="00C30D18">
            <w:pPr>
              <w:spacing w:after="0" w:line="240" w:lineRule="auto"/>
              <w:jc w:val="center"/>
              <w:rPr>
                <w:rFonts w:eastAsia="Times New Roman"/>
                <w:sz w:val="22"/>
              </w:rPr>
            </w:pPr>
            <w:r w:rsidRPr="00DD408F">
              <w:rPr>
                <w:rFonts w:eastAsia="Times New Roman"/>
                <w:sz w:val="22"/>
              </w:rPr>
              <w:t>Sơn Bình</w:t>
            </w:r>
          </w:p>
        </w:tc>
        <w:tc>
          <w:tcPr>
            <w:tcW w:w="720" w:type="dxa"/>
            <w:gridSpan w:val="2"/>
            <w:shd w:val="clear" w:color="auto" w:fill="auto"/>
            <w:vAlign w:val="center"/>
            <w:hideMark/>
          </w:tcPr>
          <w:p w:rsidR="00C30D18" w:rsidRPr="00DD408F" w:rsidRDefault="00C30D18" w:rsidP="00C30D18">
            <w:pPr>
              <w:spacing w:after="0" w:line="240" w:lineRule="auto"/>
              <w:jc w:val="center"/>
              <w:rPr>
                <w:rFonts w:eastAsia="Times New Roman"/>
                <w:sz w:val="24"/>
                <w:szCs w:val="24"/>
              </w:rPr>
            </w:pPr>
            <w:r w:rsidRPr="00DD408F">
              <w:rPr>
                <w:rFonts w:eastAsia="Times New Roman"/>
                <w:sz w:val="24"/>
                <w:szCs w:val="24"/>
              </w:rPr>
              <w:t>1</w:t>
            </w:r>
          </w:p>
        </w:tc>
        <w:tc>
          <w:tcPr>
            <w:tcW w:w="780" w:type="dxa"/>
            <w:gridSpan w:val="2"/>
            <w:shd w:val="clear" w:color="auto" w:fill="auto"/>
            <w:noWrap/>
            <w:vAlign w:val="center"/>
            <w:hideMark/>
          </w:tcPr>
          <w:p w:rsidR="00C30D18" w:rsidRPr="00DD408F" w:rsidRDefault="00C30D18" w:rsidP="00C30D18">
            <w:pPr>
              <w:spacing w:after="0" w:line="240" w:lineRule="auto"/>
              <w:jc w:val="center"/>
              <w:rPr>
                <w:rFonts w:eastAsia="Times New Roman"/>
                <w:sz w:val="22"/>
              </w:rPr>
            </w:pPr>
            <w:r w:rsidRPr="00DD408F">
              <w:rPr>
                <w:rFonts w:eastAsia="Times New Roman"/>
                <w:sz w:val="22"/>
              </w:rPr>
              <w:t>710,0</w:t>
            </w:r>
          </w:p>
        </w:tc>
        <w:tc>
          <w:tcPr>
            <w:tcW w:w="1001" w:type="dxa"/>
            <w:gridSpan w:val="2"/>
            <w:shd w:val="clear" w:color="auto" w:fill="auto"/>
            <w:noWrap/>
            <w:vAlign w:val="center"/>
            <w:hideMark/>
          </w:tcPr>
          <w:p w:rsidR="00C30D18" w:rsidRPr="00DD408F" w:rsidRDefault="00C30D18" w:rsidP="00C30D18">
            <w:pPr>
              <w:spacing w:after="0" w:line="240" w:lineRule="auto"/>
              <w:jc w:val="center"/>
              <w:rPr>
                <w:rFonts w:eastAsia="Times New Roman"/>
                <w:sz w:val="22"/>
              </w:rPr>
            </w:pPr>
            <w:r w:rsidRPr="00DD408F">
              <w:rPr>
                <w:rFonts w:eastAsia="Times New Roman"/>
                <w:sz w:val="22"/>
              </w:rPr>
              <w:t xml:space="preserve">    44.000 </w:t>
            </w:r>
          </w:p>
        </w:tc>
        <w:tc>
          <w:tcPr>
            <w:tcW w:w="940" w:type="dxa"/>
            <w:gridSpan w:val="2"/>
            <w:shd w:val="clear" w:color="auto" w:fill="auto"/>
            <w:noWrap/>
            <w:vAlign w:val="center"/>
            <w:hideMark/>
          </w:tcPr>
          <w:p w:rsidR="00C30D18" w:rsidRPr="00DD408F" w:rsidRDefault="00C30D18" w:rsidP="00C30D18">
            <w:pPr>
              <w:spacing w:after="0" w:line="240" w:lineRule="auto"/>
              <w:jc w:val="center"/>
              <w:rPr>
                <w:rFonts w:eastAsia="Times New Roman"/>
                <w:sz w:val="22"/>
              </w:rPr>
            </w:pPr>
            <w:r w:rsidRPr="00DD408F">
              <w:rPr>
                <w:rFonts w:eastAsia="Times New Roman"/>
                <w:sz w:val="22"/>
              </w:rPr>
              <w:t>20</w:t>
            </w:r>
          </w:p>
        </w:tc>
        <w:tc>
          <w:tcPr>
            <w:tcW w:w="800" w:type="dxa"/>
            <w:shd w:val="clear" w:color="auto" w:fill="auto"/>
            <w:noWrap/>
            <w:vAlign w:val="center"/>
            <w:hideMark/>
          </w:tcPr>
          <w:p w:rsidR="00C30D18" w:rsidRPr="00DD408F" w:rsidRDefault="00C30D18" w:rsidP="00C30D18">
            <w:pPr>
              <w:spacing w:after="0" w:line="240" w:lineRule="auto"/>
              <w:jc w:val="center"/>
              <w:rPr>
                <w:rFonts w:eastAsia="Times New Roman"/>
                <w:sz w:val="22"/>
              </w:rPr>
            </w:pPr>
            <w:r w:rsidRPr="00DD408F">
              <w:rPr>
                <w:rFonts w:eastAsia="Times New Roman"/>
                <w:sz w:val="22"/>
              </w:rPr>
              <w:t>4,7</w:t>
            </w:r>
          </w:p>
        </w:tc>
        <w:tc>
          <w:tcPr>
            <w:tcW w:w="820" w:type="dxa"/>
            <w:shd w:val="clear" w:color="auto" w:fill="auto"/>
            <w:noWrap/>
            <w:vAlign w:val="center"/>
            <w:hideMark/>
          </w:tcPr>
          <w:p w:rsidR="00C30D18" w:rsidRPr="00DD408F" w:rsidRDefault="00C30D18" w:rsidP="00C30D18">
            <w:pPr>
              <w:spacing w:after="0" w:line="240" w:lineRule="auto"/>
              <w:jc w:val="center"/>
              <w:rPr>
                <w:rFonts w:eastAsia="Times New Roman"/>
                <w:sz w:val="22"/>
              </w:rPr>
            </w:pPr>
            <w:r w:rsidRPr="00DD408F">
              <w:rPr>
                <w:rFonts w:eastAsia="Times New Roman"/>
                <w:sz w:val="22"/>
              </w:rPr>
              <w:t>16</w:t>
            </w:r>
          </w:p>
        </w:tc>
        <w:tc>
          <w:tcPr>
            <w:tcW w:w="860" w:type="dxa"/>
            <w:shd w:val="clear" w:color="auto" w:fill="auto"/>
            <w:noWrap/>
            <w:vAlign w:val="center"/>
            <w:hideMark/>
          </w:tcPr>
          <w:p w:rsidR="00C30D18" w:rsidRPr="00DD408F" w:rsidRDefault="00C30D18" w:rsidP="00C30D18">
            <w:pPr>
              <w:spacing w:after="0" w:line="240" w:lineRule="auto"/>
              <w:jc w:val="center"/>
              <w:rPr>
                <w:rFonts w:eastAsia="Times New Roman"/>
                <w:sz w:val="22"/>
              </w:rPr>
            </w:pPr>
            <w:r w:rsidRPr="00DD408F">
              <w:rPr>
                <w:rFonts w:eastAsia="Times New Roman"/>
                <w:sz w:val="22"/>
              </w:rPr>
              <w:t>42</w:t>
            </w:r>
          </w:p>
        </w:tc>
        <w:tc>
          <w:tcPr>
            <w:tcW w:w="840" w:type="dxa"/>
            <w:shd w:val="clear" w:color="auto" w:fill="auto"/>
            <w:noWrap/>
            <w:vAlign w:val="center"/>
            <w:hideMark/>
          </w:tcPr>
          <w:p w:rsidR="00C30D18" w:rsidRPr="00DD408F" w:rsidRDefault="00C30D18" w:rsidP="00C30D18">
            <w:pPr>
              <w:spacing w:after="0" w:line="240" w:lineRule="auto"/>
              <w:jc w:val="center"/>
              <w:rPr>
                <w:rFonts w:eastAsia="Times New Roman"/>
                <w:sz w:val="22"/>
              </w:rPr>
            </w:pPr>
            <w:r w:rsidRPr="00DD408F">
              <w:rPr>
                <w:rFonts w:eastAsia="Times New Roman"/>
                <w:sz w:val="22"/>
              </w:rPr>
              <w:t>65,4</w:t>
            </w:r>
          </w:p>
        </w:tc>
      </w:tr>
      <w:tr w:rsidR="00DD408F" w:rsidRPr="00DD408F" w:rsidTr="00DD408F">
        <w:trPr>
          <w:trHeight w:val="315"/>
        </w:trPr>
        <w:tc>
          <w:tcPr>
            <w:tcW w:w="1582" w:type="dxa"/>
            <w:shd w:val="clear" w:color="auto" w:fill="auto"/>
            <w:vAlign w:val="center"/>
            <w:hideMark/>
          </w:tcPr>
          <w:p w:rsidR="00C30D18" w:rsidRPr="00DD408F" w:rsidRDefault="00C30D18" w:rsidP="00C30D18">
            <w:pPr>
              <w:spacing w:after="0" w:line="240" w:lineRule="auto"/>
              <w:jc w:val="center"/>
              <w:rPr>
                <w:rFonts w:eastAsia="Times New Roman"/>
                <w:b/>
                <w:bCs/>
                <w:sz w:val="22"/>
              </w:rPr>
            </w:pPr>
            <w:r w:rsidRPr="00DD408F">
              <w:rPr>
                <w:rFonts w:eastAsia="Times New Roman"/>
                <w:b/>
                <w:bCs/>
                <w:sz w:val="22"/>
              </w:rPr>
              <w:t>Trung bình</w:t>
            </w:r>
          </w:p>
        </w:tc>
        <w:tc>
          <w:tcPr>
            <w:tcW w:w="1202" w:type="dxa"/>
            <w:gridSpan w:val="2"/>
            <w:shd w:val="clear" w:color="auto" w:fill="auto"/>
            <w:vAlign w:val="center"/>
            <w:hideMark/>
          </w:tcPr>
          <w:p w:rsidR="00C30D18" w:rsidRPr="00DD408F" w:rsidRDefault="00C30D18" w:rsidP="00C30D18">
            <w:pPr>
              <w:spacing w:after="0" w:line="240" w:lineRule="auto"/>
              <w:jc w:val="center"/>
              <w:rPr>
                <w:rFonts w:eastAsia="Times New Roman"/>
                <w:b/>
                <w:bCs/>
                <w:sz w:val="22"/>
              </w:rPr>
            </w:pPr>
            <w:r w:rsidRPr="00DD408F">
              <w:rPr>
                <w:rFonts w:eastAsia="Times New Roman"/>
                <w:b/>
                <w:bCs/>
                <w:sz w:val="22"/>
              </w:rPr>
              <w:t> </w:t>
            </w:r>
          </w:p>
        </w:tc>
        <w:tc>
          <w:tcPr>
            <w:tcW w:w="720" w:type="dxa"/>
            <w:gridSpan w:val="2"/>
            <w:shd w:val="clear" w:color="auto" w:fill="auto"/>
            <w:vAlign w:val="center"/>
            <w:hideMark/>
          </w:tcPr>
          <w:p w:rsidR="00C30D18" w:rsidRPr="00DD408F" w:rsidRDefault="00C30D18" w:rsidP="00C30D18">
            <w:pPr>
              <w:spacing w:after="0" w:line="240" w:lineRule="auto"/>
              <w:jc w:val="center"/>
              <w:rPr>
                <w:rFonts w:eastAsia="Times New Roman"/>
                <w:b/>
                <w:bCs/>
                <w:i/>
                <w:iCs/>
                <w:sz w:val="22"/>
              </w:rPr>
            </w:pPr>
            <w:r w:rsidRPr="00DD408F">
              <w:rPr>
                <w:rFonts w:eastAsia="Times New Roman"/>
                <w:b/>
                <w:bCs/>
                <w:i/>
                <w:iCs/>
                <w:sz w:val="22"/>
              </w:rPr>
              <w:t>1,0</w:t>
            </w:r>
          </w:p>
        </w:tc>
        <w:tc>
          <w:tcPr>
            <w:tcW w:w="780" w:type="dxa"/>
            <w:gridSpan w:val="2"/>
            <w:shd w:val="clear" w:color="auto" w:fill="auto"/>
            <w:noWrap/>
            <w:vAlign w:val="center"/>
            <w:hideMark/>
          </w:tcPr>
          <w:p w:rsidR="00C30D18" w:rsidRPr="00DD408F" w:rsidRDefault="00C30D18" w:rsidP="00C30D18">
            <w:pPr>
              <w:spacing w:after="0" w:line="240" w:lineRule="auto"/>
              <w:jc w:val="center"/>
              <w:rPr>
                <w:rFonts w:eastAsia="Times New Roman"/>
                <w:b/>
                <w:bCs/>
                <w:sz w:val="22"/>
              </w:rPr>
            </w:pPr>
            <w:r w:rsidRPr="00DD408F">
              <w:rPr>
                <w:rFonts w:eastAsia="Times New Roman"/>
                <w:b/>
                <w:bCs/>
                <w:sz w:val="22"/>
              </w:rPr>
              <w:t>710,0</w:t>
            </w:r>
          </w:p>
        </w:tc>
        <w:tc>
          <w:tcPr>
            <w:tcW w:w="1001" w:type="dxa"/>
            <w:gridSpan w:val="2"/>
            <w:shd w:val="clear" w:color="auto" w:fill="auto"/>
            <w:noWrap/>
            <w:vAlign w:val="center"/>
            <w:hideMark/>
          </w:tcPr>
          <w:p w:rsidR="00C30D18" w:rsidRPr="00DD408F" w:rsidRDefault="00C30D18" w:rsidP="00C30D18">
            <w:pPr>
              <w:spacing w:after="0" w:line="240" w:lineRule="auto"/>
              <w:jc w:val="center"/>
              <w:rPr>
                <w:rFonts w:eastAsia="Times New Roman"/>
                <w:b/>
                <w:bCs/>
                <w:sz w:val="22"/>
              </w:rPr>
            </w:pPr>
            <w:r w:rsidRPr="00DD408F">
              <w:rPr>
                <w:rFonts w:eastAsia="Times New Roman"/>
                <w:b/>
                <w:bCs/>
                <w:sz w:val="22"/>
              </w:rPr>
              <w:t xml:space="preserve">   44.000 </w:t>
            </w:r>
          </w:p>
        </w:tc>
        <w:tc>
          <w:tcPr>
            <w:tcW w:w="940" w:type="dxa"/>
            <w:gridSpan w:val="2"/>
            <w:shd w:val="clear" w:color="auto" w:fill="auto"/>
            <w:noWrap/>
            <w:vAlign w:val="center"/>
            <w:hideMark/>
          </w:tcPr>
          <w:p w:rsidR="00C30D18" w:rsidRPr="00DD408F" w:rsidRDefault="00C30D18" w:rsidP="00C30D18">
            <w:pPr>
              <w:spacing w:after="0" w:line="240" w:lineRule="auto"/>
              <w:jc w:val="center"/>
              <w:rPr>
                <w:rFonts w:eastAsia="Times New Roman"/>
                <w:b/>
                <w:bCs/>
                <w:sz w:val="22"/>
              </w:rPr>
            </w:pPr>
            <w:r w:rsidRPr="00DD408F">
              <w:rPr>
                <w:rFonts w:eastAsia="Times New Roman"/>
                <w:b/>
                <w:bCs/>
                <w:sz w:val="22"/>
              </w:rPr>
              <w:t>20,0</w:t>
            </w:r>
          </w:p>
        </w:tc>
        <w:tc>
          <w:tcPr>
            <w:tcW w:w="800" w:type="dxa"/>
            <w:shd w:val="clear" w:color="auto" w:fill="auto"/>
            <w:noWrap/>
            <w:vAlign w:val="center"/>
            <w:hideMark/>
          </w:tcPr>
          <w:p w:rsidR="00C30D18" w:rsidRPr="00DD408F" w:rsidRDefault="00C30D18" w:rsidP="00C30D18">
            <w:pPr>
              <w:spacing w:after="0" w:line="240" w:lineRule="auto"/>
              <w:jc w:val="center"/>
              <w:rPr>
                <w:rFonts w:eastAsia="Times New Roman"/>
                <w:b/>
                <w:bCs/>
                <w:sz w:val="22"/>
              </w:rPr>
            </w:pPr>
            <w:r w:rsidRPr="00DD408F">
              <w:rPr>
                <w:rFonts w:eastAsia="Times New Roman"/>
                <w:b/>
                <w:bCs/>
                <w:sz w:val="22"/>
              </w:rPr>
              <w:t>4,7</w:t>
            </w:r>
          </w:p>
        </w:tc>
        <w:tc>
          <w:tcPr>
            <w:tcW w:w="820" w:type="dxa"/>
            <w:shd w:val="clear" w:color="auto" w:fill="auto"/>
            <w:noWrap/>
            <w:vAlign w:val="center"/>
            <w:hideMark/>
          </w:tcPr>
          <w:p w:rsidR="00C30D18" w:rsidRPr="00DD408F" w:rsidRDefault="00C30D18" w:rsidP="00C30D18">
            <w:pPr>
              <w:spacing w:after="0" w:line="240" w:lineRule="auto"/>
              <w:jc w:val="center"/>
              <w:rPr>
                <w:rFonts w:eastAsia="Times New Roman"/>
                <w:b/>
                <w:bCs/>
                <w:sz w:val="22"/>
              </w:rPr>
            </w:pPr>
            <w:r w:rsidRPr="00DD408F">
              <w:rPr>
                <w:rFonts w:eastAsia="Times New Roman"/>
                <w:b/>
                <w:bCs/>
                <w:sz w:val="22"/>
              </w:rPr>
              <w:t>16,0</w:t>
            </w:r>
          </w:p>
        </w:tc>
        <w:tc>
          <w:tcPr>
            <w:tcW w:w="860" w:type="dxa"/>
            <w:shd w:val="clear" w:color="auto" w:fill="auto"/>
            <w:noWrap/>
            <w:vAlign w:val="center"/>
            <w:hideMark/>
          </w:tcPr>
          <w:p w:rsidR="00C30D18" w:rsidRPr="00DD408F" w:rsidRDefault="00C30D18" w:rsidP="00C30D18">
            <w:pPr>
              <w:spacing w:after="0" w:line="240" w:lineRule="auto"/>
              <w:jc w:val="center"/>
              <w:rPr>
                <w:rFonts w:eastAsia="Times New Roman"/>
                <w:b/>
                <w:bCs/>
                <w:sz w:val="22"/>
              </w:rPr>
            </w:pPr>
            <w:r w:rsidRPr="00DD408F">
              <w:rPr>
                <w:rFonts w:eastAsia="Times New Roman"/>
                <w:b/>
                <w:bCs/>
                <w:sz w:val="22"/>
              </w:rPr>
              <w:t>42,0</w:t>
            </w:r>
          </w:p>
        </w:tc>
        <w:tc>
          <w:tcPr>
            <w:tcW w:w="840" w:type="dxa"/>
            <w:shd w:val="clear" w:color="auto" w:fill="auto"/>
            <w:noWrap/>
            <w:vAlign w:val="center"/>
            <w:hideMark/>
          </w:tcPr>
          <w:p w:rsidR="00C30D18" w:rsidRPr="00DD408F" w:rsidRDefault="00C30D18" w:rsidP="00C30D18">
            <w:pPr>
              <w:spacing w:after="0" w:line="240" w:lineRule="auto"/>
              <w:jc w:val="center"/>
              <w:rPr>
                <w:rFonts w:eastAsia="Times New Roman"/>
                <w:b/>
                <w:bCs/>
                <w:sz w:val="22"/>
              </w:rPr>
            </w:pPr>
            <w:r w:rsidRPr="00DD408F">
              <w:rPr>
                <w:rFonts w:eastAsia="Times New Roman"/>
                <w:b/>
                <w:bCs/>
                <w:sz w:val="22"/>
              </w:rPr>
              <w:t>65,4</w:t>
            </w:r>
          </w:p>
        </w:tc>
      </w:tr>
      <w:tr w:rsidR="00DD408F" w:rsidRPr="00DD408F" w:rsidTr="00270267">
        <w:trPr>
          <w:trHeight w:val="473"/>
        </w:trPr>
        <w:tc>
          <w:tcPr>
            <w:tcW w:w="9545" w:type="dxa"/>
            <w:gridSpan w:val="15"/>
            <w:shd w:val="clear" w:color="000000" w:fill="E7E6E6"/>
            <w:vAlign w:val="center"/>
          </w:tcPr>
          <w:p w:rsidR="00C30D18" w:rsidRPr="00DD408F" w:rsidRDefault="00C30D18" w:rsidP="00C30D18">
            <w:pPr>
              <w:spacing w:after="0" w:line="240" w:lineRule="auto"/>
              <w:jc w:val="left"/>
              <w:rPr>
                <w:rFonts w:eastAsia="Times New Roman"/>
                <w:b/>
                <w:bCs/>
                <w:sz w:val="22"/>
              </w:rPr>
            </w:pPr>
            <w:r w:rsidRPr="00DD408F">
              <w:rPr>
                <w:rFonts w:eastAsia="Times New Roman"/>
                <w:b/>
                <w:bCs/>
                <w:sz w:val="22"/>
              </w:rPr>
              <w:t>Đối chứng ngoài mô hình</w:t>
            </w:r>
          </w:p>
        </w:tc>
      </w:tr>
      <w:tr w:rsidR="00C30D18" w:rsidRPr="00C30D18" w:rsidTr="00270267">
        <w:trPr>
          <w:trHeight w:val="409"/>
        </w:trPr>
        <w:tc>
          <w:tcPr>
            <w:tcW w:w="1582" w:type="dxa"/>
            <w:shd w:val="clear" w:color="auto" w:fill="auto"/>
            <w:vAlign w:val="center"/>
            <w:hideMark/>
          </w:tcPr>
          <w:p w:rsidR="00C30D18" w:rsidRPr="00C30D18" w:rsidRDefault="00C30D18" w:rsidP="00C30D18">
            <w:pPr>
              <w:spacing w:after="0" w:line="240" w:lineRule="auto"/>
              <w:jc w:val="center"/>
              <w:rPr>
                <w:rFonts w:eastAsia="Times New Roman"/>
                <w:color w:val="000000"/>
                <w:sz w:val="22"/>
              </w:rPr>
            </w:pPr>
            <w:r w:rsidRPr="00C30D18">
              <w:rPr>
                <w:rFonts w:eastAsia="Times New Roman"/>
                <w:color w:val="000000"/>
                <w:sz w:val="22"/>
              </w:rPr>
              <w:t> </w:t>
            </w:r>
          </w:p>
        </w:tc>
        <w:tc>
          <w:tcPr>
            <w:tcW w:w="1202" w:type="dxa"/>
            <w:gridSpan w:val="2"/>
            <w:shd w:val="clear" w:color="auto" w:fill="auto"/>
            <w:vAlign w:val="center"/>
            <w:hideMark/>
          </w:tcPr>
          <w:p w:rsidR="00C30D18" w:rsidRPr="00C30D18" w:rsidRDefault="00C30D18" w:rsidP="00C30D18">
            <w:pPr>
              <w:spacing w:after="0" w:line="240" w:lineRule="auto"/>
              <w:rPr>
                <w:rFonts w:eastAsia="Times New Roman"/>
                <w:color w:val="000000"/>
                <w:sz w:val="22"/>
              </w:rPr>
            </w:pPr>
            <w:r w:rsidRPr="00C30D18">
              <w:rPr>
                <w:rFonts w:eastAsia="Times New Roman"/>
                <w:color w:val="000000"/>
                <w:sz w:val="22"/>
              </w:rPr>
              <w:t>Sơn Bình</w:t>
            </w:r>
          </w:p>
        </w:tc>
        <w:tc>
          <w:tcPr>
            <w:tcW w:w="720" w:type="dxa"/>
            <w:gridSpan w:val="2"/>
            <w:shd w:val="clear" w:color="auto" w:fill="auto"/>
            <w:vAlign w:val="center"/>
            <w:hideMark/>
          </w:tcPr>
          <w:p w:rsidR="00C30D18" w:rsidRPr="00C30D18" w:rsidRDefault="00C30D18" w:rsidP="00C30D18">
            <w:pPr>
              <w:spacing w:after="0" w:line="240" w:lineRule="auto"/>
              <w:jc w:val="center"/>
              <w:rPr>
                <w:rFonts w:eastAsia="Times New Roman"/>
                <w:color w:val="000000"/>
                <w:sz w:val="22"/>
              </w:rPr>
            </w:pPr>
            <w:r w:rsidRPr="00C30D18">
              <w:rPr>
                <w:rFonts w:eastAsia="Times New Roman"/>
                <w:color w:val="000000"/>
                <w:sz w:val="22"/>
              </w:rPr>
              <w:t> </w:t>
            </w:r>
          </w:p>
        </w:tc>
        <w:tc>
          <w:tcPr>
            <w:tcW w:w="780" w:type="dxa"/>
            <w:gridSpan w:val="2"/>
            <w:shd w:val="clear" w:color="auto" w:fill="auto"/>
            <w:noWrap/>
            <w:vAlign w:val="center"/>
            <w:hideMark/>
          </w:tcPr>
          <w:p w:rsidR="00C30D18" w:rsidRPr="00C30D18" w:rsidRDefault="00C30D18" w:rsidP="00C30D18">
            <w:pPr>
              <w:spacing w:after="0" w:line="240" w:lineRule="auto"/>
              <w:jc w:val="center"/>
              <w:rPr>
                <w:rFonts w:eastAsia="Times New Roman"/>
                <w:color w:val="000000"/>
                <w:sz w:val="22"/>
              </w:rPr>
            </w:pPr>
            <w:r w:rsidRPr="00C30D18">
              <w:rPr>
                <w:rFonts w:eastAsia="Times New Roman"/>
                <w:color w:val="000000"/>
                <w:sz w:val="22"/>
              </w:rPr>
              <w:t>1,6</w:t>
            </w:r>
          </w:p>
        </w:tc>
        <w:tc>
          <w:tcPr>
            <w:tcW w:w="1001" w:type="dxa"/>
            <w:gridSpan w:val="2"/>
            <w:shd w:val="clear" w:color="auto" w:fill="auto"/>
            <w:noWrap/>
            <w:vAlign w:val="center"/>
            <w:hideMark/>
          </w:tcPr>
          <w:p w:rsidR="00C30D18" w:rsidRPr="00C30D18" w:rsidRDefault="00C30D18" w:rsidP="00C30D18">
            <w:pPr>
              <w:spacing w:after="0" w:line="240" w:lineRule="auto"/>
              <w:jc w:val="center"/>
              <w:rPr>
                <w:rFonts w:eastAsia="Times New Roman"/>
                <w:color w:val="000000"/>
                <w:sz w:val="22"/>
              </w:rPr>
            </w:pPr>
            <w:r w:rsidRPr="00C30D18">
              <w:rPr>
                <w:rFonts w:eastAsia="Times New Roman"/>
                <w:color w:val="000000"/>
                <w:sz w:val="22"/>
              </w:rPr>
              <w:t xml:space="preserve">   125.000 </w:t>
            </w:r>
          </w:p>
        </w:tc>
        <w:tc>
          <w:tcPr>
            <w:tcW w:w="940" w:type="dxa"/>
            <w:gridSpan w:val="2"/>
            <w:shd w:val="clear" w:color="auto" w:fill="auto"/>
            <w:noWrap/>
            <w:vAlign w:val="center"/>
            <w:hideMark/>
          </w:tcPr>
          <w:p w:rsidR="00C30D18" w:rsidRPr="00C30D18" w:rsidRDefault="00C30D18" w:rsidP="00C30D18">
            <w:pPr>
              <w:spacing w:after="0" w:line="240" w:lineRule="auto"/>
              <w:jc w:val="center"/>
              <w:rPr>
                <w:rFonts w:eastAsia="Times New Roman"/>
                <w:color w:val="000000"/>
                <w:sz w:val="22"/>
              </w:rPr>
            </w:pPr>
            <w:r w:rsidRPr="00C30D18">
              <w:rPr>
                <w:rFonts w:eastAsia="Times New Roman"/>
                <w:color w:val="000000"/>
                <w:sz w:val="22"/>
              </w:rPr>
              <w:t>15</w:t>
            </w:r>
          </w:p>
        </w:tc>
        <w:tc>
          <w:tcPr>
            <w:tcW w:w="800" w:type="dxa"/>
            <w:shd w:val="clear" w:color="auto" w:fill="auto"/>
            <w:noWrap/>
            <w:vAlign w:val="center"/>
            <w:hideMark/>
          </w:tcPr>
          <w:p w:rsidR="00C30D18" w:rsidRPr="00C30D18" w:rsidRDefault="00C30D18" w:rsidP="00C30D18">
            <w:pPr>
              <w:spacing w:after="0" w:line="240" w:lineRule="auto"/>
              <w:jc w:val="center"/>
              <w:rPr>
                <w:rFonts w:eastAsia="Times New Roman"/>
                <w:color w:val="000000"/>
                <w:sz w:val="22"/>
              </w:rPr>
            </w:pPr>
            <w:r w:rsidRPr="00C30D18">
              <w:rPr>
                <w:rFonts w:eastAsia="Times New Roman"/>
                <w:color w:val="000000"/>
                <w:sz w:val="22"/>
              </w:rPr>
              <w:t>3,6</w:t>
            </w:r>
          </w:p>
        </w:tc>
        <w:tc>
          <w:tcPr>
            <w:tcW w:w="820" w:type="dxa"/>
            <w:shd w:val="clear" w:color="auto" w:fill="auto"/>
            <w:noWrap/>
            <w:vAlign w:val="center"/>
            <w:hideMark/>
          </w:tcPr>
          <w:p w:rsidR="00C30D18" w:rsidRPr="00C30D18" w:rsidRDefault="00C30D18" w:rsidP="00C30D18">
            <w:pPr>
              <w:spacing w:after="0" w:line="240" w:lineRule="auto"/>
              <w:jc w:val="center"/>
              <w:rPr>
                <w:rFonts w:eastAsia="Times New Roman"/>
                <w:color w:val="000000"/>
                <w:sz w:val="22"/>
              </w:rPr>
            </w:pPr>
            <w:r w:rsidRPr="00C30D18">
              <w:rPr>
                <w:rFonts w:eastAsia="Times New Roman"/>
                <w:color w:val="000000"/>
                <w:sz w:val="22"/>
              </w:rPr>
              <w:t>12</w:t>
            </w:r>
          </w:p>
        </w:tc>
        <w:tc>
          <w:tcPr>
            <w:tcW w:w="860" w:type="dxa"/>
            <w:shd w:val="clear" w:color="auto" w:fill="auto"/>
            <w:noWrap/>
            <w:vAlign w:val="center"/>
            <w:hideMark/>
          </w:tcPr>
          <w:p w:rsidR="00C30D18" w:rsidRPr="00C30D18" w:rsidRDefault="00C30D18" w:rsidP="00C30D18">
            <w:pPr>
              <w:spacing w:after="0" w:line="240" w:lineRule="auto"/>
              <w:jc w:val="center"/>
              <w:rPr>
                <w:rFonts w:eastAsia="Times New Roman"/>
                <w:color w:val="000000"/>
                <w:sz w:val="22"/>
              </w:rPr>
            </w:pPr>
            <w:r w:rsidRPr="00C30D18">
              <w:rPr>
                <w:rFonts w:eastAsia="Times New Roman"/>
                <w:color w:val="000000"/>
                <w:sz w:val="22"/>
              </w:rPr>
              <w:t>24</w:t>
            </w:r>
          </w:p>
        </w:tc>
        <w:tc>
          <w:tcPr>
            <w:tcW w:w="840" w:type="dxa"/>
            <w:shd w:val="clear" w:color="auto" w:fill="auto"/>
            <w:noWrap/>
            <w:vAlign w:val="center"/>
            <w:hideMark/>
          </w:tcPr>
          <w:p w:rsidR="00C30D18" w:rsidRPr="00C30D18" w:rsidRDefault="00C30D18" w:rsidP="00C30D18">
            <w:pPr>
              <w:spacing w:after="0" w:line="240" w:lineRule="auto"/>
              <w:jc w:val="center"/>
              <w:rPr>
                <w:rFonts w:eastAsia="Times New Roman"/>
                <w:color w:val="000000"/>
                <w:sz w:val="22"/>
              </w:rPr>
            </w:pPr>
            <w:r w:rsidRPr="00C30D18">
              <w:rPr>
                <w:rFonts w:eastAsia="Times New Roman"/>
                <w:color w:val="000000"/>
                <w:sz w:val="22"/>
              </w:rPr>
              <w:t>36</w:t>
            </w:r>
          </w:p>
        </w:tc>
      </w:tr>
      <w:tr w:rsidR="00C30D18" w:rsidRPr="00C30D18" w:rsidTr="00C30D18">
        <w:trPr>
          <w:trHeight w:val="300"/>
        </w:trPr>
        <w:tc>
          <w:tcPr>
            <w:tcW w:w="1582" w:type="dxa"/>
            <w:shd w:val="clear" w:color="auto" w:fill="auto"/>
            <w:vAlign w:val="center"/>
            <w:hideMark/>
          </w:tcPr>
          <w:p w:rsidR="00C30D18" w:rsidRPr="00C30D18" w:rsidRDefault="00C30D18" w:rsidP="00C30D18">
            <w:pPr>
              <w:spacing w:after="0" w:line="240" w:lineRule="auto"/>
              <w:jc w:val="center"/>
              <w:rPr>
                <w:rFonts w:eastAsia="Times New Roman"/>
                <w:b/>
                <w:bCs/>
                <w:color w:val="000000"/>
                <w:sz w:val="22"/>
              </w:rPr>
            </w:pPr>
            <w:r w:rsidRPr="00C30D18">
              <w:rPr>
                <w:rFonts w:eastAsia="Times New Roman"/>
                <w:b/>
                <w:bCs/>
                <w:color w:val="000000"/>
                <w:sz w:val="22"/>
              </w:rPr>
              <w:t>Trung bình</w:t>
            </w:r>
          </w:p>
        </w:tc>
        <w:tc>
          <w:tcPr>
            <w:tcW w:w="1202" w:type="dxa"/>
            <w:gridSpan w:val="2"/>
            <w:shd w:val="clear" w:color="auto" w:fill="auto"/>
            <w:vAlign w:val="center"/>
            <w:hideMark/>
          </w:tcPr>
          <w:p w:rsidR="00C30D18" w:rsidRPr="00C30D18" w:rsidRDefault="00C30D18" w:rsidP="00C30D18">
            <w:pPr>
              <w:spacing w:after="0" w:line="240" w:lineRule="auto"/>
              <w:jc w:val="center"/>
              <w:rPr>
                <w:rFonts w:eastAsia="Times New Roman"/>
                <w:b/>
                <w:bCs/>
                <w:color w:val="000000"/>
                <w:sz w:val="22"/>
              </w:rPr>
            </w:pPr>
          </w:p>
        </w:tc>
        <w:tc>
          <w:tcPr>
            <w:tcW w:w="720" w:type="dxa"/>
            <w:gridSpan w:val="2"/>
            <w:shd w:val="clear" w:color="auto" w:fill="auto"/>
            <w:vAlign w:val="center"/>
            <w:hideMark/>
          </w:tcPr>
          <w:p w:rsidR="00C30D18" w:rsidRPr="00C30D18" w:rsidRDefault="00C30D18" w:rsidP="00C30D18">
            <w:pPr>
              <w:spacing w:after="0" w:line="240" w:lineRule="auto"/>
              <w:rPr>
                <w:rFonts w:eastAsia="Times New Roman"/>
                <w:sz w:val="20"/>
                <w:szCs w:val="20"/>
              </w:rPr>
            </w:pPr>
          </w:p>
        </w:tc>
        <w:tc>
          <w:tcPr>
            <w:tcW w:w="780" w:type="dxa"/>
            <w:gridSpan w:val="2"/>
            <w:shd w:val="clear" w:color="auto" w:fill="auto"/>
            <w:noWrap/>
            <w:vAlign w:val="center"/>
            <w:hideMark/>
          </w:tcPr>
          <w:p w:rsidR="00C30D18" w:rsidRPr="00C30D18" w:rsidRDefault="00C30D18" w:rsidP="00C30D18">
            <w:pPr>
              <w:spacing w:after="0" w:line="240" w:lineRule="auto"/>
              <w:jc w:val="center"/>
              <w:rPr>
                <w:rFonts w:eastAsia="Times New Roman"/>
                <w:b/>
                <w:bCs/>
                <w:color w:val="000000"/>
                <w:sz w:val="22"/>
              </w:rPr>
            </w:pPr>
            <w:r w:rsidRPr="00C30D18">
              <w:rPr>
                <w:rFonts w:eastAsia="Times New Roman"/>
                <w:b/>
                <w:bCs/>
                <w:color w:val="000000"/>
                <w:sz w:val="22"/>
              </w:rPr>
              <w:t>1,6</w:t>
            </w:r>
          </w:p>
        </w:tc>
        <w:tc>
          <w:tcPr>
            <w:tcW w:w="1001" w:type="dxa"/>
            <w:gridSpan w:val="2"/>
            <w:shd w:val="clear" w:color="auto" w:fill="auto"/>
            <w:noWrap/>
            <w:vAlign w:val="center"/>
            <w:hideMark/>
          </w:tcPr>
          <w:p w:rsidR="00C30D18" w:rsidRPr="00C30D18" w:rsidRDefault="00C30D18" w:rsidP="00C30D18">
            <w:pPr>
              <w:spacing w:after="0" w:line="240" w:lineRule="auto"/>
              <w:jc w:val="center"/>
              <w:rPr>
                <w:rFonts w:eastAsia="Times New Roman"/>
                <w:b/>
                <w:bCs/>
                <w:color w:val="000000"/>
                <w:sz w:val="22"/>
              </w:rPr>
            </w:pPr>
            <w:r w:rsidRPr="00C30D18">
              <w:rPr>
                <w:rFonts w:eastAsia="Times New Roman"/>
                <w:b/>
                <w:bCs/>
                <w:color w:val="000000"/>
                <w:sz w:val="22"/>
              </w:rPr>
              <w:t xml:space="preserve"> 125.000 </w:t>
            </w:r>
          </w:p>
        </w:tc>
        <w:tc>
          <w:tcPr>
            <w:tcW w:w="940" w:type="dxa"/>
            <w:gridSpan w:val="2"/>
            <w:shd w:val="clear" w:color="auto" w:fill="auto"/>
            <w:noWrap/>
            <w:vAlign w:val="center"/>
            <w:hideMark/>
          </w:tcPr>
          <w:p w:rsidR="00C30D18" w:rsidRPr="00C30D18" w:rsidRDefault="00C30D18" w:rsidP="00C30D18">
            <w:pPr>
              <w:spacing w:after="0" w:line="240" w:lineRule="auto"/>
              <w:jc w:val="center"/>
              <w:rPr>
                <w:rFonts w:eastAsia="Times New Roman"/>
                <w:b/>
                <w:bCs/>
                <w:color w:val="000000"/>
                <w:sz w:val="22"/>
              </w:rPr>
            </w:pPr>
            <w:r w:rsidRPr="00C30D18">
              <w:rPr>
                <w:rFonts w:eastAsia="Times New Roman"/>
                <w:b/>
                <w:bCs/>
                <w:color w:val="000000"/>
                <w:sz w:val="22"/>
              </w:rPr>
              <w:t>15,0</w:t>
            </w:r>
          </w:p>
        </w:tc>
        <w:tc>
          <w:tcPr>
            <w:tcW w:w="800" w:type="dxa"/>
            <w:shd w:val="clear" w:color="auto" w:fill="auto"/>
            <w:noWrap/>
            <w:vAlign w:val="center"/>
            <w:hideMark/>
          </w:tcPr>
          <w:p w:rsidR="00C30D18" w:rsidRPr="00C30D18" w:rsidRDefault="00C30D18" w:rsidP="00C30D18">
            <w:pPr>
              <w:spacing w:after="0" w:line="240" w:lineRule="auto"/>
              <w:jc w:val="center"/>
              <w:rPr>
                <w:rFonts w:eastAsia="Times New Roman"/>
                <w:b/>
                <w:bCs/>
                <w:color w:val="000000"/>
                <w:sz w:val="22"/>
              </w:rPr>
            </w:pPr>
            <w:r w:rsidRPr="00C30D18">
              <w:rPr>
                <w:rFonts w:eastAsia="Times New Roman"/>
                <w:b/>
                <w:bCs/>
                <w:color w:val="000000"/>
                <w:sz w:val="22"/>
              </w:rPr>
              <w:t>3,6</w:t>
            </w:r>
          </w:p>
        </w:tc>
        <w:tc>
          <w:tcPr>
            <w:tcW w:w="820" w:type="dxa"/>
            <w:shd w:val="clear" w:color="auto" w:fill="auto"/>
            <w:noWrap/>
            <w:vAlign w:val="center"/>
            <w:hideMark/>
          </w:tcPr>
          <w:p w:rsidR="00C30D18" w:rsidRPr="00C30D18" w:rsidRDefault="00C30D18" w:rsidP="00C30D18">
            <w:pPr>
              <w:spacing w:after="0" w:line="240" w:lineRule="auto"/>
              <w:jc w:val="center"/>
              <w:rPr>
                <w:rFonts w:eastAsia="Times New Roman"/>
                <w:b/>
                <w:bCs/>
                <w:color w:val="000000"/>
                <w:sz w:val="22"/>
              </w:rPr>
            </w:pPr>
            <w:r w:rsidRPr="00C30D18">
              <w:rPr>
                <w:rFonts w:eastAsia="Times New Roman"/>
                <w:b/>
                <w:bCs/>
                <w:color w:val="000000"/>
                <w:sz w:val="22"/>
              </w:rPr>
              <w:t>12,0</w:t>
            </w:r>
          </w:p>
        </w:tc>
        <w:tc>
          <w:tcPr>
            <w:tcW w:w="860" w:type="dxa"/>
            <w:shd w:val="clear" w:color="auto" w:fill="auto"/>
            <w:noWrap/>
            <w:vAlign w:val="center"/>
            <w:hideMark/>
          </w:tcPr>
          <w:p w:rsidR="00C30D18" w:rsidRPr="00C30D18" w:rsidRDefault="00C30D18" w:rsidP="00C30D18">
            <w:pPr>
              <w:spacing w:after="0" w:line="240" w:lineRule="auto"/>
              <w:jc w:val="center"/>
              <w:rPr>
                <w:rFonts w:eastAsia="Times New Roman"/>
                <w:b/>
                <w:bCs/>
                <w:color w:val="000000"/>
                <w:sz w:val="22"/>
              </w:rPr>
            </w:pPr>
            <w:r w:rsidRPr="00C30D18">
              <w:rPr>
                <w:rFonts w:eastAsia="Times New Roman"/>
                <w:b/>
                <w:bCs/>
                <w:color w:val="000000"/>
                <w:sz w:val="22"/>
              </w:rPr>
              <w:t>24,0</w:t>
            </w:r>
          </w:p>
        </w:tc>
        <w:tc>
          <w:tcPr>
            <w:tcW w:w="840" w:type="dxa"/>
            <w:shd w:val="clear" w:color="auto" w:fill="auto"/>
            <w:noWrap/>
            <w:vAlign w:val="center"/>
            <w:hideMark/>
          </w:tcPr>
          <w:p w:rsidR="00C30D18" w:rsidRPr="00C30D18" w:rsidRDefault="00C30D18" w:rsidP="00C30D18">
            <w:pPr>
              <w:spacing w:after="0" w:line="240" w:lineRule="auto"/>
              <w:jc w:val="center"/>
              <w:rPr>
                <w:rFonts w:eastAsia="Times New Roman"/>
                <w:b/>
                <w:bCs/>
                <w:color w:val="000000"/>
                <w:sz w:val="22"/>
              </w:rPr>
            </w:pPr>
            <w:r w:rsidRPr="00C30D18">
              <w:rPr>
                <w:rFonts w:eastAsia="Times New Roman"/>
                <w:b/>
                <w:bCs/>
                <w:color w:val="000000"/>
                <w:sz w:val="22"/>
              </w:rPr>
              <w:t>36,0</w:t>
            </w:r>
          </w:p>
        </w:tc>
      </w:tr>
    </w:tbl>
    <w:p w:rsidR="00AC299B" w:rsidRPr="00412773" w:rsidRDefault="00AC299B" w:rsidP="00AC299B">
      <w:pPr>
        <w:pStyle w:val="Heading9"/>
        <w:numPr>
          <w:ilvl w:val="0"/>
          <w:numId w:val="6"/>
        </w:numPr>
      </w:pPr>
      <w:bookmarkStart w:id="56" w:name="_Toc418457930"/>
      <w:r>
        <w:t>Hoạch toán hiệu quả kinh tế</w:t>
      </w:r>
      <w:r w:rsidRPr="00412773">
        <w:t xml:space="preserve"> mô hình </w:t>
      </w:r>
      <w:r>
        <w:t>thâm canh tổng hợp ngô lai trồng xen đậu đen vụ Thu đông năm 2013</w:t>
      </w:r>
      <w:bookmarkEnd w:id="56"/>
    </w:p>
    <w:tbl>
      <w:tblPr>
        <w:tblW w:w="9578" w:type="dxa"/>
        <w:tblInd w:w="-5" w:type="dxa"/>
        <w:tblLook w:val="04A0" w:firstRow="1" w:lastRow="0" w:firstColumn="1" w:lastColumn="0" w:noHBand="0" w:noVBand="1"/>
      </w:tblPr>
      <w:tblGrid>
        <w:gridCol w:w="700"/>
        <w:gridCol w:w="3700"/>
        <w:gridCol w:w="1900"/>
        <w:gridCol w:w="1638"/>
        <w:gridCol w:w="1640"/>
      </w:tblGrid>
      <w:tr w:rsidR="006F599F" w:rsidRPr="00526396" w:rsidTr="00526396">
        <w:trPr>
          <w:trHeight w:val="1036"/>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599F" w:rsidRPr="00526396" w:rsidRDefault="006F599F" w:rsidP="006F599F">
            <w:pPr>
              <w:spacing w:after="0" w:line="240" w:lineRule="auto"/>
              <w:jc w:val="center"/>
              <w:rPr>
                <w:rFonts w:eastAsia="Times New Roman"/>
                <w:sz w:val="24"/>
                <w:szCs w:val="24"/>
              </w:rPr>
            </w:pPr>
            <w:r w:rsidRPr="00526396">
              <w:rPr>
                <w:rFonts w:eastAsia="Times New Roman"/>
                <w:sz w:val="24"/>
                <w:szCs w:val="24"/>
              </w:rPr>
              <w:t>TT</w:t>
            </w:r>
          </w:p>
        </w:tc>
        <w:tc>
          <w:tcPr>
            <w:tcW w:w="3700" w:type="dxa"/>
            <w:tcBorders>
              <w:top w:val="single" w:sz="4" w:space="0" w:color="auto"/>
              <w:left w:val="nil"/>
              <w:bottom w:val="single" w:sz="4" w:space="0" w:color="auto"/>
              <w:right w:val="single" w:sz="4" w:space="0" w:color="auto"/>
            </w:tcBorders>
            <w:shd w:val="clear" w:color="auto" w:fill="auto"/>
            <w:vAlign w:val="center"/>
            <w:hideMark/>
          </w:tcPr>
          <w:p w:rsidR="006F599F" w:rsidRPr="00526396" w:rsidRDefault="006F599F" w:rsidP="006F599F">
            <w:pPr>
              <w:spacing w:after="0" w:line="240" w:lineRule="auto"/>
              <w:jc w:val="center"/>
              <w:rPr>
                <w:rFonts w:eastAsia="Times New Roman"/>
                <w:sz w:val="24"/>
                <w:szCs w:val="24"/>
              </w:rPr>
            </w:pPr>
            <w:r w:rsidRPr="00526396">
              <w:rPr>
                <w:rFonts w:eastAsia="Times New Roman"/>
                <w:sz w:val="24"/>
                <w:szCs w:val="24"/>
              </w:rPr>
              <w:t>Khoản mục</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6F599F" w:rsidRPr="00526396" w:rsidRDefault="006F599F" w:rsidP="006F599F">
            <w:pPr>
              <w:spacing w:after="0" w:line="240" w:lineRule="auto"/>
              <w:jc w:val="center"/>
              <w:rPr>
                <w:rFonts w:eastAsia="Times New Roman"/>
                <w:sz w:val="24"/>
                <w:szCs w:val="24"/>
              </w:rPr>
            </w:pPr>
            <w:r w:rsidRPr="00526396">
              <w:rPr>
                <w:rFonts w:eastAsia="Times New Roman"/>
                <w:sz w:val="24"/>
                <w:szCs w:val="24"/>
              </w:rPr>
              <w:t>Giá trị hoạch toán cho mô hình (1.000 đ)</w:t>
            </w:r>
          </w:p>
        </w:tc>
        <w:tc>
          <w:tcPr>
            <w:tcW w:w="1638" w:type="dxa"/>
            <w:tcBorders>
              <w:top w:val="single" w:sz="4" w:space="0" w:color="auto"/>
              <w:left w:val="nil"/>
              <w:bottom w:val="single" w:sz="4" w:space="0" w:color="auto"/>
              <w:right w:val="single" w:sz="4" w:space="0" w:color="auto"/>
            </w:tcBorders>
            <w:shd w:val="clear" w:color="auto" w:fill="auto"/>
            <w:vAlign w:val="center"/>
            <w:hideMark/>
          </w:tcPr>
          <w:p w:rsidR="006F599F" w:rsidRPr="00526396" w:rsidRDefault="00526396" w:rsidP="006F599F">
            <w:pPr>
              <w:spacing w:after="0" w:line="240" w:lineRule="auto"/>
              <w:jc w:val="center"/>
              <w:rPr>
                <w:rFonts w:eastAsia="Times New Roman"/>
                <w:sz w:val="24"/>
                <w:szCs w:val="24"/>
              </w:rPr>
            </w:pPr>
            <w:r>
              <w:rPr>
                <w:rFonts w:eastAsia="Times New Roman"/>
                <w:sz w:val="24"/>
                <w:szCs w:val="24"/>
              </w:rPr>
              <w:t xml:space="preserve">Hoạch toán cho đối chứng </w:t>
            </w:r>
            <w:r w:rsidR="006F599F" w:rsidRPr="00526396">
              <w:rPr>
                <w:rFonts w:eastAsia="Times New Roman"/>
                <w:sz w:val="24"/>
                <w:szCs w:val="24"/>
              </w:rPr>
              <w:t>(1.000 đ)</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6F599F" w:rsidRPr="00526396" w:rsidRDefault="006F599F" w:rsidP="006F599F">
            <w:pPr>
              <w:spacing w:after="0" w:line="240" w:lineRule="auto"/>
              <w:jc w:val="center"/>
              <w:rPr>
                <w:rFonts w:eastAsia="Times New Roman"/>
                <w:sz w:val="24"/>
                <w:szCs w:val="24"/>
              </w:rPr>
            </w:pPr>
            <w:r w:rsidRPr="00526396">
              <w:rPr>
                <w:rFonts w:eastAsia="Times New Roman"/>
                <w:sz w:val="24"/>
                <w:szCs w:val="24"/>
              </w:rPr>
              <w:t>So với đối chứng</w:t>
            </w:r>
          </w:p>
        </w:tc>
      </w:tr>
      <w:tr w:rsidR="00DD408F" w:rsidRPr="00DD408F" w:rsidTr="00526396">
        <w:trPr>
          <w:trHeight w:val="345"/>
        </w:trPr>
        <w:tc>
          <w:tcPr>
            <w:tcW w:w="700" w:type="dxa"/>
            <w:tcBorders>
              <w:top w:val="nil"/>
              <w:left w:val="single" w:sz="4" w:space="0" w:color="auto"/>
              <w:bottom w:val="single" w:sz="4" w:space="0" w:color="auto"/>
              <w:right w:val="single" w:sz="4" w:space="0" w:color="auto"/>
            </w:tcBorders>
            <w:shd w:val="clear" w:color="000000" w:fill="E7E6E6"/>
            <w:noWrap/>
            <w:vAlign w:val="center"/>
            <w:hideMark/>
          </w:tcPr>
          <w:p w:rsidR="006F599F" w:rsidRPr="00DD408F" w:rsidRDefault="006F599F" w:rsidP="006F599F">
            <w:pPr>
              <w:spacing w:after="0" w:line="240" w:lineRule="auto"/>
              <w:jc w:val="center"/>
              <w:rPr>
                <w:rFonts w:eastAsia="Times New Roman"/>
                <w:b/>
                <w:bCs/>
                <w:sz w:val="24"/>
                <w:szCs w:val="24"/>
              </w:rPr>
            </w:pPr>
            <w:r w:rsidRPr="00DD408F">
              <w:rPr>
                <w:rFonts w:eastAsia="Times New Roman"/>
                <w:b/>
                <w:bCs/>
                <w:sz w:val="24"/>
                <w:szCs w:val="24"/>
              </w:rPr>
              <w:t>A</w:t>
            </w:r>
          </w:p>
        </w:tc>
        <w:tc>
          <w:tcPr>
            <w:tcW w:w="3700" w:type="dxa"/>
            <w:tcBorders>
              <w:top w:val="nil"/>
              <w:left w:val="nil"/>
              <w:bottom w:val="single" w:sz="4" w:space="0" w:color="auto"/>
              <w:right w:val="single" w:sz="4" w:space="0" w:color="auto"/>
            </w:tcBorders>
            <w:shd w:val="clear" w:color="000000" w:fill="E7E6E6"/>
            <w:vAlign w:val="bottom"/>
            <w:hideMark/>
          </w:tcPr>
          <w:p w:rsidR="006F599F" w:rsidRPr="00DD408F" w:rsidRDefault="006F599F" w:rsidP="006F599F">
            <w:pPr>
              <w:spacing w:after="0" w:line="240" w:lineRule="auto"/>
              <w:jc w:val="left"/>
              <w:rPr>
                <w:rFonts w:eastAsia="Times New Roman"/>
                <w:b/>
                <w:bCs/>
                <w:sz w:val="24"/>
                <w:szCs w:val="24"/>
              </w:rPr>
            </w:pPr>
            <w:r w:rsidRPr="00DD408F">
              <w:rPr>
                <w:rFonts w:eastAsia="Times New Roman"/>
                <w:b/>
                <w:bCs/>
                <w:sz w:val="24"/>
                <w:szCs w:val="24"/>
              </w:rPr>
              <w:t xml:space="preserve">Tổng chi phí </w:t>
            </w:r>
          </w:p>
        </w:tc>
        <w:tc>
          <w:tcPr>
            <w:tcW w:w="1900" w:type="dxa"/>
            <w:tcBorders>
              <w:top w:val="nil"/>
              <w:left w:val="nil"/>
              <w:bottom w:val="single" w:sz="4" w:space="0" w:color="auto"/>
              <w:right w:val="single" w:sz="4" w:space="0" w:color="auto"/>
            </w:tcBorders>
            <w:shd w:val="clear" w:color="000000" w:fill="E7E6E6"/>
            <w:noWrap/>
            <w:vAlign w:val="bottom"/>
            <w:hideMark/>
          </w:tcPr>
          <w:p w:rsidR="006F599F" w:rsidRPr="00DD408F" w:rsidRDefault="006F599F" w:rsidP="006F599F">
            <w:pPr>
              <w:spacing w:after="0" w:line="240" w:lineRule="auto"/>
              <w:jc w:val="right"/>
              <w:rPr>
                <w:rFonts w:eastAsia="Times New Roman"/>
                <w:b/>
                <w:bCs/>
                <w:sz w:val="24"/>
                <w:szCs w:val="24"/>
              </w:rPr>
            </w:pPr>
            <w:r w:rsidRPr="00DD408F">
              <w:rPr>
                <w:rFonts w:eastAsia="Times New Roman"/>
                <w:b/>
                <w:bCs/>
                <w:sz w:val="24"/>
                <w:szCs w:val="24"/>
              </w:rPr>
              <w:t>27.185</w:t>
            </w:r>
          </w:p>
        </w:tc>
        <w:tc>
          <w:tcPr>
            <w:tcW w:w="1638" w:type="dxa"/>
            <w:tcBorders>
              <w:top w:val="nil"/>
              <w:left w:val="nil"/>
              <w:bottom w:val="single" w:sz="4" w:space="0" w:color="auto"/>
              <w:right w:val="single" w:sz="4" w:space="0" w:color="auto"/>
            </w:tcBorders>
            <w:shd w:val="clear" w:color="000000" w:fill="E7E6E6"/>
            <w:noWrap/>
            <w:vAlign w:val="bottom"/>
            <w:hideMark/>
          </w:tcPr>
          <w:p w:rsidR="006F599F" w:rsidRPr="00DD408F" w:rsidRDefault="006F599F" w:rsidP="006F599F">
            <w:pPr>
              <w:spacing w:after="0" w:line="240" w:lineRule="auto"/>
              <w:jc w:val="right"/>
              <w:rPr>
                <w:rFonts w:eastAsia="Times New Roman"/>
                <w:b/>
                <w:bCs/>
                <w:sz w:val="24"/>
                <w:szCs w:val="24"/>
              </w:rPr>
            </w:pPr>
            <w:r w:rsidRPr="00DD408F">
              <w:rPr>
                <w:rFonts w:eastAsia="Times New Roman"/>
                <w:b/>
                <w:bCs/>
                <w:sz w:val="24"/>
                <w:szCs w:val="24"/>
              </w:rPr>
              <w:t>10.270</w:t>
            </w:r>
          </w:p>
        </w:tc>
        <w:tc>
          <w:tcPr>
            <w:tcW w:w="1640" w:type="dxa"/>
            <w:tcBorders>
              <w:top w:val="nil"/>
              <w:left w:val="nil"/>
              <w:bottom w:val="single" w:sz="4" w:space="0" w:color="auto"/>
              <w:right w:val="single" w:sz="4" w:space="0" w:color="auto"/>
            </w:tcBorders>
            <w:shd w:val="clear" w:color="000000" w:fill="E7E6E6"/>
            <w:noWrap/>
            <w:vAlign w:val="bottom"/>
            <w:hideMark/>
          </w:tcPr>
          <w:p w:rsidR="006F599F" w:rsidRPr="00DD408F" w:rsidRDefault="006F599F" w:rsidP="006F599F">
            <w:pPr>
              <w:spacing w:after="0" w:line="240" w:lineRule="auto"/>
              <w:jc w:val="right"/>
              <w:rPr>
                <w:rFonts w:eastAsia="Times New Roman"/>
                <w:b/>
                <w:bCs/>
                <w:sz w:val="24"/>
                <w:szCs w:val="24"/>
              </w:rPr>
            </w:pPr>
            <w:r w:rsidRPr="00DD408F">
              <w:rPr>
                <w:rFonts w:eastAsia="Times New Roman"/>
                <w:b/>
                <w:bCs/>
                <w:sz w:val="24"/>
                <w:szCs w:val="24"/>
              </w:rPr>
              <w:t>16.915</w:t>
            </w:r>
          </w:p>
        </w:tc>
      </w:tr>
      <w:tr w:rsidR="00DD408F" w:rsidRPr="00DD408F" w:rsidTr="00526396">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F599F" w:rsidRPr="00DD408F" w:rsidRDefault="006F599F" w:rsidP="006F599F">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6F599F" w:rsidRPr="00DD408F" w:rsidRDefault="006F599F" w:rsidP="006F599F">
            <w:pPr>
              <w:spacing w:after="0" w:line="240" w:lineRule="auto"/>
              <w:jc w:val="left"/>
              <w:rPr>
                <w:rFonts w:eastAsia="Times New Roman"/>
                <w:sz w:val="24"/>
                <w:szCs w:val="24"/>
              </w:rPr>
            </w:pPr>
            <w:r w:rsidRPr="00DD408F">
              <w:rPr>
                <w:rFonts w:eastAsia="Times New Roman"/>
                <w:sz w:val="24"/>
                <w:szCs w:val="24"/>
              </w:rPr>
              <w:t xml:space="preserve">Nguyên vật liệu </w:t>
            </w:r>
          </w:p>
        </w:tc>
        <w:tc>
          <w:tcPr>
            <w:tcW w:w="1900"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right"/>
              <w:rPr>
                <w:rFonts w:eastAsia="Times New Roman"/>
                <w:sz w:val="24"/>
                <w:szCs w:val="24"/>
              </w:rPr>
            </w:pPr>
            <w:r w:rsidRPr="00DD408F">
              <w:rPr>
                <w:rFonts w:eastAsia="Times New Roman"/>
                <w:sz w:val="24"/>
                <w:szCs w:val="24"/>
              </w:rPr>
              <w:t>15.985</w:t>
            </w:r>
          </w:p>
        </w:tc>
        <w:tc>
          <w:tcPr>
            <w:tcW w:w="1638"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right"/>
              <w:rPr>
                <w:rFonts w:eastAsia="Times New Roman"/>
                <w:sz w:val="24"/>
                <w:szCs w:val="24"/>
              </w:rPr>
            </w:pPr>
            <w:r w:rsidRPr="00DD408F">
              <w:rPr>
                <w:rFonts w:eastAsia="Times New Roman"/>
                <w:sz w:val="24"/>
                <w:szCs w:val="24"/>
              </w:rPr>
              <w:t>3.870</w:t>
            </w:r>
          </w:p>
        </w:tc>
        <w:tc>
          <w:tcPr>
            <w:tcW w:w="1640"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right"/>
              <w:rPr>
                <w:rFonts w:eastAsia="Times New Roman"/>
                <w:sz w:val="24"/>
                <w:szCs w:val="24"/>
              </w:rPr>
            </w:pPr>
            <w:r w:rsidRPr="00DD408F">
              <w:rPr>
                <w:rFonts w:eastAsia="Times New Roman"/>
                <w:sz w:val="24"/>
                <w:szCs w:val="24"/>
              </w:rPr>
              <w:t>12.115</w:t>
            </w:r>
          </w:p>
        </w:tc>
      </w:tr>
      <w:tr w:rsidR="00DD408F" w:rsidRPr="00DD408F" w:rsidTr="00526396">
        <w:trPr>
          <w:trHeight w:val="33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6F599F" w:rsidRPr="00DD408F" w:rsidRDefault="006F599F" w:rsidP="006F599F">
            <w:pPr>
              <w:spacing w:after="0" w:line="240" w:lineRule="auto"/>
              <w:jc w:val="center"/>
              <w:rPr>
                <w:rFonts w:eastAsia="Times New Roman"/>
                <w:b/>
                <w:bCs/>
                <w:sz w:val="24"/>
                <w:szCs w:val="24"/>
              </w:rPr>
            </w:pPr>
            <w:r w:rsidRPr="00DD408F">
              <w:rPr>
                <w:rFonts w:eastAsia="Times New Roman"/>
                <w:b/>
                <w:bCs/>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6F599F" w:rsidRPr="00DD408F" w:rsidRDefault="006F599F" w:rsidP="006F599F">
            <w:pPr>
              <w:spacing w:after="0" w:line="240" w:lineRule="auto"/>
              <w:jc w:val="left"/>
              <w:rPr>
                <w:rFonts w:eastAsia="Times New Roman"/>
                <w:sz w:val="24"/>
                <w:szCs w:val="24"/>
              </w:rPr>
            </w:pPr>
            <w:r w:rsidRPr="00DD408F">
              <w:rPr>
                <w:rFonts w:eastAsia="Times New Roman"/>
                <w:sz w:val="24"/>
                <w:szCs w:val="24"/>
              </w:rPr>
              <w:t xml:space="preserve">Công lao động </w:t>
            </w:r>
          </w:p>
        </w:tc>
        <w:tc>
          <w:tcPr>
            <w:tcW w:w="1900" w:type="dxa"/>
            <w:tcBorders>
              <w:top w:val="nil"/>
              <w:left w:val="nil"/>
              <w:bottom w:val="single" w:sz="4" w:space="0" w:color="auto"/>
              <w:right w:val="single" w:sz="4" w:space="0" w:color="auto"/>
            </w:tcBorders>
            <w:shd w:val="clear" w:color="auto" w:fill="auto"/>
            <w:vAlign w:val="bottom"/>
            <w:hideMark/>
          </w:tcPr>
          <w:p w:rsidR="006F599F" w:rsidRPr="00DD408F" w:rsidRDefault="006F599F" w:rsidP="006F599F">
            <w:pPr>
              <w:spacing w:after="0" w:line="240" w:lineRule="auto"/>
              <w:jc w:val="right"/>
              <w:rPr>
                <w:rFonts w:eastAsia="Times New Roman"/>
                <w:sz w:val="24"/>
                <w:szCs w:val="24"/>
              </w:rPr>
            </w:pPr>
            <w:r w:rsidRPr="00DD408F">
              <w:rPr>
                <w:rFonts w:eastAsia="Times New Roman"/>
                <w:sz w:val="24"/>
                <w:szCs w:val="24"/>
              </w:rPr>
              <w:t>11.200</w:t>
            </w:r>
          </w:p>
        </w:tc>
        <w:tc>
          <w:tcPr>
            <w:tcW w:w="1638"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right"/>
              <w:rPr>
                <w:rFonts w:eastAsia="Times New Roman"/>
                <w:sz w:val="24"/>
                <w:szCs w:val="24"/>
              </w:rPr>
            </w:pPr>
            <w:r w:rsidRPr="00DD408F">
              <w:rPr>
                <w:rFonts w:eastAsia="Times New Roman"/>
                <w:sz w:val="24"/>
                <w:szCs w:val="24"/>
              </w:rPr>
              <w:t>6.400</w:t>
            </w:r>
          </w:p>
        </w:tc>
        <w:tc>
          <w:tcPr>
            <w:tcW w:w="1640"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right"/>
              <w:rPr>
                <w:rFonts w:eastAsia="Times New Roman"/>
                <w:sz w:val="24"/>
                <w:szCs w:val="24"/>
              </w:rPr>
            </w:pPr>
            <w:r w:rsidRPr="00DD408F">
              <w:rPr>
                <w:rFonts w:eastAsia="Times New Roman"/>
                <w:sz w:val="24"/>
                <w:szCs w:val="24"/>
              </w:rPr>
              <w:t>4.800</w:t>
            </w:r>
          </w:p>
        </w:tc>
      </w:tr>
      <w:tr w:rsidR="00DD408F" w:rsidRPr="00DD408F" w:rsidTr="00526396">
        <w:trPr>
          <w:trHeight w:val="345"/>
        </w:trPr>
        <w:tc>
          <w:tcPr>
            <w:tcW w:w="700" w:type="dxa"/>
            <w:tcBorders>
              <w:top w:val="nil"/>
              <w:left w:val="single" w:sz="4" w:space="0" w:color="auto"/>
              <w:bottom w:val="single" w:sz="4" w:space="0" w:color="auto"/>
              <w:right w:val="single" w:sz="4" w:space="0" w:color="auto"/>
            </w:tcBorders>
            <w:shd w:val="clear" w:color="000000" w:fill="E7E6E6"/>
            <w:vAlign w:val="center"/>
            <w:hideMark/>
          </w:tcPr>
          <w:p w:rsidR="006F599F" w:rsidRPr="00DD408F" w:rsidRDefault="006F599F" w:rsidP="006F599F">
            <w:pPr>
              <w:spacing w:after="0" w:line="240" w:lineRule="auto"/>
              <w:jc w:val="center"/>
              <w:rPr>
                <w:rFonts w:eastAsia="Times New Roman"/>
                <w:b/>
                <w:bCs/>
                <w:sz w:val="24"/>
                <w:szCs w:val="24"/>
              </w:rPr>
            </w:pPr>
            <w:r w:rsidRPr="00DD408F">
              <w:rPr>
                <w:rFonts w:eastAsia="Times New Roman"/>
                <w:b/>
                <w:bCs/>
                <w:sz w:val="24"/>
                <w:szCs w:val="24"/>
              </w:rPr>
              <w:t>B</w:t>
            </w:r>
          </w:p>
        </w:tc>
        <w:tc>
          <w:tcPr>
            <w:tcW w:w="3700" w:type="dxa"/>
            <w:tcBorders>
              <w:top w:val="nil"/>
              <w:left w:val="nil"/>
              <w:bottom w:val="single" w:sz="4" w:space="0" w:color="auto"/>
              <w:right w:val="single" w:sz="4" w:space="0" w:color="auto"/>
            </w:tcBorders>
            <w:shd w:val="clear" w:color="000000" w:fill="E7E6E6"/>
            <w:vAlign w:val="bottom"/>
            <w:hideMark/>
          </w:tcPr>
          <w:p w:rsidR="006F599F" w:rsidRPr="00DD408F" w:rsidRDefault="006F599F" w:rsidP="006F599F">
            <w:pPr>
              <w:spacing w:after="0" w:line="240" w:lineRule="auto"/>
              <w:jc w:val="left"/>
              <w:rPr>
                <w:rFonts w:eastAsia="Times New Roman"/>
                <w:b/>
                <w:bCs/>
                <w:sz w:val="24"/>
                <w:szCs w:val="24"/>
              </w:rPr>
            </w:pPr>
            <w:r w:rsidRPr="00DD408F">
              <w:rPr>
                <w:rFonts w:eastAsia="Times New Roman"/>
                <w:b/>
                <w:bCs/>
                <w:sz w:val="24"/>
                <w:szCs w:val="24"/>
              </w:rPr>
              <w:t xml:space="preserve">Doanh thu </w:t>
            </w:r>
          </w:p>
        </w:tc>
        <w:tc>
          <w:tcPr>
            <w:tcW w:w="1900" w:type="dxa"/>
            <w:tcBorders>
              <w:top w:val="nil"/>
              <w:left w:val="nil"/>
              <w:bottom w:val="single" w:sz="4" w:space="0" w:color="auto"/>
              <w:right w:val="single" w:sz="4" w:space="0" w:color="auto"/>
            </w:tcBorders>
            <w:shd w:val="clear" w:color="000000" w:fill="E7E6E6"/>
            <w:vAlign w:val="bottom"/>
            <w:hideMark/>
          </w:tcPr>
          <w:p w:rsidR="006F599F" w:rsidRPr="00DD408F" w:rsidRDefault="006F599F" w:rsidP="006F599F">
            <w:pPr>
              <w:spacing w:after="0" w:line="240" w:lineRule="auto"/>
              <w:jc w:val="right"/>
              <w:rPr>
                <w:rFonts w:eastAsia="Times New Roman"/>
                <w:b/>
                <w:bCs/>
                <w:sz w:val="24"/>
                <w:szCs w:val="24"/>
              </w:rPr>
            </w:pPr>
            <w:r w:rsidRPr="00DD408F">
              <w:rPr>
                <w:rFonts w:eastAsia="Times New Roman"/>
                <w:b/>
                <w:bCs/>
                <w:sz w:val="24"/>
                <w:szCs w:val="24"/>
              </w:rPr>
              <w:t>50.450</w:t>
            </w:r>
          </w:p>
        </w:tc>
        <w:tc>
          <w:tcPr>
            <w:tcW w:w="1638" w:type="dxa"/>
            <w:tcBorders>
              <w:top w:val="nil"/>
              <w:left w:val="nil"/>
              <w:bottom w:val="single" w:sz="4" w:space="0" w:color="auto"/>
              <w:right w:val="single" w:sz="4" w:space="0" w:color="auto"/>
            </w:tcBorders>
            <w:shd w:val="clear" w:color="000000" w:fill="E7E6E6"/>
            <w:noWrap/>
            <w:vAlign w:val="bottom"/>
            <w:hideMark/>
          </w:tcPr>
          <w:p w:rsidR="006F599F" w:rsidRPr="00DD408F" w:rsidRDefault="006F599F" w:rsidP="006F599F">
            <w:pPr>
              <w:spacing w:after="0" w:line="240" w:lineRule="auto"/>
              <w:jc w:val="right"/>
              <w:rPr>
                <w:rFonts w:eastAsia="Times New Roman"/>
                <w:b/>
                <w:bCs/>
                <w:sz w:val="24"/>
                <w:szCs w:val="24"/>
              </w:rPr>
            </w:pPr>
            <w:r w:rsidRPr="00DD408F">
              <w:rPr>
                <w:rFonts w:eastAsia="Times New Roman"/>
                <w:b/>
                <w:bCs/>
                <w:sz w:val="24"/>
                <w:szCs w:val="24"/>
              </w:rPr>
              <w:t>18.000</w:t>
            </w:r>
          </w:p>
        </w:tc>
        <w:tc>
          <w:tcPr>
            <w:tcW w:w="1640" w:type="dxa"/>
            <w:tcBorders>
              <w:top w:val="nil"/>
              <w:left w:val="nil"/>
              <w:bottom w:val="single" w:sz="4" w:space="0" w:color="auto"/>
              <w:right w:val="single" w:sz="4" w:space="0" w:color="auto"/>
            </w:tcBorders>
            <w:shd w:val="clear" w:color="000000" w:fill="E7E6E6"/>
            <w:noWrap/>
            <w:vAlign w:val="bottom"/>
            <w:hideMark/>
          </w:tcPr>
          <w:p w:rsidR="006F599F" w:rsidRPr="00DD408F" w:rsidRDefault="006F599F" w:rsidP="006F599F">
            <w:pPr>
              <w:spacing w:after="0" w:line="240" w:lineRule="auto"/>
              <w:jc w:val="right"/>
              <w:rPr>
                <w:rFonts w:eastAsia="Times New Roman"/>
                <w:b/>
                <w:bCs/>
                <w:sz w:val="24"/>
                <w:szCs w:val="24"/>
              </w:rPr>
            </w:pPr>
            <w:r w:rsidRPr="00DD408F">
              <w:rPr>
                <w:rFonts w:eastAsia="Times New Roman"/>
                <w:b/>
                <w:bCs/>
                <w:sz w:val="24"/>
                <w:szCs w:val="24"/>
              </w:rPr>
              <w:t>32.450</w:t>
            </w:r>
          </w:p>
        </w:tc>
      </w:tr>
      <w:tr w:rsidR="00DD408F" w:rsidRPr="00DD408F" w:rsidTr="00526396">
        <w:trPr>
          <w:trHeight w:val="33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6F599F" w:rsidRPr="00DD408F" w:rsidRDefault="006F599F" w:rsidP="006F599F">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6F599F" w:rsidRPr="00DD408F" w:rsidRDefault="006F599F" w:rsidP="006F599F">
            <w:pPr>
              <w:spacing w:after="0" w:line="240" w:lineRule="auto"/>
              <w:jc w:val="left"/>
              <w:rPr>
                <w:rFonts w:eastAsia="Times New Roman"/>
                <w:sz w:val="24"/>
                <w:szCs w:val="24"/>
              </w:rPr>
            </w:pPr>
            <w:r w:rsidRPr="00DD408F">
              <w:rPr>
                <w:rFonts w:eastAsia="Times New Roman"/>
                <w:sz w:val="24"/>
                <w:szCs w:val="24"/>
              </w:rPr>
              <w:t>Thu từ ngô</w:t>
            </w:r>
          </w:p>
        </w:tc>
        <w:tc>
          <w:tcPr>
            <w:tcW w:w="1900" w:type="dxa"/>
            <w:tcBorders>
              <w:top w:val="nil"/>
              <w:left w:val="nil"/>
              <w:bottom w:val="single" w:sz="4" w:space="0" w:color="auto"/>
              <w:right w:val="single" w:sz="4" w:space="0" w:color="auto"/>
            </w:tcBorders>
            <w:shd w:val="clear" w:color="auto" w:fill="auto"/>
            <w:vAlign w:val="bottom"/>
            <w:hideMark/>
          </w:tcPr>
          <w:p w:rsidR="006F599F" w:rsidRPr="00DD408F" w:rsidRDefault="006F599F" w:rsidP="006F599F">
            <w:pPr>
              <w:spacing w:after="0" w:line="240" w:lineRule="auto"/>
              <w:jc w:val="right"/>
              <w:rPr>
                <w:rFonts w:eastAsia="Times New Roman"/>
                <w:sz w:val="24"/>
                <w:szCs w:val="24"/>
              </w:rPr>
            </w:pPr>
            <w:r w:rsidRPr="00DD408F">
              <w:rPr>
                <w:rFonts w:eastAsia="Times New Roman"/>
                <w:sz w:val="24"/>
                <w:szCs w:val="24"/>
              </w:rPr>
              <w:t>32.700</w:t>
            </w:r>
          </w:p>
        </w:tc>
        <w:tc>
          <w:tcPr>
            <w:tcW w:w="1638"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right"/>
              <w:rPr>
                <w:rFonts w:eastAsia="Times New Roman"/>
                <w:sz w:val="24"/>
                <w:szCs w:val="24"/>
              </w:rPr>
            </w:pPr>
            <w:r w:rsidRPr="00DD408F">
              <w:rPr>
                <w:rFonts w:eastAsia="Times New Roman"/>
                <w:sz w:val="24"/>
                <w:szCs w:val="24"/>
              </w:rPr>
              <w:t>18.000</w:t>
            </w:r>
          </w:p>
        </w:tc>
        <w:tc>
          <w:tcPr>
            <w:tcW w:w="1640"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right"/>
              <w:rPr>
                <w:rFonts w:eastAsia="Times New Roman"/>
                <w:sz w:val="24"/>
                <w:szCs w:val="24"/>
              </w:rPr>
            </w:pPr>
            <w:r w:rsidRPr="00DD408F">
              <w:rPr>
                <w:rFonts w:eastAsia="Times New Roman"/>
                <w:sz w:val="24"/>
                <w:szCs w:val="24"/>
              </w:rPr>
              <w:t>14.700</w:t>
            </w:r>
          </w:p>
        </w:tc>
      </w:tr>
      <w:tr w:rsidR="00DD408F" w:rsidRPr="00DD408F" w:rsidTr="00526396">
        <w:trPr>
          <w:trHeight w:val="33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6F599F" w:rsidRPr="00DD408F" w:rsidRDefault="006F599F" w:rsidP="006F599F">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6F599F" w:rsidRPr="00DD408F" w:rsidRDefault="006F599F" w:rsidP="006F599F">
            <w:pPr>
              <w:spacing w:after="0" w:line="240" w:lineRule="auto"/>
              <w:jc w:val="left"/>
              <w:rPr>
                <w:rFonts w:eastAsia="Times New Roman"/>
                <w:sz w:val="24"/>
                <w:szCs w:val="24"/>
              </w:rPr>
            </w:pPr>
            <w:r w:rsidRPr="00DD408F">
              <w:rPr>
                <w:rFonts w:eastAsia="Times New Roman"/>
                <w:sz w:val="24"/>
                <w:szCs w:val="24"/>
              </w:rPr>
              <w:t>Thu từ cây trồng xen</w:t>
            </w:r>
          </w:p>
        </w:tc>
        <w:tc>
          <w:tcPr>
            <w:tcW w:w="1900" w:type="dxa"/>
            <w:tcBorders>
              <w:top w:val="nil"/>
              <w:left w:val="nil"/>
              <w:bottom w:val="single" w:sz="4" w:space="0" w:color="auto"/>
              <w:right w:val="single" w:sz="4" w:space="0" w:color="auto"/>
            </w:tcBorders>
            <w:shd w:val="clear" w:color="auto" w:fill="auto"/>
            <w:vAlign w:val="bottom"/>
            <w:hideMark/>
          </w:tcPr>
          <w:p w:rsidR="006F599F" w:rsidRPr="00DD408F" w:rsidRDefault="006F599F" w:rsidP="006F599F">
            <w:pPr>
              <w:spacing w:after="0" w:line="240" w:lineRule="auto"/>
              <w:jc w:val="right"/>
              <w:rPr>
                <w:rFonts w:eastAsia="Times New Roman"/>
                <w:sz w:val="24"/>
                <w:szCs w:val="24"/>
              </w:rPr>
            </w:pPr>
            <w:r w:rsidRPr="00DD408F">
              <w:rPr>
                <w:rFonts w:eastAsia="Times New Roman"/>
                <w:sz w:val="24"/>
                <w:szCs w:val="24"/>
              </w:rPr>
              <w:t>17.750</w:t>
            </w:r>
          </w:p>
        </w:tc>
        <w:tc>
          <w:tcPr>
            <w:tcW w:w="1638"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left"/>
              <w:rPr>
                <w:rFonts w:eastAsia="Times New Roman"/>
                <w:sz w:val="24"/>
                <w:szCs w:val="24"/>
              </w:rPr>
            </w:pPr>
            <w:r w:rsidRPr="00DD408F">
              <w:rPr>
                <w:rFonts w:eastAsia="Times New Roman"/>
                <w:sz w:val="24"/>
                <w:szCs w:val="24"/>
              </w:rPr>
              <w:t> </w:t>
            </w:r>
          </w:p>
        </w:tc>
        <w:tc>
          <w:tcPr>
            <w:tcW w:w="1640"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right"/>
              <w:rPr>
                <w:rFonts w:eastAsia="Times New Roman"/>
                <w:sz w:val="24"/>
                <w:szCs w:val="24"/>
              </w:rPr>
            </w:pPr>
            <w:r w:rsidRPr="00DD408F">
              <w:rPr>
                <w:rFonts w:eastAsia="Times New Roman"/>
                <w:sz w:val="24"/>
                <w:szCs w:val="24"/>
              </w:rPr>
              <w:t>17.750</w:t>
            </w:r>
          </w:p>
        </w:tc>
      </w:tr>
      <w:tr w:rsidR="00DD408F" w:rsidRPr="00DD408F" w:rsidTr="00526396">
        <w:trPr>
          <w:trHeight w:val="34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6F599F" w:rsidRPr="00DD408F" w:rsidRDefault="006F599F" w:rsidP="006F599F">
            <w:pPr>
              <w:spacing w:after="0" w:line="240" w:lineRule="auto"/>
              <w:jc w:val="center"/>
              <w:rPr>
                <w:rFonts w:eastAsia="Times New Roman"/>
                <w:b/>
                <w:bCs/>
                <w:i/>
                <w:iCs/>
                <w:sz w:val="24"/>
                <w:szCs w:val="24"/>
              </w:rPr>
            </w:pPr>
            <w:r w:rsidRPr="00DD408F">
              <w:rPr>
                <w:rFonts w:eastAsia="Times New Roman"/>
                <w:b/>
                <w:bCs/>
                <w:i/>
                <w:iCs/>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6F599F" w:rsidRPr="00DD408F" w:rsidRDefault="006F599F" w:rsidP="006F599F">
            <w:pPr>
              <w:spacing w:after="0" w:line="240" w:lineRule="auto"/>
              <w:jc w:val="left"/>
              <w:rPr>
                <w:rFonts w:eastAsia="Times New Roman"/>
                <w:sz w:val="24"/>
                <w:szCs w:val="24"/>
              </w:rPr>
            </w:pPr>
            <w:r w:rsidRPr="00DD408F">
              <w:rPr>
                <w:rFonts w:eastAsia="Times New Roman"/>
                <w:sz w:val="24"/>
                <w:szCs w:val="24"/>
              </w:rPr>
              <w:t>Năng suất ngô  (kg/ha)</w:t>
            </w:r>
          </w:p>
        </w:tc>
        <w:tc>
          <w:tcPr>
            <w:tcW w:w="1900" w:type="dxa"/>
            <w:tcBorders>
              <w:top w:val="nil"/>
              <w:left w:val="nil"/>
              <w:bottom w:val="single" w:sz="4" w:space="0" w:color="auto"/>
              <w:right w:val="single" w:sz="4" w:space="0" w:color="auto"/>
            </w:tcBorders>
            <w:shd w:val="clear" w:color="auto" w:fill="auto"/>
            <w:vAlign w:val="bottom"/>
            <w:hideMark/>
          </w:tcPr>
          <w:p w:rsidR="006F599F" w:rsidRPr="00DD408F" w:rsidRDefault="006F599F" w:rsidP="006F599F">
            <w:pPr>
              <w:spacing w:after="0" w:line="240" w:lineRule="auto"/>
              <w:jc w:val="right"/>
              <w:rPr>
                <w:rFonts w:eastAsia="Times New Roman"/>
                <w:i/>
                <w:iCs/>
                <w:sz w:val="24"/>
                <w:szCs w:val="24"/>
              </w:rPr>
            </w:pPr>
            <w:r w:rsidRPr="00DD408F">
              <w:rPr>
                <w:rFonts w:eastAsia="Times New Roman"/>
                <w:i/>
                <w:iCs/>
                <w:sz w:val="24"/>
                <w:szCs w:val="24"/>
              </w:rPr>
              <w:t>6.540</w:t>
            </w:r>
          </w:p>
        </w:tc>
        <w:tc>
          <w:tcPr>
            <w:tcW w:w="1638"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right"/>
              <w:rPr>
                <w:rFonts w:eastAsia="Times New Roman"/>
                <w:sz w:val="24"/>
                <w:szCs w:val="24"/>
              </w:rPr>
            </w:pPr>
            <w:r w:rsidRPr="00DD408F">
              <w:rPr>
                <w:rFonts w:eastAsia="Times New Roman"/>
                <w:sz w:val="24"/>
                <w:szCs w:val="24"/>
              </w:rPr>
              <w:t>3.600</w:t>
            </w:r>
          </w:p>
        </w:tc>
        <w:tc>
          <w:tcPr>
            <w:tcW w:w="1640"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right"/>
              <w:rPr>
                <w:rFonts w:eastAsia="Times New Roman"/>
                <w:sz w:val="24"/>
                <w:szCs w:val="24"/>
              </w:rPr>
            </w:pPr>
            <w:r w:rsidRPr="00DD408F">
              <w:rPr>
                <w:rFonts w:eastAsia="Times New Roman"/>
                <w:sz w:val="24"/>
                <w:szCs w:val="24"/>
              </w:rPr>
              <w:t>2.940</w:t>
            </w:r>
          </w:p>
        </w:tc>
      </w:tr>
      <w:tr w:rsidR="00DD408F" w:rsidRPr="00DD408F" w:rsidTr="00526396">
        <w:trPr>
          <w:trHeight w:val="33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6F599F" w:rsidRPr="00DD408F" w:rsidRDefault="006F599F" w:rsidP="006F599F">
            <w:pPr>
              <w:spacing w:after="0" w:line="240" w:lineRule="auto"/>
              <w:jc w:val="center"/>
              <w:rPr>
                <w:rFonts w:eastAsia="Times New Roman"/>
                <w:b/>
                <w:bCs/>
                <w:sz w:val="24"/>
                <w:szCs w:val="24"/>
              </w:rPr>
            </w:pPr>
            <w:r w:rsidRPr="00DD408F">
              <w:rPr>
                <w:rFonts w:eastAsia="Times New Roman"/>
                <w:b/>
                <w:bCs/>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6F599F" w:rsidRPr="00DD408F" w:rsidRDefault="006F599F" w:rsidP="006F599F">
            <w:pPr>
              <w:spacing w:after="0" w:line="240" w:lineRule="auto"/>
              <w:jc w:val="left"/>
              <w:rPr>
                <w:rFonts w:eastAsia="Times New Roman"/>
                <w:i/>
                <w:iCs/>
                <w:sz w:val="24"/>
                <w:szCs w:val="24"/>
              </w:rPr>
            </w:pPr>
            <w:r w:rsidRPr="00DD408F">
              <w:rPr>
                <w:rFonts w:eastAsia="Times New Roman"/>
                <w:i/>
                <w:iCs/>
                <w:sz w:val="24"/>
                <w:szCs w:val="24"/>
              </w:rPr>
              <w:t>Giá bán</w:t>
            </w:r>
          </w:p>
        </w:tc>
        <w:tc>
          <w:tcPr>
            <w:tcW w:w="1900" w:type="dxa"/>
            <w:tcBorders>
              <w:top w:val="nil"/>
              <w:left w:val="nil"/>
              <w:bottom w:val="single" w:sz="4" w:space="0" w:color="auto"/>
              <w:right w:val="single" w:sz="4" w:space="0" w:color="auto"/>
            </w:tcBorders>
            <w:shd w:val="clear" w:color="auto" w:fill="auto"/>
            <w:vAlign w:val="bottom"/>
            <w:hideMark/>
          </w:tcPr>
          <w:p w:rsidR="006F599F" w:rsidRPr="00DD408F" w:rsidRDefault="006F599F" w:rsidP="006F599F">
            <w:pPr>
              <w:spacing w:after="0" w:line="240" w:lineRule="auto"/>
              <w:jc w:val="right"/>
              <w:rPr>
                <w:rFonts w:eastAsia="Times New Roman"/>
                <w:i/>
                <w:iCs/>
                <w:sz w:val="24"/>
                <w:szCs w:val="24"/>
              </w:rPr>
            </w:pPr>
            <w:r w:rsidRPr="00DD408F">
              <w:rPr>
                <w:rFonts w:eastAsia="Times New Roman"/>
                <w:i/>
                <w:iCs/>
                <w:sz w:val="24"/>
                <w:szCs w:val="24"/>
              </w:rPr>
              <w:t>5</w:t>
            </w:r>
          </w:p>
        </w:tc>
        <w:tc>
          <w:tcPr>
            <w:tcW w:w="1638"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right"/>
              <w:rPr>
                <w:rFonts w:eastAsia="Times New Roman"/>
                <w:sz w:val="24"/>
                <w:szCs w:val="24"/>
              </w:rPr>
            </w:pPr>
            <w:r w:rsidRPr="00DD408F">
              <w:rPr>
                <w:rFonts w:eastAsia="Times New Roman"/>
                <w:sz w:val="24"/>
                <w:szCs w:val="24"/>
              </w:rPr>
              <w:t>5</w:t>
            </w:r>
          </w:p>
        </w:tc>
        <w:tc>
          <w:tcPr>
            <w:tcW w:w="1640"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left"/>
              <w:rPr>
                <w:rFonts w:eastAsia="Times New Roman"/>
                <w:sz w:val="24"/>
                <w:szCs w:val="24"/>
              </w:rPr>
            </w:pPr>
            <w:r w:rsidRPr="00DD408F">
              <w:rPr>
                <w:rFonts w:eastAsia="Times New Roman"/>
                <w:sz w:val="24"/>
                <w:szCs w:val="24"/>
              </w:rPr>
              <w:t> </w:t>
            </w:r>
          </w:p>
        </w:tc>
      </w:tr>
      <w:tr w:rsidR="00DD408F" w:rsidRPr="00DD408F" w:rsidTr="00526396">
        <w:trPr>
          <w:trHeight w:val="33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6F599F" w:rsidRPr="00DD408F" w:rsidRDefault="006F599F" w:rsidP="006F599F">
            <w:pPr>
              <w:spacing w:after="0" w:line="240" w:lineRule="auto"/>
              <w:jc w:val="center"/>
              <w:rPr>
                <w:rFonts w:eastAsia="Times New Roman"/>
                <w:b/>
                <w:bCs/>
                <w:sz w:val="24"/>
                <w:szCs w:val="24"/>
              </w:rPr>
            </w:pPr>
            <w:r w:rsidRPr="00DD408F">
              <w:rPr>
                <w:rFonts w:eastAsia="Times New Roman"/>
                <w:b/>
                <w:bCs/>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6F599F" w:rsidRPr="00DD408F" w:rsidRDefault="006F599F" w:rsidP="006F599F">
            <w:pPr>
              <w:spacing w:after="0" w:line="240" w:lineRule="auto"/>
              <w:jc w:val="left"/>
              <w:rPr>
                <w:rFonts w:eastAsia="Times New Roman"/>
                <w:i/>
                <w:iCs/>
                <w:sz w:val="24"/>
                <w:szCs w:val="24"/>
              </w:rPr>
            </w:pPr>
            <w:r w:rsidRPr="00DD408F">
              <w:rPr>
                <w:rFonts w:eastAsia="Times New Roman"/>
                <w:i/>
                <w:iCs/>
                <w:sz w:val="24"/>
                <w:szCs w:val="24"/>
              </w:rPr>
              <w:t>Năng suất đậ</w:t>
            </w:r>
            <w:r w:rsidR="00C30D18" w:rsidRPr="00DD408F">
              <w:rPr>
                <w:rFonts w:eastAsia="Times New Roman"/>
                <w:i/>
                <w:iCs/>
                <w:sz w:val="24"/>
                <w:szCs w:val="24"/>
              </w:rPr>
              <w:t>u</w:t>
            </w:r>
            <w:r w:rsidRPr="00DD408F">
              <w:rPr>
                <w:rFonts w:eastAsia="Times New Roman"/>
                <w:i/>
                <w:iCs/>
                <w:sz w:val="24"/>
                <w:szCs w:val="24"/>
              </w:rPr>
              <w:t>(kg/ha)</w:t>
            </w:r>
          </w:p>
        </w:tc>
        <w:tc>
          <w:tcPr>
            <w:tcW w:w="1900" w:type="dxa"/>
            <w:tcBorders>
              <w:top w:val="nil"/>
              <w:left w:val="nil"/>
              <w:bottom w:val="single" w:sz="4" w:space="0" w:color="auto"/>
              <w:right w:val="single" w:sz="4" w:space="0" w:color="auto"/>
            </w:tcBorders>
            <w:shd w:val="clear" w:color="auto" w:fill="auto"/>
            <w:vAlign w:val="bottom"/>
            <w:hideMark/>
          </w:tcPr>
          <w:p w:rsidR="006F599F" w:rsidRPr="00DD408F" w:rsidRDefault="006F599F" w:rsidP="00C30D18">
            <w:pPr>
              <w:spacing w:after="0" w:line="240" w:lineRule="auto"/>
              <w:jc w:val="right"/>
              <w:rPr>
                <w:rFonts w:eastAsia="Times New Roman"/>
                <w:i/>
                <w:iCs/>
                <w:sz w:val="24"/>
                <w:szCs w:val="24"/>
              </w:rPr>
            </w:pPr>
            <w:r w:rsidRPr="00DD408F">
              <w:rPr>
                <w:rFonts w:eastAsia="Times New Roman"/>
                <w:i/>
                <w:iCs/>
                <w:sz w:val="24"/>
                <w:szCs w:val="24"/>
              </w:rPr>
              <w:t>710</w:t>
            </w:r>
          </w:p>
        </w:tc>
        <w:tc>
          <w:tcPr>
            <w:tcW w:w="1638"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left"/>
              <w:rPr>
                <w:rFonts w:eastAsia="Times New Roman"/>
                <w:sz w:val="24"/>
                <w:szCs w:val="24"/>
              </w:rPr>
            </w:pPr>
            <w:r w:rsidRPr="00DD408F">
              <w:rPr>
                <w:rFonts w:eastAsia="Times New Roman"/>
                <w:sz w:val="24"/>
                <w:szCs w:val="24"/>
              </w:rPr>
              <w:t> </w:t>
            </w:r>
          </w:p>
        </w:tc>
        <w:tc>
          <w:tcPr>
            <w:tcW w:w="1640"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left"/>
              <w:rPr>
                <w:rFonts w:eastAsia="Times New Roman"/>
                <w:sz w:val="24"/>
                <w:szCs w:val="24"/>
              </w:rPr>
            </w:pPr>
            <w:r w:rsidRPr="00DD408F">
              <w:rPr>
                <w:rFonts w:eastAsia="Times New Roman"/>
                <w:sz w:val="24"/>
                <w:szCs w:val="24"/>
              </w:rPr>
              <w:t> </w:t>
            </w:r>
          </w:p>
        </w:tc>
      </w:tr>
      <w:tr w:rsidR="00DD408F" w:rsidRPr="00DD408F" w:rsidTr="00526396">
        <w:trPr>
          <w:trHeight w:val="33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6F599F" w:rsidRPr="00DD408F" w:rsidRDefault="006F599F" w:rsidP="006F599F">
            <w:pPr>
              <w:spacing w:after="0" w:line="240" w:lineRule="auto"/>
              <w:jc w:val="center"/>
              <w:rPr>
                <w:rFonts w:eastAsia="Times New Roman"/>
                <w:b/>
                <w:bCs/>
                <w:sz w:val="24"/>
                <w:szCs w:val="24"/>
              </w:rPr>
            </w:pPr>
            <w:r w:rsidRPr="00DD408F">
              <w:rPr>
                <w:rFonts w:eastAsia="Times New Roman"/>
                <w:b/>
                <w:bCs/>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6F599F" w:rsidRPr="00DD408F" w:rsidRDefault="006F599F" w:rsidP="006F599F">
            <w:pPr>
              <w:spacing w:after="0" w:line="240" w:lineRule="auto"/>
              <w:jc w:val="left"/>
              <w:rPr>
                <w:rFonts w:eastAsia="Times New Roman"/>
                <w:i/>
                <w:iCs/>
                <w:sz w:val="24"/>
                <w:szCs w:val="24"/>
              </w:rPr>
            </w:pPr>
            <w:r w:rsidRPr="00DD408F">
              <w:rPr>
                <w:rFonts w:eastAsia="Times New Roman"/>
                <w:i/>
                <w:iCs/>
                <w:sz w:val="24"/>
                <w:szCs w:val="24"/>
              </w:rPr>
              <w:t xml:space="preserve">Giá bán </w:t>
            </w:r>
          </w:p>
        </w:tc>
        <w:tc>
          <w:tcPr>
            <w:tcW w:w="1900" w:type="dxa"/>
            <w:tcBorders>
              <w:top w:val="nil"/>
              <w:left w:val="nil"/>
              <w:bottom w:val="single" w:sz="4" w:space="0" w:color="auto"/>
              <w:right w:val="single" w:sz="4" w:space="0" w:color="auto"/>
            </w:tcBorders>
            <w:shd w:val="clear" w:color="auto" w:fill="auto"/>
            <w:vAlign w:val="bottom"/>
            <w:hideMark/>
          </w:tcPr>
          <w:p w:rsidR="006F599F" w:rsidRPr="00DD408F" w:rsidRDefault="006F599F" w:rsidP="006F599F">
            <w:pPr>
              <w:spacing w:after="0" w:line="240" w:lineRule="auto"/>
              <w:jc w:val="right"/>
              <w:rPr>
                <w:rFonts w:eastAsia="Times New Roman"/>
                <w:i/>
                <w:iCs/>
                <w:sz w:val="24"/>
                <w:szCs w:val="24"/>
              </w:rPr>
            </w:pPr>
            <w:r w:rsidRPr="00DD408F">
              <w:rPr>
                <w:rFonts w:eastAsia="Times New Roman"/>
                <w:i/>
                <w:iCs/>
                <w:sz w:val="24"/>
                <w:szCs w:val="24"/>
              </w:rPr>
              <w:t>25</w:t>
            </w:r>
          </w:p>
        </w:tc>
        <w:tc>
          <w:tcPr>
            <w:tcW w:w="1638"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left"/>
              <w:rPr>
                <w:rFonts w:eastAsia="Times New Roman"/>
                <w:sz w:val="24"/>
                <w:szCs w:val="24"/>
              </w:rPr>
            </w:pPr>
            <w:r w:rsidRPr="00DD408F">
              <w:rPr>
                <w:rFonts w:eastAsia="Times New Roman"/>
                <w:sz w:val="24"/>
                <w:szCs w:val="24"/>
              </w:rPr>
              <w:t> </w:t>
            </w:r>
          </w:p>
        </w:tc>
        <w:tc>
          <w:tcPr>
            <w:tcW w:w="1640"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left"/>
              <w:rPr>
                <w:rFonts w:eastAsia="Times New Roman"/>
                <w:sz w:val="24"/>
                <w:szCs w:val="24"/>
              </w:rPr>
            </w:pPr>
            <w:r w:rsidRPr="00DD408F">
              <w:rPr>
                <w:rFonts w:eastAsia="Times New Roman"/>
                <w:sz w:val="24"/>
                <w:szCs w:val="24"/>
              </w:rPr>
              <w:t> </w:t>
            </w:r>
          </w:p>
        </w:tc>
      </w:tr>
      <w:tr w:rsidR="00DD408F" w:rsidRPr="00DD408F" w:rsidTr="00526396">
        <w:trPr>
          <w:trHeight w:val="345"/>
        </w:trPr>
        <w:tc>
          <w:tcPr>
            <w:tcW w:w="700" w:type="dxa"/>
            <w:tcBorders>
              <w:top w:val="nil"/>
              <w:left w:val="single" w:sz="4" w:space="0" w:color="auto"/>
              <w:bottom w:val="single" w:sz="4" w:space="0" w:color="auto"/>
              <w:right w:val="single" w:sz="4" w:space="0" w:color="auto"/>
            </w:tcBorders>
            <w:shd w:val="clear" w:color="000000" w:fill="E7E6E6"/>
            <w:vAlign w:val="center"/>
            <w:hideMark/>
          </w:tcPr>
          <w:p w:rsidR="006F599F" w:rsidRPr="00DD408F" w:rsidRDefault="006F599F" w:rsidP="006F599F">
            <w:pPr>
              <w:spacing w:after="0" w:line="240" w:lineRule="auto"/>
              <w:jc w:val="center"/>
              <w:rPr>
                <w:rFonts w:eastAsia="Times New Roman"/>
                <w:b/>
                <w:bCs/>
                <w:sz w:val="24"/>
                <w:szCs w:val="24"/>
              </w:rPr>
            </w:pPr>
            <w:r w:rsidRPr="00DD408F">
              <w:rPr>
                <w:rFonts w:eastAsia="Times New Roman"/>
                <w:b/>
                <w:bCs/>
                <w:sz w:val="24"/>
                <w:szCs w:val="24"/>
              </w:rPr>
              <w:t>C</w:t>
            </w:r>
          </w:p>
        </w:tc>
        <w:tc>
          <w:tcPr>
            <w:tcW w:w="3700" w:type="dxa"/>
            <w:tcBorders>
              <w:top w:val="nil"/>
              <w:left w:val="nil"/>
              <w:bottom w:val="single" w:sz="4" w:space="0" w:color="auto"/>
              <w:right w:val="single" w:sz="4" w:space="0" w:color="auto"/>
            </w:tcBorders>
            <w:shd w:val="clear" w:color="000000" w:fill="E7E6E6"/>
            <w:vAlign w:val="bottom"/>
            <w:hideMark/>
          </w:tcPr>
          <w:p w:rsidR="006F599F" w:rsidRPr="00DD408F" w:rsidRDefault="006F599F" w:rsidP="006F599F">
            <w:pPr>
              <w:spacing w:after="0" w:line="240" w:lineRule="auto"/>
              <w:jc w:val="left"/>
              <w:rPr>
                <w:rFonts w:eastAsia="Times New Roman"/>
                <w:b/>
                <w:bCs/>
                <w:sz w:val="24"/>
                <w:szCs w:val="24"/>
              </w:rPr>
            </w:pPr>
            <w:r w:rsidRPr="00DD408F">
              <w:rPr>
                <w:rFonts w:eastAsia="Times New Roman"/>
                <w:b/>
                <w:bCs/>
                <w:sz w:val="24"/>
                <w:szCs w:val="24"/>
              </w:rPr>
              <w:t xml:space="preserve">Lãi ròng </w:t>
            </w:r>
          </w:p>
        </w:tc>
        <w:tc>
          <w:tcPr>
            <w:tcW w:w="1900" w:type="dxa"/>
            <w:tcBorders>
              <w:top w:val="nil"/>
              <w:left w:val="nil"/>
              <w:bottom w:val="single" w:sz="4" w:space="0" w:color="auto"/>
              <w:right w:val="single" w:sz="4" w:space="0" w:color="auto"/>
            </w:tcBorders>
            <w:shd w:val="clear" w:color="000000" w:fill="E7E6E6"/>
            <w:vAlign w:val="bottom"/>
            <w:hideMark/>
          </w:tcPr>
          <w:p w:rsidR="006F599F" w:rsidRPr="00DD408F" w:rsidRDefault="006F599F" w:rsidP="006F599F">
            <w:pPr>
              <w:spacing w:after="0" w:line="240" w:lineRule="auto"/>
              <w:jc w:val="right"/>
              <w:rPr>
                <w:rFonts w:eastAsia="Times New Roman"/>
                <w:b/>
                <w:bCs/>
                <w:sz w:val="24"/>
                <w:szCs w:val="24"/>
              </w:rPr>
            </w:pPr>
            <w:r w:rsidRPr="00DD408F">
              <w:rPr>
                <w:rFonts w:eastAsia="Times New Roman"/>
                <w:b/>
                <w:bCs/>
                <w:sz w:val="24"/>
                <w:szCs w:val="24"/>
              </w:rPr>
              <w:t>23.265</w:t>
            </w:r>
          </w:p>
        </w:tc>
        <w:tc>
          <w:tcPr>
            <w:tcW w:w="1638" w:type="dxa"/>
            <w:tcBorders>
              <w:top w:val="nil"/>
              <w:left w:val="nil"/>
              <w:bottom w:val="single" w:sz="4" w:space="0" w:color="auto"/>
              <w:right w:val="single" w:sz="4" w:space="0" w:color="auto"/>
            </w:tcBorders>
            <w:shd w:val="clear" w:color="000000" w:fill="E7E6E6"/>
            <w:noWrap/>
            <w:vAlign w:val="bottom"/>
            <w:hideMark/>
          </w:tcPr>
          <w:p w:rsidR="006F599F" w:rsidRPr="00DD408F" w:rsidRDefault="006F599F" w:rsidP="006F599F">
            <w:pPr>
              <w:spacing w:after="0" w:line="240" w:lineRule="auto"/>
              <w:jc w:val="right"/>
              <w:rPr>
                <w:rFonts w:eastAsia="Times New Roman"/>
                <w:b/>
                <w:bCs/>
                <w:sz w:val="24"/>
                <w:szCs w:val="24"/>
              </w:rPr>
            </w:pPr>
            <w:r w:rsidRPr="00DD408F">
              <w:rPr>
                <w:rFonts w:eastAsia="Times New Roman"/>
                <w:b/>
                <w:bCs/>
                <w:sz w:val="24"/>
                <w:szCs w:val="24"/>
              </w:rPr>
              <w:t>7.730</w:t>
            </w:r>
          </w:p>
        </w:tc>
        <w:tc>
          <w:tcPr>
            <w:tcW w:w="1640" w:type="dxa"/>
            <w:tcBorders>
              <w:top w:val="nil"/>
              <w:left w:val="nil"/>
              <w:bottom w:val="single" w:sz="4" w:space="0" w:color="auto"/>
              <w:right w:val="single" w:sz="4" w:space="0" w:color="auto"/>
            </w:tcBorders>
            <w:shd w:val="clear" w:color="000000" w:fill="E7E6E6"/>
            <w:noWrap/>
            <w:vAlign w:val="bottom"/>
            <w:hideMark/>
          </w:tcPr>
          <w:p w:rsidR="006F599F" w:rsidRPr="00DD408F" w:rsidRDefault="006F599F" w:rsidP="006F599F">
            <w:pPr>
              <w:spacing w:after="0" w:line="240" w:lineRule="auto"/>
              <w:jc w:val="right"/>
              <w:rPr>
                <w:rFonts w:eastAsia="Times New Roman"/>
                <w:b/>
                <w:bCs/>
                <w:sz w:val="24"/>
                <w:szCs w:val="24"/>
              </w:rPr>
            </w:pPr>
            <w:r w:rsidRPr="00DD408F">
              <w:rPr>
                <w:rFonts w:eastAsia="Times New Roman"/>
                <w:b/>
                <w:bCs/>
                <w:sz w:val="24"/>
                <w:szCs w:val="24"/>
              </w:rPr>
              <w:t>15.535</w:t>
            </w:r>
          </w:p>
        </w:tc>
      </w:tr>
      <w:tr w:rsidR="00DD408F" w:rsidRPr="00DD408F" w:rsidTr="00526396">
        <w:trPr>
          <w:trHeight w:val="330"/>
        </w:trPr>
        <w:tc>
          <w:tcPr>
            <w:tcW w:w="700" w:type="dxa"/>
            <w:tcBorders>
              <w:top w:val="nil"/>
              <w:left w:val="single" w:sz="4" w:space="0" w:color="auto"/>
              <w:bottom w:val="single" w:sz="4" w:space="0" w:color="auto"/>
              <w:right w:val="single" w:sz="4" w:space="0" w:color="auto"/>
            </w:tcBorders>
            <w:shd w:val="clear" w:color="000000" w:fill="E7E6E6"/>
            <w:noWrap/>
            <w:vAlign w:val="center"/>
            <w:hideMark/>
          </w:tcPr>
          <w:p w:rsidR="006F599F" w:rsidRPr="00DD408F" w:rsidRDefault="006F599F" w:rsidP="006F599F">
            <w:pPr>
              <w:spacing w:after="0" w:line="240" w:lineRule="auto"/>
              <w:jc w:val="center"/>
              <w:rPr>
                <w:rFonts w:eastAsia="Times New Roman"/>
                <w:b/>
                <w:bCs/>
                <w:sz w:val="24"/>
                <w:szCs w:val="24"/>
              </w:rPr>
            </w:pPr>
            <w:r w:rsidRPr="00DD408F">
              <w:rPr>
                <w:rFonts w:eastAsia="Times New Roman"/>
                <w:b/>
                <w:bCs/>
                <w:sz w:val="24"/>
                <w:szCs w:val="24"/>
              </w:rPr>
              <w:t>D</w:t>
            </w:r>
          </w:p>
        </w:tc>
        <w:tc>
          <w:tcPr>
            <w:tcW w:w="3700" w:type="dxa"/>
            <w:tcBorders>
              <w:top w:val="nil"/>
              <w:left w:val="nil"/>
              <w:bottom w:val="single" w:sz="4" w:space="0" w:color="auto"/>
              <w:right w:val="single" w:sz="4" w:space="0" w:color="auto"/>
            </w:tcBorders>
            <w:shd w:val="clear" w:color="000000" w:fill="E7E6E6"/>
            <w:vAlign w:val="bottom"/>
            <w:hideMark/>
          </w:tcPr>
          <w:p w:rsidR="006F599F" w:rsidRPr="00DD408F" w:rsidRDefault="006F599F" w:rsidP="006F599F">
            <w:pPr>
              <w:spacing w:after="0" w:line="240" w:lineRule="auto"/>
              <w:jc w:val="left"/>
              <w:rPr>
                <w:rFonts w:eastAsia="Times New Roman"/>
                <w:b/>
                <w:bCs/>
                <w:sz w:val="24"/>
                <w:szCs w:val="24"/>
              </w:rPr>
            </w:pPr>
            <w:r w:rsidRPr="00DD408F">
              <w:rPr>
                <w:rFonts w:eastAsia="Times New Roman"/>
                <w:b/>
                <w:bCs/>
                <w:sz w:val="24"/>
                <w:szCs w:val="24"/>
              </w:rPr>
              <w:t>Lãi tính cả công lao động/ vụ</w:t>
            </w:r>
          </w:p>
        </w:tc>
        <w:tc>
          <w:tcPr>
            <w:tcW w:w="1900" w:type="dxa"/>
            <w:tcBorders>
              <w:top w:val="nil"/>
              <w:left w:val="nil"/>
              <w:bottom w:val="single" w:sz="4" w:space="0" w:color="auto"/>
              <w:right w:val="single" w:sz="4" w:space="0" w:color="auto"/>
            </w:tcBorders>
            <w:shd w:val="clear" w:color="000000" w:fill="E7E6E6"/>
            <w:noWrap/>
            <w:vAlign w:val="bottom"/>
            <w:hideMark/>
          </w:tcPr>
          <w:p w:rsidR="006F599F" w:rsidRPr="00DD408F" w:rsidRDefault="006F599F" w:rsidP="006F599F">
            <w:pPr>
              <w:spacing w:after="0" w:line="240" w:lineRule="auto"/>
              <w:jc w:val="right"/>
              <w:rPr>
                <w:rFonts w:eastAsia="Times New Roman"/>
                <w:b/>
                <w:bCs/>
                <w:sz w:val="24"/>
                <w:szCs w:val="24"/>
              </w:rPr>
            </w:pPr>
            <w:r w:rsidRPr="00DD408F">
              <w:rPr>
                <w:rFonts w:eastAsia="Times New Roman"/>
                <w:b/>
                <w:bCs/>
                <w:sz w:val="24"/>
                <w:szCs w:val="24"/>
              </w:rPr>
              <w:t>34.465</w:t>
            </w:r>
          </w:p>
        </w:tc>
        <w:tc>
          <w:tcPr>
            <w:tcW w:w="1638" w:type="dxa"/>
            <w:tcBorders>
              <w:top w:val="nil"/>
              <w:left w:val="nil"/>
              <w:bottom w:val="single" w:sz="4" w:space="0" w:color="auto"/>
              <w:right w:val="single" w:sz="4" w:space="0" w:color="auto"/>
            </w:tcBorders>
            <w:shd w:val="clear" w:color="000000" w:fill="E7E6E6"/>
            <w:noWrap/>
            <w:vAlign w:val="bottom"/>
            <w:hideMark/>
          </w:tcPr>
          <w:p w:rsidR="006F599F" w:rsidRPr="00DD408F" w:rsidRDefault="006F599F" w:rsidP="006F599F">
            <w:pPr>
              <w:spacing w:after="0" w:line="240" w:lineRule="auto"/>
              <w:jc w:val="right"/>
              <w:rPr>
                <w:rFonts w:eastAsia="Times New Roman"/>
                <w:b/>
                <w:bCs/>
                <w:sz w:val="24"/>
                <w:szCs w:val="24"/>
              </w:rPr>
            </w:pPr>
            <w:r w:rsidRPr="00DD408F">
              <w:rPr>
                <w:rFonts w:eastAsia="Times New Roman"/>
                <w:b/>
                <w:bCs/>
                <w:sz w:val="24"/>
                <w:szCs w:val="24"/>
              </w:rPr>
              <w:t>14.130</w:t>
            </w:r>
          </w:p>
        </w:tc>
        <w:tc>
          <w:tcPr>
            <w:tcW w:w="1640" w:type="dxa"/>
            <w:tcBorders>
              <w:top w:val="nil"/>
              <w:left w:val="nil"/>
              <w:bottom w:val="single" w:sz="4" w:space="0" w:color="auto"/>
              <w:right w:val="single" w:sz="4" w:space="0" w:color="auto"/>
            </w:tcBorders>
            <w:shd w:val="clear" w:color="000000" w:fill="E7E6E6"/>
            <w:noWrap/>
            <w:vAlign w:val="bottom"/>
            <w:hideMark/>
          </w:tcPr>
          <w:p w:rsidR="006F599F" w:rsidRPr="00DD408F" w:rsidRDefault="006F599F" w:rsidP="006F599F">
            <w:pPr>
              <w:spacing w:after="0" w:line="240" w:lineRule="auto"/>
              <w:jc w:val="right"/>
              <w:rPr>
                <w:rFonts w:eastAsia="Times New Roman"/>
                <w:b/>
                <w:bCs/>
                <w:sz w:val="24"/>
                <w:szCs w:val="24"/>
              </w:rPr>
            </w:pPr>
            <w:r w:rsidRPr="00DD408F">
              <w:rPr>
                <w:rFonts w:eastAsia="Times New Roman"/>
                <w:b/>
                <w:bCs/>
                <w:sz w:val="24"/>
                <w:szCs w:val="24"/>
              </w:rPr>
              <w:t>20.335</w:t>
            </w:r>
          </w:p>
        </w:tc>
      </w:tr>
      <w:tr w:rsidR="00DD408F" w:rsidRPr="00DD408F" w:rsidTr="00526396">
        <w:trPr>
          <w:trHeight w:val="330"/>
        </w:trPr>
        <w:tc>
          <w:tcPr>
            <w:tcW w:w="700" w:type="dxa"/>
            <w:tcBorders>
              <w:top w:val="nil"/>
              <w:left w:val="single" w:sz="4" w:space="0" w:color="auto"/>
              <w:bottom w:val="single" w:sz="4" w:space="0" w:color="auto"/>
              <w:right w:val="single" w:sz="4" w:space="0" w:color="auto"/>
            </w:tcBorders>
            <w:shd w:val="clear" w:color="000000" w:fill="E7E6E6"/>
            <w:noWrap/>
            <w:vAlign w:val="center"/>
            <w:hideMark/>
          </w:tcPr>
          <w:p w:rsidR="006F599F" w:rsidRPr="00DD408F" w:rsidRDefault="006F599F" w:rsidP="006F599F">
            <w:pPr>
              <w:spacing w:after="0" w:line="240" w:lineRule="auto"/>
              <w:jc w:val="center"/>
              <w:rPr>
                <w:rFonts w:eastAsia="Times New Roman"/>
                <w:b/>
                <w:bCs/>
                <w:sz w:val="24"/>
                <w:szCs w:val="24"/>
              </w:rPr>
            </w:pPr>
            <w:r w:rsidRPr="00DD408F">
              <w:rPr>
                <w:rFonts w:eastAsia="Times New Roman"/>
                <w:b/>
                <w:bCs/>
                <w:sz w:val="24"/>
                <w:szCs w:val="24"/>
              </w:rPr>
              <w:t>E</w:t>
            </w:r>
          </w:p>
        </w:tc>
        <w:tc>
          <w:tcPr>
            <w:tcW w:w="3700" w:type="dxa"/>
            <w:tcBorders>
              <w:top w:val="nil"/>
              <w:left w:val="nil"/>
              <w:bottom w:val="single" w:sz="4" w:space="0" w:color="auto"/>
              <w:right w:val="single" w:sz="4" w:space="0" w:color="auto"/>
            </w:tcBorders>
            <w:shd w:val="clear" w:color="000000" w:fill="E7E6E6"/>
            <w:vAlign w:val="bottom"/>
            <w:hideMark/>
          </w:tcPr>
          <w:p w:rsidR="006F599F" w:rsidRPr="00DD408F" w:rsidRDefault="006F599F" w:rsidP="006F599F">
            <w:pPr>
              <w:spacing w:after="0" w:line="240" w:lineRule="auto"/>
              <w:jc w:val="left"/>
              <w:rPr>
                <w:rFonts w:eastAsia="Times New Roman"/>
                <w:b/>
                <w:bCs/>
                <w:sz w:val="24"/>
                <w:szCs w:val="24"/>
              </w:rPr>
            </w:pPr>
            <w:r w:rsidRPr="00DD408F">
              <w:rPr>
                <w:rFonts w:eastAsia="Times New Roman"/>
                <w:b/>
                <w:bCs/>
                <w:sz w:val="24"/>
                <w:szCs w:val="24"/>
              </w:rPr>
              <w:t>Tỷ suất lãi so với vốn đầu tư</w:t>
            </w:r>
          </w:p>
        </w:tc>
        <w:tc>
          <w:tcPr>
            <w:tcW w:w="1900" w:type="dxa"/>
            <w:tcBorders>
              <w:top w:val="nil"/>
              <w:left w:val="nil"/>
              <w:bottom w:val="single" w:sz="4" w:space="0" w:color="auto"/>
              <w:right w:val="single" w:sz="4" w:space="0" w:color="auto"/>
            </w:tcBorders>
            <w:shd w:val="clear" w:color="000000" w:fill="E7E6E6"/>
            <w:noWrap/>
            <w:vAlign w:val="bottom"/>
            <w:hideMark/>
          </w:tcPr>
          <w:p w:rsidR="006F599F" w:rsidRPr="00DD408F" w:rsidRDefault="006F599F" w:rsidP="006F599F">
            <w:pPr>
              <w:spacing w:after="0" w:line="240" w:lineRule="auto"/>
              <w:jc w:val="left"/>
              <w:rPr>
                <w:rFonts w:eastAsia="Times New Roman"/>
                <w:b/>
                <w:bCs/>
                <w:sz w:val="24"/>
                <w:szCs w:val="24"/>
              </w:rPr>
            </w:pPr>
            <w:r w:rsidRPr="00DD408F">
              <w:rPr>
                <w:rFonts w:eastAsia="Times New Roman"/>
                <w:b/>
                <w:bCs/>
                <w:sz w:val="24"/>
                <w:szCs w:val="24"/>
              </w:rPr>
              <w:t> </w:t>
            </w:r>
          </w:p>
        </w:tc>
        <w:tc>
          <w:tcPr>
            <w:tcW w:w="1638" w:type="dxa"/>
            <w:tcBorders>
              <w:top w:val="nil"/>
              <w:left w:val="nil"/>
              <w:bottom w:val="single" w:sz="4" w:space="0" w:color="auto"/>
              <w:right w:val="single" w:sz="4" w:space="0" w:color="auto"/>
            </w:tcBorders>
            <w:shd w:val="clear" w:color="000000" w:fill="E7E6E6"/>
            <w:noWrap/>
            <w:vAlign w:val="bottom"/>
            <w:hideMark/>
          </w:tcPr>
          <w:p w:rsidR="006F599F" w:rsidRPr="00DD408F" w:rsidRDefault="006F599F" w:rsidP="006F599F">
            <w:pPr>
              <w:spacing w:after="0" w:line="240" w:lineRule="auto"/>
              <w:jc w:val="left"/>
              <w:rPr>
                <w:rFonts w:eastAsia="Times New Roman"/>
                <w:b/>
                <w:bCs/>
                <w:sz w:val="24"/>
                <w:szCs w:val="24"/>
              </w:rPr>
            </w:pPr>
            <w:r w:rsidRPr="00DD408F">
              <w:rPr>
                <w:rFonts w:eastAsia="Times New Roman"/>
                <w:b/>
                <w:bCs/>
                <w:sz w:val="24"/>
                <w:szCs w:val="24"/>
              </w:rPr>
              <w:t> </w:t>
            </w:r>
          </w:p>
        </w:tc>
        <w:tc>
          <w:tcPr>
            <w:tcW w:w="1640" w:type="dxa"/>
            <w:tcBorders>
              <w:top w:val="nil"/>
              <w:left w:val="nil"/>
              <w:bottom w:val="single" w:sz="4" w:space="0" w:color="auto"/>
              <w:right w:val="single" w:sz="4" w:space="0" w:color="auto"/>
            </w:tcBorders>
            <w:shd w:val="clear" w:color="000000" w:fill="E7E6E6"/>
            <w:noWrap/>
            <w:vAlign w:val="bottom"/>
            <w:hideMark/>
          </w:tcPr>
          <w:p w:rsidR="006F599F" w:rsidRPr="00DD408F" w:rsidRDefault="006F599F" w:rsidP="006F599F">
            <w:pPr>
              <w:spacing w:after="0" w:line="240" w:lineRule="auto"/>
              <w:jc w:val="right"/>
              <w:rPr>
                <w:rFonts w:eastAsia="Times New Roman"/>
                <w:b/>
                <w:bCs/>
                <w:sz w:val="24"/>
                <w:szCs w:val="24"/>
              </w:rPr>
            </w:pPr>
            <w:r w:rsidRPr="00DD408F">
              <w:rPr>
                <w:rFonts w:eastAsia="Times New Roman"/>
                <w:b/>
                <w:bCs/>
                <w:sz w:val="24"/>
                <w:szCs w:val="24"/>
              </w:rPr>
              <w:t>0,0</w:t>
            </w:r>
          </w:p>
        </w:tc>
      </w:tr>
      <w:tr w:rsidR="00DD408F" w:rsidRPr="00DD408F" w:rsidTr="00526396">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F599F" w:rsidRPr="00DD408F" w:rsidRDefault="006F599F" w:rsidP="006F599F">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6F599F" w:rsidRPr="00DD408F" w:rsidRDefault="006F599F" w:rsidP="006F599F">
            <w:pPr>
              <w:spacing w:after="0" w:line="240" w:lineRule="auto"/>
              <w:jc w:val="left"/>
              <w:rPr>
                <w:rFonts w:eastAsia="Times New Roman"/>
                <w:sz w:val="24"/>
                <w:szCs w:val="24"/>
              </w:rPr>
            </w:pPr>
            <w:r w:rsidRPr="00DD408F">
              <w:rPr>
                <w:rFonts w:eastAsia="Times New Roman"/>
                <w:sz w:val="24"/>
                <w:szCs w:val="24"/>
              </w:rPr>
              <w:t xml:space="preserve">   + Đối với ngô</w:t>
            </w:r>
          </w:p>
        </w:tc>
        <w:tc>
          <w:tcPr>
            <w:tcW w:w="1900"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right"/>
              <w:rPr>
                <w:rFonts w:eastAsia="Times New Roman"/>
                <w:sz w:val="24"/>
                <w:szCs w:val="24"/>
              </w:rPr>
            </w:pPr>
            <w:r w:rsidRPr="00DD408F">
              <w:rPr>
                <w:rFonts w:eastAsia="Times New Roman"/>
                <w:sz w:val="24"/>
                <w:szCs w:val="24"/>
              </w:rPr>
              <w:t>1,9</w:t>
            </w:r>
          </w:p>
        </w:tc>
        <w:tc>
          <w:tcPr>
            <w:tcW w:w="1638"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right"/>
              <w:rPr>
                <w:rFonts w:eastAsia="Times New Roman"/>
                <w:sz w:val="24"/>
                <w:szCs w:val="24"/>
              </w:rPr>
            </w:pPr>
            <w:r w:rsidRPr="00DD408F">
              <w:rPr>
                <w:rFonts w:eastAsia="Times New Roman"/>
                <w:sz w:val="24"/>
                <w:szCs w:val="24"/>
              </w:rPr>
              <w:t>1,8</w:t>
            </w:r>
          </w:p>
        </w:tc>
        <w:tc>
          <w:tcPr>
            <w:tcW w:w="1640"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right"/>
              <w:rPr>
                <w:rFonts w:eastAsia="Times New Roman"/>
                <w:sz w:val="24"/>
                <w:szCs w:val="24"/>
              </w:rPr>
            </w:pPr>
            <w:r w:rsidRPr="00DD408F">
              <w:rPr>
                <w:rFonts w:eastAsia="Times New Roman"/>
                <w:sz w:val="24"/>
                <w:szCs w:val="24"/>
              </w:rPr>
              <w:t>0,2</w:t>
            </w:r>
          </w:p>
        </w:tc>
      </w:tr>
      <w:tr w:rsidR="00DD408F" w:rsidRPr="00DD408F" w:rsidTr="00526396">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F599F" w:rsidRPr="00DD408F" w:rsidRDefault="006F599F" w:rsidP="006F599F">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6F599F" w:rsidRPr="00DD408F" w:rsidRDefault="006F599F" w:rsidP="006F599F">
            <w:pPr>
              <w:spacing w:after="0" w:line="240" w:lineRule="auto"/>
              <w:jc w:val="left"/>
              <w:rPr>
                <w:rFonts w:eastAsia="Times New Roman"/>
                <w:sz w:val="24"/>
                <w:szCs w:val="24"/>
              </w:rPr>
            </w:pPr>
            <w:r w:rsidRPr="00DD408F">
              <w:rPr>
                <w:rFonts w:eastAsia="Times New Roman"/>
                <w:sz w:val="24"/>
                <w:szCs w:val="24"/>
              </w:rPr>
              <w:t xml:space="preserve">   + Đối với đậu</w:t>
            </w:r>
          </w:p>
        </w:tc>
        <w:tc>
          <w:tcPr>
            <w:tcW w:w="1900"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right"/>
              <w:rPr>
                <w:rFonts w:eastAsia="Times New Roman"/>
                <w:sz w:val="24"/>
                <w:szCs w:val="24"/>
              </w:rPr>
            </w:pPr>
            <w:r w:rsidRPr="00DD408F">
              <w:rPr>
                <w:rFonts w:eastAsia="Times New Roman"/>
                <w:sz w:val="24"/>
                <w:szCs w:val="24"/>
              </w:rPr>
              <w:t>1,7</w:t>
            </w:r>
          </w:p>
        </w:tc>
        <w:tc>
          <w:tcPr>
            <w:tcW w:w="1638"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left"/>
              <w:rPr>
                <w:rFonts w:eastAsia="Times New Roman"/>
                <w:sz w:val="24"/>
                <w:szCs w:val="24"/>
              </w:rPr>
            </w:pPr>
            <w:r w:rsidRPr="00DD408F">
              <w:rPr>
                <w:rFonts w:eastAsia="Times New Roman"/>
                <w:sz w:val="24"/>
                <w:szCs w:val="24"/>
              </w:rPr>
              <w:t> </w:t>
            </w:r>
          </w:p>
        </w:tc>
        <w:tc>
          <w:tcPr>
            <w:tcW w:w="1640"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left"/>
              <w:rPr>
                <w:rFonts w:eastAsia="Times New Roman"/>
                <w:sz w:val="24"/>
                <w:szCs w:val="24"/>
              </w:rPr>
            </w:pPr>
            <w:r w:rsidRPr="00DD408F">
              <w:rPr>
                <w:rFonts w:eastAsia="Times New Roman"/>
                <w:sz w:val="24"/>
                <w:szCs w:val="24"/>
              </w:rPr>
              <w:t> </w:t>
            </w:r>
          </w:p>
        </w:tc>
      </w:tr>
      <w:tr w:rsidR="00DD408F" w:rsidRPr="00DD408F" w:rsidTr="00526396">
        <w:trPr>
          <w:trHeight w:val="330"/>
        </w:trPr>
        <w:tc>
          <w:tcPr>
            <w:tcW w:w="700" w:type="dxa"/>
            <w:tcBorders>
              <w:top w:val="nil"/>
              <w:left w:val="single" w:sz="4" w:space="0" w:color="auto"/>
              <w:bottom w:val="single" w:sz="4" w:space="0" w:color="auto"/>
              <w:right w:val="single" w:sz="4" w:space="0" w:color="auto"/>
            </w:tcBorders>
            <w:shd w:val="clear" w:color="000000" w:fill="E7E6E6"/>
            <w:noWrap/>
            <w:vAlign w:val="center"/>
            <w:hideMark/>
          </w:tcPr>
          <w:p w:rsidR="006F599F" w:rsidRPr="00DD408F" w:rsidRDefault="006F599F" w:rsidP="006F599F">
            <w:pPr>
              <w:spacing w:after="0" w:line="240" w:lineRule="auto"/>
              <w:jc w:val="center"/>
              <w:rPr>
                <w:rFonts w:eastAsia="Times New Roman"/>
                <w:b/>
                <w:bCs/>
                <w:sz w:val="24"/>
                <w:szCs w:val="24"/>
              </w:rPr>
            </w:pPr>
            <w:r w:rsidRPr="00DD408F">
              <w:rPr>
                <w:rFonts w:eastAsia="Times New Roman"/>
                <w:b/>
                <w:bCs/>
                <w:sz w:val="24"/>
                <w:szCs w:val="24"/>
              </w:rPr>
              <w:t>F</w:t>
            </w:r>
          </w:p>
        </w:tc>
        <w:tc>
          <w:tcPr>
            <w:tcW w:w="3700" w:type="dxa"/>
            <w:tcBorders>
              <w:top w:val="nil"/>
              <w:left w:val="nil"/>
              <w:bottom w:val="single" w:sz="4" w:space="0" w:color="auto"/>
              <w:right w:val="single" w:sz="4" w:space="0" w:color="auto"/>
            </w:tcBorders>
            <w:shd w:val="clear" w:color="000000" w:fill="E7E6E6"/>
            <w:vAlign w:val="bottom"/>
            <w:hideMark/>
          </w:tcPr>
          <w:p w:rsidR="006F599F" w:rsidRPr="00DD408F" w:rsidRDefault="006F599F" w:rsidP="006F599F">
            <w:pPr>
              <w:spacing w:after="0" w:line="240" w:lineRule="auto"/>
              <w:jc w:val="left"/>
              <w:rPr>
                <w:rFonts w:eastAsia="Times New Roman"/>
                <w:b/>
                <w:bCs/>
                <w:sz w:val="24"/>
                <w:szCs w:val="24"/>
              </w:rPr>
            </w:pPr>
            <w:r w:rsidRPr="00DD408F">
              <w:rPr>
                <w:rFonts w:eastAsia="Times New Roman"/>
                <w:b/>
                <w:bCs/>
                <w:sz w:val="24"/>
                <w:szCs w:val="24"/>
              </w:rPr>
              <w:t xml:space="preserve">Giá thành sản phẩm </w:t>
            </w:r>
          </w:p>
        </w:tc>
        <w:tc>
          <w:tcPr>
            <w:tcW w:w="1900" w:type="dxa"/>
            <w:tcBorders>
              <w:top w:val="nil"/>
              <w:left w:val="nil"/>
              <w:bottom w:val="single" w:sz="4" w:space="0" w:color="auto"/>
              <w:right w:val="single" w:sz="4" w:space="0" w:color="auto"/>
            </w:tcBorders>
            <w:shd w:val="clear" w:color="000000" w:fill="E7E6E6"/>
            <w:noWrap/>
            <w:vAlign w:val="bottom"/>
            <w:hideMark/>
          </w:tcPr>
          <w:p w:rsidR="006F599F" w:rsidRPr="00DD408F" w:rsidRDefault="006F599F" w:rsidP="006F599F">
            <w:pPr>
              <w:spacing w:after="0" w:line="240" w:lineRule="auto"/>
              <w:jc w:val="left"/>
              <w:rPr>
                <w:rFonts w:eastAsia="Times New Roman"/>
                <w:b/>
                <w:bCs/>
                <w:sz w:val="24"/>
                <w:szCs w:val="24"/>
              </w:rPr>
            </w:pPr>
            <w:r w:rsidRPr="00DD408F">
              <w:rPr>
                <w:rFonts w:eastAsia="Times New Roman"/>
                <w:b/>
                <w:bCs/>
                <w:sz w:val="24"/>
                <w:szCs w:val="24"/>
              </w:rPr>
              <w:t> </w:t>
            </w:r>
          </w:p>
        </w:tc>
        <w:tc>
          <w:tcPr>
            <w:tcW w:w="1638" w:type="dxa"/>
            <w:tcBorders>
              <w:top w:val="nil"/>
              <w:left w:val="nil"/>
              <w:bottom w:val="single" w:sz="4" w:space="0" w:color="auto"/>
              <w:right w:val="single" w:sz="4" w:space="0" w:color="auto"/>
            </w:tcBorders>
            <w:shd w:val="clear" w:color="000000" w:fill="E7E6E6"/>
            <w:noWrap/>
            <w:vAlign w:val="bottom"/>
            <w:hideMark/>
          </w:tcPr>
          <w:p w:rsidR="006F599F" w:rsidRPr="00DD408F" w:rsidRDefault="006F599F" w:rsidP="006F599F">
            <w:pPr>
              <w:spacing w:after="0" w:line="240" w:lineRule="auto"/>
              <w:jc w:val="left"/>
              <w:rPr>
                <w:rFonts w:eastAsia="Times New Roman"/>
                <w:b/>
                <w:bCs/>
                <w:sz w:val="24"/>
                <w:szCs w:val="24"/>
              </w:rPr>
            </w:pPr>
            <w:r w:rsidRPr="00DD408F">
              <w:rPr>
                <w:rFonts w:eastAsia="Times New Roman"/>
                <w:b/>
                <w:bCs/>
                <w:sz w:val="24"/>
                <w:szCs w:val="24"/>
              </w:rPr>
              <w:t> </w:t>
            </w:r>
          </w:p>
        </w:tc>
        <w:tc>
          <w:tcPr>
            <w:tcW w:w="1640" w:type="dxa"/>
            <w:tcBorders>
              <w:top w:val="nil"/>
              <w:left w:val="nil"/>
              <w:bottom w:val="single" w:sz="4" w:space="0" w:color="auto"/>
              <w:right w:val="single" w:sz="4" w:space="0" w:color="auto"/>
            </w:tcBorders>
            <w:shd w:val="clear" w:color="000000" w:fill="E7E6E6"/>
            <w:noWrap/>
            <w:vAlign w:val="bottom"/>
            <w:hideMark/>
          </w:tcPr>
          <w:p w:rsidR="006F599F" w:rsidRPr="00DD408F" w:rsidRDefault="006F599F" w:rsidP="006F599F">
            <w:pPr>
              <w:spacing w:after="0" w:line="240" w:lineRule="auto"/>
              <w:jc w:val="left"/>
              <w:rPr>
                <w:rFonts w:eastAsia="Times New Roman"/>
                <w:b/>
                <w:bCs/>
                <w:sz w:val="24"/>
                <w:szCs w:val="24"/>
              </w:rPr>
            </w:pPr>
            <w:r w:rsidRPr="00DD408F">
              <w:rPr>
                <w:rFonts w:eastAsia="Times New Roman"/>
                <w:b/>
                <w:bCs/>
                <w:sz w:val="24"/>
                <w:szCs w:val="24"/>
              </w:rPr>
              <w:t> </w:t>
            </w:r>
          </w:p>
        </w:tc>
      </w:tr>
      <w:tr w:rsidR="00DD408F" w:rsidRPr="00DD408F" w:rsidTr="00526396">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F599F" w:rsidRPr="00DD408F" w:rsidRDefault="006F599F" w:rsidP="006F599F">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6F599F" w:rsidRPr="00DD408F" w:rsidRDefault="006F599F" w:rsidP="006F599F">
            <w:pPr>
              <w:spacing w:after="0" w:line="240" w:lineRule="auto"/>
              <w:jc w:val="left"/>
              <w:rPr>
                <w:rFonts w:eastAsia="Times New Roman"/>
                <w:sz w:val="24"/>
                <w:szCs w:val="24"/>
              </w:rPr>
            </w:pPr>
            <w:r w:rsidRPr="00DD408F">
              <w:rPr>
                <w:rFonts w:eastAsia="Times New Roman"/>
                <w:sz w:val="24"/>
                <w:szCs w:val="24"/>
              </w:rPr>
              <w:t xml:space="preserve">   + Đối với ngô</w:t>
            </w:r>
          </w:p>
        </w:tc>
        <w:tc>
          <w:tcPr>
            <w:tcW w:w="1900"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right"/>
              <w:rPr>
                <w:rFonts w:eastAsia="Times New Roman"/>
                <w:sz w:val="24"/>
                <w:szCs w:val="24"/>
              </w:rPr>
            </w:pPr>
            <w:r w:rsidRPr="00DD408F">
              <w:rPr>
                <w:rFonts w:eastAsia="Times New Roman"/>
                <w:sz w:val="24"/>
                <w:szCs w:val="24"/>
              </w:rPr>
              <w:t>2,6</w:t>
            </w:r>
          </w:p>
        </w:tc>
        <w:tc>
          <w:tcPr>
            <w:tcW w:w="1638"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left"/>
              <w:rPr>
                <w:rFonts w:eastAsia="Times New Roman"/>
                <w:sz w:val="24"/>
                <w:szCs w:val="24"/>
              </w:rPr>
            </w:pPr>
            <w:r w:rsidRPr="00DD408F">
              <w:rPr>
                <w:rFonts w:eastAsia="Times New Roman"/>
                <w:sz w:val="24"/>
                <w:szCs w:val="24"/>
              </w:rPr>
              <w:t> </w:t>
            </w:r>
          </w:p>
        </w:tc>
        <w:tc>
          <w:tcPr>
            <w:tcW w:w="1640"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left"/>
              <w:rPr>
                <w:rFonts w:eastAsia="Times New Roman"/>
                <w:sz w:val="24"/>
                <w:szCs w:val="24"/>
              </w:rPr>
            </w:pPr>
            <w:r w:rsidRPr="00DD408F">
              <w:rPr>
                <w:rFonts w:eastAsia="Times New Roman"/>
                <w:sz w:val="24"/>
                <w:szCs w:val="24"/>
              </w:rPr>
              <w:t> </w:t>
            </w:r>
          </w:p>
        </w:tc>
      </w:tr>
      <w:tr w:rsidR="00DD408F" w:rsidRPr="00DD408F" w:rsidTr="00526396">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F599F" w:rsidRPr="00DD408F" w:rsidRDefault="006F599F" w:rsidP="006F599F">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6F599F" w:rsidRPr="00DD408F" w:rsidRDefault="006F599F" w:rsidP="006F599F">
            <w:pPr>
              <w:spacing w:after="0" w:line="240" w:lineRule="auto"/>
              <w:jc w:val="left"/>
              <w:rPr>
                <w:rFonts w:eastAsia="Times New Roman"/>
                <w:sz w:val="24"/>
                <w:szCs w:val="24"/>
              </w:rPr>
            </w:pPr>
            <w:r w:rsidRPr="00DD408F">
              <w:rPr>
                <w:rFonts w:eastAsia="Times New Roman"/>
                <w:sz w:val="24"/>
                <w:szCs w:val="24"/>
              </w:rPr>
              <w:t xml:space="preserve">   + Đối với đậu</w:t>
            </w:r>
          </w:p>
        </w:tc>
        <w:tc>
          <w:tcPr>
            <w:tcW w:w="1900"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right"/>
              <w:rPr>
                <w:rFonts w:eastAsia="Times New Roman"/>
                <w:sz w:val="24"/>
                <w:szCs w:val="24"/>
              </w:rPr>
            </w:pPr>
            <w:r w:rsidRPr="00DD408F">
              <w:rPr>
                <w:rFonts w:eastAsia="Times New Roman"/>
                <w:sz w:val="24"/>
                <w:szCs w:val="24"/>
              </w:rPr>
              <w:t>14,5</w:t>
            </w:r>
          </w:p>
        </w:tc>
        <w:tc>
          <w:tcPr>
            <w:tcW w:w="1638"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left"/>
              <w:rPr>
                <w:rFonts w:eastAsia="Times New Roman"/>
                <w:sz w:val="24"/>
                <w:szCs w:val="24"/>
              </w:rPr>
            </w:pPr>
            <w:r w:rsidRPr="00DD408F">
              <w:rPr>
                <w:rFonts w:eastAsia="Times New Roman"/>
                <w:sz w:val="24"/>
                <w:szCs w:val="24"/>
              </w:rPr>
              <w:t> </w:t>
            </w:r>
          </w:p>
        </w:tc>
        <w:tc>
          <w:tcPr>
            <w:tcW w:w="1640"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left"/>
              <w:rPr>
                <w:rFonts w:eastAsia="Times New Roman"/>
                <w:sz w:val="24"/>
                <w:szCs w:val="24"/>
              </w:rPr>
            </w:pPr>
            <w:r w:rsidRPr="00DD408F">
              <w:rPr>
                <w:rFonts w:eastAsia="Times New Roman"/>
                <w:sz w:val="24"/>
                <w:szCs w:val="24"/>
              </w:rPr>
              <w:t> </w:t>
            </w:r>
          </w:p>
        </w:tc>
      </w:tr>
    </w:tbl>
    <w:p w:rsidR="00A50C5E" w:rsidRDefault="00A50C5E" w:rsidP="00AC299B">
      <w:pPr>
        <w:rPr>
          <w:lang w:val="en-AU"/>
        </w:rPr>
      </w:pPr>
    </w:p>
    <w:p w:rsidR="00AC299B" w:rsidRDefault="00AC299B" w:rsidP="00AC299B">
      <w:pPr>
        <w:rPr>
          <w:lang w:val="en-AU"/>
        </w:rPr>
      </w:pPr>
      <w:r>
        <w:rPr>
          <w:lang w:val="en-AU"/>
        </w:rPr>
        <w:t>+ Vụ hè thu năm 2014:</w:t>
      </w:r>
    </w:p>
    <w:p w:rsidR="00AC299B" w:rsidRDefault="00AC299B" w:rsidP="00AC299B">
      <w:pPr>
        <w:pStyle w:val="Heading9"/>
        <w:numPr>
          <w:ilvl w:val="0"/>
          <w:numId w:val="6"/>
        </w:numPr>
      </w:pPr>
      <w:bookmarkStart w:id="57" w:name="_Toc418457931"/>
      <w:r w:rsidRPr="00412773">
        <w:lastRenderedPageBreak/>
        <w:t xml:space="preserve">Sinh trưởng, phát triển và năng suất của cây ngô trong mô hình </w:t>
      </w:r>
      <w:r>
        <w:t>thâm canh tổng hợp ngô lai trồng xen đậu đen vụ hè thu năm 2014</w:t>
      </w:r>
      <w:bookmarkEnd w:id="57"/>
    </w:p>
    <w:tbl>
      <w:tblPr>
        <w:tblW w:w="9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1065"/>
        <w:gridCol w:w="720"/>
        <w:gridCol w:w="889"/>
        <w:gridCol w:w="1000"/>
        <w:gridCol w:w="940"/>
        <w:gridCol w:w="831"/>
        <w:gridCol w:w="820"/>
        <w:gridCol w:w="860"/>
        <w:gridCol w:w="840"/>
      </w:tblGrid>
      <w:tr w:rsidR="00DD408F" w:rsidRPr="00DD408F" w:rsidTr="006F599F">
        <w:trPr>
          <w:trHeight w:val="315"/>
        </w:trPr>
        <w:tc>
          <w:tcPr>
            <w:tcW w:w="1580" w:type="dxa"/>
            <w:shd w:val="clear" w:color="000000" w:fill="E7E6E6"/>
            <w:noWrap/>
            <w:vAlign w:val="center"/>
            <w:hideMark/>
          </w:tcPr>
          <w:p w:rsidR="006F599F" w:rsidRPr="00DD408F" w:rsidRDefault="006F599F" w:rsidP="006F599F">
            <w:pPr>
              <w:spacing w:after="0" w:line="240" w:lineRule="auto"/>
              <w:jc w:val="left"/>
              <w:rPr>
                <w:rFonts w:eastAsia="Times New Roman"/>
                <w:b/>
                <w:bCs/>
                <w:sz w:val="22"/>
              </w:rPr>
            </w:pPr>
            <w:r w:rsidRPr="00DD408F">
              <w:rPr>
                <w:rFonts w:eastAsia="Times New Roman"/>
                <w:b/>
                <w:bCs/>
                <w:sz w:val="22"/>
              </w:rPr>
              <w:t>Tên hộ</w:t>
            </w:r>
          </w:p>
        </w:tc>
        <w:tc>
          <w:tcPr>
            <w:tcW w:w="1065" w:type="dxa"/>
            <w:shd w:val="clear" w:color="000000" w:fill="E7E6E6"/>
            <w:vAlign w:val="center"/>
            <w:hideMark/>
          </w:tcPr>
          <w:p w:rsidR="006F599F" w:rsidRPr="00DD408F" w:rsidRDefault="006F599F" w:rsidP="006F599F">
            <w:pPr>
              <w:spacing w:after="0" w:line="240" w:lineRule="auto"/>
              <w:jc w:val="left"/>
              <w:rPr>
                <w:rFonts w:eastAsia="Times New Roman"/>
                <w:b/>
                <w:bCs/>
                <w:sz w:val="22"/>
              </w:rPr>
            </w:pPr>
            <w:r w:rsidRPr="00DD408F">
              <w:rPr>
                <w:rFonts w:eastAsia="Times New Roman"/>
                <w:b/>
                <w:bCs/>
                <w:sz w:val="22"/>
              </w:rPr>
              <w:t>Địa điểm</w:t>
            </w:r>
          </w:p>
        </w:tc>
        <w:tc>
          <w:tcPr>
            <w:tcW w:w="720" w:type="dxa"/>
            <w:shd w:val="clear" w:color="000000" w:fill="E7E6E6"/>
            <w:noWrap/>
            <w:vAlign w:val="center"/>
            <w:hideMark/>
          </w:tcPr>
          <w:p w:rsidR="006F599F" w:rsidRPr="00DD408F" w:rsidRDefault="006F599F" w:rsidP="006F599F">
            <w:pPr>
              <w:spacing w:after="0" w:line="240" w:lineRule="auto"/>
              <w:jc w:val="left"/>
              <w:rPr>
                <w:rFonts w:eastAsia="Times New Roman"/>
                <w:b/>
                <w:bCs/>
                <w:sz w:val="22"/>
              </w:rPr>
            </w:pPr>
            <w:r w:rsidRPr="00DD408F">
              <w:rPr>
                <w:rFonts w:eastAsia="Times New Roman"/>
                <w:b/>
                <w:bCs/>
                <w:sz w:val="22"/>
              </w:rPr>
              <w:t>Diện tích (ha)</w:t>
            </w:r>
          </w:p>
        </w:tc>
        <w:tc>
          <w:tcPr>
            <w:tcW w:w="889" w:type="dxa"/>
            <w:shd w:val="clear" w:color="000000" w:fill="E7E6E6"/>
            <w:noWrap/>
            <w:vAlign w:val="center"/>
            <w:hideMark/>
          </w:tcPr>
          <w:p w:rsidR="006F599F" w:rsidRPr="00DD408F" w:rsidRDefault="006F599F" w:rsidP="006F599F">
            <w:pPr>
              <w:spacing w:after="0" w:line="240" w:lineRule="auto"/>
              <w:jc w:val="left"/>
              <w:rPr>
                <w:rFonts w:eastAsia="Times New Roman"/>
                <w:b/>
                <w:bCs/>
                <w:sz w:val="22"/>
              </w:rPr>
            </w:pPr>
            <w:r w:rsidRPr="00DD408F">
              <w:rPr>
                <w:rFonts w:eastAsia="Times New Roman"/>
                <w:b/>
                <w:bCs/>
                <w:sz w:val="22"/>
              </w:rPr>
              <w:t>Năng suất đậu</w:t>
            </w:r>
          </w:p>
          <w:p w:rsidR="006F599F" w:rsidRPr="00DD408F" w:rsidRDefault="006F599F" w:rsidP="006F599F">
            <w:pPr>
              <w:spacing w:after="0" w:line="240" w:lineRule="auto"/>
              <w:jc w:val="left"/>
              <w:rPr>
                <w:rFonts w:eastAsia="Times New Roman"/>
                <w:b/>
                <w:bCs/>
                <w:sz w:val="22"/>
              </w:rPr>
            </w:pPr>
            <w:r w:rsidRPr="00DD408F">
              <w:rPr>
                <w:rFonts w:eastAsia="Times New Roman"/>
                <w:b/>
                <w:bCs/>
                <w:sz w:val="22"/>
              </w:rPr>
              <w:t>(kg/ha)</w:t>
            </w:r>
          </w:p>
        </w:tc>
        <w:tc>
          <w:tcPr>
            <w:tcW w:w="1000" w:type="dxa"/>
            <w:shd w:val="clear" w:color="000000" w:fill="E7E6E6"/>
            <w:noWrap/>
            <w:vAlign w:val="center"/>
            <w:hideMark/>
          </w:tcPr>
          <w:p w:rsidR="006F599F" w:rsidRPr="00DD408F" w:rsidRDefault="006F599F" w:rsidP="006F599F">
            <w:pPr>
              <w:spacing w:after="0" w:line="240" w:lineRule="auto"/>
              <w:jc w:val="left"/>
              <w:rPr>
                <w:rFonts w:eastAsia="Times New Roman"/>
                <w:b/>
                <w:bCs/>
                <w:sz w:val="22"/>
              </w:rPr>
            </w:pPr>
            <w:r w:rsidRPr="00DD408F">
              <w:rPr>
                <w:rFonts w:eastAsia="Times New Roman"/>
                <w:b/>
                <w:bCs/>
                <w:sz w:val="22"/>
              </w:rPr>
              <w:t>số cây thực thu / ha</w:t>
            </w:r>
          </w:p>
        </w:tc>
        <w:tc>
          <w:tcPr>
            <w:tcW w:w="940" w:type="dxa"/>
            <w:shd w:val="clear" w:color="000000" w:fill="E7E6E6"/>
            <w:noWrap/>
            <w:vAlign w:val="center"/>
            <w:hideMark/>
          </w:tcPr>
          <w:p w:rsidR="006F599F" w:rsidRPr="00DD408F" w:rsidRDefault="006F599F" w:rsidP="006F599F">
            <w:pPr>
              <w:spacing w:after="0" w:line="240" w:lineRule="auto"/>
              <w:jc w:val="left"/>
              <w:rPr>
                <w:rFonts w:eastAsia="Times New Roman"/>
                <w:b/>
                <w:bCs/>
                <w:sz w:val="22"/>
              </w:rPr>
            </w:pPr>
            <w:r w:rsidRPr="00DD408F">
              <w:rPr>
                <w:rFonts w:eastAsia="Times New Roman"/>
                <w:b/>
                <w:bCs/>
                <w:sz w:val="22"/>
              </w:rPr>
              <w:t xml:space="preserve">Chiều dài </w:t>
            </w:r>
            <w:r w:rsidR="00F278D2" w:rsidRPr="00DD408F">
              <w:rPr>
                <w:rFonts w:eastAsia="Times New Roman"/>
                <w:b/>
                <w:bCs/>
                <w:sz w:val="22"/>
              </w:rPr>
              <w:t>ngô</w:t>
            </w:r>
            <w:r w:rsidRPr="00DD408F">
              <w:rPr>
                <w:rFonts w:eastAsia="Times New Roman"/>
                <w:b/>
                <w:bCs/>
                <w:sz w:val="22"/>
              </w:rPr>
              <w:t xml:space="preserve"> (cm)</w:t>
            </w:r>
          </w:p>
        </w:tc>
        <w:tc>
          <w:tcPr>
            <w:tcW w:w="831" w:type="dxa"/>
            <w:shd w:val="clear" w:color="000000" w:fill="E7E6E6"/>
            <w:noWrap/>
            <w:vAlign w:val="center"/>
            <w:hideMark/>
          </w:tcPr>
          <w:p w:rsidR="006F599F" w:rsidRPr="00DD408F" w:rsidRDefault="006F599F" w:rsidP="006F599F">
            <w:pPr>
              <w:spacing w:after="0" w:line="240" w:lineRule="auto"/>
              <w:jc w:val="center"/>
              <w:rPr>
                <w:rFonts w:eastAsia="Times New Roman"/>
                <w:sz w:val="22"/>
              </w:rPr>
            </w:pPr>
            <w:r w:rsidRPr="00DD408F">
              <w:rPr>
                <w:rFonts w:eastAsia="Times New Roman"/>
                <w:sz w:val="22"/>
              </w:rPr>
              <w:t xml:space="preserve">Đường kính </w:t>
            </w:r>
            <w:r w:rsidR="00F278D2" w:rsidRPr="00DD408F">
              <w:rPr>
                <w:rFonts w:eastAsia="Times New Roman"/>
                <w:sz w:val="22"/>
              </w:rPr>
              <w:t>ngô</w:t>
            </w:r>
            <w:r w:rsidRPr="00DD408F">
              <w:rPr>
                <w:rFonts w:eastAsia="Times New Roman"/>
                <w:sz w:val="22"/>
              </w:rPr>
              <w:t xml:space="preserve"> (cm)</w:t>
            </w:r>
          </w:p>
        </w:tc>
        <w:tc>
          <w:tcPr>
            <w:tcW w:w="820" w:type="dxa"/>
            <w:shd w:val="clear" w:color="000000" w:fill="E7E6E6"/>
            <w:noWrap/>
            <w:vAlign w:val="center"/>
            <w:hideMark/>
          </w:tcPr>
          <w:p w:rsidR="006F599F" w:rsidRPr="00DD408F" w:rsidRDefault="006F599F" w:rsidP="006F599F">
            <w:pPr>
              <w:spacing w:after="0" w:line="240" w:lineRule="auto"/>
              <w:jc w:val="center"/>
              <w:rPr>
                <w:rFonts w:eastAsia="Times New Roman"/>
                <w:sz w:val="22"/>
              </w:rPr>
            </w:pPr>
            <w:r w:rsidRPr="00DD408F">
              <w:rPr>
                <w:rFonts w:eastAsia="Times New Roman"/>
                <w:sz w:val="22"/>
              </w:rPr>
              <w:t xml:space="preserve">Số hàng/ </w:t>
            </w:r>
            <w:r w:rsidR="00F278D2" w:rsidRPr="00DD408F">
              <w:rPr>
                <w:rFonts w:eastAsia="Times New Roman"/>
                <w:sz w:val="22"/>
              </w:rPr>
              <w:t>ngô</w:t>
            </w:r>
          </w:p>
        </w:tc>
        <w:tc>
          <w:tcPr>
            <w:tcW w:w="860" w:type="dxa"/>
            <w:shd w:val="clear" w:color="000000" w:fill="E7E6E6"/>
            <w:noWrap/>
            <w:vAlign w:val="center"/>
            <w:hideMark/>
          </w:tcPr>
          <w:p w:rsidR="006F599F" w:rsidRPr="00DD408F" w:rsidRDefault="006F599F" w:rsidP="006F599F">
            <w:pPr>
              <w:spacing w:after="0" w:line="240" w:lineRule="auto"/>
              <w:jc w:val="center"/>
              <w:rPr>
                <w:rFonts w:eastAsia="Times New Roman"/>
                <w:sz w:val="22"/>
              </w:rPr>
            </w:pPr>
            <w:r w:rsidRPr="00DD408F">
              <w:rPr>
                <w:rFonts w:eastAsia="Times New Roman"/>
                <w:sz w:val="22"/>
              </w:rPr>
              <w:t>Số hạt /hàng</w:t>
            </w:r>
          </w:p>
        </w:tc>
        <w:tc>
          <w:tcPr>
            <w:tcW w:w="840" w:type="dxa"/>
            <w:shd w:val="clear" w:color="000000" w:fill="E7E6E6"/>
            <w:noWrap/>
            <w:vAlign w:val="center"/>
            <w:hideMark/>
          </w:tcPr>
          <w:p w:rsidR="006F599F" w:rsidRPr="00DD408F" w:rsidRDefault="006F599F" w:rsidP="006F599F">
            <w:pPr>
              <w:spacing w:after="0" w:line="240" w:lineRule="auto"/>
              <w:jc w:val="center"/>
              <w:rPr>
                <w:rFonts w:eastAsia="Times New Roman"/>
                <w:sz w:val="22"/>
              </w:rPr>
            </w:pPr>
            <w:r w:rsidRPr="00DD408F">
              <w:rPr>
                <w:rFonts w:eastAsia="Times New Roman"/>
                <w:sz w:val="22"/>
              </w:rPr>
              <w:t>Năng suất (tạ/ha)</w:t>
            </w:r>
          </w:p>
        </w:tc>
      </w:tr>
      <w:tr w:rsidR="00DD408F" w:rsidRPr="00DD408F" w:rsidTr="00FA4779">
        <w:trPr>
          <w:trHeight w:val="322"/>
        </w:trPr>
        <w:tc>
          <w:tcPr>
            <w:tcW w:w="9545" w:type="dxa"/>
            <w:gridSpan w:val="10"/>
            <w:shd w:val="clear" w:color="auto" w:fill="auto"/>
            <w:vAlign w:val="center"/>
          </w:tcPr>
          <w:p w:rsidR="006F599F" w:rsidRPr="00DD408F" w:rsidRDefault="006F599F" w:rsidP="006F599F">
            <w:pPr>
              <w:spacing w:after="0" w:line="240" w:lineRule="auto"/>
              <w:jc w:val="center"/>
              <w:rPr>
                <w:rFonts w:eastAsia="Times New Roman"/>
                <w:sz w:val="22"/>
              </w:rPr>
            </w:pPr>
            <w:r w:rsidRPr="00DD408F">
              <w:rPr>
                <w:rFonts w:eastAsia="Times New Roman"/>
                <w:b/>
                <w:bCs/>
                <w:sz w:val="22"/>
              </w:rPr>
              <w:t>Trong mô hình</w:t>
            </w:r>
          </w:p>
        </w:tc>
      </w:tr>
      <w:tr w:rsidR="006F599F" w:rsidRPr="006F599F" w:rsidTr="006F599F">
        <w:trPr>
          <w:trHeight w:val="315"/>
        </w:trPr>
        <w:tc>
          <w:tcPr>
            <w:tcW w:w="1580" w:type="dxa"/>
            <w:shd w:val="clear" w:color="auto" w:fill="auto"/>
            <w:vAlign w:val="center"/>
            <w:hideMark/>
          </w:tcPr>
          <w:p w:rsidR="006F599F" w:rsidRPr="006F599F" w:rsidRDefault="006F599F" w:rsidP="006F599F">
            <w:pPr>
              <w:spacing w:after="0" w:line="240" w:lineRule="auto"/>
              <w:jc w:val="left"/>
              <w:rPr>
                <w:rFonts w:eastAsia="Times New Roman"/>
                <w:color w:val="000000"/>
                <w:sz w:val="22"/>
              </w:rPr>
            </w:pPr>
            <w:r w:rsidRPr="006F599F">
              <w:rPr>
                <w:rFonts w:eastAsia="Times New Roman"/>
                <w:color w:val="000000"/>
                <w:sz w:val="22"/>
              </w:rPr>
              <w:t>Hồ Văn Anh</w:t>
            </w:r>
          </w:p>
        </w:tc>
        <w:tc>
          <w:tcPr>
            <w:tcW w:w="1065" w:type="dxa"/>
            <w:shd w:val="clear" w:color="auto" w:fill="auto"/>
            <w:vAlign w:val="center"/>
            <w:hideMark/>
          </w:tcPr>
          <w:p w:rsidR="006F599F" w:rsidRPr="006F599F" w:rsidRDefault="006F599F" w:rsidP="006F599F">
            <w:pPr>
              <w:spacing w:after="0" w:line="240" w:lineRule="auto"/>
              <w:jc w:val="left"/>
              <w:rPr>
                <w:rFonts w:eastAsia="Times New Roman"/>
                <w:color w:val="000000"/>
                <w:sz w:val="22"/>
              </w:rPr>
            </w:pPr>
            <w:r w:rsidRPr="006F599F">
              <w:rPr>
                <w:rFonts w:eastAsia="Times New Roman"/>
                <w:color w:val="000000"/>
                <w:sz w:val="22"/>
              </w:rPr>
              <w:t>Sơn Bình</w:t>
            </w:r>
          </w:p>
        </w:tc>
        <w:tc>
          <w:tcPr>
            <w:tcW w:w="720" w:type="dxa"/>
            <w:shd w:val="clear" w:color="auto" w:fill="auto"/>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1,2</w:t>
            </w:r>
          </w:p>
        </w:tc>
        <w:tc>
          <w:tcPr>
            <w:tcW w:w="889" w:type="dxa"/>
            <w:shd w:val="clear" w:color="auto" w:fill="auto"/>
            <w:noWrap/>
            <w:vAlign w:val="bottom"/>
            <w:hideMark/>
          </w:tcPr>
          <w:p w:rsidR="006F599F" w:rsidRPr="006F599F" w:rsidRDefault="006F599F" w:rsidP="006F599F">
            <w:pPr>
              <w:spacing w:after="0" w:line="240" w:lineRule="auto"/>
              <w:jc w:val="right"/>
              <w:rPr>
                <w:rFonts w:ascii="Calibri" w:eastAsia="Times New Roman" w:hAnsi="Calibri"/>
                <w:color w:val="000000"/>
                <w:sz w:val="22"/>
              </w:rPr>
            </w:pPr>
            <w:r w:rsidRPr="006F599F">
              <w:rPr>
                <w:rFonts w:ascii="Calibri" w:eastAsia="Times New Roman" w:hAnsi="Calibri"/>
                <w:color w:val="000000"/>
                <w:sz w:val="22"/>
              </w:rPr>
              <w:t>720</w:t>
            </w:r>
          </w:p>
        </w:tc>
        <w:tc>
          <w:tcPr>
            <w:tcW w:w="100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 xml:space="preserve">    41.000 </w:t>
            </w:r>
          </w:p>
        </w:tc>
        <w:tc>
          <w:tcPr>
            <w:tcW w:w="94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20</w:t>
            </w:r>
          </w:p>
        </w:tc>
        <w:tc>
          <w:tcPr>
            <w:tcW w:w="831"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4,6</w:t>
            </w:r>
          </w:p>
        </w:tc>
        <w:tc>
          <w:tcPr>
            <w:tcW w:w="82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16</w:t>
            </w:r>
          </w:p>
        </w:tc>
        <w:tc>
          <w:tcPr>
            <w:tcW w:w="86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38</w:t>
            </w:r>
          </w:p>
        </w:tc>
        <w:tc>
          <w:tcPr>
            <w:tcW w:w="84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58,0</w:t>
            </w:r>
          </w:p>
        </w:tc>
      </w:tr>
      <w:tr w:rsidR="006F599F" w:rsidRPr="006F599F" w:rsidTr="006F599F">
        <w:trPr>
          <w:trHeight w:val="615"/>
        </w:trPr>
        <w:tc>
          <w:tcPr>
            <w:tcW w:w="1580" w:type="dxa"/>
            <w:shd w:val="clear" w:color="auto" w:fill="auto"/>
            <w:vAlign w:val="center"/>
            <w:hideMark/>
          </w:tcPr>
          <w:p w:rsidR="006F599F" w:rsidRPr="006F599F" w:rsidRDefault="006F599F" w:rsidP="006F599F">
            <w:pPr>
              <w:spacing w:after="0" w:line="240" w:lineRule="auto"/>
              <w:jc w:val="left"/>
              <w:rPr>
                <w:rFonts w:eastAsia="Times New Roman"/>
                <w:color w:val="000000"/>
                <w:sz w:val="22"/>
              </w:rPr>
            </w:pPr>
            <w:r w:rsidRPr="006F599F">
              <w:rPr>
                <w:rFonts w:eastAsia="Times New Roman"/>
                <w:color w:val="000000"/>
                <w:sz w:val="22"/>
              </w:rPr>
              <w:t>Hồ Nhật Phương</w:t>
            </w:r>
          </w:p>
        </w:tc>
        <w:tc>
          <w:tcPr>
            <w:tcW w:w="1065" w:type="dxa"/>
            <w:shd w:val="clear" w:color="auto" w:fill="auto"/>
            <w:vAlign w:val="center"/>
            <w:hideMark/>
          </w:tcPr>
          <w:p w:rsidR="006F599F" w:rsidRPr="006F599F" w:rsidRDefault="006F599F" w:rsidP="006F599F">
            <w:pPr>
              <w:spacing w:after="0" w:line="240" w:lineRule="auto"/>
              <w:jc w:val="left"/>
              <w:rPr>
                <w:rFonts w:eastAsia="Times New Roman"/>
                <w:color w:val="000000"/>
                <w:sz w:val="22"/>
              </w:rPr>
            </w:pPr>
            <w:r w:rsidRPr="006F599F">
              <w:rPr>
                <w:rFonts w:eastAsia="Times New Roman"/>
                <w:color w:val="000000"/>
                <w:sz w:val="22"/>
              </w:rPr>
              <w:t>Sơn Bình</w:t>
            </w:r>
          </w:p>
        </w:tc>
        <w:tc>
          <w:tcPr>
            <w:tcW w:w="720" w:type="dxa"/>
            <w:shd w:val="clear" w:color="auto" w:fill="auto"/>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1,4</w:t>
            </w:r>
          </w:p>
        </w:tc>
        <w:tc>
          <w:tcPr>
            <w:tcW w:w="889" w:type="dxa"/>
            <w:shd w:val="clear" w:color="auto" w:fill="auto"/>
            <w:noWrap/>
            <w:vAlign w:val="bottom"/>
            <w:hideMark/>
          </w:tcPr>
          <w:p w:rsidR="006F599F" w:rsidRPr="006F599F" w:rsidRDefault="006F599F" w:rsidP="006F599F">
            <w:pPr>
              <w:spacing w:after="0" w:line="240" w:lineRule="auto"/>
              <w:jc w:val="right"/>
              <w:rPr>
                <w:rFonts w:ascii="Calibri" w:eastAsia="Times New Roman" w:hAnsi="Calibri"/>
                <w:color w:val="000000"/>
                <w:sz w:val="22"/>
              </w:rPr>
            </w:pPr>
            <w:r w:rsidRPr="006F599F">
              <w:rPr>
                <w:rFonts w:ascii="Calibri" w:eastAsia="Times New Roman" w:hAnsi="Calibri"/>
                <w:color w:val="000000"/>
                <w:sz w:val="22"/>
              </w:rPr>
              <w:t>700</w:t>
            </w:r>
          </w:p>
        </w:tc>
        <w:tc>
          <w:tcPr>
            <w:tcW w:w="100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 xml:space="preserve">    41.000 </w:t>
            </w:r>
          </w:p>
        </w:tc>
        <w:tc>
          <w:tcPr>
            <w:tcW w:w="94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20</w:t>
            </w:r>
          </w:p>
        </w:tc>
        <w:tc>
          <w:tcPr>
            <w:tcW w:w="831"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4,6</w:t>
            </w:r>
          </w:p>
        </w:tc>
        <w:tc>
          <w:tcPr>
            <w:tcW w:w="82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16</w:t>
            </w:r>
          </w:p>
        </w:tc>
        <w:tc>
          <w:tcPr>
            <w:tcW w:w="86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38</w:t>
            </w:r>
          </w:p>
        </w:tc>
        <w:tc>
          <w:tcPr>
            <w:tcW w:w="84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56,0</w:t>
            </w:r>
          </w:p>
        </w:tc>
      </w:tr>
      <w:tr w:rsidR="006F599F" w:rsidRPr="006F599F" w:rsidTr="006F599F">
        <w:trPr>
          <w:trHeight w:val="615"/>
        </w:trPr>
        <w:tc>
          <w:tcPr>
            <w:tcW w:w="1580" w:type="dxa"/>
            <w:shd w:val="clear" w:color="auto" w:fill="auto"/>
            <w:vAlign w:val="center"/>
            <w:hideMark/>
          </w:tcPr>
          <w:p w:rsidR="006F599F" w:rsidRPr="006F599F" w:rsidRDefault="006F599F" w:rsidP="006F599F">
            <w:pPr>
              <w:spacing w:after="0" w:line="240" w:lineRule="auto"/>
              <w:jc w:val="left"/>
              <w:rPr>
                <w:rFonts w:eastAsia="Times New Roman"/>
                <w:color w:val="000000"/>
                <w:sz w:val="22"/>
              </w:rPr>
            </w:pPr>
            <w:r w:rsidRPr="006F599F">
              <w:rPr>
                <w:rFonts w:eastAsia="Times New Roman"/>
                <w:color w:val="000000"/>
                <w:sz w:val="22"/>
              </w:rPr>
              <w:t>Nguyễn Thị Ngọc Vân</w:t>
            </w:r>
          </w:p>
        </w:tc>
        <w:tc>
          <w:tcPr>
            <w:tcW w:w="1065" w:type="dxa"/>
            <w:shd w:val="clear" w:color="auto" w:fill="auto"/>
            <w:vAlign w:val="center"/>
            <w:hideMark/>
          </w:tcPr>
          <w:p w:rsidR="006F599F" w:rsidRPr="006F599F" w:rsidRDefault="006F599F" w:rsidP="006F599F">
            <w:pPr>
              <w:spacing w:after="0" w:line="240" w:lineRule="auto"/>
              <w:jc w:val="left"/>
              <w:rPr>
                <w:rFonts w:eastAsia="Times New Roman"/>
                <w:color w:val="000000"/>
                <w:sz w:val="22"/>
              </w:rPr>
            </w:pPr>
            <w:r w:rsidRPr="006F599F">
              <w:rPr>
                <w:rFonts w:eastAsia="Times New Roman"/>
                <w:color w:val="000000"/>
                <w:sz w:val="22"/>
              </w:rPr>
              <w:t>Sơn Bình</w:t>
            </w:r>
          </w:p>
        </w:tc>
        <w:tc>
          <w:tcPr>
            <w:tcW w:w="720" w:type="dxa"/>
            <w:shd w:val="clear" w:color="auto" w:fill="auto"/>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1,2</w:t>
            </w:r>
          </w:p>
        </w:tc>
        <w:tc>
          <w:tcPr>
            <w:tcW w:w="889" w:type="dxa"/>
            <w:shd w:val="clear" w:color="auto" w:fill="auto"/>
            <w:noWrap/>
            <w:vAlign w:val="bottom"/>
            <w:hideMark/>
          </w:tcPr>
          <w:p w:rsidR="006F599F" w:rsidRPr="006F599F" w:rsidRDefault="006F599F" w:rsidP="006F599F">
            <w:pPr>
              <w:spacing w:after="0" w:line="240" w:lineRule="auto"/>
              <w:jc w:val="right"/>
              <w:rPr>
                <w:rFonts w:ascii="Calibri" w:eastAsia="Times New Roman" w:hAnsi="Calibri"/>
                <w:color w:val="000000"/>
                <w:sz w:val="22"/>
              </w:rPr>
            </w:pPr>
            <w:r w:rsidRPr="006F599F">
              <w:rPr>
                <w:rFonts w:ascii="Calibri" w:eastAsia="Times New Roman" w:hAnsi="Calibri"/>
                <w:color w:val="000000"/>
                <w:sz w:val="22"/>
              </w:rPr>
              <w:t>700</w:t>
            </w:r>
          </w:p>
        </w:tc>
        <w:tc>
          <w:tcPr>
            <w:tcW w:w="100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 xml:space="preserve">    41.000 </w:t>
            </w:r>
          </w:p>
        </w:tc>
        <w:tc>
          <w:tcPr>
            <w:tcW w:w="94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20</w:t>
            </w:r>
          </w:p>
        </w:tc>
        <w:tc>
          <w:tcPr>
            <w:tcW w:w="831"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4,6</w:t>
            </w:r>
          </w:p>
        </w:tc>
        <w:tc>
          <w:tcPr>
            <w:tcW w:w="82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16</w:t>
            </w:r>
          </w:p>
        </w:tc>
        <w:tc>
          <w:tcPr>
            <w:tcW w:w="86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38</w:t>
            </w:r>
          </w:p>
        </w:tc>
        <w:tc>
          <w:tcPr>
            <w:tcW w:w="84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59,0</w:t>
            </w:r>
          </w:p>
        </w:tc>
      </w:tr>
      <w:tr w:rsidR="006F599F" w:rsidRPr="006F599F" w:rsidTr="006F599F">
        <w:trPr>
          <w:trHeight w:val="615"/>
        </w:trPr>
        <w:tc>
          <w:tcPr>
            <w:tcW w:w="1580" w:type="dxa"/>
            <w:shd w:val="clear" w:color="auto" w:fill="auto"/>
            <w:vAlign w:val="center"/>
            <w:hideMark/>
          </w:tcPr>
          <w:p w:rsidR="006F599F" w:rsidRPr="006F599F" w:rsidRDefault="006F599F" w:rsidP="006F599F">
            <w:pPr>
              <w:spacing w:after="0" w:line="240" w:lineRule="auto"/>
              <w:jc w:val="left"/>
              <w:rPr>
                <w:rFonts w:eastAsia="Times New Roman"/>
                <w:color w:val="000000"/>
                <w:sz w:val="22"/>
              </w:rPr>
            </w:pPr>
            <w:r w:rsidRPr="006F599F">
              <w:rPr>
                <w:rFonts w:eastAsia="Times New Roman"/>
                <w:color w:val="000000"/>
                <w:sz w:val="22"/>
              </w:rPr>
              <w:t>Nguyễn Thị Thỏa</w:t>
            </w:r>
          </w:p>
        </w:tc>
        <w:tc>
          <w:tcPr>
            <w:tcW w:w="1065" w:type="dxa"/>
            <w:shd w:val="clear" w:color="auto" w:fill="auto"/>
            <w:vAlign w:val="center"/>
            <w:hideMark/>
          </w:tcPr>
          <w:p w:rsidR="006F599F" w:rsidRPr="006F599F" w:rsidRDefault="006F599F" w:rsidP="006F599F">
            <w:pPr>
              <w:spacing w:after="0" w:line="240" w:lineRule="auto"/>
              <w:jc w:val="left"/>
              <w:rPr>
                <w:rFonts w:eastAsia="Times New Roman"/>
                <w:color w:val="000000"/>
                <w:sz w:val="22"/>
              </w:rPr>
            </w:pPr>
            <w:r w:rsidRPr="006F599F">
              <w:rPr>
                <w:rFonts w:eastAsia="Times New Roman"/>
                <w:color w:val="000000"/>
                <w:sz w:val="22"/>
              </w:rPr>
              <w:t>Sơn Bình</w:t>
            </w:r>
          </w:p>
        </w:tc>
        <w:tc>
          <w:tcPr>
            <w:tcW w:w="720" w:type="dxa"/>
            <w:shd w:val="clear" w:color="auto" w:fill="auto"/>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1</w:t>
            </w:r>
          </w:p>
        </w:tc>
        <w:tc>
          <w:tcPr>
            <w:tcW w:w="889" w:type="dxa"/>
            <w:shd w:val="clear" w:color="auto" w:fill="auto"/>
            <w:noWrap/>
            <w:vAlign w:val="bottom"/>
            <w:hideMark/>
          </w:tcPr>
          <w:p w:rsidR="006F599F" w:rsidRPr="006F599F" w:rsidRDefault="006F599F" w:rsidP="006F599F">
            <w:pPr>
              <w:spacing w:after="0" w:line="240" w:lineRule="auto"/>
              <w:jc w:val="right"/>
              <w:rPr>
                <w:rFonts w:ascii="Calibri" w:eastAsia="Times New Roman" w:hAnsi="Calibri"/>
                <w:color w:val="000000"/>
                <w:sz w:val="22"/>
              </w:rPr>
            </w:pPr>
            <w:r w:rsidRPr="006F599F">
              <w:rPr>
                <w:rFonts w:ascii="Calibri" w:eastAsia="Times New Roman" w:hAnsi="Calibri"/>
                <w:color w:val="000000"/>
                <w:sz w:val="22"/>
              </w:rPr>
              <w:t>710</w:t>
            </w:r>
          </w:p>
        </w:tc>
        <w:tc>
          <w:tcPr>
            <w:tcW w:w="100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 xml:space="preserve">    42.000 </w:t>
            </w:r>
          </w:p>
        </w:tc>
        <w:tc>
          <w:tcPr>
            <w:tcW w:w="94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19</w:t>
            </w:r>
          </w:p>
        </w:tc>
        <w:tc>
          <w:tcPr>
            <w:tcW w:w="831"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4,8</w:t>
            </w:r>
          </w:p>
        </w:tc>
        <w:tc>
          <w:tcPr>
            <w:tcW w:w="82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14</w:t>
            </w:r>
          </w:p>
        </w:tc>
        <w:tc>
          <w:tcPr>
            <w:tcW w:w="86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42</w:t>
            </w:r>
          </w:p>
        </w:tc>
        <w:tc>
          <w:tcPr>
            <w:tcW w:w="84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57,4</w:t>
            </w:r>
          </w:p>
        </w:tc>
      </w:tr>
      <w:tr w:rsidR="006F599F" w:rsidRPr="006F599F" w:rsidTr="006F599F">
        <w:trPr>
          <w:trHeight w:val="315"/>
        </w:trPr>
        <w:tc>
          <w:tcPr>
            <w:tcW w:w="1580" w:type="dxa"/>
            <w:shd w:val="clear" w:color="auto" w:fill="auto"/>
            <w:vAlign w:val="center"/>
            <w:hideMark/>
          </w:tcPr>
          <w:p w:rsidR="006F599F" w:rsidRPr="006F599F" w:rsidRDefault="006F599F" w:rsidP="006F599F">
            <w:pPr>
              <w:spacing w:after="0" w:line="240" w:lineRule="auto"/>
              <w:jc w:val="left"/>
              <w:rPr>
                <w:rFonts w:eastAsia="Times New Roman"/>
                <w:color w:val="000000"/>
                <w:sz w:val="22"/>
              </w:rPr>
            </w:pPr>
            <w:r w:rsidRPr="006F599F">
              <w:rPr>
                <w:rFonts w:eastAsia="Times New Roman"/>
                <w:color w:val="000000"/>
                <w:sz w:val="22"/>
              </w:rPr>
              <w:t>Mấu Thị Minh</w:t>
            </w:r>
          </w:p>
        </w:tc>
        <w:tc>
          <w:tcPr>
            <w:tcW w:w="1065" w:type="dxa"/>
            <w:shd w:val="clear" w:color="auto" w:fill="auto"/>
            <w:vAlign w:val="center"/>
            <w:hideMark/>
          </w:tcPr>
          <w:p w:rsidR="006F599F" w:rsidRPr="006F599F" w:rsidRDefault="006F599F" w:rsidP="006F599F">
            <w:pPr>
              <w:spacing w:after="0" w:line="240" w:lineRule="auto"/>
              <w:jc w:val="left"/>
              <w:rPr>
                <w:rFonts w:eastAsia="Times New Roman"/>
                <w:color w:val="000000"/>
                <w:sz w:val="22"/>
              </w:rPr>
            </w:pPr>
            <w:r w:rsidRPr="006F599F">
              <w:rPr>
                <w:rFonts w:eastAsia="Times New Roman"/>
                <w:color w:val="000000"/>
                <w:sz w:val="22"/>
              </w:rPr>
              <w:t>Sơn Bình</w:t>
            </w:r>
          </w:p>
        </w:tc>
        <w:tc>
          <w:tcPr>
            <w:tcW w:w="720" w:type="dxa"/>
            <w:shd w:val="clear" w:color="auto" w:fill="auto"/>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0,5</w:t>
            </w:r>
          </w:p>
        </w:tc>
        <w:tc>
          <w:tcPr>
            <w:tcW w:w="889" w:type="dxa"/>
            <w:shd w:val="clear" w:color="auto" w:fill="auto"/>
            <w:noWrap/>
            <w:vAlign w:val="bottom"/>
            <w:hideMark/>
          </w:tcPr>
          <w:p w:rsidR="006F599F" w:rsidRPr="006F599F" w:rsidRDefault="006F599F" w:rsidP="006F599F">
            <w:pPr>
              <w:spacing w:after="0" w:line="240" w:lineRule="auto"/>
              <w:jc w:val="right"/>
              <w:rPr>
                <w:rFonts w:ascii="Calibri" w:eastAsia="Times New Roman" w:hAnsi="Calibri"/>
                <w:color w:val="000000"/>
                <w:sz w:val="22"/>
              </w:rPr>
            </w:pPr>
            <w:r w:rsidRPr="006F599F">
              <w:rPr>
                <w:rFonts w:ascii="Calibri" w:eastAsia="Times New Roman" w:hAnsi="Calibri"/>
                <w:color w:val="000000"/>
                <w:sz w:val="22"/>
              </w:rPr>
              <w:t>700</w:t>
            </w:r>
          </w:p>
        </w:tc>
        <w:tc>
          <w:tcPr>
            <w:tcW w:w="100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 xml:space="preserve">    43.000 </w:t>
            </w:r>
          </w:p>
        </w:tc>
        <w:tc>
          <w:tcPr>
            <w:tcW w:w="94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20</w:t>
            </w:r>
          </w:p>
        </w:tc>
        <w:tc>
          <w:tcPr>
            <w:tcW w:w="831"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4,7</w:t>
            </w:r>
          </w:p>
        </w:tc>
        <w:tc>
          <w:tcPr>
            <w:tcW w:w="82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14</w:t>
            </w:r>
          </w:p>
        </w:tc>
        <w:tc>
          <w:tcPr>
            <w:tcW w:w="86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42</w:t>
            </w:r>
          </w:p>
        </w:tc>
        <w:tc>
          <w:tcPr>
            <w:tcW w:w="84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64,2</w:t>
            </w:r>
          </w:p>
        </w:tc>
      </w:tr>
      <w:tr w:rsidR="006F599F" w:rsidRPr="006F599F" w:rsidTr="006F599F">
        <w:trPr>
          <w:trHeight w:val="615"/>
        </w:trPr>
        <w:tc>
          <w:tcPr>
            <w:tcW w:w="1580" w:type="dxa"/>
            <w:shd w:val="clear" w:color="auto" w:fill="auto"/>
            <w:vAlign w:val="center"/>
            <w:hideMark/>
          </w:tcPr>
          <w:p w:rsidR="006F599F" w:rsidRPr="006F599F" w:rsidRDefault="006F599F" w:rsidP="006F599F">
            <w:pPr>
              <w:spacing w:after="0" w:line="240" w:lineRule="auto"/>
              <w:jc w:val="left"/>
              <w:rPr>
                <w:rFonts w:eastAsia="Times New Roman"/>
                <w:color w:val="000000"/>
                <w:sz w:val="22"/>
              </w:rPr>
            </w:pPr>
            <w:r w:rsidRPr="006F599F">
              <w:rPr>
                <w:rFonts w:eastAsia="Times New Roman"/>
                <w:color w:val="000000"/>
                <w:sz w:val="22"/>
              </w:rPr>
              <w:t>Mấu Thị Như Điền</w:t>
            </w:r>
          </w:p>
        </w:tc>
        <w:tc>
          <w:tcPr>
            <w:tcW w:w="1065" w:type="dxa"/>
            <w:shd w:val="clear" w:color="auto" w:fill="auto"/>
            <w:vAlign w:val="center"/>
            <w:hideMark/>
          </w:tcPr>
          <w:p w:rsidR="006F599F" w:rsidRPr="006F599F" w:rsidRDefault="006F599F" w:rsidP="006F599F">
            <w:pPr>
              <w:spacing w:after="0" w:line="240" w:lineRule="auto"/>
              <w:jc w:val="left"/>
              <w:rPr>
                <w:rFonts w:eastAsia="Times New Roman"/>
                <w:color w:val="000000"/>
                <w:sz w:val="22"/>
              </w:rPr>
            </w:pPr>
            <w:r w:rsidRPr="006F599F">
              <w:rPr>
                <w:rFonts w:eastAsia="Times New Roman"/>
                <w:color w:val="000000"/>
                <w:sz w:val="22"/>
              </w:rPr>
              <w:t>Sơn Bình</w:t>
            </w:r>
          </w:p>
        </w:tc>
        <w:tc>
          <w:tcPr>
            <w:tcW w:w="720" w:type="dxa"/>
            <w:shd w:val="clear" w:color="auto" w:fill="auto"/>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0,5</w:t>
            </w:r>
          </w:p>
        </w:tc>
        <w:tc>
          <w:tcPr>
            <w:tcW w:w="889" w:type="dxa"/>
            <w:shd w:val="clear" w:color="auto" w:fill="auto"/>
            <w:noWrap/>
            <w:vAlign w:val="bottom"/>
            <w:hideMark/>
          </w:tcPr>
          <w:p w:rsidR="006F599F" w:rsidRPr="006F599F" w:rsidRDefault="006F599F" w:rsidP="006F599F">
            <w:pPr>
              <w:spacing w:after="0" w:line="240" w:lineRule="auto"/>
              <w:jc w:val="right"/>
              <w:rPr>
                <w:rFonts w:ascii="Calibri" w:eastAsia="Times New Roman" w:hAnsi="Calibri"/>
                <w:color w:val="000000"/>
                <w:sz w:val="22"/>
              </w:rPr>
            </w:pPr>
            <w:r w:rsidRPr="006F599F">
              <w:rPr>
                <w:rFonts w:ascii="Calibri" w:eastAsia="Times New Roman" w:hAnsi="Calibri"/>
                <w:color w:val="000000"/>
                <w:sz w:val="22"/>
              </w:rPr>
              <w:t>710</w:t>
            </w:r>
          </w:p>
        </w:tc>
        <w:tc>
          <w:tcPr>
            <w:tcW w:w="100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 xml:space="preserve">    41.000 </w:t>
            </w:r>
          </w:p>
        </w:tc>
        <w:tc>
          <w:tcPr>
            <w:tcW w:w="94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20</w:t>
            </w:r>
          </w:p>
        </w:tc>
        <w:tc>
          <w:tcPr>
            <w:tcW w:w="831"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4,6</w:t>
            </w:r>
          </w:p>
        </w:tc>
        <w:tc>
          <w:tcPr>
            <w:tcW w:w="82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16</w:t>
            </w:r>
          </w:p>
        </w:tc>
        <w:tc>
          <w:tcPr>
            <w:tcW w:w="86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38</w:t>
            </w:r>
          </w:p>
        </w:tc>
        <w:tc>
          <w:tcPr>
            <w:tcW w:w="84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58,0</w:t>
            </w:r>
          </w:p>
        </w:tc>
      </w:tr>
      <w:tr w:rsidR="006F599F" w:rsidRPr="006F599F" w:rsidTr="006F599F">
        <w:trPr>
          <w:trHeight w:val="315"/>
        </w:trPr>
        <w:tc>
          <w:tcPr>
            <w:tcW w:w="1580" w:type="dxa"/>
            <w:shd w:val="clear" w:color="auto" w:fill="auto"/>
            <w:vAlign w:val="center"/>
            <w:hideMark/>
          </w:tcPr>
          <w:p w:rsidR="006F599F" w:rsidRPr="006F599F" w:rsidRDefault="006F599F" w:rsidP="006F599F">
            <w:pPr>
              <w:spacing w:after="0" w:line="240" w:lineRule="auto"/>
              <w:jc w:val="left"/>
              <w:rPr>
                <w:rFonts w:eastAsia="Times New Roman"/>
                <w:color w:val="000000"/>
                <w:sz w:val="22"/>
              </w:rPr>
            </w:pPr>
            <w:r w:rsidRPr="006F599F">
              <w:rPr>
                <w:rFonts w:eastAsia="Times New Roman"/>
                <w:color w:val="000000"/>
                <w:sz w:val="22"/>
              </w:rPr>
              <w:t>Mấu Thị Mến</w:t>
            </w:r>
          </w:p>
        </w:tc>
        <w:tc>
          <w:tcPr>
            <w:tcW w:w="1065" w:type="dxa"/>
            <w:shd w:val="clear" w:color="auto" w:fill="auto"/>
            <w:vAlign w:val="center"/>
            <w:hideMark/>
          </w:tcPr>
          <w:p w:rsidR="006F599F" w:rsidRPr="006F599F" w:rsidRDefault="006F599F" w:rsidP="006F599F">
            <w:pPr>
              <w:spacing w:after="0" w:line="240" w:lineRule="auto"/>
              <w:jc w:val="left"/>
              <w:rPr>
                <w:rFonts w:eastAsia="Times New Roman"/>
                <w:color w:val="000000"/>
                <w:sz w:val="22"/>
              </w:rPr>
            </w:pPr>
            <w:r w:rsidRPr="006F599F">
              <w:rPr>
                <w:rFonts w:eastAsia="Times New Roman"/>
                <w:color w:val="000000"/>
                <w:sz w:val="22"/>
              </w:rPr>
              <w:t>Sơn Bình</w:t>
            </w:r>
          </w:p>
        </w:tc>
        <w:tc>
          <w:tcPr>
            <w:tcW w:w="720" w:type="dxa"/>
            <w:shd w:val="clear" w:color="auto" w:fill="auto"/>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0,5</w:t>
            </w:r>
          </w:p>
        </w:tc>
        <w:tc>
          <w:tcPr>
            <w:tcW w:w="889" w:type="dxa"/>
            <w:shd w:val="clear" w:color="auto" w:fill="auto"/>
            <w:noWrap/>
            <w:vAlign w:val="bottom"/>
            <w:hideMark/>
          </w:tcPr>
          <w:p w:rsidR="006F599F" w:rsidRPr="006F599F" w:rsidRDefault="006F599F" w:rsidP="006F599F">
            <w:pPr>
              <w:spacing w:after="0" w:line="240" w:lineRule="auto"/>
              <w:jc w:val="right"/>
              <w:rPr>
                <w:rFonts w:ascii="Calibri" w:eastAsia="Times New Roman" w:hAnsi="Calibri"/>
                <w:color w:val="000000"/>
                <w:sz w:val="22"/>
              </w:rPr>
            </w:pPr>
            <w:r w:rsidRPr="006F599F">
              <w:rPr>
                <w:rFonts w:ascii="Calibri" w:eastAsia="Times New Roman" w:hAnsi="Calibri"/>
                <w:color w:val="000000"/>
                <w:sz w:val="22"/>
              </w:rPr>
              <w:t>730</w:t>
            </w:r>
          </w:p>
        </w:tc>
        <w:tc>
          <w:tcPr>
            <w:tcW w:w="100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 xml:space="preserve">    41.000 </w:t>
            </w:r>
          </w:p>
        </w:tc>
        <w:tc>
          <w:tcPr>
            <w:tcW w:w="94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18</w:t>
            </w:r>
          </w:p>
        </w:tc>
        <w:tc>
          <w:tcPr>
            <w:tcW w:w="831"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4,8</w:t>
            </w:r>
          </w:p>
        </w:tc>
        <w:tc>
          <w:tcPr>
            <w:tcW w:w="82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16</w:t>
            </w:r>
          </w:p>
        </w:tc>
        <w:tc>
          <w:tcPr>
            <w:tcW w:w="86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40</w:t>
            </w:r>
          </w:p>
        </w:tc>
        <w:tc>
          <w:tcPr>
            <w:tcW w:w="84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61,0</w:t>
            </w:r>
          </w:p>
        </w:tc>
      </w:tr>
      <w:tr w:rsidR="006F599F" w:rsidRPr="006F599F" w:rsidTr="006F599F">
        <w:trPr>
          <w:trHeight w:val="315"/>
        </w:trPr>
        <w:tc>
          <w:tcPr>
            <w:tcW w:w="1580" w:type="dxa"/>
            <w:shd w:val="clear" w:color="auto" w:fill="auto"/>
            <w:vAlign w:val="center"/>
            <w:hideMark/>
          </w:tcPr>
          <w:p w:rsidR="006F599F" w:rsidRPr="006F599F" w:rsidRDefault="006F599F" w:rsidP="006F599F">
            <w:pPr>
              <w:spacing w:after="0" w:line="240" w:lineRule="auto"/>
              <w:jc w:val="left"/>
              <w:rPr>
                <w:rFonts w:eastAsia="Times New Roman"/>
                <w:color w:val="000000"/>
                <w:sz w:val="22"/>
              </w:rPr>
            </w:pPr>
            <w:r w:rsidRPr="006F599F">
              <w:rPr>
                <w:rFonts w:eastAsia="Times New Roman"/>
                <w:color w:val="000000"/>
                <w:sz w:val="22"/>
              </w:rPr>
              <w:t>Bo Bo Thị Chi</w:t>
            </w:r>
          </w:p>
        </w:tc>
        <w:tc>
          <w:tcPr>
            <w:tcW w:w="1065" w:type="dxa"/>
            <w:shd w:val="clear" w:color="auto" w:fill="auto"/>
            <w:vAlign w:val="center"/>
            <w:hideMark/>
          </w:tcPr>
          <w:p w:rsidR="006F599F" w:rsidRPr="006F599F" w:rsidRDefault="006F599F" w:rsidP="006F599F">
            <w:pPr>
              <w:spacing w:after="0" w:line="240" w:lineRule="auto"/>
              <w:jc w:val="left"/>
              <w:rPr>
                <w:rFonts w:eastAsia="Times New Roman"/>
                <w:color w:val="000000"/>
                <w:sz w:val="22"/>
              </w:rPr>
            </w:pPr>
            <w:r w:rsidRPr="006F599F">
              <w:rPr>
                <w:rFonts w:eastAsia="Times New Roman"/>
                <w:color w:val="000000"/>
                <w:sz w:val="22"/>
              </w:rPr>
              <w:t>Sơn Bình</w:t>
            </w:r>
          </w:p>
        </w:tc>
        <w:tc>
          <w:tcPr>
            <w:tcW w:w="720" w:type="dxa"/>
            <w:shd w:val="clear" w:color="auto" w:fill="auto"/>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1</w:t>
            </w:r>
          </w:p>
        </w:tc>
        <w:tc>
          <w:tcPr>
            <w:tcW w:w="889" w:type="dxa"/>
            <w:shd w:val="clear" w:color="auto" w:fill="auto"/>
            <w:noWrap/>
            <w:vAlign w:val="bottom"/>
            <w:hideMark/>
          </w:tcPr>
          <w:p w:rsidR="006F599F" w:rsidRPr="006F599F" w:rsidRDefault="006F599F" w:rsidP="006F599F">
            <w:pPr>
              <w:spacing w:after="0" w:line="240" w:lineRule="auto"/>
              <w:jc w:val="right"/>
              <w:rPr>
                <w:rFonts w:ascii="Calibri" w:eastAsia="Times New Roman" w:hAnsi="Calibri"/>
                <w:color w:val="000000"/>
                <w:sz w:val="22"/>
              </w:rPr>
            </w:pPr>
            <w:r w:rsidRPr="006F599F">
              <w:rPr>
                <w:rFonts w:ascii="Calibri" w:eastAsia="Times New Roman" w:hAnsi="Calibri"/>
                <w:color w:val="000000"/>
                <w:sz w:val="22"/>
              </w:rPr>
              <w:t>720</w:t>
            </w:r>
          </w:p>
        </w:tc>
        <w:tc>
          <w:tcPr>
            <w:tcW w:w="100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 xml:space="preserve">    40.000 </w:t>
            </w:r>
          </w:p>
        </w:tc>
        <w:tc>
          <w:tcPr>
            <w:tcW w:w="94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17</w:t>
            </w:r>
          </w:p>
        </w:tc>
        <w:tc>
          <w:tcPr>
            <w:tcW w:w="831"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4,6</w:t>
            </w:r>
          </w:p>
        </w:tc>
        <w:tc>
          <w:tcPr>
            <w:tcW w:w="82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16</w:t>
            </w:r>
          </w:p>
        </w:tc>
        <w:tc>
          <w:tcPr>
            <w:tcW w:w="86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38</w:t>
            </w:r>
          </w:p>
        </w:tc>
        <w:tc>
          <w:tcPr>
            <w:tcW w:w="84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56,5</w:t>
            </w:r>
          </w:p>
        </w:tc>
      </w:tr>
      <w:tr w:rsidR="006F599F" w:rsidRPr="006F599F" w:rsidTr="006F599F">
        <w:trPr>
          <w:trHeight w:val="315"/>
        </w:trPr>
        <w:tc>
          <w:tcPr>
            <w:tcW w:w="1580" w:type="dxa"/>
            <w:shd w:val="clear" w:color="auto" w:fill="auto"/>
            <w:vAlign w:val="center"/>
            <w:hideMark/>
          </w:tcPr>
          <w:p w:rsidR="006F599F" w:rsidRPr="006F599F" w:rsidRDefault="006F599F" w:rsidP="006F599F">
            <w:pPr>
              <w:spacing w:after="0" w:line="240" w:lineRule="auto"/>
              <w:jc w:val="left"/>
              <w:rPr>
                <w:rFonts w:eastAsia="Times New Roman"/>
                <w:color w:val="000000"/>
                <w:sz w:val="22"/>
              </w:rPr>
            </w:pPr>
            <w:r w:rsidRPr="006F599F">
              <w:rPr>
                <w:rFonts w:eastAsia="Times New Roman"/>
                <w:color w:val="000000"/>
                <w:sz w:val="22"/>
              </w:rPr>
              <w:t>Mấu Thị Phúc</w:t>
            </w:r>
          </w:p>
        </w:tc>
        <w:tc>
          <w:tcPr>
            <w:tcW w:w="1065" w:type="dxa"/>
            <w:shd w:val="clear" w:color="auto" w:fill="auto"/>
            <w:vAlign w:val="center"/>
            <w:hideMark/>
          </w:tcPr>
          <w:p w:rsidR="006F599F" w:rsidRPr="006F599F" w:rsidRDefault="006F599F" w:rsidP="006F599F">
            <w:pPr>
              <w:spacing w:after="0" w:line="240" w:lineRule="auto"/>
              <w:jc w:val="left"/>
              <w:rPr>
                <w:rFonts w:eastAsia="Times New Roman"/>
                <w:color w:val="000000"/>
                <w:sz w:val="22"/>
              </w:rPr>
            </w:pPr>
            <w:r w:rsidRPr="006F599F">
              <w:rPr>
                <w:rFonts w:eastAsia="Times New Roman"/>
                <w:color w:val="000000"/>
                <w:sz w:val="22"/>
              </w:rPr>
              <w:t>Sơn Bình</w:t>
            </w:r>
          </w:p>
        </w:tc>
        <w:tc>
          <w:tcPr>
            <w:tcW w:w="720" w:type="dxa"/>
            <w:shd w:val="clear" w:color="auto" w:fill="auto"/>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0,7</w:t>
            </w:r>
          </w:p>
        </w:tc>
        <w:tc>
          <w:tcPr>
            <w:tcW w:w="889" w:type="dxa"/>
            <w:shd w:val="clear" w:color="auto" w:fill="auto"/>
            <w:noWrap/>
            <w:vAlign w:val="bottom"/>
            <w:hideMark/>
          </w:tcPr>
          <w:p w:rsidR="006F599F" w:rsidRPr="006F599F" w:rsidRDefault="006F599F" w:rsidP="006F599F">
            <w:pPr>
              <w:spacing w:after="0" w:line="240" w:lineRule="auto"/>
              <w:jc w:val="right"/>
              <w:rPr>
                <w:rFonts w:ascii="Calibri" w:eastAsia="Times New Roman" w:hAnsi="Calibri"/>
                <w:color w:val="000000"/>
                <w:sz w:val="22"/>
              </w:rPr>
            </w:pPr>
            <w:r w:rsidRPr="006F599F">
              <w:rPr>
                <w:rFonts w:ascii="Calibri" w:eastAsia="Times New Roman" w:hAnsi="Calibri"/>
                <w:color w:val="000000"/>
                <w:sz w:val="22"/>
              </w:rPr>
              <w:t>670</w:t>
            </w:r>
          </w:p>
        </w:tc>
        <w:tc>
          <w:tcPr>
            <w:tcW w:w="100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 xml:space="preserve">    41.000 </w:t>
            </w:r>
          </w:p>
        </w:tc>
        <w:tc>
          <w:tcPr>
            <w:tcW w:w="94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20</w:t>
            </w:r>
          </w:p>
        </w:tc>
        <w:tc>
          <w:tcPr>
            <w:tcW w:w="831"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4,6</w:t>
            </w:r>
          </w:p>
        </w:tc>
        <w:tc>
          <w:tcPr>
            <w:tcW w:w="82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16</w:t>
            </w:r>
          </w:p>
        </w:tc>
        <w:tc>
          <w:tcPr>
            <w:tcW w:w="86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38</w:t>
            </w:r>
          </w:p>
        </w:tc>
        <w:tc>
          <w:tcPr>
            <w:tcW w:w="84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58,0</w:t>
            </w:r>
          </w:p>
        </w:tc>
      </w:tr>
      <w:tr w:rsidR="006F599F" w:rsidRPr="006F599F" w:rsidTr="006F599F">
        <w:trPr>
          <w:trHeight w:val="315"/>
        </w:trPr>
        <w:tc>
          <w:tcPr>
            <w:tcW w:w="1580" w:type="dxa"/>
            <w:shd w:val="clear" w:color="auto" w:fill="auto"/>
            <w:vAlign w:val="center"/>
            <w:hideMark/>
          </w:tcPr>
          <w:p w:rsidR="006F599F" w:rsidRPr="006F599F" w:rsidRDefault="006F599F" w:rsidP="006F599F">
            <w:pPr>
              <w:spacing w:after="0" w:line="240" w:lineRule="auto"/>
              <w:jc w:val="left"/>
              <w:rPr>
                <w:rFonts w:eastAsia="Times New Roman"/>
                <w:color w:val="000000"/>
                <w:sz w:val="22"/>
              </w:rPr>
            </w:pPr>
            <w:r w:rsidRPr="006F599F">
              <w:rPr>
                <w:rFonts w:eastAsia="Times New Roman"/>
                <w:color w:val="000000"/>
                <w:sz w:val="22"/>
              </w:rPr>
              <w:t>Võ Hồng Nga</w:t>
            </w:r>
          </w:p>
        </w:tc>
        <w:tc>
          <w:tcPr>
            <w:tcW w:w="1065" w:type="dxa"/>
            <w:shd w:val="clear" w:color="auto" w:fill="auto"/>
            <w:vAlign w:val="center"/>
            <w:hideMark/>
          </w:tcPr>
          <w:p w:rsidR="006F599F" w:rsidRPr="006F599F" w:rsidRDefault="006F599F" w:rsidP="006F599F">
            <w:pPr>
              <w:spacing w:after="0" w:line="240" w:lineRule="auto"/>
              <w:jc w:val="left"/>
              <w:rPr>
                <w:rFonts w:eastAsia="Times New Roman"/>
                <w:color w:val="000000"/>
                <w:sz w:val="22"/>
              </w:rPr>
            </w:pPr>
            <w:r w:rsidRPr="006F599F">
              <w:rPr>
                <w:rFonts w:eastAsia="Times New Roman"/>
                <w:color w:val="000000"/>
                <w:sz w:val="22"/>
              </w:rPr>
              <w:t>Sơn Bình</w:t>
            </w:r>
          </w:p>
        </w:tc>
        <w:tc>
          <w:tcPr>
            <w:tcW w:w="720" w:type="dxa"/>
            <w:shd w:val="clear" w:color="auto" w:fill="auto"/>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0,5</w:t>
            </w:r>
          </w:p>
        </w:tc>
        <w:tc>
          <w:tcPr>
            <w:tcW w:w="889" w:type="dxa"/>
            <w:shd w:val="clear" w:color="auto" w:fill="auto"/>
            <w:noWrap/>
            <w:vAlign w:val="bottom"/>
            <w:hideMark/>
          </w:tcPr>
          <w:p w:rsidR="006F599F" w:rsidRPr="006F599F" w:rsidRDefault="006F599F" w:rsidP="006F599F">
            <w:pPr>
              <w:spacing w:after="0" w:line="240" w:lineRule="auto"/>
              <w:jc w:val="right"/>
              <w:rPr>
                <w:rFonts w:ascii="Calibri" w:eastAsia="Times New Roman" w:hAnsi="Calibri"/>
                <w:color w:val="000000"/>
                <w:sz w:val="22"/>
              </w:rPr>
            </w:pPr>
            <w:r w:rsidRPr="006F599F">
              <w:rPr>
                <w:rFonts w:ascii="Calibri" w:eastAsia="Times New Roman" w:hAnsi="Calibri"/>
                <w:color w:val="000000"/>
                <w:sz w:val="22"/>
              </w:rPr>
              <w:t>650</w:t>
            </w:r>
          </w:p>
        </w:tc>
        <w:tc>
          <w:tcPr>
            <w:tcW w:w="100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 xml:space="preserve">    41.000 </w:t>
            </w:r>
          </w:p>
        </w:tc>
        <w:tc>
          <w:tcPr>
            <w:tcW w:w="94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20</w:t>
            </w:r>
          </w:p>
        </w:tc>
        <w:tc>
          <w:tcPr>
            <w:tcW w:w="831"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4,6</w:t>
            </w:r>
          </w:p>
        </w:tc>
        <w:tc>
          <w:tcPr>
            <w:tcW w:w="82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16</w:t>
            </w:r>
          </w:p>
        </w:tc>
        <w:tc>
          <w:tcPr>
            <w:tcW w:w="86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38</w:t>
            </w:r>
          </w:p>
        </w:tc>
        <w:tc>
          <w:tcPr>
            <w:tcW w:w="84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54,0</w:t>
            </w:r>
          </w:p>
        </w:tc>
      </w:tr>
      <w:tr w:rsidR="006F599F" w:rsidRPr="006F599F" w:rsidTr="006F599F">
        <w:trPr>
          <w:trHeight w:val="615"/>
        </w:trPr>
        <w:tc>
          <w:tcPr>
            <w:tcW w:w="1580" w:type="dxa"/>
            <w:shd w:val="clear" w:color="auto" w:fill="auto"/>
            <w:vAlign w:val="center"/>
            <w:hideMark/>
          </w:tcPr>
          <w:p w:rsidR="006F599F" w:rsidRPr="006F599F" w:rsidRDefault="006F599F" w:rsidP="006F599F">
            <w:pPr>
              <w:spacing w:after="0" w:line="240" w:lineRule="auto"/>
              <w:jc w:val="left"/>
              <w:rPr>
                <w:rFonts w:eastAsia="Times New Roman"/>
                <w:color w:val="000000"/>
                <w:sz w:val="22"/>
              </w:rPr>
            </w:pPr>
            <w:r w:rsidRPr="006F599F">
              <w:rPr>
                <w:rFonts w:eastAsia="Times New Roman"/>
                <w:color w:val="000000"/>
                <w:sz w:val="22"/>
              </w:rPr>
              <w:t>Huỳnh Quang Hòa</w:t>
            </w:r>
          </w:p>
        </w:tc>
        <w:tc>
          <w:tcPr>
            <w:tcW w:w="1065" w:type="dxa"/>
            <w:shd w:val="clear" w:color="auto" w:fill="auto"/>
            <w:vAlign w:val="center"/>
            <w:hideMark/>
          </w:tcPr>
          <w:p w:rsidR="006F599F" w:rsidRPr="006F599F" w:rsidRDefault="006F599F" w:rsidP="006F599F">
            <w:pPr>
              <w:spacing w:after="0" w:line="240" w:lineRule="auto"/>
              <w:jc w:val="left"/>
              <w:rPr>
                <w:rFonts w:eastAsia="Times New Roman"/>
                <w:color w:val="000000"/>
                <w:sz w:val="22"/>
              </w:rPr>
            </w:pPr>
            <w:r w:rsidRPr="006F599F">
              <w:rPr>
                <w:rFonts w:eastAsia="Times New Roman"/>
                <w:color w:val="000000"/>
                <w:sz w:val="22"/>
              </w:rPr>
              <w:t>Sơn Bình</w:t>
            </w:r>
          </w:p>
        </w:tc>
        <w:tc>
          <w:tcPr>
            <w:tcW w:w="720" w:type="dxa"/>
            <w:shd w:val="clear" w:color="auto" w:fill="auto"/>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1</w:t>
            </w:r>
          </w:p>
        </w:tc>
        <w:tc>
          <w:tcPr>
            <w:tcW w:w="889" w:type="dxa"/>
            <w:shd w:val="clear" w:color="auto" w:fill="auto"/>
            <w:noWrap/>
            <w:vAlign w:val="bottom"/>
            <w:hideMark/>
          </w:tcPr>
          <w:p w:rsidR="006F599F" w:rsidRPr="006F599F" w:rsidRDefault="006F599F" w:rsidP="006F599F">
            <w:pPr>
              <w:spacing w:after="0" w:line="240" w:lineRule="auto"/>
              <w:jc w:val="right"/>
              <w:rPr>
                <w:rFonts w:ascii="Calibri" w:eastAsia="Times New Roman" w:hAnsi="Calibri"/>
                <w:color w:val="000000"/>
                <w:sz w:val="22"/>
              </w:rPr>
            </w:pPr>
            <w:r w:rsidRPr="006F599F">
              <w:rPr>
                <w:rFonts w:ascii="Calibri" w:eastAsia="Times New Roman" w:hAnsi="Calibri"/>
                <w:color w:val="000000"/>
                <w:sz w:val="22"/>
              </w:rPr>
              <w:t>740</w:t>
            </w:r>
          </w:p>
        </w:tc>
        <w:tc>
          <w:tcPr>
            <w:tcW w:w="100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 xml:space="preserve">    41.000 </w:t>
            </w:r>
          </w:p>
        </w:tc>
        <w:tc>
          <w:tcPr>
            <w:tcW w:w="94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20</w:t>
            </w:r>
          </w:p>
        </w:tc>
        <w:tc>
          <w:tcPr>
            <w:tcW w:w="831"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4,6</w:t>
            </w:r>
          </w:p>
        </w:tc>
        <w:tc>
          <w:tcPr>
            <w:tcW w:w="82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16</w:t>
            </w:r>
          </w:p>
        </w:tc>
        <w:tc>
          <w:tcPr>
            <w:tcW w:w="86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38</w:t>
            </w:r>
          </w:p>
        </w:tc>
        <w:tc>
          <w:tcPr>
            <w:tcW w:w="84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54,0</w:t>
            </w:r>
          </w:p>
        </w:tc>
      </w:tr>
      <w:tr w:rsidR="006F599F" w:rsidRPr="006F599F" w:rsidTr="006F599F">
        <w:trPr>
          <w:trHeight w:val="315"/>
        </w:trPr>
        <w:tc>
          <w:tcPr>
            <w:tcW w:w="1580" w:type="dxa"/>
            <w:shd w:val="clear" w:color="auto" w:fill="auto"/>
            <w:vAlign w:val="center"/>
            <w:hideMark/>
          </w:tcPr>
          <w:p w:rsidR="006F599F" w:rsidRPr="006F599F" w:rsidRDefault="006F599F" w:rsidP="006F599F">
            <w:pPr>
              <w:spacing w:after="0" w:line="240" w:lineRule="auto"/>
              <w:jc w:val="center"/>
              <w:rPr>
                <w:rFonts w:eastAsia="Times New Roman"/>
                <w:b/>
                <w:bCs/>
                <w:color w:val="000000"/>
                <w:sz w:val="22"/>
              </w:rPr>
            </w:pPr>
            <w:r w:rsidRPr="006F599F">
              <w:rPr>
                <w:rFonts w:eastAsia="Times New Roman"/>
                <w:b/>
                <w:bCs/>
                <w:color w:val="000000"/>
                <w:sz w:val="22"/>
              </w:rPr>
              <w:t>Trung bình</w:t>
            </w:r>
          </w:p>
        </w:tc>
        <w:tc>
          <w:tcPr>
            <w:tcW w:w="1065" w:type="dxa"/>
            <w:shd w:val="clear" w:color="auto" w:fill="auto"/>
            <w:vAlign w:val="center"/>
            <w:hideMark/>
          </w:tcPr>
          <w:p w:rsidR="006F599F" w:rsidRPr="006F599F" w:rsidRDefault="006F599F" w:rsidP="006F599F">
            <w:pPr>
              <w:spacing w:after="0" w:line="240" w:lineRule="auto"/>
              <w:jc w:val="center"/>
              <w:rPr>
                <w:rFonts w:eastAsia="Times New Roman"/>
                <w:b/>
                <w:bCs/>
                <w:color w:val="000000"/>
                <w:sz w:val="22"/>
              </w:rPr>
            </w:pPr>
            <w:r w:rsidRPr="006F599F">
              <w:rPr>
                <w:rFonts w:eastAsia="Times New Roman"/>
                <w:b/>
                <w:bCs/>
                <w:color w:val="000000"/>
                <w:sz w:val="22"/>
              </w:rPr>
              <w:t> </w:t>
            </w:r>
          </w:p>
        </w:tc>
        <w:tc>
          <w:tcPr>
            <w:tcW w:w="720" w:type="dxa"/>
            <w:shd w:val="clear" w:color="auto" w:fill="auto"/>
            <w:vAlign w:val="center"/>
            <w:hideMark/>
          </w:tcPr>
          <w:p w:rsidR="006F599F" w:rsidRPr="006F599F" w:rsidRDefault="006F599F" w:rsidP="006F599F">
            <w:pPr>
              <w:spacing w:after="0" w:line="240" w:lineRule="auto"/>
              <w:jc w:val="center"/>
              <w:rPr>
                <w:rFonts w:eastAsia="Times New Roman"/>
                <w:b/>
                <w:bCs/>
                <w:i/>
                <w:iCs/>
                <w:color w:val="000000"/>
                <w:sz w:val="22"/>
              </w:rPr>
            </w:pPr>
            <w:r w:rsidRPr="006F599F">
              <w:rPr>
                <w:rFonts w:eastAsia="Times New Roman"/>
                <w:b/>
                <w:bCs/>
                <w:i/>
                <w:iCs/>
                <w:color w:val="000000"/>
                <w:sz w:val="22"/>
              </w:rPr>
              <w:t>9,5</w:t>
            </w:r>
          </w:p>
        </w:tc>
        <w:tc>
          <w:tcPr>
            <w:tcW w:w="889" w:type="dxa"/>
            <w:shd w:val="clear" w:color="auto" w:fill="auto"/>
            <w:noWrap/>
            <w:vAlign w:val="center"/>
            <w:hideMark/>
          </w:tcPr>
          <w:p w:rsidR="006F599F" w:rsidRPr="006F599F" w:rsidRDefault="006F599F" w:rsidP="006F599F">
            <w:pPr>
              <w:spacing w:after="0" w:line="240" w:lineRule="auto"/>
              <w:jc w:val="center"/>
              <w:rPr>
                <w:rFonts w:eastAsia="Times New Roman"/>
                <w:b/>
                <w:bCs/>
                <w:color w:val="000000"/>
                <w:sz w:val="22"/>
              </w:rPr>
            </w:pPr>
            <w:r w:rsidRPr="006F599F">
              <w:rPr>
                <w:rFonts w:eastAsia="Times New Roman"/>
                <w:b/>
                <w:bCs/>
                <w:color w:val="000000"/>
                <w:sz w:val="22"/>
              </w:rPr>
              <w:t>704,5</w:t>
            </w:r>
          </w:p>
        </w:tc>
        <w:tc>
          <w:tcPr>
            <w:tcW w:w="1000" w:type="dxa"/>
            <w:shd w:val="clear" w:color="auto" w:fill="auto"/>
            <w:noWrap/>
            <w:vAlign w:val="center"/>
            <w:hideMark/>
          </w:tcPr>
          <w:p w:rsidR="006F599F" w:rsidRPr="006F599F" w:rsidRDefault="006F599F" w:rsidP="006F599F">
            <w:pPr>
              <w:spacing w:after="0" w:line="240" w:lineRule="auto"/>
              <w:jc w:val="center"/>
              <w:rPr>
                <w:rFonts w:eastAsia="Times New Roman"/>
                <w:b/>
                <w:bCs/>
                <w:color w:val="000000"/>
                <w:sz w:val="22"/>
              </w:rPr>
            </w:pPr>
            <w:r w:rsidRPr="006F599F">
              <w:rPr>
                <w:rFonts w:eastAsia="Times New Roman"/>
                <w:b/>
                <w:bCs/>
                <w:color w:val="000000"/>
                <w:sz w:val="22"/>
              </w:rPr>
              <w:t xml:space="preserve">   41.182 </w:t>
            </w:r>
          </w:p>
        </w:tc>
        <w:tc>
          <w:tcPr>
            <w:tcW w:w="940" w:type="dxa"/>
            <w:shd w:val="clear" w:color="auto" w:fill="auto"/>
            <w:noWrap/>
            <w:vAlign w:val="center"/>
            <w:hideMark/>
          </w:tcPr>
          <w:p w:rsidR="006F599F" w:rsidRPr="006F599F" w:rsidRDefault="006F599F" w:rsidP="006F599F">
            <w:pPr>
              <w:spacing w:after="0" w:line="240" w:lineRule="auto"/>
              <w:jc w:val="center"/>
              <w:rPr>
                <w:rFonts w:eastAsia="Times New Roman"/>
                <w:b/>
                <w:bCs/>
                <w:color w:val="000000"/>
                <w:sz w:val="22"/>
              </w:rPr>
            </w:pPr>
            <w:r w:rsidRPr="006F599F">
              <w:rPr>
                <w:rFonts w:eastAsia="Times New Roman"/>
                <w:b/>
                <w:bCs/>
                <w:color w:val="000000"/>
                <w:sz w:val="22"/>
              </w:rPr>
              <w:t>19,5</w:t>
            </w:r>
          </w:p>
        </w:tc>
        <w:tc>
          <w:tcPr>
            <w:tcW w:w="831" w:type="dxa"/>
            <w:shd w:val="clear" w:color="auto" w:fill="auto"/>
            <w:noWrap/>
            <w:vAlign w:val="center"/>
            <w:hideMark/>
          </w:tcPr>
          <w:p w:rsidR="006F599F" w:rsidRPr="006F599F" w:rsidRDefault="006F599F" w:rsidP="006F599F">
            <w:pPr>
              <w:spacing w:after="0" w:line="240" w:lineRule="auto"/>
              <w:jc w:val="center"/>
              <w:rPr>
                <w:rFonts w:eastAsia="Times New Roman"/>
                <w:b/>
                <w:bCs/>
                <w:color w:val="000000"/>
                <w:sz w:val="22"/>
              </w:rPr>
            </w:pPr>
            <w:r w:rsidRPr="006F599F">
              <w:rPr>
                <w:rFonts w:eastAsia="Times New Roman"/>
                <w:b/>
                <w:bCs/>
                <w:color w:val="000000"/>
                <w:sz w:val="22"/>
              </w:rPr>
              <w:t>4,6</w:t>
            </w:r>
          </w:p>
        </w:tc>
        <w:tc>
          <w:tcPr>
            <w:tcW w:w="820" w:type="dxa"/>
            <w:shd w:val="clear" w:color="auto" w:fill="auto"/>
            <w:noWrap/>
            <w:vAlign w:val="center"/>
            <w:hideMark/>
          </w:tcPr>
          <w:p w:rsidR="006F599F" w:rsidRPr="006F599F" w:rsidRDefault="006F599F" w:rsidP="006F599F">
            <w:pPr>
              <w:spacing w:after="0" w:line="240" w:lineRule="auto"/>
              <w:jc w:val="center"/>
              <w:rPr>
                <w:rFonts w:eastAsia="Times New Roman"/>
                <w:b/>
                <w:bCs/>
                <w:color w:val="000000"/>
                <w:sz w:val="22"/>
              </w:rPr>
            </w:pPr>
            <w:r w:rsidRPr="006F599F">
              <w:rPr>
                <w:rFonts w:eastAsia="Times New Roman"/>
                <w:b/>
                <w:bCs/>
                <w:color w:val="000000"/>
                <w:sz w:val="22"/>
              </w:rPr>
              <w:t>15,6</w:t>
            </w:r>
          </w:p>
        </w:tc>
        <w:tc>
          <w:tcPr>
            <w:tcW w:w="860" w:type="dxa"/>
            <w:shd w:val="clear" w:color="auto" w:fill="auto"/>
            <w:noWrap/>
            <w:vAlign w:val="center"/>
            <w:hideMark/>
          </w:tcPr>
          <w:p w:rsidR="006F599F" w:rsidRPr="006F599F" w:rsidRDefault="006F599F" w:rsidP="006F599F">
            <w:pPr>
              <w:spacing w:after="0" w:line="240" w:lineRule="auto"/>
              <w:jc w:val="center"/>
              <w:rPr>
                <w:rFonts w:eastAsia="Times New Roman"/>
                <w:b/>
                <w:bCs/>
                <w:color w:val="000000"/>
                <w:sz w:val="22"/>
              </w:rPr>
            </w:pPr>
            <w:r w:rsidRPr="006F599F">
              <w:rPr>
                <w:rFonts w:eastAsia="Times New Roman"/>
                <w:b/>
                <w:bCs/>
                <w:color w:val="000000"/>
                <w:sz w:val="22"/>
              </w:rPr>
              <w:t>38,9</w:t>
            </w:r>
          </w:p>
        </w:tc>
        <w:tc>
          <w:tcPr>
            <w:tcW w:w="840" w:type="dxa"/>
            <w:shd w:val="clear" w:color="auto" w:fill="auto"/>
            <w:noWrap/>
            <w:vAlign w:val="center"/>
            <w:hideMark/>
          </w:tcPr>
          <w:p w:rsidR="006F599F" w:rsidRPr="006F599F" w:rsidRDefault="006F599F" w:rsidP="006F599F">
            <w:pPr>
              <w:spacing w:after="0" w:line="240" w:lineRule="auto"/>
              <w:jc w:val="center"/>
              <w:rPr>
                <w:rFonts w:eastAsia="Times New Roman"/>
                <w:b/>
                <w:bCs/>
                <w:color w:val="000000"/>
                <w:sz w:val="22"/>
              </w:rPr>
            </w:pPr>
            <w:r w:rsidRPr="006F599F">
              <w:rPr>
                <w:rFonts w:eastAsia="Times New Roman"/>
                <w:b/>
                <w:bCs/>
                <w:color w:val="000000"/>
                <w:sz w:val="22"/>
              </w:rPr>
              <w:t>57,8</w:t>
            </w:r>
          </w:p>
        </w:tc>
      </w:tr>
      <w:tr w:rsidR="006F599F" w:rsidRPr="006F599F" w:rsidTr="006F599F">
        <w:trPr>
          <w:trHeight w:val="585"/>
        </w:trPr>
        <w:tc>
          <w:tcPr>
            <w:tcW w:w="1580" w:type="dxa"/>
            <w:shd w:val="clear" w:color="auto" w:fill="auto"/>
            <w:vAlign w:val="center"/>
            <w:hideMark/>
          </w:tcPr>
          <w:p w:rsidR="006F599F" w:rsidRPr="006F599F" w:rsidRDefault="006F599F" w:rsidP="006F599F">
            <w:pPr>
              <w:spacing w:after="0" w:line="240" w:lineRule="auto"/>
              <w:jc w:val="center"/>
              <w:rPr>
                <w:rFonts w:eastAsia="Times New Roman"/>
                <w:b/>
                <w:bCs/>
                <w:color w:val="000000"/>
                <w:sz w:val="22"/>
              </w:rPr>
            </w:pPr>
            <w:r w:rsidRPr="006F599F">
              <w:rPr>
                <w:rFonts w:eastAsia="Times New Roman"/>
                <w:b/>
                <w:bCs/>
                <w:color w:val="000000"/>
                <w:sz w:val="22"/>
              </w:rPr>
              <w:t>Độ lệch chuẩn (SD)</w:t>
            </w:r>
          </w:p>
        </w:tc>
        <w:tc>
          <w:tcPr>
            <w:tcW w:w="1065" w:type="dxa"/>
            <w:shd w:val="clear" w:color="auto" w:fill="auto"/>
            <w:vAlign w:val="center"/>
            <w:hideMark/>
          </w:tcPr>
          <w:p w:rsidR="006F599F" w:rsidRPr="006F599F" w:rsidRDefault="006F599F" w:rsidP="006F599F">
            <w:pPr>
              <w:spacing w:after="0" w:line="240" w:lineRule="auto"/>
              <w:jc w:val="center"/>
              <w:rPr>
                <w:rFonts w:eastAsia="Times New Roman"/>
                <w:b/>
                <w:bCs/>
                <w:color w:val="000000"/>
                <w:sz w:val="22"/>
              </w:rPr>
            </w:pPr>
          </w:p>
        </w:tc>
        <w:tc>
          <w:tcPr>
            <w:tcW w:w="720" w:type="dxa"/>
            <w:shd w:val="clear" w:color="auto" w:fill="auto"/>
            <w:vAlign w:val="center"/>
            <w:hideMark/>
          </w:tcPr>
          <w:p w:rsidR="006F599F" w:rsidRPr="006F599F" w:rsidRDefault="006F599F" w:rsidP="006F599F">
            <w:pPr>
              <w:spacing w:after="0" w:line="240" w:lineRule="auto"/>
              <w:jc w:val="center"/>
              <w:rPr>
                <w:rFonts w:eastAsia="Times New Roman"/>
                <w:sz w:val="20"/>
                <w:szCs w:val="20"/>
              </w:rPr>
            </w:pPr>
          </w:p>
        </w:tc>
        <w:tc>
          <w:tcPr>
            <w:tcW w:w="889" w:type="dxa"/>
            <w:shd w:val="clear" w:color="auto" w:fill="auto"/>
            <w:vAlign w:val="center"/>
            <w:hideMark/>
          </w:tcPr>
          <w:p w:rsidR="006F599F" w:rsidRPr="006F599F" w:rsidRDefault="006F599F" w:rsidP="006F599F">
            <w:pPr>
              <w:spacing w:after="0" w:line="240" w:lineRule="auto"/>
              <w:jc w:val="center"/>
              <w:rPr>
                <w:rFonts w:eastAsia="Times New Roman"/>
                <w:b/>
                <w:bCs/>
                <w:color w:val="000000"/>
                <w:sz w:val="22"/>
              </w:rPr>
            </w:pPr>
            <w:r w:rsidRPr="006F599F">
              <w:rPr>
                <w:rFonts w:eastAsia="Times New Roman"/>
                <w:b/>
                <w:bCs/>
                <w:color w:val="000000"/>
                <w:sz w:val="22"/>
              </w:rPr>
              <w:t xml:space="preserve">   25,8 </w:t>
            </w:r>
          </w:p>
        </w:tc>
        <w:tc>
          <w:tcPr>
            <w:tcW w:w="1000" w:type="dxa"/>
            <w:shd w:val="clear" w:color="auto" w:fill="auto"/>
            <w:vAlign w:val="center"/>
            <w:hideMark/>
          </w:tcPr>
          <w:p w:rsidR="006F599F" w:rsidRPr="006F599F" w:rsidRDefault="006F599F" w:rsidP="006F599F">
            <w:pPr>
              <w:spacing w:after="0" w:line="240" w:lineRule="auto"/>
              <w:jc w:val="center"/>
              <w:rPr>
                <w:rFonts w:eastAsia="Times New Roman"/>
                <w:b/>
                <w:bCs/>
                <w:color w:val="000000"/>
                <w:sz w:val="22"/>
              </w:rPr>
            </w:pPr>
            <w:r w:rsidRPr="006F599F">
              <w:rPr>
                <w:rFonts w:eastAsia="Times New Roman"/>
                <w:b/>
                <w:bCs/>
                <w:color w:val="000000"/>
                <w:sz w:val="22"/>
              </w:rPr>
              <w:t xml:space="preserve">     750,8 </w:t>
            </w:r>
          </w:p>
        </w:tc>
        <w:tc>
          <w:tcPr>
            <w:tcW w:w="940" w:type="dxa"/>
            <w:shd w:val="clear" w:color="auto" w:fill="auto"/>
            <w:vAlign w:val="center"/>
            <w:hideMark/>
          </w:tcPr>
          <w:p w:rsidR="006F599F" w:rsidRPr="006F599F" w:rsidRDefault="006F599F" w:rsidP="006F599F">
            <w:pPr>
              <w:spacing w:after="0" w:line="240" w:lineRule="auto"/>
              <w:jc w:val="center"/>
              <w:rPr>
                <w:rFonts w:eastAsia="Times New Roman"/>
                <w:b/>
                <w:bCs/>
                <w:color w:val="000000"/>
                <w:sz w:val="22"/>
              </w:rPr>
            </w:pPr>
            <w:r w:rsidRPr="006F599F">
              <w:rPr>
                <w:rFonts w:eastAsia="Times New Roman"/>
                <w:b/>
                <w:bCs/>
                <w:color w:val="000000"/>
                <w:sz w:val="22"/>
              </w:rPr>
              <w:t xml:space="preserve">        1,0 </w:t>
            </w:r>
          </w:p>
        </w:tc>
        <w:tc>
          <w:tcPr>
            <w:tcW w:w="831" w:type="dxa"/>
            <w:shd w:val="clear" w:color="auto" w:fill="auto"/>
            <w:vAlign w:val="center"/>
            <w:hideMark/>
          </w:tcPr>
          <w:p w:rsidR="006F599F" w:rsidRPr="006F599F" w:rsidRDefault="006F599F" w:rsidP="006F599F">
            <w:pPr>
              <w:spacing w:after="0" w:line="240" w:lineRule="auto"/>
              <w:jc w:val="center"/>
              <w:rPr>
                <w:rFonts w:eastAsia="Times New Roman"/>
                <w:b/>
                <w:bCs/>
                <w:color w:val="000000"/>
                <w:sz w:val="22"/>
              </w:rPr>
            </w:pPr>
            <w:r w:rsidRPr="006F599F">
              <w:rPr>
                <w:rFonts w:eastAsia="Times New Roman"/>
                <w:b/>
                <w:bCs/>
                <w:color w:val="000000"/>
                <w:sz w:val="22"/>
              </w:rPr>
              <w:t xml:space="preserve">      0,1 </w:t>
            </w:r>
          </w:p>
        </w:tc>
        <w:tc>
          <w:tcPr>
            <w:tcW w:w="820" w:type="dxa"/>
            <w:shd w:val="clear" w:color="auto" w:fill="auto"/>
            <w:vAlign w:val="center"/>
            <w:hideMark/>
          </w:tcPr>
          <w:p w:rsidR="006F599F" w:rsidRPr="006F599F" w:rsidRDefault="006F599F" w:rsidP="006F599F">
            <w:pPr>
              <w:spacing w:after="0" w:line="240" w:lineRule="auto"/>
              <w:jc w:val="center"/>
              <w:rPr>
                <w:rFonts w:eastAsia="Times New Roman"/>
                <w:b/>
                <w:bCs/>
                <w:color w:val="000000"/>
                <w:sz w:val="22"/>
              </w:rPr>
            </w:pPr>
            <w:r w:rsidRPr="006F599F">
              <w:rPr>
                <w:rFonts w:eastAsia="Times New Roman"/>
                <w:b/>
                <w:bCs/>
                <w:color w:val="000000"/>
                <w:sz w:val="22"/>
              </w:rPr>
              <w:t xml:space="preserve">      0,8 </w:t>
            </w:r>
          </w:p>
        </w:tc>
        <w:tc>
          <w:tcPr>
            <w:tcW w:w="860" w:type="dxa"/>
            <w:shd w:val="clear" w:color="auto" w:fill="auto"/>
            <w:vAlign w:val="center"/>
            <w:hideMark/>
          </w:tcPr>
          <w:p w:rsidR="006F599F" w:rsidRPr="006F599F" w:rsidRDefault="006F599F" w:rsidP="006F599F">
            <w:pPr>
              <w:spacing w:after="0" w:line="240" w:lineRule="auto"/>
              <w:jc w:val="center"/>
              <w:rPr>
                <w:rFonts w:eastAsia="Times New Roman"/>
                <w:b/>
                <w:bCs/>
                <w:color w:val="000000"/>
                <w:sz w:val="22"/>
              </w:rPr>
            </w:pPr>
            <w:r w:rsidRPr="006F599F">
              <w:rPr>
                <w:rFonts w:eastAsia="Times New Roman"/>
                <w:b/>
                <w:bCs/>
                <w:color w:val="000000"/>
                <w:sz w:val="22"/>
              </w:rPr>
              <w:t xml:space="preserve">       1,6 </w:t>
            </w:r>
          </w:p>
        </w:tc>
        <w:tc>
          <w:tcPr>
            <w:tcW w:w="840" w:type="dxa"/>
            <w:shd w:val="clear" w:color="auto" w:fill="auto"/>
            <w:vAlign w:val="center"/>
            <w:hideMark/>
          </w:tcPr>
          <w:p w:rsidR="006F599F" w:rsidRPr="006F599F" w:rsidRDefault="006F599F" w:rsidP="006F599F">
            <w:pPr>
              <w:spacing w:after="0" w:line="240" w:lineRule="auto"/>
              <w:jc w:val="center"/>
              <w:rPr>
                <w:rFonts w:eastAsia="Times New Roman"/>
                <w:b/>
                <w:bCs/>
                <w:color w:val="000000"/>
                <w:sz w:val="22"/>
              </w:rPr>
            </w:pPr>
            <w:r w:rsidRPr="006F599F">
              <w:rPr>
                <w:rFonts w:eastAsia="Times New Roman"/>
                <w:b/>
                <w:bCs/>
                <w:color w:val="000000"/>
                <w:sz w:val="22"/>
              </w:rPr>
              <w:t xml:space="preserve">      2,9 </w:t>
            </w:r>
          </w:p>
        </w:tc>
      </w:tr>
      <w:tr w:rsidR="006F599F" w:rsidRPr="006F599F" w:rsidTr="006F599F">
        <w:trPr>
          <w:trHeight w:val="645"/>
        </w:trPr>
        <w:tc>
          <w:tcPr>
            <w:tcW w:w="9545" w:type="dxa"/>
            <w:gridSpan w:val="10"/>
            <w:shd w:val="clear" w:color="000000" w:fill="E7E6E6"/>
            <w:vAlign w:val="center"/>
          </w:tcPr>
          <w:p w:rsidR="006F599F" w:rsidRPr="006F599F" w:rsidRDefault="006F599F" w:rsidP="006F599F">
            <w:pPr>
              <w:spacing w:after="0" w:line="240" w:lineRule="auto"/>
              <w:jc w:val="center"/>
              <w:rPr>
                <w:rFonts w:eastAsia="Times New Roman"/>
                <w:b/>
                <w:bCs/>
                <w:color w:val="FF0000"/>
                <w:sz w:val="22"/>
              </w:rPr>
            </w:pPr>
            <w:r w:rsidRPr="006F599F">
              <w:rPr>
                <w:rFonts w:eastAsia="Times New Roman"/>
                <w:b/>
                <w:bCs/>
                <w:color w:val="FF0000"/>
                <w:sz w:val="22"/>
              </w:rPr>
              <w:t>Đối chứng ngoài mô hình</w:t>
            </w:r>
          </w:p>
        </w:tc>
      </w:tr>
      <w:tr w:rsidR="006F599F" w:rsidRPr="006F599F" w:rsidTr="00FA4779">
        <w:trPr>
          <w:trHeight w:val="415"/>
        </w:trPr>
        <w:tc>
          <w:tcPr>
            <w:tcW w:w="1580" w:type="dxa"/>
            <w:shd w:val="clear" w:color="auto" w:fill="auto"/>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 </w:t>
            </w:r>
          </w:p>
        </w:tc>
        <w:tc>
          <w:tcPr>
            <w:tcW w:w="1065" w:type="dxa"/>
            <w:shd w:val="clear" w:color="auto" w:fill="auto"/>
            <w:vAlign w:val="center"/>
            <w:hideMark/>
          </w:tcPr>
          <w:p w:rsidR="006F599F" w:rsidRPr="006F599F" w:rsidRDefault="006F599F" w:rsidP="006F599F">
            <w:pPr>
              <w:spacing w:after="0" w:line="240" w:lineRule="auto"/>
              <w:rPr>
                <w:rFonts w:eastAsia="Times New Roman"/>
                <w:color w:val="000000"/>
                <w:sz w:val="22"/>
              </w:rPr>
            </w:pPr>
            <w:r w:rsidRPr="006F599F">
              <w:rPr>
                <w:rFonts w:eastAsia="Times New Roman"/>
                <w:color w:val="000000"/>
                <w:sz w:val="22"/>
              </w:rPr>
              <w:t>Sơn Bình</w:t>
            </w:r>
          </w:p>
        </w:tc>
        <w:tc>
          <w:tcPr>
            <w:tcW w:w="720" w:type="dxa"/>
            <w:shd w:val="clear" w:color="auto" w:fill="auto"/>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 </w:t>
            </w:r>
          </w:p>
        </w:tc>
        <w:tc>
          <w:tcPr>
            <w:tcW w:w="889"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2,2</w:t>
            </w:r>
          </w:p>
        </w:tc>
        <w:tc>
          <w:tcPr>
            <w:tcW w:w="100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 xml:space="preserve">   125.000 </w:t>
            </w:r>
          </w:p>
        </w:tc>
        <w:tc>
          <w:tcPr>
            <w:tcW w:w="94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15</w:t>
            </w:r>
          </w:p>
        </w:tc>
        <w:tc>
          <w:tcPr>
            <w:tcW w:w="831"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3,6</w:t>
            </w:r>
          </w:p>
        </w:tc>
        <w:tc>
          <w:tcPr>
            <w:tcW w:w="82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12</w:t>
            </w:r>
          </w:p>
        </w:tc>
        <w:tc>
          <w:tcPr>
            <w:tcW w:w="86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24</w:t>
            </w:r>
          </w:p>
        </w:tc>
        <w:tc>
          <w:tcPr>
            <w:tcW w:w="840" w:type="dxa"/>
            <w:shd w:val="clear" w:color="auto" w:fill="auto"/>
            <w:noWrap/>
            <w:vAlign w:val="center"/>
            <w:hideMark/>
          </w:tcPr>
          <w:p w:rsidR="006F599F" w:rsidRPr="006F599F" w:rsidRDefault="006F599F" w:rsidP="006F599F">
            <w:pPr>
              <w:spacing w:after="0" w:line="240" w:lineRule="auto"/>
              <w:jc w:val="center"/>
              <w:rPr>
                <w:rFonts w:eastAsia="Times New Roman"/>
                <w:color w:val="000000"/>
                <w:sz w:val="22"/>
              </w:rPr>
            </w:pPr>
            <w:r w:rsidRPr="006F599F">
              <w:rPr>
                <w:rFonts w:eastAsia="Times New Roman"/>
                <w:color w:val="000000"/>
                <w:sz w:val="22"/>
              </w:rPr>
              <w:t>36</w:t>
            </w:r>
          </w:p>
        </w:tc>
      </w:tr>
      <w:tr w:rsidR="006F599F" w:rsidRPr="006F599F" w:rsidTr="006F599F">
        <w:trPr>
          <w:trHeight w:val="300"/>
        </w:trPr>
        <w:tc>
          <w:tcPr>
            <w:tcW w:w="1580" w:type="dxa"/>
            <w:shd w:val="clear" w:color="auto" w:fill="auto"/>
            <w:vAlign w:val="center"/>
            <w:hideMark/>
          </w:tcPr>
          <w:p w:rsidR="006F599F" w:rsidRPr="006F599F" w:rsidRDefault="006F599F" w:rsidP="006F599F">
            <w:pPr>
              <w:spacing w:after="0" w:line="240" w:lineRule="auto"/>
              <w:jc w:val="center"/>
              <w:rPr>
                <w:rFonts w:eastAsia="Times New Roman"/>
                <w:b/>
                <w:bCs/>
                <w:color w:val="000000"/>
                <w:sz w:val="22"/>
              </w:rPr>
            </w:pPr>
            <w:r w:rsidRPr="006F599F">
              <w:rPr>
                <w:rFonts w:eastAsia="Times New Roman"/>
                <w:b/>
                <w:bCs/>
                <w:color w:val="000000"/>
                <w:sz w:val="22"/>
              </w:rPr>
              <w:t>Trung bình</w:t>
            </w:r>
          </w:p>
        </w:tc>
        <w:tc>
          <w:tcPr>
            <w:tcW w:w="1065" w:type="dxa"/>
            <w:shd w:val="clear" w:color="auto" w:fill="auto"/>
            <w:vAlign w:val="center"/>
            <w:hideMark/>
          </w:tcPr>
          <w:p w:rsidR="006F599F" w:rsidRPr="006F599F" w:rsidRDefault="006F599F" w:rsidP="006F599F">
            <w:pPr>
              <w:spacing w:after="0" w:line="240" w:lineRule="auto"/>
              <w:jc w:val="center"/>
              <w:rPr>
                <w:rFonts w:eastAsia="Times New Roman"/>
                <w:b/>
                <w:bCs/>
                <w:color w:val="000000"/>
                <w:sz w:val="22"/>
              </w:rPr>
            </w:pPr>
          </w:p>
        </w:tc>
        <w:tc>
          <w:tcPr>
            <w:tcW w:w="720" w:type="dxa"/>
            <w:shd w:val="clear" w:color="auto" w:fill="auto"/>
            <w:vAlign w:val="center"/>
            <w:hideMark/>
          </w:tcPr>
          <w:p w:rsidR="006F599F" w:rsidRPr="006F599F" w:rsidRDefault="006F599F" w:rsidP="006F599F">
            <w:pPr>
              <w:spacing w:after="0" w:line="240" w:lineRule="auto"/>
              <w:rPr>
                <w:rFonts w:eastAsia="Times New Roman"/>
                <w:sz w:val="20"/>
                <w:szCs w:val="20"/>
              </w:rPr>
            </w:pPr>
          </w:p>
        </w:tc>
        <w:tc>
          <w:tcPr>
            <w:tcW w:w="889" w:type="dxa"/>
            <w:shd w:val="clear" w:color="auto" w:fill="auto"/>
            <w:noWrap/>
            <w:vAlign w:val="center"/>
            <w:hideMark/>
          </w:tcPr>
          <w:p w:rsidR="006F599F" w:rsidRPr="006F599F" w:rsidRDefault="006F599F" w:rsidP="006F599F">
            <w:pPr>
              <w:spacing w:after="0" w:line="240" w:lineRule="auto"/>
              <w:jc w:val="center"/>
              <w:rPr>
                <w:rFonts w:eastAsia="Times New Roman"/>
                <w:b/>
                <w:bCs/>
                <w:color w:val="000000"/>
                <w:sz w:val="22"/>
              </w:rPr>
            </w:pPr>
            <w:r w:rsidRPr="006F599F">
              <w:rPr>
                <w:rFonts w:eastAsia="Times New Roman"/>
                <w:b/>
                <w:bCs/>
                <w:color w:val="000000"/>
                <w:sz w:val="22"/>
              </w:rPr>
              <w:t>2,2</w:t>
            </w:r>
          </w:p>
        </w:tc>
        <w:tc>
          <w:tcPr>
            <w:tcW w:w="1000" w:type="dxa"/>
            <w:shd w:val="clear" w:color="auto" w:fill="auto"/>
            <w:noWrap/>
            <w:vAlign w:val="center"/>
            <w:hideMark/>
          </w:tcPr>
          <w:p w:rsidR="006F599F" w:rsidRPr="006F599F" w:rsidRDefault="006F599F" w:rsidP="006F599F">
            <w:pPr>
              <w:spacing w:after="0" w:line="240" w:lineRule="auto"/>
              <w:jc w:val="center"/>
              <w:rPr>
                <w:rFonts w:eastAsia="Times New Roman"/>
                <w:b/>
                <w:bCs/>
                <w:color w:val="000000"/>
                <w:sz w:val="22"/>
              </w:rPr>
            </w:pPr>
            <w:r w:rsidRPr="006F599F">
              <w:rPr>
                <w:rFonts w:eastAsia="Times New Roman"/>
                <w:b/>
                <w:bCs/>
                <w:color w:val="000000"/>
                <w:sz w:val="22"/>
              </w:rPr>
              <w:t xml:space="preserve"> 125.000 </w:t>
            </w:r>
          </w:p>
        </w:tc>
        <w:tc>
          <w:tcPr>
            <w:tcW w:w="940" w:type="dxa"/>
            <w:shd w:val="clear" w:color="auto" w:fill="auto"/>
            <w:noWrap/>
            <w:vAlign w:val="center"/>
            <w:hideMark/>
          </w:tcPr>
          <w:p w:rsidR="006F599F" w:rsidRPr="006F599F" w:rsidRDefault="006F599F" w:rsidP="006F599F">
            <w:pPr>
              <w:spacing w:after="0" w:line="240" w:lineRule="auto"/>
              <w:jc w:val="center"/>
              <w:rPr>
                <w:rFonts w:eastAsia="Times New Roman"/>
                <w:b/>
                <w:bCs/>
                <w:color w:val="000000"/>
                <w:sz w:val="22"/>
              </w:rPr>
            </w:pPr>
            <w:r w:rsidRPr="006F599F">
              <w:rPr>
                <w:rFonts w:eastAsia="Times New Roman"/>
                <w:b/>
                <w:bCs/>
                <w:color w:val="000000"/>
                <w:sz w:val="22"/>
              </w:rPr>
              <w:t>15,0</w:t>
            </w:r>
          </w:p>
        </w:tc>
        <w:tc>
          <w:tcPr>
            <w:tcW w:w="831" w:type="dxa"/>
            <w:shd w:val="clear" w:color="auto" w:fill="auto"/>
            <w:noWrap/>
            <w:vAlign w:val="center"/>
            <w:hideMark/>
          </w:tcPr>
          <w:p w:rsidR="006F599F" w:rsidRPr="006F599F" w:rsidRDefault="006F599F" w:rsidP="006F599F">
            <w:pPr>
              <w:spacing w:after="0" w:line="240" w:lineRule="auto"/>
              <w:jc w:val="center"/>
              <w:rPr>
                <w:rFonts w:eastAsia="Times New Roman"/>
                <w:b/>
                <w:bCs/>
                <w:color w:val="000000"/>
                <w:sz w:val="22"/>
              </w:rPr>
            </w:pPr>
            <w:r w:rsidRPr="006F599F">
              <w:rPr>
                <w:rFonts w:eastAsia="Times New Roman"/>
                <w:b/>
                <w:bCs/>
                <w:color w:val="000000"/>
                <w:sz w:val="22"/>
              </w:rPr>
              <w:t>3,6</w:t>
            </w:r>
          </w:p>
        </w:tc>
        <w:tc>
          <w:tcPr>
            <w:tcW w:w="820" w:type="dxa"/>
            <w:shd w:val="clear" w:color="auto" w:fill="auto"/>
            <w:noWrap/>
            <w:vAlign w:val="center"/>
            <w:hideMark/>
          </w:tcPr>
          <w:p w:rsidR="006F599F" w:rsidRPr="006F599F" w:rsidRDefault="006F599F" w:rsidP="006F599F">
            <w:pPr>
              <w:spacing w:after="0" w:line="240" w:lineRule="auto"/>
              <w:jc w:val="center"/>
              <w:rPr>
                <w:rFonts w:eastAsia="Times New Roman"/>
                <w:b/>
                <w:bCs/>
                <w:color w:val="000000"/>
                <w:sz w:val="22"/>
              </w:rPr>
            </w:pPr>
            <w:r w:rsidRPr="006F599F">
              <w:rPr>
                <w:rFonts w:eastAsia="Times New Roman"/>
                <w:b/>
                <w:bCs/>
                <w:color w:val="000000"/>
                <w:sz w:val="22"/>
              </w:rPr>
              <w:t>12,0</w:t>
            </w:r>
          </w:p>
        </w:tc>
        <w:tc>
          <w:tcPr>
            <w:tcW w:w="860" w:type="dxa"/>
            <w:shd w:val="clear" w:color="auto" w:fill="auto"/>
            <w:noWrap/>
            <w:vAlign w:val="center"/>
            <w:hideMark/>
          </w:tcPr>
          <w:p w:rsidR="006F599F" w:rsidRPr="006F599F" w:rsidRDefault="006F599F" w:rsidP="006F599F">
            <w:pPr>
              <w:spacing w:after="0" w:line="240" w:lineRule="auto"/>
              <w:jc w:val="center"/>
              <w:rPr>
                <w:rFonts w:eastAsia="Times New Roman"/>
                <w:b/>
                <w:bCs/>
                <w:color w:val="000000"/>
                <w:sz w:val="22"/>
              </w:rPr>
            </w:pPr>
            <w:r w:rsidRPr="006F599F">
              <w:rPr>
                <w:rFonts w:eastAsia="Times New Roman"/>
                <w:b/>
                <w:bCs/>
                <w:color w:val="000000"/>
                <w:sz w:val="22"/>
              </w:rPr>
              <w:t>24,0</w:t>
            </w:r>
          </w:p>
        </w:tc>
        <w:tc>
          <w:tcPr>
            <w:tcW w:w="840" w:type="dxa"/>
            <w:shd w:val="clear" w:color="auto" w:fill="auto"/>
            <w:noWrap/>
            <w:vAlign w:val="center"/>
            <w:hideMark/>
          </w:tcPr>
          <w:p w:rsidR="006F599F" w:rsidRPr="006F599F" w:rsidRDefault="006F599F" w:rsidP="006F599F">
            <w:pPr>
              <w:spacing w:after="0" w:line="240" w:lineRule="auto"/>
              <w:jc w:val="center"/>
              <w:rPr>
                <w:rFonts w:eastAsia="Times New Roman"/>
                <w:b/>
                <w:bCs/>
                <w:color w:val="000000"/>
                <w:sz w:val="22"/>
              </w:rPr>
            </w:pPr>
            <w:r w:rsidRPr="006F599F">
              <w:rPr>
                <w:rFonts w:eastAsia="Times New Roman"/>
                <w:b/>
                <w:bCs/>
                <w:color w:val="000000"/>
                <w:sz w:val="22"/>
              </w:rPr>
              <w:t>36,0</w:t>
            </w:r>
          </w:p>
        </w:tc>
      </w:tr>
    </w:tbl>
    <w:p w:rsidR="00FA4779" w:rsidRDefault="00FA4779" w:rsidP="00FA4779">
      <w:pPr>
        <w:spacing w:before="120" w:after="0"/>
        <w:ind w:firstLine="720"/>
        <w:rPr>
          <w:szCs w:val="28"/>
          <w:lang w:val="pl-PL"/>
        </w:rPr>
      </w:pPr>
      <w:r w:rsidRPr="00FA4779">
        <w:rPr>
          <w:szCs w:val="28"/>
          <w:lang w:val="pl-PL"/>
        </w:rPr>
        <w:t xml:space="preserve">Kết quả thực hiện mô hình thâm canh tổng hợp ngô lai trồng xen đậu đen vụ Hè thu năm 2014 được trình bày ở các bảng 4.21 cho thấy: Năng suất đậu đen trung bình của 9,5 ha mô hình đạt 704 kg/ha/vụ; năng suất ngô giữa các hộ dao động từ 54-64,2 tạ/ha/vụ. Mặt dù ngô được trồng thưa hơn để dành khoảng trống cho cây đậu đen trồng xen, nhưng mô hình được chăm sọc hợp lý đã phát huy tốt tiềm năng năng suất của giống, cụ thể các chỉ tiểu về tiềm năng đều đạt khá cao như số hàng trên </w:t>
      </w:r>
      <w:r w:rsidR="00F278D2">
        <w:rPr>
          <w:szCs w:val="28"/>
          <w:lang w:val="pl-PL"/>
        </w:rPr>
        <w:t>ngô</w:t>
      </w:r>
      <w:r w:rsidRPr="00FA4779">
        <w:rPr>
          <w:szCs w:val="28"/>
          <w:lang w:val="pl-PL"/>
        </w:rPr>
        <w:t xml:space="preserve"> đạt từ 14-16 hàng, số hạt trên hàng từ</w:t>
      </w:r>
      <w:r w:rsidR="00BC528C">
        <w:rPr>
          <w:szCs w:val="28"/>
          <w:lang w:val="pl-PL"/>
        </w:rPr>
        <w:t xml:space="preserve"> </w:t>
      </w:r>
      <w:r w:rsidRPr="00FA4779">
        <w:rPr>
          <w:szCs w:val="28"/>
          <w:lang w:val="pl-PL"/>
        </w:rPr>
        <w:t xml:space="preserve">38-42 hạt / </w:t>
      </w:r>
      <w:r w:rsidR="00F278D2">
        <w:rPr>
          <w:szCs w:val="28"/>
          <w:lang w:val="pl-PL"/>
        </w:rPr>
        <w:t>ngô</w:t>
      </w:r>
      <w:r w:rsidRPr="00FA4779">
        <w:rPr>
          <w:szCs w:val="28"/>
          <w:lang w:val="pl-PL"/>
        </w:rPr>
        <w:t>.</w:t>
      </w:r>
    </w:p>
    <w:p w:rsidR="00FA4779" w:rsidRPr="00FA4779" w:rsidRDefault="00FA4779" w:rsidP="00FA4779">
      <w:pPr>
        <w:spacing w:before="120" w:after="0"/>
        <w:ind w:firstLine="720"/>
        <w:rPr>
          <w:szCs w:val="28"/>
          <w:lang w:val="pl-PL"/>
        </w:rPr>
      </w:pPr>
      <w:r w:rsidRPr="00FA4779">
        <w:rPr>
          <w:szCs w:val="28"/>
          <w:lang w:val="pl-PL"/>
        </w:rPr>
        <w:lastRenderedPageBreak/>
        <w:t>Kết quả phân tích hiệu quả kinh tế của mô hình thâm canh tổng hợp ngô lai trồng xen đậu đen vụ Hè thu năm 2014 trình bày ở bảng 4.22 cho thấy: Tổng doanh thu của 1 ha mô hình là 47,7 triệu đồng/ha, lãi thuần của mô hình là 17,3 triệu đồng/ ha. So với ruộng của nông dân ngoài mô hình thì lãi thuần của mô hình cao hơn 10,4 triệu đồng /ha/vụ; chỉ số tỷ suất lãi và giá thành sản phẩm trong mô hình tương ứng là 1,8 lần và 2900 đ/kg đối với ngô; và 1,3 lần và 19,2 đ/kg đối với đậu. Như vậy, so với đối chứng thì mô hình có tỷ suất lợi nhuận, và giá thành sản phẩm đều tối ưu hơn.</w:t>
      </w:r>
    </w:p>
    <w:p w:rsidR="00AC299B" w:rsidRPr="00412773" w:rsidRDefault="00AC299B" w:rsidP="00AC299B">
      <w:pPr>
        <w:pStyle w:val="Heading9"/>
        <w:numPr>
          <w:ilvl w:val="0"/>
          <w:numId w:val="6"/>
        </w:numPr>
      </w:pPr>
      <w:bookmarkStart w:id="58" w:name="_Toc418457932"/>
      <w:r>
        <w:t>Hoạch toán hiệu quả kinh tế</w:t>
      </w:r>
      <w:r w:rsidRPr="00412773">
        <w:t xml:space="preserve"> mô hình </w:t>
      </w:r>
      <w:r>
        <w:t>thâm canh tổng hợp ngô lai trồng xen đậu đen vụ hè thu năm 2014</w:t>
      </w:r>
      <w:bookmarkEnd w:id="58"/>
    </w:p>
    <w:tbl>
      <w:tblPr>
        <w:tblW w:w="9340" w:type="dxa"/>
        <w:tblInd w:w="-5" w:type="dxa"/>
        <w:tblLook w:val="04A0" w:firstRow="1" w:lastRow="0" w:firstColumn="1" w:lastColumn="0" w:noHBand="0" w:noVBand="1"/>
      </w:tblPr>
      <w:tblGrid>
        <w:gridCol w:w="700"/>
        <w:gridCol w:w="3700"/>
        <w:gridCol w:w="1900"/>
        <w:gridCol w:w="1540"/>
        <w:gridCol w:w="1500"/>
      </w:tblGrid>
      <w:tr w:rsidR="006F599F" w:rsidRPr="00526396" w:rsidTr="00FA4779">
        <w:trPr>
          <w:trHeight w:val="1094"/>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599F" w:rsidRPr="00526396" w:rsidRDefault="006F599F" w:rsidP="006F599F">
            <w:pPr>
              <w:spacing w:after="0" w:line="240" w:lineRule="auto"/>
              <w:jc w:val="center"/>
              <w:rPr>
                <w:rFonts w:eastAsia="Times New Roman"/>
                <w:sz w:val="24"/>
                <w:szCs w:val="24"/>
              </w:rPr>
            </w:pPr>
            <w:r w:rsidRPr="00526396">
              <w:rPr>
                <w:rFonts w:eastAsia="Times New Roman"/>
                <w:sz w:val="24"/>
                <w:szCs w:val="24"/>
              </w:rPr>
              <w:t>TT</w:t>
            </w:r>
          </w:p>
        </w:tc>
        <w:tc>
          <w:tcPr>
            <w:tcW w:w="3700" w:type="dxa"/>
            <w:tcBorders>
              <w:top w:val="single" w:sz="4" w:space="0" w:color="auto"/>
              <w:left w:val="nil"/>
              <w:bottom w:val="single" w:sz="4" w:space="0" w:color="auto"/>
              <w:right w:val="single" w:sz="4" w:space="0" w:color="auto"/>
            </w:tcBorders>
            <w:shd w:val="clear" w:color="auto" w:fill="auto"/>
            <w:vAlign w:val="center"/>
            <w:hideMark/>
          </w:tcPr>
          <w:p w:rsidR="006F599F" w:rsidRPr="00526396" w:rsidRDefault="006F599F" w:rsidP="006F599F">
            <w:pPr>
              <w:spacing w:after="0" w:line="240" w:lineRule="auto"/>
              <w:jc w:val="center"/>
              <w:rPr>
                <w:rFonts w:eastAsia="Times New Roman"/>
                <w:sz w:val="24"/>
                <w:szCs w:val="24"/>
              </w:rPr>
            </w:pPr>
            <w:r w:rsidRPr="00526396">
              <w:rPr>
                <w:rFonts w:eastAsia="Times New Roman"/>
                <w:sz w:val="24"/>
                <w:szCs w:val="24"/>
              </w:rPr>
              <w:t>Khoản mục</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6F599F" w:rsidRPr="00526396" w:rsidRDefault="006F599F" w:rsidP="006F599F">
            <w:pPr>
              <w:spacing w:after="0" w:line="240" w:lineRule="auto"/>
              <w:jc w:val="center"/>
              <w:rPr>
                <w:rFonts w:eastAsia="Times New Roman"/>
                <w:sz w:val="24"/>
                <w:szCs w:val="24"/>
              </w:rPr>
            </w:pPr>
            <w:r w:rsidRPr="00526396">
              <w:rPr>
                <w:rFonts w:eastAsia="Times New Roman"/>
                <w:sz w:val="24"/>
                <w:szCs w:val="24"/>
              </w:rPr>
              <w:t>Giá trị hoạch toán cho mô hình (1.000 đ)</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6F599F" w:rsidRPr="00526396" w:rsidRDefault="006F599F" w:rsidP="006F599F">
            <w:pPr>
              <w:spacing w:after="0" w:line="240" w:lineRule="auto"/>
              <w:jc w:val="center"/>
              <w:rPr>
                <w:rFonts w:eastAsia="Times New Roman"/>
                <w:sz w:val="24"/>
                <w:szCs w:val="24"/>
              </w:rPr>
            </w:pPr>
            <w:r w:rsidRPr="00526396">
              <w:rPr>
                <w:rFonts w:eastAsia="Times New Roman"/>
                <w:sz w:val="24"/>
                <w:szCs w:val="24"/>
              </w:rPr>
              <w:t>Giá trị hoạch toán cho đối chứng (1.000 đ)</w:t>
            </w:r>
          </w:p>
        </w:tc>
        <w:tc>
          <w:tcPr>
            <w:tcW w:w="1500" w:type="dxa"/>
            <w:tcBorders>
              <w:top w:val="single" w:sz="4" w:space="0" w:color="auto"/>
              <w:left w:val="nil"/>
              <w:bottom w:val="single" w:sz="4" w:space="0" w:color="auto"/>
              <w:right w:val="single" w:sz="4" w:space="0" w:color="auto"/>
            </w:tcBorders>
            <w:shd w:val="clear" w:color="auto" w:fill="auto"/>
            <w:vAlign w:val="center"/>
            <w:hideMark/>
          </w:tcPr>
          <w:p w:rsidR="006F599F" w:rsidRPr="00526396" w:rsidRDefault="006F599F" w:rsidP="006F599F">
            <w:pPr>
              <w:spacing w:after="0" w:line="240" w:lineRule="auto"/>
              <w:jc w:val="center"/>
              <w:rPr>
                <w:rFonts w:eastAsia="Times New Roman"/>
                <w:sz w:val="24"/>
                <w:szCs w:val="24"/>
              </w:rPr>
            </w:pPr>
            <w:r w:rsidRPr="00526396">
              <w:rPr>
                <w:rFonts w:eastAsia="Times New Roman"/>
                <w:sz w:val="24"/>
                <w:szCs w:val="24"/>
              </w:rPr>
              <w:t>So với đối chứng</w:t>
            </w:r>
          </w:p>
        </w:tc>
      </w:tr>
      <w:tr w:rsidR="00DD408F" w:rsidRPr="00DD408F" w:rsidTr="006F599F">
        <w:trPr>
          <w:trHeight w:val="345"/>
        </w:trPr>
        <w:tc>
          <w:tcPr>
            <w:tcW w:w="700" w:type="dxa"/>
            <w:tcBorders>
              <w:top w:val="nil"/>
              <w:left w:val="single" w:sz="4" w:space="0" w:color="auto"/>
              <w:bottom w:val="single" w:sz="4" w:space="0" w:color="auto"/>
              <w:right w:val="single" w:sz="4" w:space="0" w:color="auto"/>
            </w:tcBorders>
            <w:shd w:val="clear" w:color="000000" w:fill="E7E6E6"/>
            <w:noWrap/>
            <w:vAlign w:val="center"/>
            <w:hideMark/>
          </w:tcPr>
          <w:p w:rsidR="006F599F" w:rsidRPr="00DD408F" w:rsidRDefault="006F599F" w:rsidP="006F599F">
            <w:pPr>
              <w:spacing w:after="0" w:line="240" w:lineRule="auto"/>
              <w:jc w:val="center"/>
              <w:rPr>
                <w:rFonts w:eastAsia="Times New Roman"/>
                <w:b/>
                <w:bCs/>
                <w:sz w:val="24"/>
                <w:szCs w:val="24"/>
              </w:rPr>
            </w:pPr>
            <w:r w:rsidRPr="00DD408F">
              <w:rPr>
                <w:rFonts w:eastAsia="Times New Roman"/>
                <w:b/>
                <w:bCs/>
                <w:sz w:val="24"/>
                <w:szCs w:val="24"/>
              </w:rPr>
              <w:t>A</w:t>
            </w:r>
          </w:p>
        </w:tc>
        <w:tc>
          <w:tcPr>
            <w:tcW w:w="3700" w:type="dxa"/>
            <w:tcBorders>
              <w:top w:val="nil"/>
              <w:left w:val="nil"/>
              <w:bottom w:val="single" w:sz="4" w:space="0" w:color="auto"/>
              <w:right w:val="single" w:sz="4" w:space="0" w:color="auto"/>
            </w:tcBorders>
            <w:shd w:val="clear" w:color="000000" w:fill="E7E6E6"/>
            <w:vAlign w:val="bottom"/>
            <w:hideMark/>
          </w:tcPr>
          <w:p w:rsidR="006F599F" w:rsidRPr="00DD408F" w:rsidRDefault="006F599F" w:rsidP="006F599F">
            <w:pPr>
              <w:spacing w:after="0" w:line="240" w:lineRule="auto"/>
              <w:jc w:val="left"/>
              <w:rPr>
                <w:rFonts w:eastAsia="Times New Roman"/>
                <w:b/>
                <w:bCs/>
                <w:sz w:val="24"/>
                <w:szCs w:val="24"/>
              </w:rPr>
            </w:pPr>
            <w:r w:rsidRPr="00DD408F">
              <w:rPr>
                <w:rFonts w:eastAsia="Times New Roman"/>
                <w:b/>
                <w:bCs/>
                <w:sz w:val="24"/>
                <w:szCs w:val="24"/>
              </w:rPr>
              <w:t xml:space="preserve">Tổng chi phí </w:t>
            </w:r>
          </w:p>
        </w:tc>
        <w:tc>
          <w:tcPr>
            <w:tcW w:w="1900" w:type="dxa"/>
            <w:tcBorders>
              <w:top w:val="nil"/>
              <w:left w:val="nil"/>
              <w:bottom w:val="single" w:sz="4" w:space="0" w:color="auto"/>
              <w:right w:val="single" w:sz="4" w:space="0" w:color="auto"/>
            </w:tcBorders>
            <w:shd w:val="clear" w:color="000000" w:fill="E7E6E6"/>
            <w:noWrap/>
            <w:vAlign w:val="bottom"/>
            <w:hideMark/>
          </w:tcPr>
          <w:p w:rsidR="006F599F" w:rsidRPr="00DD408F" w:rsidRDefault="006F599F" w:rsidP="006F599F">
            <w:pPr>
              <w:spacing w:after="0" w:line="240" w:lineRule="auto"/>
              <w:jc w:val="right"/>
              <w:rPr>
                <w:rFonts w:eastAsia="Times New Roman"/>
                <w:b/>
                <w:bCs/>
                <w:sz w:val="24"/>
                <w:szCs w:val="24"/>
              </w:rPr>
            </w:pPr>
            <w:r w:rsidRPr="00DD408F">
              <w:rPr>
                <w:rFonts w:eastAsia="Times New Roman"/>
                <w:b/>
                <w:bCs/>
                <w:sz w:val="24"/>
                <w:szCs w:val="24"/>
              </w:rPr>
              <w:t>30.410</w:t>
            </w:r>
          </w:p>
        </w:tc>
        <w:tc>
          <w:tcPr>
            <w:tcW w:w="1540" w:type="dxa"/>
            <w:tcBorders>
              <w:top w:val="nil"/>
              <w:left w:val="nil"/>
              <w:bottom w:val="single" w:sz="4" w:space="0" w:color="auto"/>
              <w:right w:val="single" w:sz="4" w:space="0" w:color="auto"/>
            </w:tcBorders>
            <w:shd w:val="clear" w:color="000000" w:fill="E7E6E6"/>
            <w:noWrap/>
            <w:vAlign w:val="bottom"/>
            <w:hideMark/>
          </w:tcPr>
          <w:p w:rsidR="006F599F" w:rsidRPr="00DD408F" w:rsidRDefault="006F599F" w:rsidP="006F599F">
            <w:pPr>
              <w:spacing w:after="0" w:line="240" w:lineRule="auto"/>
              <w:jc w:val="right"/>
              <w:rPr>
                <w:rFonts w:eastAsia="Times New Roman"/>
                <w:b/>
                <w:bCs/>
                <w:sz w:val="24"/>
                <w:szCs w:val="24"/>
              </w:rPr>
            </w:pPr>
            <w:r w:rsidRPr="00DD408F">
              <w:rPr>
                <w:rFonts w:eastAsia="Times New Roman"/>
                <w:b/>
                <w:bCs/>
                <w:sz w:val="24"/>
                <w:szCs w:val="24"/>
              </w:rPr>
              <w:t>11.870</w:t>
            </w:r>
          </w:p>
        </w:tc>
        <w:tc>
          <w:tcPr>
            <w:tcW w:w="1500" w:type="dxa"/>
            <w:tcBorders>
              <w:top w:val="nil"/>
              <w:left w:val="nil"/>
              <w:bottom w:val="single" w:sz="4" w:space="0" w:color="auto"/>
              <w:right w:val="single" w:sz="4" w:space="0" w:color="auto"/>
            </w:tcBorders>
            <w:shd w:val="clear" w:color="000000" w:fill="E7E6E6"/>
            <w:noWrap/>
            <w:vAlign w:val="bottom"/>
            <w:hideMark/>
          </w:tcPr>
          <w:p w:rsidR="006F599F" w:rsidRPr="00DD408F" w:rsidRDefault="006F599F" w:rsidP="006F599F">
            <w:pPr>
              <w:spacing w:after="0" w:line="240" w:lineRule="auto"/>
              <w:jc w:val="right"/>
              <w:rPr>
                <w:rFonts w:eastAsia="Times New Roman"/>
                <w:b/>
                <w:bCs/>
                <w:sz w:val="24"/>
                <w:szCs w:val="24"/>
              </w:rPr>
            </w:pPr>
            <w:r w:rsidRPr="00DD408F">
              <w:rPr>
                <w:rFonts w:eastAsia="Times New Roman"/>
                <w:b/>
                <w:bCs/>
                <w:sz w:val="24"/>
                <w:szCs w:val="24"/>
              </w:rPr>
              <w:t>18.540</w:t>
            </w:r>
          </w:p>
        </w:tc>
      </w:tr>
      <w:tr w:rsidR="00DD408F" w:rsidRPr="00DD408F" w:rsidTr="006F599F">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F599F" w:rsidRPr="00DD408F" w:rsidRDefault="006F599F" w:rsidP="006F599F">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6F599F" w:rsidRPr="00DD408F" w:rsidRDefault="006F599F" w:rsidP="006F599F">
            <w:pPr>
              <w:spacing w:after="0" w:line="240" w:lineRule="auto"/>
              <w:jc w:val="left"/>
              <w:rPr>
                <w:rFonts w:eastAsia="Times New Roman"/>
                <w:sz w:val="24"/>
                <w:szCs w:val="24"/>
              </w:rPr>
            </w:pPr>
            <w:r w:rsidRPr="00DD408F">
              <w:rPr>
                <w:rFonts w:eastAsia="Times New Roman"/>
                <w:sz w:val="24"/>
                <w:szCs w:val="24"/>
              </w:rPr>
              <w:t xml:space="preserve">Nguyên vật liệu </w:t>
            </w:r>
          </w:p>
        </w:tc>
        <w:tc>
          <w:tcPr>
            <w:tcW w:w="1900"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right"/>
              <w:rPr>
                <w:rFonts w:eastAsia="Times New Roman"/>
                <w:sz w:val="24"/>
                <w:szCs w:val="24"/>
              </w:rPr>
            </w:pPr>
            <w:r w:rsidRPr="00DD408F">
              <w:rPr>
                <w:rFonts w:eastAsia="Times New Roman"/>
                <w:sz w:val="24"/>
                <w:szCs w:val="24"/>
              </w:rPr>
              <w:t>16.410,0</w:t>
            </w:r>
          </w:p>
        </w:tc>
        <w:tc>
          <w:tcPr>
            <w:tcW w:w="1540"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right"/>
              <w:rPr>
                <w:rFonts w:eastAsia="Times New Roman"/>
                <w:sz w:val="24"/>
                <w:szCs w:val="24"/>
              </w:rPr>
            </w:pPr>
            <w:r w:rsidRPr="00DD408F">
              <w:rPr>
                <w:rFonts w:eastAsia="Times New Roman"/>
                <w:sz w:val="24"/>
                <w:szCs w:val="24"/>
              </w:rPr>
              <w:t>3.870,0</w:t>
            </w:r>
          </w:p>
        </w:tc>
        <w:tc>
          <w:tcPr>
            <w:tcW w:w="1500"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right"/>
              <w:rPr>
                <w:rFonts w:eastAsia="Times New Roman"/>
                <w:sz w:val="24"/>
                <w:szCs w:val="24"/>
              </w:rPr>
            </w:pPr>
            <w:r w:rsidRPr="00DD408F">
              <w:rPr>
                <w:rFonts w:eastAsia="Times New Roman"/>
                <w:sz w:val="24"/>
                <w:szCs w:val="24"/>
              </w:rPr>
              <w:t>12.540,0</w:t>
            </w:r>
          </w:p>
        </w:tc>
      </w:tr>
      <w:tr w:rsidR="00DD408F" w:rsidRPr="00DD408F" w:rsidTr="006F599F">
        <w:trPr>
          <w:trHeight w:val="33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6F599F" w:rsidRPr="00DD408F" w:rsidRDefault="006F599F" w:rsidP="006F599F">
            <w:pPr>
              <w:spacing w:after="0" w:line="240" w:lineRule="auto"/>
              <w:jc w:val="center"/>
              <w:rPr>
                <w:rFonts w:eastAsia="Times New Roman"/>
                <w:b/>
                <w:bCs/>
                <w:sz w:val="24"/>
                <w:szCs w:val="24"/>
              </w:rPr>
            </w:pPr>
            <w:r w:rsidRPr="00DD408F">
              <w:rPr>
                <w:rFonts w:eastAsia="Times New Roman"/>
                <w:b/>
                <w:bCs/>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6F599F" w:rsidRPr="00DD408F" w:rsidRDefault="006F599F" w:rsidP="006F599F">
            <w:pPr>
              <w:spacing w:after="0" w:line="240" w:lineRule="auto"/>
              <w:jc w:val="left"/>
              <w:rPr>
                <w:rFonts w:eastAsia="Times New Roman"/>
                <w:sz w:val="24"/>
                <w:szCs w:val="24"/>
              </w:rPr>
            </w:pPr>
            <w:r w:rsidRPr="00DD408F">
              <w:rPr>
                <w:rFonts w:eastAsia="Times New Roman"/>
                <w:sz w:val="24"/>
                <w:szCs w:val="24"/>
              </w:rPr>
              <w:t xml:space="preserve">Công lao động </w:t>
            </w:r>
          </w:p>
        </w:tc>
        <w:tc>
          <w:tcPr>
            <w:tcW w:w="1900" w:type="dxa"/>
            <w:tcBorders>
              <w:top w:val="nil"/>
              <w:left w:val="nil"/>
              <w:bottom w:val="single" w:sz="4" w:space="0" w:color="auto"/>
              <w:right w:val="single" w:sz="4" w:space="0" w:color="auto"/>
            </w:tcBorders>
            <w:shd w:val="clear" w:color="auto" w:fill="auto"/>
            <w:vAlign w:val="bottom"/>
            <w:hideMark/>
          </w:tcPr>
          <w:p w:rsidR="006F599F" w:rsidRPr="00DD408F" w:rsidRDefault="006F599F" w:rsidP="006F599F">
            <w:pPr>
              <w:spacing w:after="0" w:line="240" w:lineRule="auto"/>
              <w:jc w:val="right"/>
              <w:rPr>
                <w:rFonts w:eastAsia="Times New Roman"/>
                <w:sz w:val="24"/>
                <w:szCs w:val="24"/>
              </w:rPr>
            </w:pPr>
            <w:r w:rsidRPr="00DD408F">
              <w:rPr>
                <w:rFonts w:eastAsia="Times New Roman"/>
                <w:sz w:val="24"/>
                <w:szCs w:val="24"/>
              </w:rPr>
              <w:t>14.000,0</w:t>
            </w:r>
          </w:p>
        </w:tc>
        <w:tc>
          <w:tcPr>
            <w:tcW w:w="1540"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right"/>
              <w:rPr>
                <w:rFonts w:eastAsia="Times New Roman"/>
                <w:sz w:val="24"/>
                <w:szCs w:val="24"/>
              </w:rPr>
            </w:pPr>
            <w:r w:rsidRPr="00DD408F">
              <w:rPr>
                <w:rFonts w:eastAsia="Times New Roman"/>
                <w:sz w:val="24"/>
                <w:szCs w:val="24"/>
              </w:rPr>
              <w:t>8.000,0</w:t>
            </w:r>
          </w:p>
        </w:tc>
        <w:tc>
          <w:tcPr>
            <w:tcW w:w="1500"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right"/>
              <w:rPr>
                <w:rFonts w:eastAsia="Times New Roman"/>
                <w:sz w:val="24"/>
                <w:szCs w:val="24"/>
              </w:rPr>
            </w:pPr>
            <w:r w:rsidRPr="00DD408F">
              <w:rPr>
                <w:rFonts w:eastAsia="Times New Roman"/>
                <w:sz w:val="24"/>
                <w:szCs w:val="24"/>
              </w:rPr>
              <w:t>6.000,0</w:t>
            </w:r>
          </w:p>
        </w:tc>
      </w:tr>
      <w:tr w:rsidR="00DD408F" w:rsidRPr="00DD408F" w:rsidTr="006F599F">
        <w:trPr>
          <w:trHeight w:val="345"/>
        </w:trPr>
        <w:tc>
          <w:tcPr>
            <w:tcW w:w="700" w:type="dxa"/>
            <w:tcBorders>
              <w:top w:val="nil"/>
              <w:left w:val="single" w:sz="4" w:space="0" w:color="auto"/>
              <w:bottom w:val="single" w:sz="4" w:space="0" w:color="auto"/>
              <w:right w:val="single" w:sz="4" w:space="0" w:color="auto"/>
            </w:tcBorders>
            <w:shd w:val="clear" w:color="000000" w:fill="E7E6E6"/>
            <w:vAlign w:val="center"/>
            <w:hideMark/>
          </w:tcPr>
          <w:p w:rsidR="006F599F" w:rsidRPr="00DD408F" w:rsidRDefault="006F599F" w:rsidP="006F599F">
            <w:pPr>
              <w:spacing w:after="0" w:line="240" w:lineRule="auto"/>
              <w:jc w:val="center"/>
              <w:rPr>
                <w:rFonts w:eastAsia="Times New Roman"/>
                <w:b/>
                <w:bCs/>
                <w:sz w:val="24"/>
                <w:szCs w:val="24"/>
              </w:rPr>
            </w:pPr>
            <w:r w:rsidRPr="00DD408F">
              <w:rPr>
                <w:rFonts w:eastAsia="Times New Roman"/>
                <w:b/>
                <w:bCs/>
                <w:sz w:val="24"/>
                <w:szCs w:val="24"/>
              </w:rPr>
              <w:t>B</w:t>
            </w:r>
          </w:p>
        </w:tc>
        <w:tc>
          <w:tcPr>
            <w:tcW w:w="3700" w:type="dxa"/>
            <w:tcBorders>
              <w:top w:val="nil"/>
              <w:left w:val="nil"/>
              <w:bottom w:val="single" w:sz="4" w:space="0" w:color="auto"/>
              <w:right w:val="single" w:sz="4" w:space="0" w:color="auto"/>
            </w:tcBorders>
            <w:shd w:val="clear" w:color="000000" w:fill="E7E6E6"/>
            <w:vAlign w:val="bottom"/>
            <w:hideMark/>
          </w:tcPr>
          <w:p w:rsidR="006F599F" w:rsidRPr="00DD408F" w:rsidRDefault="006F599F" w:rsidP="006F599F">
            <w:pPr>
              <w:spacing w:after="0" w:line="240" w:lineRule="auto"/>
              <w:jc w:val="left"/>
              <w:rPr>
                <w:rFonts w:eastAsia="Times New Roman"/>
                <w:b/>
                <w:bCs/>
                <w:sz w:val="24"/>
                <w:szCs w:val="24"/>
              </w:rPr>
            </w:pPr>
            <w:r w:rsidRPr="00DD408F">
              <w:rPr>
                <w:rFonts w:eastAsia="Times New Roman"/>
                <w:b/>
                <w:bCs/>
                <w:sz w:val="24"/>
                <w:szCs w:val="24"/>
              </w:rPr>
              <w:t xml:space="preserve">Doanh thu </w:t>
            </w:r>
          </w:p>
        </w:tc>
        <w:tc>
          <w:tcPr>
            <w:tcW w:w="1900" w:type="dxa"/>
            <w:tcBorders>
              <w:top w:val="nil"/>
              <w:left w:val="nil"/>
              <w:bottom w:val="single" w:sz="4" w:space="0" w:color="auto"/>
              <w:right w:val="single" w:sz="4" w:space="0" w:color="auto"/>
            </w:tcBorders>
            <w:shd w:val="clear" w:color="000000" w:fill="E7E6E6"/>
            <w:vAlign w:val="bottom"/>
            <w:hideMark/>
          </w:tcPr>
          <w:p w:rsidR="006F599F" w:rsidRPr="00DD408F" w:rsidRDefault="006F599F" w:rsidP="006F599F">
            <w:pPr>
              <w:spacing w:after="0" w:line="240" w:lineRule="auto"/>
              <w:jc w:val="right"/>
              <w:rPr>
                <w:rFonts w:eastAsia="Times New Roman"/>
                <w:b/>
                <w:bCs/>
                <w:sz w:val="24"/>
                <w:szCs w:val="24"/>
              </w:rPr>
            </w:pPr>
            <w:r w:rsidRPr="00DD408F">
              <w:rPr>
                <w:rFonts w:eastAsia="Times New Roman"/>
                <w:b/>
                <w:bCs/>
                <w:sz w:val="24"/>
                <w:szCs w:val="24"/>
              </w:rPr>
              <w:t>47.680</w:t>
            </w:r>
          </w:p>
        </w:tc>
        <w:tc>
          <w:tcPr>
            <w:tcW w:w="1540" w:type="dxa"/>
            <w:tcBorders>
              <w:top w:val="nil"/>
              <w:left w:val="nil"/>
              <w:bottom w:val="single" w:sz="4" w:space="0" w:color="auto"/>
              <w:right w:val="single" w:sz="4" w:space="0" w:color="auto"/>
            </w:tcBorders>
            <w:shd w:val="clear" w:color="000000" w:fill="E7E6E6"/>
            <w:noWrap/>
            <w:vAlign w:val="bottom"/>
            <w:hideMark/>
          </w:tcPr>
          <w:p w:rsidR="006F599F" w:rsidRPr="00DD408F" w:rsidRDefault="006F599F" w:rsidP="006F599F">
            <w:pPr>
              <w:spacing w:after="0" w:line="240" w:lineRule="auto"/>
              <w:jc w:val="right"/>
              <w:rPr>
                <w:rFonts w:eastAsia="Times New Roman"/>
                <w:b/>
                <w:bCs/>
                <w:sz w:val="24"/>
                <w:szCs w:val="24"/>
              </w:rPr>
            </w:pPr>
            <w:r w:rsidRPr="00DD408F">
              <w:rPr>
                <w:rFonts w:eastAsia="Times New Roman"/>
                <w:b/>
                <w:bCs/>
                <w:sz w:val="24"/>
                <w:szCs w:val="24"/>
              </w:rPr>
              <w:t>18.720</w:t>
            </w:r>
          </w:p>
        </w:tc>
        <w:tc>
          <w:tcPr>
            <w:tcW w:w="1500" w:type="dxa"/>
            <w:tcBorders>
              <w:top w:val="nil"/>
              <w:left w:val="nil"/>
              <w:bottom w:val="single" w:sz="4" w:space="0" w:color="auto"/>
              <w:right w:val="single" w:sz="4" w:space="0" w:color="auto"/>
            </w:tcBorders>
            <w:shd w:val="clear" w:color="000000" w:fill="E7E6E6"/>
            <w:noWrap/>
            <w:vAlign w:val="bottom"/>
            <w:hideMark/>
          </w:tcPr>
          <w:p w:rsidR="006F599F" w:rsidRPr="00DD408F" w:rsidRDefault="006F599F" w:rsidP="006F599F">
            <w:pPr>
              <w:spacing w:after="0" w:line="240" w:lineRule="auto"/>
              <w:jc w:val="right"/>
              <w:rPr>
                <w:rFonts w:eastAsia="Times New Roman"/>
                <w:b/>
                <w:bCs/>
                <w:sz w:val="24"/>
                <w:szCs w:val="24"/>
              </w:rPr>
            </w:pPr>
            <w:r w:rsidRPr="00DD408F">
              <w:rPr>
                <w:rFonts w:eastAsia="Times New Roman"/>
                <w:b/>
                <w:bCs/>
                <w:sz w:val="24"/>
                <w:szCs w:val="24"/>
              </w:rPr>
              <w:t>28.960</w:t>
            </w:r>
          </w:p>
        </w:tc>
      </w:tr>
      <w:tr w:rsidR="00DD408F" w:rsidRPr="00DD408F" w:rsidTr="006F599F">
        <w:trPr>
          <w:trHeight w:val="33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6F599F" w:rsidRPr="00DD408F" w:rsidRDefault="006F599F" w:rsidP="006F599F">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6F599F" w:rsidRPr="00DD408F" w:rsidRDefault="006F599F" w:rsidP="006F599F">
            <w:pPr>
              <w:spacing w:after="0" w:line="240" w:lineRule="auto"/>
              <w:jc w:val="left"/>
              <w:rPr>
                <w:rFonts w:eastAsia="Times New Roman"/>
                <w:sz w:val="24"/>
                <w:szCs w:val="24"/>
              </w:rPr>
            </w:pPr>
            <w:r w:rsidRPr="00DD408F">
              <w:rPr>
                <w:rFonts w:eastAsia="Times New Roman"/>
                <w:sz w:val="24"/>
                <w:szCs w:val="24"/>
              </w:rPr>
              <w:t>Thu từ ngô</w:t>
            </w:r>
          </w:p>
        </w:tc>
        <w:tc>
          <w:tcPr>
            <w:tcW w:w="1900" w:type="dxa"/>
            <w:tcBorders>
              <w:top w:val="nil"/>
              <w:left w:val="nil"/>
              <w:bottom w:val="single" w:sz="4" w:space="0" w:color="auto"/>
              <w:right w:val="single" w:sz="4" w:space="0" w:color="auto"/>
            </w:tcBorders>
            <w:shd w:val="clear" w:color="auto" w:fill="auto"/>
            <w:vAlign w:val="bottom"/>
            <w:hideMark/>
          </w:tcPr>
          <w:p w:rsidR="006F599F" w:rsidRPr="00DD408F" w:rsidRDefault="006F599F" w:rsidP="006F599F">
            <w:pPr>
              <w:spacing w:after="0" w:line="240" w:lineRule="auto"/>
              <w:jc w:val="right"/>
              <w:rPr>
                <w:rFonts w:eastAsia="Times New Roman"/>
                <w:sz w:val="24"/>
                <w:szCs w:val="24"/>
              </w:rPr>
            </w:pPr>
            <w:r w:rsidRPr="00DD408F">
              <w:rPr>
                <w:rFonts w:eastAsia="Times New Roman"/>
                <w:sz w:val="24"/>
                <w:szCs w:val="24"/>
              </w:rPr>
              <w:t>30.066,7</w:t>
            </w:r>
          </w:p>
        </w:tc>
        <w:tc>
          <w:tcPr>
            <w:tcW w:w="1540"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right"/>
              <w:rPr>
                <w:rFonts w:eastAsia="Times New Roman"/>
                <w:sz w:val="24"/>
                <w:szCs w:val="24"/>
              </w:rPr>
            </w:pPr>
            <w:r w:rsidRPr="00DD408F">
              <w:rPr>
                <w:rFonts w:eastAsia="Times New Roman"/>
                <w:sz w:val="24"/>
                <w:szCs w:val="24"/>
              </w:rPr>
              <w:t>18.720,0</w:t>
            </w:r>
          </w:p>
        </w:tc>
        <w:tc>
          <w:tcPr>
            <w:tcW w:w="1500"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right"/>
              <w:rPr>
                <w:rFonts w:eastAsia="Times New Roman"/>
                <w:sz w:val="24"/>
                <w:szCs w:val="24"/>
              </w:rPr>
            </w:pPr>
            <w:r w:rsidRPr="00DD408F">
              <w:rPr>
                <w:rFonts w:eastAsia="Times New Roman"/>
                <w:sz w:val="24"/>
                <w:szCs w:val="24"/>
              </w:rPr>
              <w:t>11.346,7</w:t>
            </w:r>
          </w:p>
        </w:tc>
      </w:tr>
      <w:tr w:rsidR="00DD408F" w:rsidRPr="00DD408F" w:rsidTr="006F599F">
        <w:trPr>
          <w:trHeight w:val="33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6F599F" w:rsidRPr="00DD408F" w:rsidRDefault="006F599F" w:rsidP="006F599F">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6F599F" w:rsidRPr="00DD408F" w:rsidRDefault="006F599F" w:rsidP="006F599F">
            <w:pPr>
              <w:spacing w:after="0" w:line="240" w:lineRule="auto"/>
              <w:jc w:val="left"/>
              <w:rPr>
                <w:rFonts w:eastAsia="Times New Roman"/>
                <w:sz w:val="24"/>
                <w:szCs w:val="24"/>
              </w:rPr>
            </w:pPr>
            <w:r w:rsidRPr="00DD408F">
              <w:rPr>
                <w:rFonts w:eastAsia="Times New Roman"/>
                <w:sz w:val="24"/>
                <w:szCs w:val="24"/>
              </w:rPr>
              <w:t>Thu từ cây trồng xen</w:t>
            </w:r>
          </w:p>
        </w:tc>
        <w:tc>
          <w:tcPr>
            <w:tcW w:w="1900" w:type="dxa"/>
            <w:tcBorders>
              <w:top w:val="nil"/>
              <w:left w:val="nil"/>
              <w:bottom w:val="single" w:sz="4" w:space="0" w:color="auto"/>
              <w:right w:val="single" w:sz="4" w:space="0" w:color="auto"/>
            </w:tcBorders>
            <w:shd w:val="clear" w:color="auto" w:fill="auto"/>
            <w:vAlign w:val="bottom"/>
            <w:hideMark/>
          </w:tcPr>
          <w:p w:rsidR="006F599F" w:rsidRPr="00DD408F" w:rsidRDefault="006F599F" w:rsidP="006F599F">
            <w:pPr>
              <w:spacing w:after="0" w:line="240" w:lineRule="auto"/>
              <w:jc w:val="right"/>
              <w:rPr>
                <w:rFonts w:eastAsia="Times New Roman"/>
                <w:sz w:val="24"/>
                <w:szCs w:val="24"/>
              </w:rPr>
            </w:pPr>
            <w:r w:rsidRPr="00DD408F">
              <w:rPr>
                <w:rFonts w:eastAsia="Times New Roman"/>
                <w:sz w:val="24"/>
                <w:szCs w:val="24"/>
              </w:rPr>
              <w:t>17.613,6</w:t>
            </w:r>
          </w:p>
        </w:tc>
        <w:tc>
          <w:tcPr>
            <w:tcW w:w="1540"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left"/>
              <w:rPr>
                <w:rFonts w:eastAsia="Times New Roman"/>
                <w:sz w:val="24"/>
                <w:szCs w:val="24"/>
              </w:rPr>
            </w:pPr>
            <w:r w:rsidRPr="00DD408F">
              <w:rPr>
                <w:rFonts w:eastAsia="Times New Roman"/>
                <w:sz w:val="24"/>
                <w:szCs w:val="24"/>
              </w:rPr>
              <w:t> </w:t>
            </w:r>
          </w:p>
        </w:tc>
        <w:tc>
          <w:tcPr>
            <w:tcW w:w="1500"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right"/>
              <w:rPr>
                <w:rFonts w:eastAsia="Times New Roman"/>
                <w:sz w:val="24"/>
                <w:szCs w:val="24"/>
              </w:rPr>
            </w:pPr>
            <w:r w:rsidRPr="00DD408F">
              <w:rPr>
                <w:rFonts w:eastAsia="Times New Roman"/>
                <w:sz w:val="24"/>
                <w:szCs w:val="24"/>
              </w:rPr>
              <w:t>17.613,6</w:t>
            </w:r>
          </w:p>
        </w:tc>
      </w:tr>
      <w:tr w:rsidR="00DD408F" w:rsidRPr="00DD408F" w:rsidTr="006F599F">
        <w:trPr>
          <w:trHeight w:val="34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6F599F" w:rsidRPr="00DD408F" w:rsidRDefault="006F599F" w:rsidP="006F599F">
            <w:pPr>
              <w:spacing w:after="0" w:line="240" w:lineRule="auto"/>
              <w:jc w:val="center"/>
              <w:rPr>
                <w:rFonts w:eastAsia="Times New Roman"/>
                <w:b/>
                <w:bCs/>
                <w:i/>
                <w:iCs/>
                <w:sz w:val="24"/>
                <w:szCs w:val="24"/>
              </w:rPr>
            </w:pPr>
            <w:r w:rsidRPr="00DD408F">
              <w:rPr>
                <w:rFonts w:eastAsia="Times New Roman"/>
                <w:b/>
                <w:bCs/>
                <w:i/>
                <w:iCs/>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6F599F" w:rsidRPr="00DD408F" w:rsidRDefault="006F599F" w:rsidP="006F599F">
            <w:pPr>
              <w:spacing w:after="0" w:line="240" w:lineRule="auto"/>
              <w:jc w:val="left"/>
              <w:rPr>
                <w:rFonts w:eastAsia="Times New Roman"/>
                <w:i/>
                <w:iCs/>
                <w:sz w:val="24"/>
                <w:szCs w:val="24"/>
              </w:rPr>
            </w:pPr>
            <w:r w:rsidRPr="00DD408F">
              <w:rPr>
                <w:rFonts w:eastAsia="Times New Roman"/>
                <w:i/>
                <w:iCs/>
                <w:sz w:val="24"/>
                <w:szCs w:val="24"/>
              </w:rPr>
              <w:t>Năng suất ngô  (kg/ha)</w:t>
            </w:r>
          </w:p>
        </w:tc>
        <w:tc>
          <w:tcPr>
            <w:tcW w:w="1900" w:type="dxa"/>
            <w:tcBorders>
              <w:top w:val="nil"/>
              <w:left w:val="nil"/>
              <w:bottom w:val="single" w:sz="4" w:space="0" w:color="auto"/>
              <w:right w:val="single" w:sz="4" w:space="0" w:color="auto"/>
            </w:tcBorders>
            <w:shd w:val="clear" w:color="auto" w:fill="auto"/>
            <w:vAlign w:val="bottom"/>
            <w:hideMark/>
          </w:tcPr>
          <w:p w:rsidR="006F599F" w:rsidRPr="00DD408F" w:rsidRDefault="006F599F" w:rsidP="006F599F">
            <w:pPr>
              <w:spacing w:after="0" w:line="240" w:lineRule="auto"/>
              <w:jc w:val="right"/>
              <w:rPr>
                <w:rFonts w:eastAsia="Times New Roman"/>
                <w:i/>
                <w:iCs/>
                <w:sz w:val="24"/>
                <w:szCs w:val="24"/>
              </w:rPr>
            </w:pPr>
            <w:r w:rsidRPr="00DD408F">
              <w:rPr>
                <w:rFonts w:eastAsia="Times New Roman"/>
                <w:i/>
                <w:iCs/>
                <w:sz w:val="24"/>
                <w:szCs w:val="24"/>
              </w:rPr>
              <w:t>5.782,1</w:t>
            </w:r>
          </w:p>
        </w:tc>
        <w:tc>
          <w:tcPr>
            <w:tcW w:w="1540"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right"/>
              <w:rPr>
                <w:rFonts w:eastAsia="Times New Roman"/>
                <w:sz w:val="24"/>
                <w:szCs w:val="24"/>
              </w:rPr>
            </w:pPr>
            <w:r w:rsidRPr="00DD408F">
              <w:rPr>
                <w:rFonts w:eastAsia="Times New Roman"/>
                <w:sz w:val="24"/>
                <w:szCs w:val="24"/>
              </w:rPr>
              <w:t>3.600,0</w:t>
            </w:r>
          </w:p>
        </w:tc>
        <w:tc>
          <w:tcPr>
            <w:tcW w:w="1500"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right"/>
              <w:rPr>
                <w:rFonts w:eastAsia="Times New Roman"/>
                <w:sz w:val="24"/>
                <w:szCs w:val="24"/>
              </w:rPr>
            </w:pPr>
            <w:r w:rsidRPr="00DD408F">
              <w:rPr>
                <w:rFonts w:eastAsia="Times New Roman"/>
                <w:sz w:val="24"/>
                <w:szCs w:val="24"/>
              </w:rPr>
              <w:t>2.182,1</w:t>
            </w:r>
          </w:p>
        </w:tc>
      </w:tr>
      <w:tr w:rsidR="00DD408F" w:rsidRPr="00DD408F" w:rsidTr="006F599F">
        <w:trPr>
          <w:trHeight w:val="33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6F599F" w:rsidRPr="00DD408F" w:rsidRDefault="006F599F" w:rsidP="006F599F">
            <w:pPr>
              <w:spacing w:after="0" w:line="240" w:lineRule="auto"/>
              <w:jc w:val="center"/>
              <w:rPr>
                <w:rFonts w:eastAsia="Times New Roman"/>
                <w:b/>
                <w:bCs/>
                <w:sz w:val="24"/>
                <w:szCs w:val="24"/>
              </w:rPr>
            </w:pPr>
            <w:r w:rsidRPr="00DD408F">
              <w:rPr>
                <w:rFonts w:eastAsia="Times New Roman"/>
                <w:b/>
                <w:bCs/>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6F599F" w:rsidRPr="00DD408F" w:rsidRDefault="006F599F" w:rsidP="006F599F">
            <w:pPr>
              <w:spacing w:after="0" w:line="240" w:lineRule="auto"/>
              <w:jc w:val="left"/>
              <w:rPr>
                <w:rFonts w:eastAsia="Times New Roman"/>
                <w:i/>
                <w:iCs/>
                <w:sz w:val="24"/>
                <w:szCs w:val="24"/>
              </w:rPr>
            </w:pPr>
            <w:r w:rsidRPr="00DD408F">
              <w:rPr>
                <w:rFonts w:eastAsia="Times New Roman"/>
                <w:i/>
                <w:iCs/>
                <w:sz w:val="24"/>
                <w:szCs w:val="24"/>
              </w:rPr>
              <w:t>Giá bán</w:t>
            </w:r>
          </w:p>
        </w:tc>
        <w:tc>
          <w:tcPr>
            <w:tcW w:w="1900" w:type="dxa"/>
            <w:tcBorders>
              <w:top w:val="nil"/>
              <w:left w:val="nil"/>
              <w:bottom w:val="single" w:sz="4" w:space="0" w:color="auto"/>
              <w:right w:val="single" w:sz="4" w:space="0" w:color="auto"/>
            </w:tcBorders>
            <w:shd w:val="clear" w:color="auto" w:fill="auto"/>
            <w:vAlign w:val="bottom"/>
            <w:hideMark/>
          </w:tcPr>
          <w:p w:rsidR="006F599F" w:rsidRPr="00DD408F" w:rsidRDefault="006F599F" w:rsidP="006F599F">
            <w:pPr>
              <w:spacing w:after="0" w:line="240" w:lineRule="auto"/>
              <w:jc w:val="right"/>
              <w:rPr>
                <w:rFonts w:eastAsia="Times New Roman"/>
                <w:i/>
                <w:iCs/>
                <w:sz w:val="24"/>
                <w:szCs w:val="24"/>
              </w:rPr>
            </w:pPr>
            <w:r w:rsidRPr="00DD408F">
              <w:rPr>
                <w:rFonts w:eastAsia="Times New Roman"/>
                <w:i/>
                <w:iCs/>
                <w:sz w:val="24"/>
                <w:szCs w:val="24"/>
              </w:rPr>
              <w:t>5,2</w:t>
            </w:r>
          </w:p>
        </w:tc>
        <w:tc>
          <w:tcPr>
            <w:tcW w:w="1540"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right"/>
              <w:rPr>
                <w:rFonts w:eastAsia="Times New Roman"/>
                <w:sz w:val="24"/>
                <w:szCs w:val="24"/>
              </w:rPr>
            </w:pPr>
            <w:r w:rsidRPr="00DD408F">
              <w:rPr>
                <w:rFonts w:eastAsia="Times New Roman"/>
                <w:sz w:val="24"/>
                <w:szCs w:val="24"/>
              </w:rPr>
              <w:t>5,2</w:t>
            </w:r>
          </w:p>
        </w:tc>
        <w:tc>
          <w:tcPr>
            <w:tcW w:w="1500"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right"/>
              <w:rPr>
                <w:rFonts w:eastAsia="Times New Roman"/>
                <w:sz w:val="24"/>
                <w:szCs w:val="24"/>
              </w:rPr>
            </w:pPr>
            <w:r w:rsidRPr="00DD408F">
              <w:rPr>
                <w:rFonts w:eastAsia="Times New Roman"/>
                <w:sz w:val="24"/>
                <w:szCs w:val="24"/>
              </w:rPr>
              <w:t>0,0</w:t>
            </w:r>
          </w:p>
        </w:tc>
      </w:tr>
      <w:tr w:rsidR="00DD408F" w:rsidRPr="00DD408F" w:rsidTr="006F599F">
        <w:trPr>
          <w:trHeight w:val="33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6F599F" w:rsidRPr="00DD408F" w:rsidRDefault="006F599F" w:rsidP="006F599F">
            <w:pPr>
              <w:spacing w:after="0" w:line="240" w:lineRule="auto"/>
              <w:jc w:val="center"/>
              <w:rPr>
                <w:rFonts w:eastAsia="Times New Roman"/>
                <w:b/>
                <w:bCs/>
                <w:sz w:val="24"/>
                <w:szCs w:val="24"/>
              </w:rPr>
            </w:pPr>
            <w:r w:rsidRPr="00DD408F">
              <w:rPr>
                <w:rFonts w:eastAsia="Times New Roman"/>
                <w:b/>
                <w:bCs/>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6F599F" w:rsidRPr="00DD408F" w:rsidRDefault="006F599F" w:rsidP="006F599F">
            <w:pPr>
              <w:spacing w:after="0" w:line="240" w:lineRule="auto"/>
              <w:jc w:val="left"/>
              <w:rPr>
                <w:rFonts w:eastAsia="Times New Roman"/>
                <w:i/>
                <w:iCs/>
                <w:sz w:val="24"/>
                <w:szCs w:val="24"/>
              </w:rPr>
            </w:pPr>
            <w:r w:rsidRPr="00DD408F">
              <w:rPr>
                <w:rFonts w:eastAsia="Times New Roman"/>
                <w:i/>
                <w:iCs/>
                <w:sz w:val="24"/>
                <w:szCs w:val="24"/>
              </w:rPr>
              <w:t>Năng suất đậu  (kg/ha)</w:t>
            </w:r>
          </w:p>
        </w:tc>
        <w:tc>
          <w:tcPr>
            <w:tcW w:w="1900" w:type="dxa"/>
            <w:tcBorders>
              <w:top w:val="nil"/>
              <w:left w:val="nil"/>
              <w:bottom w:val="single" w:sz="4" w:space="0" w:color="auto"/>
              <w:right w:val="single" w:sz="4" w:space="0" w:color="auto"/>
            </w:tcBorders>
            <w:shd w:val="clear" w:color="auto" w:fill="auto"/>
            <w:vAlign w:val="bottom"/>
            <w:hideMark/>
          </w:tcPr>
          <w:p w:rsidR="006F599F" w:rsidRPr="00DD408F" w:rsidRDefault="006F599F" w:rsidP="00C30D18">
            <w:pPr>
              <w:spacing w:after="0" w:line="240" w:lineRule="auto"/>
              <w:jc w:val="right"/>
              <w:rPr>
                <w:rFonts w:eastAsia="Times New Roman"/>
                <w:i/>
                <w:iCs/>
                <w:sz w:val="24"/>
                <w:szCs w:val="24"/>
              </w:rPr>
            </w:pPr>
            <w:r w:rsidRPr="00DD408F">
              <w:rPr>
                <w:rFonts w:eastAsia="Times New Roman"/>
                <w:i/>
                <w:iCs/>
                <w:sz w:val="24"/>
                <w:szCs w:val="24"/>
              </w:rPr>
              <w:t>704,5</w:t>
            </w:r>
          </w:p>
        </w:tc>
        <w:tc>
          <w:tcPr>
            <w:tcW w:w="1540"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left"/>
              <w:rPr>
                <w:rFonts w:eastAsia="Times New Roman"/>
                <w:sz w:val="24"/>
                <w:szCs w:val="24"/>
              </w:rPr>
            </w:pPr>
            <w:r w:rsidRPr="00DD408F">
              <w:rPr>
                <w:rFonts w:eastAsia="Times New Roman"/>
                <w:sz w:val="24"/>
                <w:szCs w:val="24"/>
              </w:rPr>
              <w:t> </w:t>
            </w:r>
          </w:p>
        </w:tc>
        <w:tc>
          <w:tcPr>
            <w:tcW w:w="1500"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right"/>
              <w:rPr>
                <w:rFonts w:eastAsia="Times New Roman"/>
                <w:sz w:val="24"/>
                <w:szCs w:val="24"/>
              </w:rPr>
            </w:pPr>
            <w:r w:rsidRPr="00DD408F">
              <w:rPr>
                <w:rFonts w:eastAsia="Times New Roman"/>
                <w:sz w:val="24"/>
                <w:szCs w:val="24"/>
              </w:rPr>
              <w:t>704,5</w:t>
            </w:r>
          </w:p>
        </w:tc>
      </w:tr>
      <w:tr w:rsidR="00DD408F" w:rsidRPr="00DD408F" w:rsidTr="006F599F">
        <w:trPr>
          <w:trHeight w:val="33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6F599F" w:rsidRPr="00DD408F" w:rsidRDefault="006F599F" w:rsidP="006F599F">
            <w:pPr>
              <w:spacing w:after="0" w:line="240" w:lineRule="auto"/>
              <w:jc w:val="center"/>
              <w:rPr>
                <w:rFonts w:eastAsia="Times New Roman"/>
                <w:b/>
                <w:bCs/>
                <w:sz w:val="24"/>
                <w:szCs w:val="24"/>
              </w:rPr>
            </w:pPr>
            <w:r w:rsidRPr="00DD408F">
              <w:rPr>
                <w:rFonts w:eastAsia="Times New Roman"/>
                <w:b/>
                <w:bCs/>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6F599F" w:rsidRPr="00DD408F" w:rsidRDefault="006F599F" w:rsidP="006F599F">
            <w:pPr>
              <w:spacing w:after="0" w:line="240" w:lineRule="auto"/>
              <w:jc w:val="left"/>
              <w:rPr>
                <w:rFonts w:eastAsia="Times New Roman"/>
                <w:i/>
                <w:iCs/>
                <w:sz w:val="24"/>
                <w:szCs w:val="24"/>
              </w:rPr>
            </w:pPr>
            <w:r w:rsidRPr="00DD408F">
              <w:rPr>
                <w:rFonts w:eastAsia="Times New Roman"/>
                <w:i/>
                <w:iCs/>
                <w:sz w:val="24"/>
                <w:szCs w:val="24"/>
              </w:rPr>
              <w:t xml:space="preserve">Giá bán </w:t>
            </w:r>
          </w:p>
        </w:tc>
        <w:tc>
          <w:tcPr>
            <w:tcW w:w="1900" w:type="dxa"/>
            <w:tcBorders>
              <w:top w:val="nil"/>
              <w:left w:val="nil"/>
              <w:bottom w:val="single" w:sz="4" w:space="0" w:color="auto"/>
              <w:right w:val="single" w:sz="4" w:space="0" w:color="auto"/>
            </w:tcBorders>
            <w:shd w:val="clear" w:color="auto" w:fill="auto"/>
            <w:vAlign w:val="bottom"/>
            <w:hideMark/>
          </w:tcPr>
          <w:p w:rsidR="006F599F" w:rsidRPr="00DD408F" w:rsidRDefault="006F599F" w:rsidP="006F599F">
            <w:pPr>
              <w:spacing w:after="0" w:line="240" w:lineRule="auto"/>
              <w:jc w:val="right"/>
              <w:rPr>
                <w:rFonts w:eastAsia="Times New Roman"/>
                <w:i/>
                <w:iCs/>
                <w:sz w:val="24"/>
                <w:szCs w:val="24"/>
              </w:rPr>
            </w:pPr>
            <w:r w:rsidRPr="00DD408F">
              <w:rPr>
                <w:rFonts w:eastAsia="Times New Roman"/>
                <w:i/>
                <w:iCs/>
                <w:sz w:val="24"/>
                <w:szCs w:val="24"/>
              </w:rPr>
              <w:t>25,0</w:t>
            </w:r>
          </w:p>
        </w:tc>
        <w:tc>
          <w:tcPr>
            <w:tcW w:w="1540"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left"/>
              <w:rPr>
                <w:rFonts w:eastAsia="Times New Roman"/>
                <w:sz w:val="24"/>
                <w:szCs w:val="24"/>
              </w:rPr>
            </w:pPr>
            <w:r w:rsidRPr="00DD408F">
              <w:rPr>
                <w:rFonts w:eastAsia="Times New Roman"/>
                <w:sz w:val="24"/>
                <w:szCs w:val="24"/>
              </w:rPr>
              <w:t> </w:t>
            </w:r>
          </w:p>
        </w:tc>
        <w:tc>
          <w:tcPr>
            <w:tcW w:w="1500"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right"/>
              <w:rPr>
                <w:rFonts w:eastAsia="Times New Roman"/>
                <w:sz w:val="24"/>
                <w:szCs w:val="24"/>
              </w:rPr>
            </w:pPr>
            <w:r w:rsidRPr="00DD408F">
              <w:rPr>
                <w:rFonts w:eastAsia="Times New Roman"/>
                <w:sz w:val="24"/>
                <w:szCs w:val="24"/>
              </w:rPr>
              <w:t>25,0</w:t>
            </w:r>
          </w:p>
        </w:tc>
      </w:tr>
      <w:tr w:rsidR="00DD408F" w:rsidRPr="00DD408F" w:rsidTr="006F599F">
        <w:trPr>
          <w:trHeight w:val="345"/>
        </w:trPr>
        <w:tc>
          <w:tcPr>
            <w:tcW w:w="700" w:type="dxa"/>
            <w:tcBorders>
              <w:top w:val="nil"/>
              <w:left w:val="single" w:sz="4" w:space="0" w:color="auto"/>
              <w:bottom w:val="single" w:sz="4" w:space="0" w:color="auto"/>
              <w:right w:val="single" w:sz="4" w:space="0" w:color="auto"/>
            </w:tcBorders>
            <w:shd w:val="clear" w:color="000000" w:fill="E7E6E6"/>
            <w:vAlign w:val="center"/>
            <w:hideMark/>
          </w:tcPr>
          <w:p w:rsidR="006F599F" w:rsidRPr="00DD408F" w:rsidRDefault="006F599F" w:rsidP="006F599F">
            <w:pPr>
              <w:spacing w:after="0" w:line="240" w:lineRule="auto"/>
              <w:jc w:val="center"/>
              <w:rPr>
                <w:rFonts w:eastAsia="Times New Roman"/>
                <w:b/>
                <w:bCs/>
                <w:sz w:val="24"/>
                <w:szCs w:val="24"/>
              </w:rPr>
            </w:pPr>
            <w:r w:rsidRPr="00DD408F">
              <w:rPr>
                <w:rFonts w:eastAsia="Times New Roman"/>
                <w:b/>
                <w:bCs/>
                <w:sz w:val="24"/>
                <w:szCs w:val="24"/>
              </w:rPr>
              <w:t>C</w:t>
            </w:r>
          </w:p>
        </w:tc>
        <w:tc>
          <w:tcPr>
            <w:tcW w:w="3700" w:type="dxa"/>
            <w:tcBorders>
              <w:top w:val="nil"/>
              <w:left w:val="nil"/>
              <w:bottom w:val="single" w:sz="4" w:space="0" w:color="auto"/>
              <w:right w:val="single" w:sz="4" w:space="0" w:color="auto"/>
            </w:tcBorders>
            <w:shd w:val="clear" w:color="000000" w:fill="E7E6E6"/>
            <w:vAlign w:val="bottom"/>
            <w:hideMark/>
          </w:tcPr>
          <w:p w:rsidR="006F599F" w:rsidRPr="00DD408F" w:rsidRDefault="006F599F" w:rsidP="006F599F">
            <w:pPr>
              <w:spacing w:after="0" w:line="240" w:lineRule="auto"/>
              <w:jc w:val="left"/>
              <w:rPr>
                <w:rFonts w:eastAsia="Times New Roman"/>
                <w:b/>
                <w:bCs/>
                <w:sz w:val="24"/>
                <w:szCs w:val="24"/>
              </w:rPr>
            </w:pPr>
            <w:r w:rsidRPr="00DD408F">
              <w:rPr>
                <w:rFonts w:eastAsia="Times New Roman"/>
                <w:b/>
                <w:bCs/>
                <w:sz w:val="24"/>
                <w:szCs w:val="24"/>
              </w:rPr>
              <w:t xml:space="preserve">Lãi ròng </w:t>
            </w:r>
          </w:p>
        </w:tc>
        <w:tc>
          <w:tcPr>
            <w:tcW w:w="1900" w:type="dxa"/>
            <w:tcBorders>
              <w:top w:val="nil"/>
              <w:left w:val="nil"/>
              <w:bottom w:val="single" w:sz="4" w:space="0" w:color="auto"/>
              <w:right w:val="single" w:sz="4" w:space="0" w:color="auto"/>
            </w:tcBorders>
            <w:shd w:val="clear" w:color="000000" w:fill="E7E6E6"/>
            <w:vAlign w:val="bottom"/>
            <w:hideMark/>
          </w:tcPr>
          <w:p w:rsidR="006F599F" w:rsidRPr="00DD408F" w:rsidRDefault="006F599F" w:rsidP="006F599F">
            <w:pPr>
              <w:spacing w:after="0" w:line="240" w:lineRule="auto"/>
              <w:jc w:val="right"/>
              <w:rPr>
                <w:rFonts w:eastAsia="Times New Roman"/>
                <w:b/>
                <w:bCs/>
                <w:sz w:val="24"/>
                <w:szCs w:val="24"/>
              </w:rPr>
            </w:pPr>
            <w:r w:rsidRPr="00DD408F">
              <w:rPr>
                <w:rFonts w:eastAsia="Times New Roman"/>
                <w:b/>
                <w:bCs/>
                <w:sz w:val="24"/>
                <w:szCs w:val="24"/>
              </w:rPr>
              <w:t>17.270</w:t>
            </w:r>
          </w:p>
        </w:tc>
        <w:tc>
          <w:tcPr>
            <w:tcW w:w="1540" w:type="dxa"/>
            <w:tcBorders>
              <w:top w:val="nil"/>
              <w:left w:val="nil"/>
              <w:bottom w:val="single" w:sz="4" w:space="0" w:color="auto"/>
              <w:right w:val="single" w:sz="4" w:space="0" w:color="auto"/>
            </w:tcBorders>
            <w:shd w:val="clear" w:color="000000" w:fill="E7E6E6"/>
            <w:noWrap/>
            <w:vAlign w:val="bottom"/>
            <w:hideMark/>
          </w:tcPr>
          <w:p w:rsidR="006F599F" w:rsidRPr="00DD408F" w:rsidRDefault="006F599F" w:rsidP="006F599F">
            <w:pPr>
              <w:spacing w:after="0" w:line="240" w:lineRule="auto"/>
              <w:jc w:val="right"/>
              <w:rPr>
                <w:rFonts w:eastAsia="Times New Roman"/>
                <w:b/>
                <w:bCs/>
                <w:sz w:val="24"/>
                <w:szCs w:val="24"/>
              </w:rPr>
            </w:pPr>
            <w:r w:rsidRPr="00DD408F">
              <w:rPr>
                <w:rFonts w:eastAsia="Times New Roman"/>
                <w:b/>
                <w:bCs/>
                <w:sz w:val="24"/>
                <w:szCs w:val="24"/>
              </w:rPr>
              <w:t>6.850</w:t>
            </w:r>
          </w:p>
        </w:tc>
        <w:tc>
          <w:tcPr>
            <w:tcW w:w="1500" w:type="dxa"/>
            <w:tcBorders>
              <w:top w:val="nil"/>
              <w:left w:val="nil"/>
              <w:bottom w:val="single" w:sz="4" w:space="0" w:color="auto"/>
              <w:right w:val="single" w:sz="4" w:space="0" w:color="auto"/>
            </w:tcBorders>
            <w:shd w:val="clear" w:color="000000" w:fill="E7E6E6"/>
            <w:noWrap/>
            <w:vAlign w:val="bottom"/>
            <w:hideMark/>
          </w:tcPr>
          <w:p w:rsidR="006F599F" w:rsidRPr="00DD408F" w:rsidRDefault="006F599F" w:rsidP="006F599F">
            <w:pPr>
              <w:spacing w:after="0" w:line="240" w:lineRule="auto"/>
              <w:jc w:val="right"/>
              <w:rPr>
                <w:rFonts w:eastAsia="Times New Roman"/>
                <w:b/>
                <w:bCs/>
                <w:sz w:val="24"/>
                <w:szCs w:val="24"/>
              </w:rPr>
            </w:pPr>
            <w:r w:rsidRPr="00DD408F">
              <w:rPr>
                <w:rFonts w:eastAsia="Times New Roman"/>
                <w:b/>
                <w:bCs/>
                <w:sz w:val="24"/>
                <w:szCs w:val="24"/>
              </w:rPr>
              <w:t>10.420</w:t>
            </w:r>
          </w:p>
        </w:tc>
      </w:tr>
      <w:tr w:rsidR="00DD408F" w:rsidRPr="00DD408F" w:rsidTr="006F599F">
        <w:trPr>
          <w:trHeight w:val="330"/>
        </w:trPr>
        <w:tc>
          <w:tcPr>
            <w:tcW w:w="700" w:type="dxa"/>
            <w:tcBorders>
              <w:top w:val="nil"/>
              <w:left w:val="single" w:sz="4" w:space="0" w:color="auto"/>
              <w:bottom w:val="single" w:sz="4" w:space="0" w:color="auto"/>
              <w:right w:val="single" w:sz="4" w:space="0" w:color="auto"/>
            </w:tcBorders>
            <w:shd w:val="clear" w:color="000000" w:fill="E7E6E6"/>
            <w:noWrap/>
            <w:vAlign w:val="center"/>
            <w:hideMark/>
          </w:tcPr>
          <w:p w:rsidR="006F599F" w:rsidRPr="00DD408F" w:rsidRDefault="006F599F" w:rsidP="006F599F">
            <w:pPr>
              <w:spacing w:after="0" w:line="240" w:lineRule="auto"/>
              <w:jc w:val="center"/>
              <w:rPr>
                <w:rFonts w:eastAsia="Times New Roman"/>
                <w:b/>
                <w:bCs/>
                <w:sz w:val="24"/>
                <w:szCs w:val="24"/>
              </w:rPr>
            </w:pPr>
            <w:r w:rsidRPr="00DD408F">
              <w:rPr>
                <w:rFonts w:eastAsia="Times New Roman"/>
                <w:b/>
                <w:bCs/>
                <w:sz w:val="24"/>
                <w:szCs w:val="24"/>
              </w:rPr>
              <w:t>D</w:t>
            </w:r>
          </w:p>
        </w:tc>
        <w:tc>
          <w:tcPr>
            <w:tcW w:w="3700" w:type="dxa"/>
            <w:tcBorders>
              <w:top w:val="nil"/>
              <w:left w:val="nil"/>
              <w:bottom w:val="single" w:sz="4" w:space="0" w:color="auto"/>
              <w:right w:val="single" w:sz="4" w:space="0" w:color="auto"/>
            </w:tcBorders>
            <w:shd w:val="clear" w:color="000000" w:fill="E7E6E6"/>
            <w:vAlign w:val="bottom"/>
            <w:hideMark/>
          </w:tcPr>
          <w:p w:rsidR="006F599F" w:rsidRPr="00DD408F" w:rsidRDefault="006F599F" w:rsidP="006F599F">
            <w:pPr>
              <w:spacing w:after="0" w:line="240" w:lineRule="auto"/>
              <w:jc w:val="left"/>
              <w:rPr>
                <w:rFonts w:eastAsia="Times New Roman"/>
                <w:b/>
                <w:bCs/>
                <w:sz w:val="24"/>
                <w:szCs w:val="24"/>
              </w:rPr>
            </w:pPr>
            <w:r w:rsidRPr="00DD408F">
              <w:rPr>
                <w:rFonts w:eastAsia="Times New Roman"/>
                <w:b/>
                <w:bCs/>
                <w:sz w:val="24"/>
                <w:szCs w:val="24"/>
              </w:rPr>
              <w:t>Lãi tính cả công lao động/ vụ</w:t>
            </w:r>
          </w:p>
        </w:tc>
        <w:tc>
          <w:tcPr>
            <w:tcW w:w="1900" w:type="dxa"/>
            <w:tcBorders>
              <w:top w:val="nil"/>
              <w:left w:val="nil"/>
              <w:bottom w:val="single" w:sz="4" w:space="0" w:color="auto"/>
              <w:right w:val="single" w:sz="4" w:space="0" w:color="auto"/>
            </w:tcBorders>
            <w:shd w:val="clear" w:color="000000" w:fill="E7E6E6"/>
            <w:noWrap/>
            <w:vAlign w:val="bottom"/>
            <w:hideMark/>
          </w:tcPr>
          <w:p w:rsidR="006F599F" w:rsidRPr="00DD408F" w:rsidRDefault="006F599F" w:rsidP="006F599F">
            <w:pPr>
              <w:spacing w:after="0" w:line="240" w:lineRule="auto"/>
              <w:jc w:val="right"/>
              <w:rPr>
                <w:rFonts w:eastAsia="Times New Roman"/>
                <w:b/>
                <w:bCs/>
                <w:sz w:val="24"/>
                <w:szCs w:val="24"/>
              </w:rPr>
            </w:pPr>
            <w:r w:rsidRPr="00DD408F">
              <w:rPr>
                <w:rFonts w:eastAsia="Times New Roman"/>
                <w:b/>
                <w:bCs/>
                <w:sz w:val="24"/>
                <w:szCs w:val="24"/>
              </w:rPr>
              <w:t>31.270</w:t>
            </w:r>
          </w:p>
        </w:tc>
        <w:tc>
          <w:tcPr>
            <w:tcW w:w="1540" w:type="dxa"/>
            <w:tcBorders>
              <w:top w:val="nil"/>
              <w:left w:val="nil"/>
              <w:bottom w:val="single" w:sz="4" w:space="0" w:color="auto"/>
              <w:right w:val="single" w:sz="4" w:space="0" w:color="auto"/>
            </w:tcBorders>
            <w:shd w:val="clear" w:color="000000" w:fill="E7E6E6"/>
            <w:noWrap/>
            <w:vAlign w:val="bottom"/>
            <w:hideMark/>
          </w:tcPr>
          <w:p w:rsidR="006F599F" w:rsidRPr="00DD408F" w:rsidRDefault="006F599F" w:rsidP="006F599F">
            <w:pPr>
              <w:spacing w:after="0" w:line="240" w:lineRule="auto"/>
              <w:jc w:val="right"/>
              <w:rPr>
                <w:rFonts w:eastAsia="Times New Roman"/>
                <w:b/>
                <w:bCs/>
                <w:sz w:val="24"/>
                <w:szCs w:val="24"/>
              </w:rPr>
            </w:pPr>
            <w:r w:rsidRPr="00DD408F">
              <w:rPr>
                <w:rFonts w:eastAsia="Times New Roman"/>
                <w:b/>
                <w:bCs/>
                <w:sz w:val="24"/>
                <w:szCs w:val="24"/>
              </w:rPr>
              <w:t>14.850</w:t>
            </w:r>
          </w:p>
        </w:tc>
        <w:tc>
          <w:tcPr>
            <w:tcW w:w="1500" w:type="dxa"/>
            <w:tcBorders>
              <w:top w:val="nil"/>
              <w:left w:val="nil"/>
              <w:bottom w:val="single" w:sz="4" w:space="0" w:color="auto"/>
              <w:right w:val="single" w:sz="4" w:space="0" w:color="auto"/>
            </w:tcBorders>
            <w:shd w:val="clear" w:color="000000" w:fill="E7E6E6"/>
            <w:noWrap/>
            <w:vAlign w:val="bottom"/>
            <w:hideMark/>
          </w:tcPr>
          <w:p w:rsidR="006F599F" w:rsidRPr="00DD408F" w:rsidRDefault="006F599F" w:rsidP="006F599F">
            <w:pPr>
              <w:spacing w:after="0" w:line="240" w:lineRule="auto"/>
              <w:jc w:val="right"/>
              <w:rPr>
                <w:rFonts w:eastAsia="Times New Roman"/>
                <w:b/>
                <w:bCs/>
                <w:sz w:val="24"/>
                <w:szCs w:val="24"/>
              </w:rPr>
            </w:pPr>
            <w:r w:rsidRPr="00DD408F">
              <w:rPr>
                <w:rFonts w:eastAsia="Times New Roman"/>
                <w:b/>
                <w:bCs/>
                <w:sz w:val="24"/>
                <w:szCs w:val="24"/>
              </w:rPr>
              <w:t>16.420</w:t>
            </w:r>
          </w:p>
        </w:tc>
      </w:tr>
      <w:tr w:rsidR="00DD408F" w:rsidRPr="00DD408F" w:rsidTr="006F599F">
        <w:trPr>
          <w:trHeight w:val="330"/>
        </w:trPr>
        <w:tc>
          <w:tcPr>
            <w:tcW w:w="700" w:type="dxa"/>
            <w:tcBorders>
              <w:top w:val="nil"/>
              <w:left w:val="single" w:sz="4" w:space="0" w:color="auto"/>
              <w:bottom w:val="single" w:sz="4" w:space="0" w:color="auto"/>
              <w:right w:val="single" w:sz="4" w:space="0" w:color="auto"/>
            </w:tcBorders>
            <w:shd w:val="clear" w:color="000000" w:fill="E7E6E6"/>
            <w:noWrap/>
            <w:vAlign w:val="center"/>
            <w:hideMark/>
          </w:tcPr>
          <w:p w:rsidR="006F599F" w:rsidRPr="00DD408F" w:rsidRDefault="006F599F" w:rsidP="006F599F">
            <w:pPr>
              <w:spacing w:after="0" w:line="240" w:lineRule="auto"/>
              <w:jc w:val="center"/>
              <w:rPr>
                <w:rFonts w:eastAsia="Times New Roman"/>
                <w:b/>
                <w:bCs/>
                <w:sz w:val="24"/>
                <w:szCs w:val="24"/>
              </w:rPr>
            </w:pPr>
            <w:r w:rsidRPr="00DD408F">
              <w:rPr>
                <w:rFonts w:eastAsia="Times New Roman"/>
                <w:b/>
                <w:bCs/>
                <w:sz w:val="24"/>
                <w:szCs w:val="24"/>
              </w:rPr>
              <w:t>E</w:t>
            </w:r>
          </w:p>
        </w:tc>
        <w:tc>
          <w:tcPr>
            <w:tcW w:w="3700" w:type="dxa"/>
            <w:tcBorders>
              <w:top w:val="nil"/>
              <w:left w:val="nil"/>
              <w:bottom w:val="single" w:sz="4" w:space="0" w:color="auto"/>
              <w:right w:val="single" w:sz="4" w:space="0" w:color="auto"/>
            </w:tcBorders>
            <w:shd w:val="clear" w:color="000000" w:fill="E7E6E6"/>
            <w:vAlign w:val="bottom"/>
            <w:hideMark/>
          </w:tcPr>
          <w:p w:rsidR="006F599F" w:rsidRPr="00DD408F" w:rsidRDefault="006F599F" w:rsidP="006F599F">
            <w:pPr>
              <w:spacing w:after="0" w:line="240" w:lineRule="auto"/>
              <w:jc w:val="left"/>
              <w:rPr>
                <w:rFonts w:eastAsia="Times New Roman"/>
                <w:b/>
                <w:bCs/>
                <w:sz w:val="24"/>
                <w:szCs w:val="24"/>
              </w:rPr>
            </w:pPr>
            <w:r w:rsidRPr="00DD408F">
              <w:rPr>
                <w:rFonts w:eastAsia="Times New Roman"/>
                <w:b/>
                <w:bCs/>
                <w:sz w:val="24"/>
                <w:szCs w:val="24"/>
              </w:rPr>
              <w:t>Tỷ suất lãi so với vốn đầu tư</w:t>
            </w:r>
          </w:p>
        </w:tc>
        <w:tc>
          <w:tcPr>
            <w:tcW w:w="1900" w:type="dxa"/>
            <w:tcBorders>
              <w:top w:val="nil"/>
              <w:left w:val="nil"/>
              <w:bottom w:val="single" w:sz="4" w:space="0" w:color="auto"/>
              <w:right w:val="single" w:sz="4" w:space="0" w:color="auto"/>
            </w:tcBorders>
            <w:shd w:val="clear" w:color="000000" w:fill="E7E6E6"/>
            <w:noWrap/>
            <w:vAlign w:val="bottom"/>
            <w:hideMark/>
          </w:tcPr>
          <w:p w:rsidR="006F599F" w:rsidRPr="00DD408F" w:rsidRDefault="006F599F" w:rsidP="006F599F">
            <w:pPr>
              <w:spacing w:after="0" w:line="240" w:lineRule="auto"/>
              <w:jc w:val="left"/>
              <w:rPr>
                <w:rFonts w:eastAsia="Times New Roman"/>
                <w:b/>
                <w:bCs/>
                <w:sz w:val="24"/>
                <w:szCs w:val="24"/>
              </w:rPr>
            </w:pPr>
            <w:r w:rsidRPr="00DD408F">
              <w:rPr>
                <w:rFonts w:eastAsia="Times New Roman"/>
                <w:b/>
                <w:bCs/>
                <w:sz w:val="24"/>
                <w:szCs w:val="24"/>
              </w:rPr>
              <w:t> </w:t>
            </w:r>
          </w:p>
        </w:tc>
        <w:tc>
          <w:tcPr>
            <w:tcW w:w="1540" w:type="dxa"/>
            <w:tcBorders>
              <w:top w:val="nil"/>
              <w:left w:val="nil"/>
              <w:bottom w:val="single" w:sz="4" w:space="0" w:color="auto"/>
              <w:right w:val="single" w:sz="4" w:space="0" w:color="auto"/>
            </w:tcBorders>
            <w:shd w:val="clear" w:color="000000" w:fill="E7E6E6"/>
            <w:noWrap/>
            <w:vAlign w:val="bottom"/>
            <w:hideMark/>
          </w:tcPr>
          <w:p w:rsidR="006F599F" w:rsidRPr="00DD408F" w:rsidRDefault="006F599F" w:rsidP="006F599F">
            <w:pPr>
              <w:spacing w:after="0" w:line="240" w:lineRule="auto"/>
              <w:jc w:val="left"/>
              <w:rPr>
                <w:rFonts w:eastAsia="Times New Roman"/>
                <w:b/>
                <w:bCs/>
                <w:sz w:val="24"/>
                <w:szCs w:val="24"/>
              </w:rPr>
            </w:pPr>
            <w:r w:rsidRPr="00DD408F">
              <w:rPr>
                <w:rFonts w:eastAsia="Times New Roman"/>
                <w:b/>
                <w:bCs/>
                <w:sz w:val="24"/>
                <w:szCs w:val="24"/>
              </w:rPr>
              <w:t> </w:t>
            </w:r>
          </w:p>
        </w:tc>
        <w:tc>
          <w:tcPr>
            <w:tcW w:w="1500" w:type="dxa"/>
            <w:tcBorders>
              <w:top w:val="nil"/>
              <w:left w:val="nil"/>
              <w:bottom w:val="single" w:sz="4" w:space="0" w:color="auto"/>
              <w:right w:val="single" w:sz="4" w:space="0" w:color="auto"/>
            </w:tcBorders>
            <w:shd w:val="clear" w:color="000000" w:fill="E7E6E6"/>
            <w:noWrap/>
            <w:vAlign w:val="bottom"/>
            <w:hideMark/>
          </w:tcPr>
          <w:p w:rsidR="006F599F" w:rsidRPr="00DD408F" w:rsidRDefault="006F599F" w:rsidP="006F599F">
            <w:pPr>
              <w:spacing w:after="0" w:line="240" w:lineRule="auto"/>
              <w:jc w:val="right"/>
              <w:rPr>
                <w:rFonts w:eastAsia="Times New Roman"/>
                <w:b/>
                <w:bCs/>
                <w:sz w:val="24"/>
                <w:szCs w:val="24"/>
              </w:rPr>
            </w:pPr>
            <w:r w:rsidRPr="00DD408F">
              <w:rPr>
                <w:rFonts w:eastAsia="Times New Roman"/>
                <w:b/>
                <w:bCs/>
                <w:sz w:val="24"/>
                <w:szCs w:val="24"/>
              </w:rPr>
              <w:t>0,0</w:t>
            </w:r>
          </w:p>
        </w:tc>
      </w:tr>
      <w:tr w:rsidR="00DD408F" w:rsidRPr="00DD408F" w:rsidTr="006F599F">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F599F" w:rsidRPr="00DD408F" w:rsidRDefault="006F599F" w:rsidP="006F599F">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6F599F" w:rsidRPr="00DD408F" w:rsidRDefault="006F599F" w:rsidP="006F599F">
            <w:pPr>
              <w:spacing w:after="0" w:line="240" w:lineRule="auto"/>
              <w:jc w:val="left"/>
              <w:rPr>
                <w:rFonts w:eastAsia="Times New Roman"/>
                <w:sz w:val="24"/>
                <w:szCs w:val="24"/>
              </w:rPr>
            </w:pPr>
            <w:r w:rsidRPr="00DD408F">
              <w:rPr>
                <w:rFonts w:eastAsia="Times New Roman"/>
                <w:sz w:val="24"/>
                <w:szCs w:val="24"/>
              </w:rPr>
              <w:t xml:space="preserve">   + Đối với ngô</w:t>
            </w:r>
          </w:p>
        </w:tc>
        <w:tc>
          <w:tcPr>
            <w:tcW w:w="1900"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right"/>
              <w:rPr>
                <w:rFonts w:eastAsia="Times New Roman"/>
                <w:sz w:val="24"/>
                <w:szCs w:val="24"/>
              </w:rPr>
            </w:pPr>
            <w:r w:rsidRPr="00DD408F">
              <w:rPr>
                <w:rFonts w:eastAsia="Times New Roman"/>
                <w:sz w:val="24"/>
                <w:szCs w:val="24"/>
              </w:rPr>
              <w:t>1,8</w:t>
            </w:r>
          </w:p>
        </w:tc>
        <w:tc>
          <w:tcPr>
            <w:tcW w:w="1540"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right"/>
              <w:rPr>
                <w:rFonts w:eastAsia="Times New Roman"/>
                <w:sz w:val="24"/>
                <w:szCs w:val="24"/>
              </w:rPr>
            </w:pPr>
            <w:r w:rsidRPr="00DD408F">
              <w:rPr>
                <w:rFonts w:eastAsia="Times New Roman"/>
                <w:sz w:val="24"/>
                <w:szCs w:val="24"/>
              </w:rPr>
              <w:t>1,6</w:t>
            </w:r>
          </w:p>
        </w:tc>
        <w:tc>
          <w:tcPr>
            <w:tcW w:w="1500"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right"/>
              <w:rPr>
                <w:rFonts w:eastAsia="Times New Roman"/>
                <w:sz w:val="24"/>
                <w:szCs w:val="24"/>
              </w:rPr>
            </w:pPr>
            <w:r w:rsidRPr="00DD408F">
              <w:rPr>
                <w:rFonts w:eastAsia="Times New Roman"/>
                <w:sz w:val="24"/>
                <w:szCs w:val="24"/>
              </w:rPr>
              <w:t>0,2</w:t>
            </w:r>
          </w:p>
        </w:tc>
      </w:tr>
      <w:tr w:rsidR="00DD408F" w:rsidRPr="00DD408F" w:rsidTr="006F599F">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F599F" w:rsidRPr="00DD408F" w:rsidRDefault="006F599F" w:rsidP="006F599F">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6F599F" w:rsidRPr="00DD408F" w:rsidRDefault="006F599F" w:rsidP="006F599F">
            <w:pPr>
              <w:spacing w:after="0" w:line="240" w:lineRule="auto"/>
              <w:jc w:val="left"/>
              <w:rPr>
                <w:rFonts w:eastAsia="Times New Roman"/>
                <w:sz w:val="24"/>
                <w:szCs w:val="24"/>
              </w:rPr>
            </w:pPr>
            <w:r w:rsidRPr="00DD408F">
              <w:rPr>
                <w:rFonts w:eastAsia="Times New Roman"/>
                <w:sz w:val="24"/>
                <w:szCs w:val="24"/>
              </w:rPr>
              <w:t xml:space="preserve">   + Đối với đậu</w:t>
            </w:r>
          </w:p>
        </w:tc>
        <w:tc>
          <w:tcPr>
            <w:tcW w:w="1900"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right"/>
              <w:rPr>
                <w:rFonts w:eastAsia="Times New Roman"/>
                <w:sz w:val="24"/>
                <w:szCs w:val="24"/>
              </w:rPr>
            </w:pPr>
            <w:r w:rsidRPr="00DD408F">
              <w:rPr>
                <w:rFonts w:eastAsia="Times New Roman"/>
                <w:sz w:val="24"/>
                <w:szCs w:val="24"/>
              </w:rPr>
              <w:t>1,3</w:t>
            </w:r>
          </w:p>
        </w:tc>
        <w:tc>
          <w:tcPr>
            <w:tcW w:w="1540"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left"/>
              <w:rPr>
                <w:rFonts w:eastAsia="Times New Roman"/>
                <w:sz w:val="24"/>
                <w:szCs w:val="24"/>
              </w:rPr>
            </w:pPr>
            <w:r w:rsidRPr="00DD408F">
              <w:rPr>
                <w:rFonts w:eastAsia="Times New Roman"/>
                <w:sz w:val="24"/>
                <w:szCs w:val="24"/>
              </w:rPr>
              <w:t> </w:t>
            </w:r>
          </w:p>
        </w:tc>
        <w:tc>
          <w:tcPr>
            <w:tcW w:w="1500"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left"/>
              <w:rPr>
                <w:rFonts w:eastAsia="Times New Roman"/>
                <w:sz w:val="24"/>
                <w:szCs w:val="24"/>
              </w:rPr>
            </w:pPr>
            <w:r w:rsidRPr="00DD408F">
              <w:rPr>
                <w:rFonts w:eastAsia="Times New Roman"/>
                <w:sz w:val="24"/>
                <w:szCs w:val="24"/>
              </w:rPr>
              <w:t> </w:t>
            </w:r>
          </w:p>
        </w:tc>
      </w:tr>
      <w:tr w:rsidR="00DD408F" w:rsidRPr="00DD408F" w:rsidTr="006F599F">
        <w:trPr>
          <w:trHeight w:val="330"/>
        </w:trPr>
        <w:tc>
          <w:tcPr>
            <w:tcW w:w="700" w:type="dxa"/>
            <w:tcBorders>
              <w:top w:val="nil"/>
              <w:left w:val="single" w:sz="4" w:space="0" w:color="auto"/>
              <w:bottom w:val="single" w:sz="4" w:space="0" w:color="auto"/>
              <w:right w:val="single" w:sz="4" w:space="0" w:color="auto"/>
            </w:tcBorders>
            <w:shd w:val="clear" w:color="000000" w:fill="E7E6E6"/>
            <w:noWrap/>
            <w:vAlign w:val="center"/>
            <w:hideMark/>
          </w:tcPr>
          <w:p w:rsidR="006F599F" w:rsidRPr="00DD408F" w:rsidRDefault="006F599F" w:rsidP="006F599F">
            <w:pPr>
              <w:spacing w:after="0" w:line="240" w:lineRule="auto"/>
              <w:jc w:val="center"/>
              <w:rPr>
                <w:rFonts w:eastAsia="Times New Roman"/>
                <w:b/>
                <w:bCs/>
                <w:sz w:val="24"/>
                <w:szCs w:val="24"/>
              </w:rPr>
            </w:pPr>
            <w:r w:rsidRPr="00DD408F">
              <w:rPr>
                <w:rFonts w:eastAsia="Times New Roman"/>
                <w:b/>
                <w:bCs/>
                <w:sz w:val="24"/>
                <w:szCs w:val="24"/>
              </w:rPr>
              <w:t>F</w:t>
            </w:r>
          </w:p>
        </w:tc>
        <w:tc>
          <w:tcPr>
            <w:tcW w:w="3700" w:type="dxa"/>
            <w:tcBorders>
              <w:top w:val="nil"/>
              <w:left w:val="nil"/>
              <w:bottom w:val="single" w:sz="4" w:space="0" w:color="auto"/>
              <w:right w:val="single" w:sz="4" w:space="0" w:color="auto"/>
            </w:tcBorders>
            <w:shd w:val="clear" w:color="000000" w:fill="E7E6E6"/>
            <w:vAlign w:val="bottom"/>
            <w:hideMark/>
          </w:tcPr>
          <w:p w:rsidR="006F599F" w:rsidRPr="00DD408F" w:rsidRDefault="006F599F" w:rsidP="006F599F">
            <w:pPr>
              <w:spacing w:after="0" w:line="240" w:lineRule="auto"/>
              <w:jc w:val="left"/>
              <w:rPr>
                <w:rFonts w:eastAsia="Times New Roman"/>
                <w:b/>
                <w:bCs/>
                <w:sz w:val="24"/>
                <w:szCs w:val="24"/>
              </w:rPr>
            </w:pPr>
            <w:r w:rsidRPr="00DD408F">
              <w:rPr>
                <w:rFonts w:eastAsia="Times New Roman"/>
                <w:b/>
                <w:bCs/>
                <w:sz w:val="24"/>
                <w:szCs w:val="24"/>
              </w:rPr>
              <w:t xml:space="preserve">Giá thành sản phẩm </w:t>
            </w:r>
          </w:p>
        </w:tc>
        <w:tc>
          <w:tcPr>
            <w:tcW w:w="1900" w:type="dxa"/>
            <w:tcBorders>
              <w:top w:val="nil"/>
              <w:left w:val="nil"/>
              <w:bottom w:val="single" w:sz="4" w:space="0" w:color="auto"/>
              <w:right w:val="single" w:sz="4" w:space="0" w:color="auto"/>
            </w:tcBorders>
            <w:shd w:val="clear" w:color="000000" w:fill="E7E6E6"/>
            <w:noWrap/>
            <w:vAlign w:val="bottom"/>
            <w:hideMark/>
          </w:tcPr>
          <w:p w:rsidR="006F599F" w:rsidRPr="00DD408F" w:rsidRDefault="006F599F" w:rsidP="006F599F">
            <w:pPr>
              <w:spacing w:after="0" w:line="240" w:lineRule="auto"/>
              <w:jc w:val="left"/>
              <w:rPr>
                <w:rFonts w:eastAsia="Times New Roman"/>
                <w:b/>
                <w:bCs/>
                <w:sz w:val="24"/>
                <w:szCs w:val="24"/>
              </w:rPr>
            </w:pPr>
            <w:r w:rsidRPr="00DD408F">
              <w:rPr>
                <w:rFonts w:eastAsia="Times New Roman"/>
                <w:b/>
                <w:bCs/>
                <w:sz w:val="24"/>
                <w:szCs w:val="24"/>
              </w:rPr>
              <w:t> </w:t>
            </w:r>
          </w:p>
        </w:tc>
        <w:tc>
          <w:tcPr>
            <w:tcW w:w="1540" w:type="dxa"/>
            <w:tcBorders>
              <w:top w:val="nil"/>
              <w:left w:val="nil"/>
              <w:bottom w:val="single" w:sz="4" w:space="0" w:color="auto"/>
              <w:right w:val="single" w:sz="4" w:space="0" w:color="auto"/>
            </w:tcBorders>
            <w:shd w:val="clear" w:color="000000" w:fill="E7E6E6"/>
            <w:noWrap/>
            <w:vAlign w:val="bottom"/>
            <w:hideMark/>
          </w:tcPr>
          <w:p w:rsidR="006F599F" w:rsidRPr="00DD408F" w:rsidRDefault="006F599F" w:rsidP="006F599F">
            <w:pPr>
              <w:spacing w:after="0" w:line="240" w:lineRule="auto"/>
              <w:jc w:val="left"/>
              <w:rPr>
                <w:rFonts w:eastAsia="Times New Roman"/>
                <w:b/>
                <w:bCs/>
                <w:sz w:val="24"/>
                <w:szCs w:val="24"/>
              </w:rPr>
            </w:pPr>
            <w:r w:rsidRPr="00DD408F">
              <w:rPr>
                <w:rFonts w:eastAsia="Times New Roman"/>
                <w:b/>
                <w:bCs/>
                <w:sz w:val="24"/>
                <w:szCs w:val="24"/>
              </w:rPr>
              <w:t> </w:t>
            </w:r>
          </w:p>
        </w:tc>
        <w:tc>
          <w:tcPr>
            <w:tcW w:w="1500" w:type="dxa"/>
            <w:tcBorders>
              <w:top w:val="nil"/>
              <w:left w:val="nil"/>
              <w:bottom w:val="single" w:sz="4" w:space="0" w:color="auto"/>
              <w:right w:val="single" w:sz="4" w:space="0" w:color="auto"/>
            </w:tcBorders>
            <w:shd w:val="clear" w:color="000000" w:fill="E7E6E6"/>
            <w:noWrap/>
            <w:vAlign w:val="bottom"/>
            <w:hideMark/>
          </w:tcPr>
          <w:p w:rsidR="006F599F" w:rsidRPr="00DD408F" w:rsidRDefault="006F599F" w:rsidP="006F599F">
            <w:pPr>
              <w:spacing w:after="0" w:line="240" w:lineRule="auto"/>
              <w:jc w:val="left"/>
              <w:rPr>
                <w:rFonts w:eastAsia="Times New Roman"/>
                <w:b/>
                <w:bCs/>
                <w:sz w:val="24"/>
                <w:szCs w:val="24"/>
              </w:rPr>
            </w:pPr>
            <w:r w:rsidRPr="00DD408F">
              <w:rPr>
                <w:rFonts w:eastAsia="Times New Roman"/>
                <w:b/>
                <w:bCs/>
                <w:sz w:val="24"/>
                <w:szCs w:val="24"/>
              </w:rPr>
              <w:t> </w:t>
            </w:r>
          </w:p>
        </w:tc>
      </w:tr>
      <w:tr w:rsidR="00DD408F" w:rsidRPr="00DD408F" w:rsidTr="006F599F">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F599F" w:rsidRPr="00DD408F" w:rsidRDefault="006F599F" w:rsidP="006F599F">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6F599F" w:rsidRPr="00DD408F" w:rsidRDefault="006F599F" w:rsidP="006F599F">
            <w:pPr>
              <w:spacing w:after="0" w:line="240" w:lineRule="auto"/>
              <w:jc w:val="left"/>
              <w:rPr>
                <w:rFonts w:eastAsia="Times New Roman"/>
                <w:sz w:val="24"/>
                <w:szCs w:val="24"/>
              </w:rPr>
            </w:pPr>
            <w:r w:rsidRPr="00DD408F">
              <w:rPr>
                <w:rFonts w:eastAsia="Times New Roman"/>
                <w:sz w:val="24"/>
                <w:szCs w:val="24"/>
              </w:rPr>
              <w:t xml:space="preserve">   + Đối với ngô</w:t>
            </w:r>
          </w:p>
        </w:tc>
        <w:tc>
          <w:tcPr>
            <w:tcW w:w="1900"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right"/>
              <w:rPr>
                <w:rFonts w:eastAsia="Times New Roman"/>
                <w:sz w:val="24"/>
                <w:szCs w:val="24"/>
              </w:rPr>
            </w:pPr>
            <w:r w:rsidRPr="00DD408F">
              <w:rPr>
                <w:rFonts w:eastAsia="Times New Roman"/>
                <w:sz w:val="24"/>
                <w:szCs w:val="24"/>
              </w:rPr>
              <w:t>2,9</w:t>
            </w:r>
          </w:p>
        </w:tc>
        <w:tc>
          <w:tcPr>
            <w:tcW w:w="1540"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left"/>
              <w:rPr>
                <w:rFonts w:eastAsia="Times New Roman"/>
                <w:sz w:val="24"/>
                <w:szCs w:val="24"/>
              </w:rPr>
            </w:pPr>
            <w:r w:rsidRPr="00DD408F">
              <w:rPr>
                <w:rFonts w:eastAsia="Times New Roman"/>
                <w:sz w:val="24"/>
                <w:szCs w:val="24"/>
              </w:rPr>
              <w:t> </w:t>
            </w:r>
          </w:p>
        </w:tc>
        <w:tc>
          <w:tcPr>
            <w:tcW w:w="1500"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left"/>
              <w:rPr>
                <w:rFonts w:eastAsia="Times New Roman"/>
                <w:sz w:val="24"/>
                <w:szCs w:val="24"/>
              </w:rPr>
            </w:pPr>
            <w:r w:rsidRPr="00DD408F">
              <w:rPr>
                <w:rFonts w:eastAsia="Times New Roman"/>
                <w:sz w:val="24"/>
                <w:szCs w:val="24"/>
              </w:rPr>
              <w:t> </w:t>
            </w:r>
          </w:p>
        </w:tc>
      </w:tr>
      <w:tr w:rsidR="00DD408F" w:rsidRPr="00DD408F" w:rsidTr="006F599F">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F599F" w:rsidRPr="00DD408F" w:rsidRDefault="006F599F" w:rsidP="006F599F">
            <w:pPr>
              <w:spacing w:after="0" w:line="240" w:lineRule="auto"/>
              <w:jc w:val="center"/>
              <w:rPr>
                <w:rFonts w:eastAsia="Times New Roman"/>
                <w:sz w:val="24"/>
                <w:szCs w:val="24"/>
              </w:rPr>
            </w:pPr>
            <w:r w:rsidRPr="00DD408F">
              <w:rPr>
                <w:rFonts w:eastAsia="Times New Roman"/>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6F599F" w:rsidRPr="00DD408F" w:rsidRDefault="006F599F" w:rsidP="006F599F">
            <w:pPr>
              <w:spacing w:after="0" w:line="240" w:lineRule="auto"/>
              <w:jc w:val="left"/>
              <w:rPr>
                <w:rFonts w:eastAsia="Times New Roman"/>
                <w:sz w:val="24"/>
                <w:szCs w:val="24"/>
              </w:rPr>
            </w:pPr>
            <w:r w:rsidRPr="00DD408F">
              <w:rPr>
                <w:rFonts w:eastAsia="Times New Roman"/>
                <w:sz w:val="24"/>
                <w:szCs w:val="24"/>
              </w:rPr>
              <w:t xml:space="preserve">   + Đối với đậu</w:t>
            </w:r>
          </w:p>
        </w:tc>
        <w:tc>
          <w:tcPr>
            <w:tcW w:w="1900"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right"/>
              <w:rPr>
                <w:rFonts w:eastAsia="Times New Roman"/>
                <w:sz w:val="24"/>
                <w:szCs w:val="24"/>
              </w:rPr>
            </w:pPr>
            <w:r w:rsidRPr="00DD408F">
              <w:rPr>
                <w:rFonts w:eastAsia="Times New Roman"/>
                <w:sz w:val="24"/>
                <w:szCs w:val="24"/>
              </w:rPr>
              <w:t>19,2</w:t>
            </w:r>
          </w:p>
        </w:tc>
        <w:tc>
          <w:tcPr>
            <w:tcW w:w="1540"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left"/>
              <w:rPr>
                <w:rFonts w:eastAsia="Times New Roman"/>
                <w:sz w:val="24"/>
                <w:szCs w:val="24"/>
              </w:rPr>
            </w:pPr>
            <w:r w:rsidRPr="00DD408F">
              <w:rPr>
                <w:rFonts w:eastAsia="Times New Roman"/>
                <w:sz w:val="24"/>
                <w:szCs w:val="24"/>
              </w:rPr>
              <w:t> </w:t>
            </w:r>
          </w:p>
        </w:tc>
        <w:tc>
          <w:tcPr>
            <w:tcW w:w="1500" w:type="dxa"/>
            <w:tcBorders>
              <w:top w:val="nil"/>
              <w:left w:val="nil"/>
              <w:bottom w:val="single" w:sz="4" w:space="0" w:color="auto"/>
              <w:right w:val="single" w:sz="4" w:space="0" w:color="auto"/>
            </w:tcBorders>
            <w:shd w:val="clear" w:color="auto" w:fill="auto"/>
            <w:noWrap/>
            <w:vAlign w:val="bottom"/>
            <w:hideMark/>
          </w:tcPr>
          <w:p w:rsidR="006F599F" w:rsidRPr="00DD408F" w:rsidRDefault="006F599F" w:rsidP="006F599F">
            <w:pPr>
              <w:spacing w:after="0" w:line="240" w:lineRule="auto"/>
              <w:jc w:val="left"/>
              <w:rPr>
                <w:rFonts w:eastAsia="Times New Roman"/>
                <w:sz w:val="24"/>
                <w:szCs w:val="24"/>
              </w:rPr>
            </w:pPr>
            <w:r w:rsidRPr="00DD408F">
              <w:rPr>
                <w:rFonts w:eastAsia="Times New Roman"/>
                <w:sz w:val="24"/>
                <w:szCs w:val="24"/>
              </w:rPr>
              <w:t> </w:t>
            </w:r>
          </w:p>
        </w:tc>
      </w:tr>
    </w:tbl>
    <w:p w:rsidR="006036AC" w:rsidRDefault="006036AC" w:rsidP="00AC299B">
      <w:pPr>
        <w:rPr>
          <w:lang w:val="en-AU"/>
        </w:rPr>
      </w:pPr>
    </w:p>
    <w:p w:rsidR="00AC299B" w:rsidRDefault="00AC299B" w:rsidP="00AC299B">
      <w:pPr>
        <w:rPr>
          <w:lang w:val="en-AU"/>
        </w:rPr>
      </w:pPr>
      <w:r>
        <w:rPr>
          <w:lang w:val="en-AU"/>
        </w:rPr>
        <w:t>+ Vụ Thu Đông 2014:</w:t>
      </w:r>
    </w:p>
    <w:p w:rsidR="00677858" w:rsidRPr="00FA4779" w:rsidRDefault="00677858" w:rsidP="00677858">
      <w:pPr>
        <w:spacing w:before="120" w:after="0"/>
        <w:ind w:firstLine="720"/>
        <w:rPr>
          <w:szCs w:val="28"/>
          <w:lang w:val="pl-PL"/>
        </w:rPr>
      </w:pPr>
      <w:r w:rsidRPr="00FA4779">
        <w:rPr>
          <w:szCs w:val="28"/>
          <w:lang w:val="pl-PL"/>
        </w:rPr>
        <w:t xml:space="preserve">Kết quả thực hiện mô hình thâm canh tổng hợp ngô lai trồng xen đậu đen vụ Thu đông năm 2014 được trình bày ở các bảng 4.23 cho thấy: Năng suất đậu đen trồng xen trong ngô 650-740 kg/ha/vụ; năng suất ngô đạt 44,4-49,3 tấn/ha/vụ. </w:t>
      </w:r>
    </w:p>
    <w:p w:rsidR="00677858" w:rsidRPr="00FA4779" w:rsidRDefault="00677858" w:rsidP="00677858">
      <w:pPr>
        <w:spacing w:before="120" w:after="0"/>
        <w:ind w:firstLine="720"/>
        <w:rPr>
          <w:szCs w:val="28"/>
          <w:lang w:val="pl-PL"/>
        </w:rPr>
      </w:pPr>
      <w:r w:rsidRPr="00FA4779">
        <w:rPr>
          <w:szCs w:val="28"/>
          <w:lang w:val="pl-PL"/>
        </w:rPr>
        <w:lastRenderedPageBreak/>
        <w:t xml:space="preserve">Kết quả phân tích hiệu quả kinh tế của mô hình thâm canh tổng hợp ngô lai trồng xen đậu đen vụ Thu đông năm 2014 trình bày ở bảng 4.24 cho thấy: Tổng doanh thu của 1 ha mô hình là 43,4 triệu đồng/ha, lãi thuần của mô hình là 13,4 triệu đồng/ ha. So với ruộng của nông dân ngoài mô hình thì lãi thuần của mô hình cao hơn 6,6 triệu đồng /ha/vụ; chỉ số tỷ suất lãi và giá thành sản phẩm trong mô hình tương ứng là 1,5lần và 3600 đ/kg đối với ngô; và 1,3 lần và 18,6 đ/kg đối với đậu. </w:t>
      </w:r>
    </w:p>
    <w:p w:rsidR="00B71DF6" w:rsidRPr="00FA4779" w:rsidRDefault="00B71DF6" w:rsidP="00B71DF6">
      <w:pPr>
        <w:spacing w:before="60"/>
        <w:ind w:firstLine="720"/>
        <w:rPr>
          <w:i/>
          <w:szCs w:val="28"/>
          <w:lang w:val="pt-BR"/>
        </w:rPr>
      </w:pPr>
      <w:r w:rsidRPr="00FA4779">
        <w:rPr>
          <w:i/>
          <w:szCs w:val="28"/>
          <w:lang w:val="pl-PL"/>
        </w:rPr>
        <w:t xml:space="preserve">Hơn nữa, </w:t>
      </w:r>
      <w:r w:rsidRPr="00FA4779">
        <w:rPr>
          <w:i/>
          <w:szCs w:val="28"/>
          <w:lang w:val="pt-BR"/>
        </w:rPr>
        <w:t>với phương thức trồng đậu đen xen ngô, bên cạnh đem lại hiệu quả cao hơn trồng thuần trên đơn vị diện tích, còn hạn chế được xói mòn và di trì, cải tạo đất thông qua hệ số che phủ cao và để lại tàn dư thân lá đậu và cây cố định đạm sau khi thu hoạch.</w:t>
      </w:r>
    </w:p>
    <w:p w:rsidR="00AC299B" w:rsidRPr="00412773" w:rsidRDefault="00AC299B" w:rsidP="00AC299B">
      <w:pPr>
        <w:pStyle w:val="Heading9"/>
        <w:numPr>
          <w:ilvl w:val="0"/>
          <w:numId w:val="6"/>
        </w:numPr>
      </w:pPr>
      <w:bookmarkStart w:id="59" w:name="_Toc418457933"/>
      <w:r w:rsidRPr="00412773">
        <w:t xml:space="preserve">Sinh trưởng, phát triển và năng suất của cây ngô trong mô hình </w:t>
      </w:r>
      <w:r>
        <w:t>thâm canh tổng hợp ngô lai trồng xen đậu đen vụ Thu đông năm 2014</w:t>
      </w:r>
      <w:bookmarkEnd w:id="59"/>
    </w:p>
    <w:tbl>
      <w:tblPr>
        <w:tblW w:w="955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938"/>
        <w:gridCol w:w="73"/>
        <w:gridCol w:w="647"/>
        <w:gridCol w:w="73"/>
        <w:gridCol w:w="846"/>
        <w:gridCol w:w="36"/>
        <w:gridCol w:w="964"/>
        <w:gridCol w:w="36"/>
        <w:gridCol w:w="904"/>
        <w:gridCol w:w="36"/>
        <w:gridCol w:w="887"/>
        <w:gridCol w:w="820"/>
        <w:gridCol w:w="860"/>
        <w:gridCol w:w="840"/>
        <w:gridCol w:w="10"/>
      </w:tblGrid>
      <w:tr w:rsidR="006F599F" w:rsidRPr="00FA4779" w:rsidTr="00C30D18">
        <w:trPr>
          <w:trHeight w:val="315"/>
        </w:trPr>
        <w:tc>
          <w:tcPr>
            <w:tcW w:w="1580" w:type="dxa"/>
            <w:shd w:val="clear" w:color="000000" w:fill="E7E6E6"/>
            <w:noWrap/>
            <w:vAlign w:val="center"/>
            <w:hideMark/>
          </w:tcPr>
          <w:p w:rsidR="006F599F" w:rsidRPr="00FA4779" w:rsidRDefault="006F599F" w:rsidP="006F599F">
            <w:pPr>
              <w:spacing w:after="0" w:line="240" w:lineRule="auto"/>
              <w:jc w:val="left"/>
              <w:rPr>
                <w:rFonts w:eastAsia="Times New Roman"/>
                <w:bCs/>
                <w:color w:val="FF0000"/>
                <w:sz w:val="24"/>
                <w:szCs w:val="24"/>
              </w:rPr>
            </w:pPr>
            <w:r w:rsidRPr="00FA4779">
              <w:rPr>
                <w:rFonts w:eastAsia="Times New Roman"/>
                <w:bCs/>
                <w:color w:val="FF0000"/>
                <w:sz w:val="24"/>
                <w:szCs w:val="24"/>
              </w:rPr>
              <w:t>Tên hộ</w:t>
            </w:r>
          </w:p>
        </w:tc>
        <w:tc>
          <w:tcPr>
            <w:tcW w:w="1060" w:type="dxa"/>
            <w:shd w:val="clear" w:color="000000" w:fill="E7E6E6"/>
            <w:vAlign w:val="center"/>
            <w:hideMark/>
          </w:tcPr>
          <w:p w:rsidR="006F599F" w:rsidRPr="00FA4779" w:rsidRDefault="006F599F" w:rsidP="006F599F">
            <w:pPr>
              <w:spacing w:after="0" w:line="240" w:lineRule="auto"/>
              <w:jc w:val="left"/>
              <w:rPr>
                <w:rFonts w:eastAsia="Times New Roman"/>
                <w:bCs/>
                <w:color w:val="FF0000"/>
                <w:sz w:val="24"/>
                <w:szCs w:val="24"/>
              </w:rPr>
            </w:pPr>
            <w:r w:rsidRPr="00FA4779">
              <w:rPr>
                <w:rFonts w:eastAsia="Times New Roman"/>
                <w:bCs/>
                <w:color w:val="FF0000"/>
                <w:sz w:val="24"/>
                <w:szCs w:val="24"/>
              </w:rPr>
              <w:t>Địa điểm</w:t>
            </w:r>
          </w:p>
        </w:tc>
        <w:tc>
          <w:tcPr>
            <w:tcW w:w="720" w:type="dxa"/>
            <w:gridSpan w:val="2"/>
            <w:shd w:val="clear" w:color="000000" w:fill="E7E6E6"/>
            <w:noWrap/>
            <w:vAlign w:val="center"/>
            <w:hideMark/>
          </w:tcPr>
          <w:p w:rsidR="006F599F" w:rsidRPr="00FA4779" w:rsidRDefault="006F599F" w:rsidP="006F599F">
            <w:pPr>
              <w:spacing w:after="0" w:line="240" w:lineRule="auto"/>
              <w:jc w:val="left"/>
              <w:rPr>
                <w:rFonts w:eastAsia="Times New Roman"/>
                <w:bCs/>
                <w:color w:val="FF0000"/>
                <w:sz w:val="24"/>
                <w:szCs w:val="24"/>
              </w:rPr>
            </w:pPr>
            <w:r w:rsidRPr="00FA4779">
              <w:rPr>
                <w:rFonts w:eastAsia="Times New Roman"/>
                <w:bCs/>
                <w:color w:val="FF0000"/>
                <w:sz w:val="24"/>
                <w:szCs w:val="24"/>
              </w:rPr>
              <w:t>Diện tích (ha)</w:t>
            </w:r>
          </w:p>
        </w:tc>
        <w:tc>
          <w:tcPr>
            <w:tcW w:w="889" w:type="dxa"/>
            <w:gridSpan w:val="3"/>
            <w:shd w:val="clear" w:color="000000" w:fill="E7E6E6"/>
            <w:noWrap/>
            <w:vAlign w:val="center"/>
            <w:hideMark/>
          </w:tcPr>
          <w:p w:rsidR="006F599F" w:rsidRPr="00FA4779" w:rsidRDefault="006F599F" w:rsidP="006F599F">
            <w:pPr>
              <w:spacing w:after="0" w:line="240" w:lineRule="auto"/>
              <w:jc w:val="left"/>
              <w:rPr>
                <w:rFonts w:eastAsia="Times New Roman"/>
                <w:bCs/>
                <w:color w:val="FF0000"/>
                <w:sz w:val="24"/>
                <w:szCs w:val="24"/>
              </w:rPr>
            </w:pPr>
            <w:r w:rsidRPr="00FA4779">
              <w:rPr>
                <w:rFonts w:eastAsia="Times New Roman"/>
                <w:bCs/>
                <w:color w:val="FF0000"/>
                <w:sz w:val="24"/>
                <w:szCs w:val="24"/>
              </w:rPr>
              <w:t>Năng suất đậu</w:t>
            </w:r>
          </w:p>
          <w:p w:rsidR="006F599F" w:rsidRPr="00FA4779" w:rsidRDefault="006F599F" w:rsidP="006F599F">
            <w:pPr>
              <w:spacing w:after="0" w:line="240" w:lineRule="auto"/>
              <w:jc w:val="left"/>
              <w:rPr>
                <w:rFonts w:eastAsia="Times New Roman"/>
                <w:bCs/>
                <w:color w:val="FF0000"/>
                <w:sz w:val="24"/>
                <w:szCs w:val="24"/>
              </w:rPr>
            </w:pPr>
            <w:r w:rsidRPr="00FA4779">
              <w:rPr>
                <w:rFonts w:eastAsia="Times New Roman"/>
                <w:bCs/>
                <w:color w:val="FF0000"/>
                <w:sz w:val="24"/>
                <w:szCs w:val="24"/>
              </w:rPr>
              <w:t>(kg/ha)</w:t>
            </w:r>
          </w:p>
        </w:tc>
        <w:tc>
          <w:tcPr>
            <w:tcW w:w="1000" w:type="dxa"/>
            <w:gridSpan w:val="2"/>
            <w:shd w:val="clear" w:color="000000" w:fill="E7E6E6"/>
            <w:noWrap/>
            <w:vAlign w:val="center"/>
            <w:hideMark/>
          </w:tcPr>
          <w:p w:rsidR="006F599F" w:rsidRPr="00FA4779" w:rsidRDefault="006F599F" w:rsidP="006F599F">
            <w:pPr>
              <w:spacing w:after="0" w:line="240" w:lineRule="auto"/>
              <w:jc w:val="left"/>
              <w:rPr>
                <w:rFonts w:eastAsia="Times New Roman"/>
                <w:bCs/>
                <w:color w:val="FF0000"/>
                <w:sz w:val="24"/>
                <w:szCs w:val="24"/>
              </w:rPr>
            </w:pPr>
            <w:r w:rsidRPr="00FA4779">
              <w:rPr>
                <w:rFonts w:eastAsia="Times New Roman"/>
                <w:bCs/>
                <w:color w:val="FF0000"/>
                <w:sz w:val="24"/>
                <w:szCs w:val="24"/>
              </w:rPr>
              <w:t>số cây thực thu / ha</w:t>
            </w:r>
          </w:p>
        </w:tc>
        <w:tc>
          <w:tcPr>
            <w:tcW w:w="940" w:type="dxa"/>
            <w:gridSpan w:val="2"/>
            <w:shd w:val="clear" w:color="000000" w:fill="E7E6E6"/>
            <w:noWrap/>
            <w:vAlign w:val="center"/>
            <w:hideMark/>
          </w:tcPr>
          <w:p w:rsidR="006F599F" w:rsidRPr="00FA4779" w:rsidRDefault="006F599F" w:rsidP="006F599F">
            <w:pPr>
              <w:spacing w:after="0" w:line="240" w:lineRule="auto"/>
              <w:jc w:val="left"/>
              <w:rPr>
                <w:rFonts w:eastAsia="Times New Roman"/>
                <w:bCs/>
                <w:color w:val="FF0000"/>
                <w:sz w:val="24"/>
                <w:szCs w:val="24"/>
              </w:rPr>
            </w:pPr>
            <w:r w:rsidRPr="00FA4779">
              <w:rPr>
                <w:rFonts w:eastAsia="Times New Roman"/>
                <w:bCs/>
                <w:color w:val="FF0000"/>
                <w:sz w:val="24"/>
                <w:szCs w:val="24"/>
              </w:rPr>
              <w:t xml:space="preserve">Chiều dài </w:t>
            </w:r>
            <w:r w:rsidR="00F278D2">
              <w:rPr>
                <w:rFonts w:eastAsia="Times New Roman"/>
                <w:bCs/>
                <w:color w:val="FF0000"/>
                <w:sz w:val="24"/>
                <w:szCs w:val="24"/>
              </w:rPr>
              <w:t>ngô</w:t>
            </w:r>
            <w:r w:rsidRPr="00FA4779">
              <w:rPr>
                <w:rFonts w:eastAsia="Times New Roman"/>
                <w:bCs/>
                <w:color w:val="FF0000"/>
                <w:sz w:val="24"/>
                <w:szCs w:val="24"/>
              </w:rPr>
              <w:t xml:space="preserve"> (cm)</w:t>
            </w:r>
          </w:p>
        </w:tc>
        <w:tc>
          <w:tcPr>
            <w:tcW w:w="831" w:type="dxa"/>
            <w:shd w:val="clear" w:color="000000" w:fill="E7E6E6"/>
            <w:noWrap/>
            <w:vAlign w:val="center"/>
            <w:hideMark/>
          </w:tcPr>
          <w:p w:rsidR="006F599F" w:rsidRPr="00FA4779" w:rsidRDefault="006F599F" w:rsidP="006F599F">
            <w:pPr>
              <w:spacing w:after="0" w:line="240" w:lineRule="auto"/>
              <w:jc w:val="center"/>
              <w:rPr>
                <w:rFonts w:eastAsia="Times New Roman"/>
                <w:color w:val="FF0000"/>
                <w:sz w:val="24"/>
                <w:szCs w:val="24"/>
              </w:rPr>
            </w:pPr>
            <w:r w:rsidRPr="00FA4779">
              <w:rPr>
                <w:rFonts w:eastAsia="Times New Roman"/>
                <w:color w:val="FF0000"/>
                <w:sz w:val="24"/>
                <w:szCs w:val="24"/>
              </w:rPr>
              <w:t xml:space="preserve">Đường kính </w:t>
            </w:r>
            <w:r w:rsidR="00F278D2">
              <w:rPr>
                <w:rFonts w:eastAsia="Times New Roman"/>
                <w:color w:val="FF0000"/>
                <w:sz w:val="24"/>
                <w:szCs w:val="24"/>
              </w:rPr>
              <w:t>ngô</w:t>
            </w:r>
            <w:r w:rsidRPr="00FA4779">
              <w:rPr>
                <w:rFonts w:eastAsia="Times New Roman"/>
                <w:color w:val="FF0000"/>
                <w:sz w:val="24"/>
                <w:szCs w:val="24"/>
              </w:rPr>
              <w:t xml:space="preserve"> (cm)</w:t>
            </w:r>
          </w:p>
        </w:tc>
        <w:tc>
          <w:tcPr>
            <w:tcW w:w="820" w:type="dxa"/>
            <w:shd w:val="clear" w:color="000000" w:fill="E7E6E6"/>
            <w:noWrap/>
            <w:vAlign w:val="center"/>
            <w:hideMark/>
          </w:tcPr>
          <w:p w:rsidR="006F599F" w:rsidRPr="00FA4779" w:rsidRDefault="006F599F" w:rsidP="006F599F">
            <w:pPr>
              <w:spacing w:after="0" w:line="240" w:lineRule="auto"/>
              <w:jc w:val="center"/>
              <w:rPr>
                <w:rFonts w:eastAsia="Times New Roman"/>
                <w:color w:val="FF0000"/>
                <w:sz w:val="24"/>
                <w:szCs w:val="24"/>
              </w:rPr>
            </w:pPr>
            <w:r w:rsidRPr="00FA4779">
              <w:rPr>
                <w:rFonts w:eastAsia="Times New Roman"/>
                <w:color w:val="FF0000"/>
                <w:sz w:val="24"/>
                <w:szCs w:val="24"/>
              </w:rPr>
              <w:t xml:space="preserve">Số hàng/ </w:t>
            </w:r>
            <w:r w:rsidR="00F278D2">
              <w:rPr>
                <w:rFonts w:eastAsia="Times New Roman"/>
                <w:color w:val="FF0000"/>
                <w:sz w:val="24"/>
                <w:szCs w:val="24"/>
              </w:rPr>
              <w:t>ngô</w:t>
            </w:r>
          </w:p>
        </w:tc>
        <w:tc>
          <w:tcPr>
            <w:tcW w:w="860" w:type="dxa"/>
            <w:shd w:val="clear" w:color="000000" w:fill="E7E6E6"/>
            <w:noWrap/>
            <w:vAlign w:val="center"/>
            <w:hideMark/>
          </w:tcPr>
          <w:p w:rsidR="006F599F" w:rsidRPr="00FA4779" w:rsidRDefault="006F599F" w:rsidP="006F599F">
            <w:pPr>
              <w:spacing w:after="0" w:line="240" w:lineRule="auto"/>
              <w:jc w:val="center"/>
              <w:rPr>
                <w:rFonts w:eastAsia="Times New Roman"/>
                <w:color w:val="FF0000"/>
                <w:sz w:val="24"/>
                <w:szCs w:val="24"/>
              </w:rPr>
            </w:pPr>
            <w:r w:rsidRPr="00FA4779">
              <w:rPr>
                <w:rFonts w:eastAsia="Times New Roman"/>
                <w:color w:val="FF0000"/>
                <w:sz w:val="24"/>
                <w:szCs w:val="24"/>
              </w:rPr>
              <w:t>Số hạt /hàng</w:t>
            </w:r>
          </w:p>
        </w:tc>
        <w:tc>
          <w:tcPr>
            <w:tcW w:w="850" w:type="dxa"/>
            <w:gridSpan w:val="2"/>
            <w:shd w:val="clear" w:color="000000" w:fill="E7E6E6"/>
            <w:noWrap/>
            <w:vAlign w:val="center"/>
            <w:hideMark/>
          </w:tcPr>
          <w:p w:rsidR="006F599F" w:rsidRPr="00FA4779" w:rsidRDefault="006F599F" w:rsidP="006F599F">
            <w:pPr>
              <w:spacing w:after="0" w:line="240" w:lineRule="auto"/>
              <w:jc w:val="center"/>
              <w:rPr>
                <w:rFonts w:eastAsia="Times New Roman"/>
                <w:color w:val="FF0000"/>
                <w:sz w:val="24"/>
                <w:szCs w:val="24"/>
              </w:rPr>
            </w:pPr>
            <w:r w:rsidRPr="00FA4779">
              <w:rPr>
                <w:rFonts w:eastAsia="Times New Roman"/>
                <w:color w:val="FF0000"/>
                <w:sz w:val="24"/>
                <w:szCs w:val="24"/>
              </w:rPr>
              <w:t>Năng suất (tạ/ha)</w:t>
            </w:r>
          </w:p>
        </w:tc>
      </w:tr>
      <w:tr w:rsidR="006F599F" w:rsidRPr="00FA4779" w:rsidTr="00FA4779">
        <w:trPr>
          <w:trHeight w:val="227"/>
        </w:trPr>
        <w:tc>
          <w:tcPr>
            <w:tcW w:w="9550" w:type="dxa"/>
            <w:gridSpan w:val="16"/>
            <w:shd w:val="clear" w:color="auto" w:fill="auto"/>
            <w:vAlign w:val="center"/>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b/>
                <w:bCs/>
                <w:color w:val="FF0000"/>
                <w:sz w:val="24"/>
                <w:szCs w:val="24"/>
              </w:rPr>
              <w:t>Trong mô hình</w:t>
            </w:r>
          </w:p>
        </w:tc>
      </w:tr>
      <w:tr w:rsidR="006F599F" w:rsidRPr="00FA4779" w:rsidTr="00C30D18">
        <w:trPr>
          <w:gridAfter w:val="1"/>
          <w:wAfter w:w="10" w:type="dxa"/>
          <w:trHeight w:val="345"/>
        </w:trPr>
        <w:tc>
          <w:tcPr>
            <w:tcW w:w="1580" w:type="dxa"/>
            <w:shd w:val="clear" w:color="auto" w:fill="auto"/>
            <w:noWrap/>
            <w:vAlign w:val="center"/>
            <w:hideMark/>
          </w:tcPr>
          <w:p w:rsidR="006F599F" w:rsidRPr="00FA4779" w:rsidRDefault="006F599F" w:rsidP="006F599F">
            <w:pPr>
              <w:spacing w:after="0" w:line="240" w:lineRule="auto"/>
              <w:jc w:val="left"/>
              <w:rPr>
                <w:rFonts w:eastAsia="Times New Roman"/>
                <w:color w:val="000000"/>
                <w:sz w:val="24"/>
                <w:szCs w:val="24"/>
              </w:rPr>
            </w:pPr>
            <w:r w:rsidRPr="00FA4779">
              <w:rPr>
                <w:rFonts w:eastAsia="Times New Roman"/>
                <w:color w:val="000000"/>
                <w:sz w:val="24"/>
                <w:szCs w:val="24"/>
              </w:rPr>
              <w:t>Hồ Văn Anh</w:t>
            </w:r>
          </w:p>
        </w:tc>
        <w:tc>
          <w:tcPr>
            <w:tcW w:w="1133" w:type="dxa"/>
            <w:gridSpan w:val="2"/>
            <w:shd w:val="clear" w:color="auto" w:fill="auto"/>
            <w:vAlign w:val="center"/>
            <w:hideMark/>
          </w:tcPr>
          <w:p w:rsidR="006F599F" w:rsidRPr="00FA4779" w:rsidRDefault="006F599F" w:rsidP="006F599F">
            <w:pPr>
              <w:spacing w:after="0" w:line="240" w:lineRule="auto"/>
              <w:jc w:val="left"/>
              <w:rPr>
                <w:rFonts w:eastAsia="Times New Roman"/>
                <w:color w:val="000000"/>
                <w:sz w:val="24"/>
                <w:szCs w:val="24"/>
              </w:rPr>
            </w:pPr>
            <w:r w:rsidRPr="00FA4779">
              <w:rPr>
                <w:rFonts w:eastAsia="Times New Roman"/>
                <w:color w:val="000000"/>
                <w:sz w:val="24"/>
                <w:szCs w:val="24"/>
              </w:rPr>
              <w:t>Sơn Bình</w:t>
            </w:r>
          </w:p>
        </w:tc>
        <w:tc>
          <w:tcPr>
            <w:tcW w:w="720" w:type="dxa"/>
            <w:gridSpan w:val="2"/>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1</w:t>
            </w:r>
          </w:p>
        </w:tc>
        <w:tc>
          <w:tcPr>
            <w:tcW w:w="780" w:type="dxa"/>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730,0</w:t>
            </w:r>
          </w:p>
        </w:tc>
        <w:tc>
          <w:tcPr>
            <w:tcW w:w="1000" w:type="dxa"/>
            <w:gridSpan w:val="2"/>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 xml:space="preserve">    41.000 </w:t>
            </w:r>
          </w:p>
        </w:tc>
        <w:tc>
          <w:tcPr>
            <w:tcW w:w="940" w:type="dxa"/>
            <w:gridSpan w:val="2"/>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17</w:t>
            </w:r>
          </w:p>
        </w:tc>
        <w:tc>
          <w:tcPr>
            <w:tcW w:w="867" w:type="dxa"/>
            <w:gridSpan w:val="2"/>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4,2</w:t>
            </w:r>
          </w:p>
        </w:tc>
        <w:tc>
          <w:tcPr>
            <w:tcW w:w="820" w:type="dxa"/>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14</w:t>
            </w:r>
          </w:p>
        </w:tc>
        <w:tc>
          <w:tcPr>
            <w:tcW w:w="860" w:type="dxa"/>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34</w:t>
            </w:r>
          </w:p>
        </w:tc>
        <w:tc>
          <w:tcPr>
            <w:tcW w:w="840" w:type="dxa"/>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46,4</w:t>
            </w:r>
          </w:p>
        </w:tc>
      </w:tr>
      <w:tr w:rsidR="006F599F" w:rsidRPr="00FA4779" w:rsidTr="00C30D18">
        <w:trPr>
          <w:gridAfter w:val="1"/>
          <w:wAfter w:w="10" w:type="dxa"/>
          <w:trHeight w:val="345"/>
        </w:trPr>
        <w:tc>
          <w:tcPr>
            <w:tcW w:w="1580" w:type="dxa"/>
            <w:shd w:val="clear" w:color="auto" w:fill="auto"/>
            <w:noWrap/>
            <w:vAlign w:val="center"/>
            <w:hideMark/>
          </w:tcPr>
          <w:p w:rsidR="006F599F" w:rsidRPr="00FA4779" w:rsidRDefault="006F599F" w:rsidP="006F599F">
            <w:pPr>
              <w:spacing w:after="0" w:line="240" w:lineRule="auto"/>
              <w:jc w:val="left"/>
              <w:rPr>
                <w:rFonts w:eastAsia="Times New Roman"/>
                <w:color w:val="000000"/>
                <w:sz w:val="24"/>
                <w:szCs w:val="24"/>
              </w:rPr>
            </w:pPr>
            <w:r w:rsidRPr="00FA4779">
              <w:rPr>
                <w:rFonts w:eastAsia="Times New Roman"/>
                <w:color w:val="000000"/>
                <w:sz w:val="24"/>
                <w:szCs w:val="24"/>
              </w:rPr>
              <w:t>Hồ Nhật Phương</w:t>
            </w:r>
          </w:p>
        </w:tc>
        <w:tc>
          <w:tcPr>
            <w:tcW w:w="1133" w:type="dxa"/>
            <w:gridSpan w:val="2"/>
            <w:shd w:val="clear" w:color="auto" w:fill="auto"/>
            <w:vAlign w:val="center"/>
            <w:hideMark/>
          </w:tcPr>
          <w:p w:rsidR="006F599F" w:rsidRPr="00FA4779" w:rsidRDefault="006F599F" w:rsidP="006F599F">
            <w:pPr>
              <w:spacing w:after="0" w:line="240" w:lineRule="auto"/>
              <w:jc w:val="left"/>
              <w:rPr>
                <w:rFonts w:eastAsia="Times New Roman"/>
                <w:color w:val="000000"/>
                <w:sz w:val="24"/>
                <w:szCs w:val="24"/>
              </w:rPr>
            </w:pPr>
            <w:r w:rsidRPr="00FA4779">
              <w:rPr>
                <w:rFonts w:eastAsia="Times New Roman"/>
                <w:color w:val="000000"/>
                <w:sz w:val="24"/>
                <w:szCs w:val="24"/>
              </w:rPr>
              <w:t>Sơn Bình</w:t>
            </w:r>
          </w:p>
        </w:tc>
        <w:tc>
          <w:tcPr>
            <w:tcW w:w="720" w:type="dxa"/>
            <w:gridSpan w:val="2"/>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1,1</w:t>
            </w:r>
          </w:p>
        </w:tc>
        <w:tc>
          <w:tcPr>
            <w:tcW w:w="780" w:type="dxa"/>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740,0</w:t>
            </w:r>
          </w:p>
        </w:tc>
        <w:tc>
          <w:tcPr>
            <w:tcW w:w="1000" w:type="dxa"/>
            <w:gridSpan w:val="2"/>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 xml:space="preserve">    42.000 </w:t>
            </w:r>
          </w:p>
        </w:tc>
        <w:tc>
          <w:tcPr>
            <w:tcW w:w="940" w:type="dxa"/>
            <w:gridSpan w:val="2"/>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15</w:t>
            </w:r>
          </w:p>
        </w:tc>
        <w:tc>
          <w:tcPr>
            <w:tcW w:w="867" w:type="dxa"/>
            <w:gridSpan w:val="2"/>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4,4</w:t>
            </w:r>
          </w:p>
        </w:tc>
        <w:tc>
          <w:tcPr>
            <w:tcW w:w="820" w:type="dxa"/>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14</w:t>
            </w:r>
          </w:p>
        </w:tc>
        <w:tc>
          <w:tcPr>
            <w:tcW w:w="860" w:type="dxa"/>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34</w:t>
            </w:r>
          </w:p>
        </w:tc>
        <w:tc>
          <w:tcPr>
            <w:tcW w:w="840" w:type="dxa"/>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49,3</w:t>
            </w:r>
          </w:p>
        </w:tc>
      </w:tr>
      <w:tr w:rsidR="006F599F" w:rsidRPr="00FA4779" w:rsidTr="00C30D18">
        <w:trPr>
          <w:gridAfter w:val="1"/>
          <w:wAfter w:w="10" w:type="dxa"/>
          <w:trHeight w:val="345"/>
        </w:trPr>
        <w:tc>
          <w:tcPr>
            <w:tcW w:w="1580" w:type="dxa"/>
            <w:shd w:val="clear" w:color="auto" w:fill="auto"/>
            <w:noWrap/>
            <w:vAlign w:val="center"/>
            <w:hideMark/>
          </w:tcPr>
          <w:p w:rsidR="006F599F" w:rsidRPr="00FA4779" w:rsidRDefault="006F599F" w:rsidP="006F599F">
            <w:pPr>
              <w:spacing w:after="0" w:line="240" w:lineRule="auto"/>
              <w:jc w:val="left"/>
              <w:rPr>
                <w:rFonts w:eastAsia="Times New Roman"/>
                <w:color w:val="000000"/>
                <w:sz w:val="24"/>
                <w:szCs w:val="24"/>
              </w:rPr>
            </w:pPr>
            <w:r w:rsidRPr="00FA4779">
              <w:rPr>
                <w:rFonts w:eastAsia="Times New Roman"/>
                <w:color w:val="000000"/>
                <w:sz w:val="24"/>
                <w:szCs w:val="24"/>
              </w:rPr>
              <w:t>Lê mạnh Hùng</w:t>
            </w:r>
          </w:p>
        </w:tc>
        <w:tc>
          <w:tcPr>
            <w:tcW w:w="1133" w:type="dxa"/>
            <w:gridSpan w:val="2"/>
            <w:shd w:val="clear" w:color="auto" w:fill="auto"/>
            <w:vAlign w:val="center"/>
            <w:hideMark/>
          </w:tcPr>
          <w:p w:rsidR="006F599F" w:rsidRPr="00FA4779" w:rsidRDefault="006F599F" w:rsidP="006F599F">
            <w:pPr>
              <w:spacing w:after="0" w:line="240" w:lineRule="auto"/>
              <w:jc w:val="left"/>
              <w:rPr>
                <w:rFonts w:eastAsia="Times New Roman"/>
                <w:color w:val="000000"/>
                <w:sz w:val="24"/>
                <w:szCs w:val="24"/>
              </w:rPr>
            </w:pPr>
            <w:r w:rsidRPr="00FA4779">
              <w:rPr>
                <w:rFonts w:eastAsia="Times New Roman"/>
                <w:color w:val="000000"/>
                <w:sz w:val="24"/>
                <w:szCs w:val="24"/>
              </w:rPr>
              <w:t>Sơn Bình</w:t>
            </w:r>
          </w:p>
        </w:tc>
        <w:tc>
          <w:tcPr>
            <w:tcW w:w="720" w:type="dxa"/>
            <w:gridSpan w:val="2"/>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0,7</w:t>
            </w:r>
          </w:p>
        </w:tc>
        <w:tc>
          <w:tcPr>
            <w:tcW w:w="780" w:type="dxa"/>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710,0</w:t>
            </w:r>
          </w:p>
        </w:tc>
        <w:tc>
          <w:tcPr>
            <w:tcW w:w="1000" w:type="dxa"/>
            <w:gridSpan w:val="2"/>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 xml:space="preserve">    41.000 </w:t>
            </w:r>
          </w:p>
        </w:tc>
        <w:tc>
          <w:tcPr>
            <w:tcW w:w="940" w:type="dxa"/>
            <w:gridSpan w:val="2"/>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15</w:t>
            </w:r>
          </w:p>
        </w:tc>
        <w:tc>
          <w:tcPr>
            <w:tcW w:w="867" w:type="dxa"/>
            <w:gridSpan w:val="2"/>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4,4</w:t>
            </w:r>
          </w:p>
        </w:tc>
        <w:tc>
          <w:tcPr>
            <w:tcW w:w="820" w:type="dxa"/>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14</w:t>
            </w:r>
          </w:p>
        </w:tc>
        <w:tc>
          <w:tcPr>
            <w:tcW w:w="860" w:type="dxa"/>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34</w:t>
            </w:r>
          </w:p>
        </w:tc>
        <w:tc>
          <w:tcPr>
            <w:tcW w:w="840" w:type="dxa"/>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44,4</w:t>
            </w:r>
          </w:p>
        </w:tc>
      </w:tr>
      <w:tr w:rsidR="006F599F" w:rsidRPr="00FA4779" w:rsidTr="00C30D18">
        <w:trPr>
          <w:gridAfter w:val="1"/>
          <w:wAfter w:w="10" w:type="dxa"/>
          <w:trHeight w:val="345"/>
        </w:trPr>
        <w:tc>
          <w:tcPr>
            <w:tcW w:w="1580" w:type="dxa"/>
            <w:shd w:val="clear" w:color="auto" w:fill="auto"/>
            <w:noWrap/>
            <w:vAlign w:val="center"/>
            <w:hideMark/>
          </w:tcPr>
          <w:p w:rsidR="006F599F" w:rsidRPr="00FA4779" w:rsidRDefault="006F599F" w:rsidP="006F599F">
            <w:pPr>
              <w:spacing w:after="0" w:line="240" w:lineRule="auto"/>
              <w:jc w:val="left"/>
              <w:rPr>
                <w:rFonts w:eastAsia="Times New Roman"/>
                <w:color w:val="000000"/>
                <w:sz w:val="24"/>
                <w:szCs w:val="24"/>
              </w:rPr>
            </w:pPr>
            <w:r w:rsidRPr="00FA4779">
              <w:rPr>
                <w:rFonts w:eastAsia="Times New Roman"/>
                <w:color w:val="000000"/>
                <w:sz w:val="24"/>
                <w:szCs w:val="24"/>
              </w:rPr>
              <w:t>Phạm đình Tiến</w:t>
            </w:r>
          </w:p>
        </w:tc>
        <w:tc>
          <w:tcPr>
            <w:tcW w:w="1133" w:type="dxa"/>
            <w:gridSpan w:val="2"/>
            <w:shd w:val="clear" w:color="auto" w:fill="auto"/>
            <w:vAlign w:val="center"/>
            <w:hideMark/>
          </w:tcPr>
          <w:p w:rsidR="006F599F" w:rsidRPr="00FA4779" w:rsidRDefault="006F599F" w:rsidP="006F599F">
            <w:pPr>
              <w:spacing w:after="0" w:line="240" w:lineRule="auto"/>
              <w:jc w:val="left"/>
              <w:rPr>
                <w:rFonts w:eastAsia="Times New Roman"/>
                <w:color w:val="000000"/>
                <w:sz w:val="24"/>
                <w:szCs w:val="24"/>
              </w:rPr>
            </w:pPr>
            <w:r w:rsidRPr="00FA4779">
              <w:rPr>
                <w:rFonts w:eastAsia="Times New Roman"/>
                <w:color w:val="000000"/>
                <w:sz w:val="24"/>
                <w:szCs w:val="24"/>
              </w:rPr>
              <w:t>Sơn Bình</w:t>
            </w:r>
          </w:p>
        </w:tc>
        <w:tc>
          <w:tcPr>
            <w:tcW w:w="720" w:type="dxa"/>
            <w:gridSpan w:val="2"/>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1</w:t>
            </w:r>
          </w:p>
        </w:tc>
        <w:tc>
          <w:tcPr>
            <w:tcW w:w="780" w:type="dxa"/>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720,0</w:t>
            </w:r>
          </w:p>
        </w:tc>
        <w:tc>
          <w:tcPr>
            <w:tcW w:w="1000" w:type="dxa"/>
            <w:gridSpan w:val="2"/>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 xml:space="preserve">    45.000 </w:t>
            </w:r>
          </w:p>
        </w:tc>
        <w:tc>
          <w:tcPr>
            <w:tcW w:w="940" w:type="dxa"/>
            <w:gridSpan w:val="2"/>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16</w:t>
            </w:r>
          </w:p>
        </w:tc>
        <w:tc>
          <w:tcPr>
            <w:tcW w:w="867" w:type="dxa"/>
            <w:gridSpan w:val="2"/>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4,4</w:t>
            </w:r>
          </w:p>
        </w:tc>
        <w:tc>
          <w:tcPr>
            <w:tcW w:w="820" w:type="dxa"/>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14</w:t>
            </w:r>
          </w:p>
        </w:tc>
        <w:tc>
          <w:tcPr>
            <w:tcW w:w="860" w:type="dxa"/>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36</w:t>
            </w:r>
          </w:p>
        </w:tc>
        <w:tc>
          <w:tcPr>
            <w:tcW w:w="840" w:type="dxa"/>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49,3</w:t>
            </w:r>
          </w:p>
        </w:tc>
      </w:tr>
      <w:tr w:rsidR="006F599F" w:rsidRPr="00FA4779" w:rsidTr="00C30D18">
        <w:trPr>
          <w:gridAfter w:val="1"/>
          <w:wAfter w:w="10" w:type="dxa"/>
          <w:trHeight w:val="345"/>
        </w:trPr>
        <w:tc>
          <w:tcPr>
            <w:tcW w:w="1580" w:type="dxa"/>
            <w:shd w:val="clear" w:color="auto" w:fill="auto"/>
            <w:noWrap/>
            <w:vAlign w:val="center"/>
            <w:hideMark/>
          </w:tcPr>
          <w:p w:rsidR="006F599F" w:rsidRPr="00FA4779" w:rsidRDefault="006F599F" w:rsidP="006F599F">
            <w:pPr>
              <w:spacing w:after="0" w:line="240" w:lineRule="auto"/>
              <w:jc w:val="left"/>
              <w:rPr>
                <w:rFonts w:eastAsia="Times New Roman"/>
                <w:color w:val="000000"/>
                <w:sz w:val="24"/>
                <w:szCs w:val="24"/>
              </w:rPr>
            </w:pPr>
            <w:r w:rsidRPr="00FA4779">
              <w:rPr>
                <w:rFonts w:eastAsia="Times New Roman"/>
                <w:color w:val="000000"/>
                <w:sz w:val="24"/>
                <w:szCs w:val="24"/>
              </w:rPr>
              <w:t>Nguyễn ngọc đặng Nguyễn</w:t>
            </w:r>
          </w:p>
        </w:tc>
        <w:tc>
          <w:tcPr>
            <w:tcW w:w="1133" w:type="dxa"/>
            <w:gridSpan w:val="2"/>
            <w:shd w:val="clear" w:color="auto" w:fill="auto"/>
            <w:vAlign w:val="center"/>
            <w:hideMark/>
          </w:tcPr>
          <w:p w:rsidR="006F599F" w:rsidRPr="00FA4779" w:rsidRDefault="006F599F" w:rsidP="006F599F">
            <w:pPr>
              <w:spacing w:after="0" w:line="240" w:lineRule="auto"/>
              <w:jc w:val="left"/>
              <w:rPr>
                <w:rFonts w:eastAsia="Times New Roman"/>
                <w:color w:val="000000"/>
                <w:sz w:val="24"/>
                <w:szCs w:val="24"/>
              </w:rPr>
            </w:pPr>
            <w:r w:rsidRPr="00FA4779">
              <w:rPr>
                <w:rFonts w:eastAsia="Times New Roman"/>
                <w:color w:val="000000"/>
                <w:sz w:val="24"/>
                <w:szCs w:val="24"/>
              </w:rPr>
              <w:t>Sơn Bình</w:t>
            </w:r>
          </w:p>
        </w:tc>
        <w:tc>
          <w:tcPr>
            <w:tcW w:w="720" w:type="dxa"/>
            <w:gridSpan w:val="2"/>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0,5</w:t>
            </w:r>
          </w:p>
        </w:tc>
        <w:tc>
          <w:tcPr>
            <w:tcW w:w="780" w:type="dxa"/>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650,0</w:t>
            </w:r>
          </w:p>
        </w:tc>
        <w:tc>
          <w:tcPr>
            <w:tcW w:w="1000" w:type="dxa"/>
            <w:gridSpan w:val="2"/>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 xml:space="preserve">    46.000 </w:t>
            </w:r>
          </w:p>
        </w:tc>
        <w:tc>
          <w:tcPr>
            <w:tcW w:w="940" w:type="dxa"/>
            <w:gridSpan w:val="2"/>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17</w:t>
            </w:r>
          </w:p>
        </w:tc>
        <w:tc>
          <w:tcPr>
            <w:tcW w:w="867" w:type="dxa"/>
            <w:gridSpan w:val="2"/>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4,3</w:t>
            </w:r>
          </w:p>
        </w:tc>
        <w:tc>
          <w:tcPr>
            <w:tcW w:w="820" w:type="dxa"/>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14</w:t>
            </w:r>
          </w:p>
        </w:tc>
        <w:tc>
          <w:tcPr>
            <w:tcW w:w="860" w:type="dxa"/>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35</w:t>
            </w:r>
          </w:p>
        </w:tc>
        <w:tc>
          <w:tcPr>
            <w:tcW w:w="840" w:type="dxa"/>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44,4</w:t>
            </w:r>
          </w:p>
        </w:tc>
      </w:tr>
      <w:tr w:rsidR="006F599F" w:rsidRPr="00FA4779" w:rsidTr="00C30D18">
        <w:trPr>
          <w:gridAfter w:val="1"/>
          <w:wAfter w:w="10" w:type="dxa"/>
          <w:trHeight w:val="345"/>
        </w:trPr>
        <w:tc>
          <w:tcPr>
            <w:tcW w:w="1580" w:type="dxa"/>
            <w:shd w:val="clear" w:color="auto" w:fill="auto"/>
            <w:noWrap/>
            <w:vAlign w:val="center"/>
            <w:hideMark/>
          </w:tcPr>
          <w:p w:rsidR="006F599F" w:rsidRPr="00FA4779" w:rsidRDefault="006F599F" w:rsidP="006F599F">
            <w:pPr>
              <w:spacing w:after="0" w:line="240" w:lineRule="auto"/>
              <w:jc w:val="left"/>
              <w:rPr>
                <w:rFonts w:eastAsia="Times New Roman"/>
                <w:color w:val="000000"/>
                <w:sz w:val="24"/>
                <w:szCs w:val="24"/>
              </w:rPr>
            </w:pPr>
            <w:r w:rsidRPr="00FA4779">
              <w:rPr>
                <w:rFonts w:eastAsia="Times New Roman"/>
                <w:color w:val="000000"/>
                <w:sz w:val="24"/>
                <w:szCs w:val="24"/>
              </w:rPr>
              <w:t>Lương Dũng</w:t>
            </w:r>
          </w:p>
        </w:tc>
        <w:tc>
          <w:tcPr>
            <w:tcW w:w="1133" w:type="dxa"/>
            <w:gridSpan w:val="2"/>
            <w:shd w:val="clear" w:color="auto" w:fill="auto"/>
            <w:vAlign w:val="center"/>
            <w:hideMark/>
          </w:tcPr>
          <w:p w:rsidR="006F599F" w:rsidRPr="00FA4779" w:rsidRDefault="006F599F" w:rsidP="006F599F">
            <w:pPr>
              <w:spacing w:after="0" w:line="240" w:lineRule="auto"/>
              <w:jc w:val="left"/>
              <w:rPr>
                <w:rFonts w:eastAsia="Times New Roman"/>
                <w:color w:val="000000"/>
                <w:sz w:val="24"/>
                <w:szCs w:val="24"/>
              </w:rPr>
            </w:pPr>
            <w:r w:rsidRPr="00FA4779">
              <w:rPr>
                <w:rFonts w:eastAsia="Times New Roman"/>
                <w:color w:val="000000"/>
                <w:sz w:val="24"/>
                <w:szCs w:val="24"/>
              </w:rPr>
              <w:t>Thành Sơn</w:t>
            </w:r>
          </w:p>
        </w:tc>
        <w:tc>
          <w:tcPr>
            <w:tcW w:w="720" w:type="dxa"/>
            <w:gridSpan w:val="2"/>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1,2</w:t>
            </w:r>
          </w:p>
        </w:tc>
        <w:tc>
          <w:tcPr>
            <w:tcW w:w="780" w:type="dxa"/>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680,0</w:t>
            </w:r>
          </w:p>
        </w:tc>
        <w:tc>
          <w:tcPr>
            <w:tcW w:w="1000" w:type="dxa"/>
            <w:gridSpan w:val="2"/>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 xml:space="preserve">    44.000 </w:t>
            </w:r>
          </w:p>
        </w:tc>
        <w:tc>
          <w:tcPr>
            <w:tcW w:w="940" w:type="dxa"/>
            <w:gridSpan w:val="2"/>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16</w:t>
            </w:r>
          </w:p>
        </w:tc>
        <w:tc>
          <w:tcPr>
            <w:tcW w:w="867" w:type="dxa"/>
            <w:gridSpan w:val="2"/>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4,3</w:t>
            </w:r>
          </w:p>
        </w:tc>
        <w:tc>
          <w:tcPr>
            <w:tcW w:w="820" w:type="dxa"/>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14</w:t>
            </w:r>
          </w:p>
        </w:tc>
        <w:tc>
          <w:tcPr>
            <w:tcW w:w="860" w:type="dxa"/>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34</w:t>
            </w:r>
          </w:p>
        </w:tc>
        <w:tc>
          <w:tcPr>
            <w:tcW w:w="840" w:type="dxa"/>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47,4</w:t>
            </w:r>
          </w:p>
        </w:tc>
      </w:tr>
      <w:tr w:rsidR="006F599F" w:rsidRPr="00FA4779" w:rsidTr="00C30D18">
        <w:trPr>
          <w:gridAfter w:val="1"/>
          <w:wAfter w:w="10" w:type="dxa"/>
          <w:trHeight w:val="315"/>
        </w:trPr>
        <w:tc>
          <w:tcPr>
            <w:tcW w:w="1580" w:type="dxa"/>
            <w:shd w:val="clear" w:color="auto" w:fill="auto"/>
            <w:vAlign w:val="center"/>
            <w:hideMark/>
          </w:tcPr>
          <w:p w:rsidR="006F599F" w:rsidRPr="00FA4779" w:rsidRDefault="006F599F" w:rsidP="006F599F">
            <w:pPr>
              <w:spacing w:after="0" w:line="240" w:lineRule="auto"/>
              <w:jc w:val="center"/>
              <w:rPr>
                <w:rFonts w:eastAsia="Times New Roman"/>
                <w:b/>
                <w:bCs/>
                <w:color w:val="000000"/>
                <w:sz w:val="24"/>
                <w:szCs w:val="24"/>
              </w:rPr>
            </w:pPr>
            <w:r w:rsidRPr="00FA4779">
              <w:rPr>
                <w:rFonts w:eastAsia="Times New Roman"/>
                <w:b/>
                <w:bCs/>
                <w:color w:val="000000"/>
                <w:sz w:val="24"/>
                <w:szCs w:val="24"/>
              </w:rPr>
              <w:t>Trung bình</w:t>
            </w:r>
          </w:p>
        </w:tc>
        <w:tc>
          <w:tcPr>
            <w:tcW w:w="1133" w:type="dxa"/>
            <w:gridSpan w:val="2"/>
            <w:shd w:val="clear" w:color="auto" w:fill="auto"/>
            <w:vAlign w:val="center"/>
            <w:hideMark/>
          </w:tcPr>
          <w:p w:rsidR="006F599F" w:rsidRPr="00FA4779" w:rsidRDefault="006F599F" w:rsidP="006F599F">
            <w:pPr>
              <w:spacing w:after="0" w:line="240" w:lineRule="auto"/>
              <w:jc w:val="center"/>
              <w:rPr>
                <w:rFonts w:eastAsia="Times New Roman"/>
                <w:b/>
                <w:bCs/>
                <w:color w:val="000000"/>
                <w:sz w:val="24"/>
                <w:szCs w:val="24"/>
              </w:rPr>
            </w:pPr>
            <w:r w:rsidRPr="00FA4779">
              <w:rPr>
                <w:rFonts w:eastAsia="Times New Roman"/>
                <w:b/>
                <w:bCs/>
                <w:color w:val="000000"/>
                <w:sz w:val="24"/>
                <w:szCs w:val="24"/>
              </w:rPr>
              <w:t> </w:t>
            </w:r>
          </w:p>
        </w:tc>
        <w:tc>
          <w:tcPr>
            <w:tcW w:w="720" w:type="dxa"/>
            <w:gridSpan w:val="2"/>
            <w:shd w:val="clear" w:color="auto" w:fill="auto"/>
            <w:vAlign w:val="center"/>
            <w:hideMark/>
          </w:tcPr>
          <w:p w:rsidR="006F599F" w:rsidRPr="00FA4779" w:rsidRDefault="006F599F" w:rsidP="006F599F">
            <w:pPr>
              <w:spacing w:after="0" w:line="240" w:lineRule="auto"/>
              <w:jc w:val="center"/>
              <w:rPr>
                <w:rFonts w:eastAsia="Times New Roman"/>
                <w:b/>
                <w:bCs/>
                <w:i/>
                <w:iCs/>
                <w:color w:val="000000"/>
                <w:sz w:val="24"/>
                <w:szCs w:val="24"/>
              </w:rPr>
            </w:pPr>
            <w:r w:rsidRPr="00FA4779">
              <w:rPr>
                <w:rFonts w:eastAsia="Times New Roman"/>
                <w:b/>
                <w:bCs/>
                <w:i/>
                <w:iCs/>
                <w:color w:val="000000"/>
                <w:sz w:val="24"/>
                <w:szCs w:val="24"/>
              </w:rPr>
              <w:t>5,5</w:t>
            </w:r>
          </w:p>
        </w:tc>
        <w:tc>
          <w:tcPr>
            <w:tcW w:w="780" w:type="dxa"/>
            <w:shd w:val="clear" w:color="auto" w:fill="auto"/>
            <w:noWrap/>
            <w:vAlign w:val="center"/>
            <w:hideMark/>
          </w:tcPr>
          <w:p w:rsidR="006F599F" w:rsidRPr="00FA4779" w:rsidRDefault="006F599F" w:rsidP="006F599F">
            <w:pPr>
              <w:spacing w:after="0" w:line="240" w:lineRule="auto"/>
              <w:jc w:val="center"/>
              <w:rPr>
                <w:rFonts w:eastAsia="Times New Roman"/>
                <w:b/>
                <w:bCs/>
                <w:color w:val="000000"/>
                <w:sz w:val="24"/>
                <w:szCs w:val="24"/>
              </w:rPr>
            </w:pPr>
            <w:r w:rsidRPr="00FA4779">
              <w:rPr>
                <w:rFonts w:eastAsia="Times New Roman"/>
                <w:b/>
                <w:bCs/>
                <w:color w:val="000000"/>
                <w:sz w:val="24"/>
                <w:szCs w:val="24"/>
              </w:rPr>
              <w:t>705,0</w:t>
            </w:r>
          </w:p>
        </w:tc>
        <w:tc>
          <w:tcPr>
            <w:tcW w:w="1000" w:type="dxa"/>
            <w:gridSpan w:val="2"/>
            <w:shd w:val="clear" w:color="auto" w:fill="auto"/>
            <w:noWrap/>
            <w:vAlign w:val="center"/>
            <w:hideMark/>
          </w:tcPr>
          <w:p w:rsidR="006F599F" w:rsidRPr="00FA4779" w:rsidRDefault="006F599F" w:rsidP="006F599F">
            <w:pPr>
              <w:spacing w:after="0" w:line="240" w:lineRule="auto"/>
              <w:jc w:val="center"/>
              <w:rPr>
                <w:rFonts w:eastAsia="Times New Roman"/>
                <w:b/>
                <w:bCs/>
                <w:color w:val="000000"/>
                <w:sz w:val="24"/>
                <w:szCs w:val="24"/>
              </w:rPr>
            </w:pPr>
            <w:r w:rsidRPr="00FA4779">
              <w:rPr>
                <w:rFonts w:eastAsia="Times New Roman"/>
                <w:b/>
                <w:bCs/>
                <w:color w:val="000000"/>
                <w:sz w:val="24"/>
                <w:szCs w:val="24"/>
              </w:rPr>
              <w:t xml:space="preserve">   43.167 </w:t>
            </w:r>
          </w:p>
        </w:tc>
        <w:tc>
          <w:tcPr>
            <w:tcW w:w="940" w:type="dxa"/>
            <w:gridSpan w:val="2"/>
            <w:shd w:val="clear" w:color="auto" w:fill="auto"/>
            <w:noWrap/>
            <w:vAlign w:val="center"/>
            <w:hideMark/>
          </w:tcPr>
          <w:p w:rsidR="006F599F" w:rsidRPr="00FA4779" w:rsidRDefault="006F599F" w:rsidP="006F599F">
            <w:pPr>
              <w:spacing w:after="0" w:line="240" w:lineRule="auto"/>
              <w:jc w:val="center"/>
              <w:rPr>
                <w:rFonts w:eastAsia="Times New Roman"/>
                <w:b/>
                <w:bCs/>
                <w:color w:val="000000"/>
                <w:sz w:val="24"/>
                <w:szCs w:val="24"/>
              </w:rPr>
            </w:pPr>
            <w:r w:rsidRPr="00FA4779">
              <w:rPr>
                <w:rFonts w:eastAsia="Times New Roman"/>
                <w:b/>
                <w:bCs/>
                <w:color w:val="000000"/>
                <w:sz w:val="24"/>
                <w:szCs w:val="24"/>
              </w:rPr>
              <w:t>16,0</w:t>
            </w:r>
          </w:p>
        </w:tc>
        <w:tc>
          <w:tcPr>
            <w:tcW w:w="867" w:type="dxa"/>
            <w:gridSpan w:val="2"/>
            <w:shd w:val="clear" w:color="auto" w:fill="auto"/>
            <w:noWrap/>
            <w:vAlign w:val="center"/>
            <w:hideMark/>
          </w:tcPr>
          <w:p w:rsidR="006F599F" w:rsidRPr="00FA4779" w:rsidRDefault="006F599F" w:rsidP="006F599F">
            <w:pPr>
              <w:spacing w:after="0" w:line="240" w:lineRule="auto"/>
              <w:jc w:val="center"/>
              <w:rPr>
                <w:rFonts w:eastAsia="Times New Roman"/>
                <w:b/>
                <w:bCs/>
                <w:color w:val="000000"/>
                <w:sz w:val="24"/>
                <w:szCs w:val="24"/>
              </w:rPr>
            </w:pPr>
            <w:r w:rsidRPr="00FA4779">
              <w:rPr>
                <w:rFonts w:eastAsia="Times New Roman"/>
                <w:b/>
                <w:bCs/>
                <w:color w:val="000000"/>
                <w:sz w:val="24"/>
                <w:szCs w:val="24"/>
              </w:rPr>
              <w:t>4,3</w:t>
            </w:r>
          </w:p>
        </w:tc>
        <w:tc>
          <w:tcPr>
            <w:tcW w:w="820" w:type="dxa"/>
            <w:shd w:val="clear" w:color="auto" w:fill="auto"/>
            <w:noWrap/>
            <w:vAlign w:val="center"/>
            <w:hideMark/>
          </w:tcPr>
          <w:p w:rsidR="006F599F" w:rsidRPr="00FA4779" w:rsidRDefault="006F599F" w:rsidP="006F599F">
            <w:pPr>
              <w:spacing w:after="0" w:line="240" w:lineRule="auto"/>
              <w:jc w:val="center"/>
              <w:rPr>
                <w:rFonts w:eastAsia="Times New Roman"/>
                <w:b/>
                <w:bCs/>
                <w:color w:val="000000"/>
                <w:sz w:val="24"/>
                <w:szCs w:val="24"/>
              </w:rPr>
            </w:pPr>
            <w:r w:rsidRPr="00FA4779">
              <w:rPr>
                <w:rFonts w:eastAsia="Times New Roman"/>
                <w:b/>
                <w:bCs/>
                <w:color w:val="000000"/>
                <w:sz w:val="24"/>
                <w:szCs w:val="24"/>
              </w:rPr>
              <w:t>14,0</w:t>
            </w:r>
          </w:p>
        </w:tc>
        <w:tc>
          <w:tcPr>
            <w:tcW w:w="860" w:type="dxa"/>
            <w:shd w:val="clear" w:color="auto" w:fill="auto"/>
            <w:noWrap/>
            <w:vAlign w:val="center"/>
            <w:hideMark/>
          </w:tcPr>
          <w:p w:rsidR="006F599F" w:rsidRPr="00FA4779" w:rsidRDefault="006F599F" w:rsidP="006F599F">
            <w:pPr>
              <w:spacing w:after="0" w:line="240" w:lineRule="auto"/>
              <w:jc w:val="center"/>
              <w:rPr>
                <w:rFonts w:eastAsia="Times New Roman"/>
                <w:b/>
                <w:bCs/>
                <w:color w:val="000000"/>
                <w:sz w:val="24"/>
                <w:szCs w:val="24"/>
              </w:rPr>
            </w:pPr>
            <w:r w:rsidRPr="00FA4779">
              <w:rPr>
                <w:rFonts w:eastAsia="Times New Roman"/>
                <w:b/>
                <w:bCs/>
                <w:color w:val="000000"/>
                <w:sz w:val="24"/>
                <w:szCs w:val="24"/>
              </w:rPr>
              <w:t>34,5</w:t>
            </w:r>
          </w:p>
        </w:tc>
        <w:tc>
          <w:tcPr>
            <w:tcW w:w="840" w:type="dxa"/>
            <w:shd w:val="clear" w:color="auto" w:fill="auto"/>
            <w:noWrap/>
            <w:vAlign w:val="center"/>
            <w:hideMark/>
          </w:tcPr>
          <w:p w:rsidR="006F599F" w:rsidRPr="00FA4779" w:rsidRDefault="006F599F" w:rsidP="006F599F">
            <w:pPr>
              <w:spacing w:after="0" w:line="240" w:lineRule="auto"/>
              <w:jc w:val="center"/>
              <w:rPr>
                <w:rFonts w:eastAsia="Times New Roman"/>
                <w:b/>
                <w:bCs/>
                <w:color w:val="000000"/>
                <w:sz w:val="24"/>
                <w:szCs w:val="24"/>
              </w:rPr>
            </w:pPr>
            <w:r w:rsidRPr="00FA4779">
              <w:rPr>
                <w:rFonts w:eastAsia="Times New Roman"/>
                <w:b/>
                <w:bCs/>
                <w:color w:val="000000"/>
                <w:sz w:val="24"/>
                <w:szCs w:val="24"/>
              </w:rPr>
              <w:t>46,9</w:t>
            </w:r>
          </w:p>
        </w:tc>
      </w:tr>
      <w:tr w:rsidR="006F599F" w:rsidRPr="00FA4779" w:rsidTr="00C30D18">
        <w:trPr>
          <w:gridAfter w:val="1"/>
          <w:wAfter w:w="10" w:type="dxa"/>
          <w:trHeight w:val="585"/>
        </w:trPr>
        <w:tc>
          <w:tcPr>
            <w:tcW w:w="1580" w:type="dxa"/>
            <w:shd w:val="clear" w:color="auto" w:fill="auto"/>
            <w:vAlign w:val="center"/>
            <w:hideMark/>
          </w:tcPr>
          <w:p w:rsidR="006F599F" w:rsidRPr="00FA4779" w:rsidRDefault="006F599F" w:rsidP="006F599F">
            <w:pPr>
              <w:spacing w:after="0" w:line="240" w:lineRule="auto"/>
              <w:jc w:val="center"/>
              <w:rPr>
                <w:rFonts w:eastAsia="Times New Roman"/>
                <w:b/>
                <w:bCs/>
                <w:color w:val="000000"/>
                <w:sz w:val="24"/>
                <w:szCs w:val="24"/>
              </w:rPr>
            </w:pPr>
            <w:r w:rsidRPr="00FA4779">
              <w:rPr>
                <w:rFonts w:eastAsia="Times New Roman"/>
                <w:b/>
                <w:bCs/>
                <w:color w:val="000000"/>
                <w:sz w:val="24"/>
                <w:szCs w:val="24"/>
              </w:rPr>
              <w:t>Độ lệch chuẩn (SD)</w:t>
            </w:r>
          </w:p>
        </w:tc>
        <w:tc>
          <w:tcPr>
            <w:tcW w:w="1133" w:type="dxa"/>
            <w:gridSpan w:val="2"/>
            <w:shd w:val="clear" w:color="auto" w:fill="auto"/>
            <w:vAlign w:val="center"/>
            <w:hideMark/>
          </w:tcPr>
          <w:p w:rsidR="006F599F" w:rsidRPr="00FA4779" w:rsidRDefault="006F599F" w:rsidP="006F599F">
            <w:pPr>
              <w:spacing w:after="0" w:line="240" w:lineRule="auto"/>
              <w:jc w:val="center"/>
              <w:rPr>
                <w:rFonts w:eastAsia="Times New Roman"/>
                <w:b/>
                <w:bCs/>
                <w:color w:val="000000"/>
                <w:sz w:val="24"/>
                <w:szCs w:val="24"/>
              </w:rPr>
            </w:pPr>
          </w:p>
        </w:tc>
        <w:tc>
          <w:tcPr>
            <w:tcW w:w="720" w:type="dxa"/>
            <w:gridSpan w:val="2"/>
            <w:shd w:val="clear" w:color="auto" w:fill="auto"/>
            <w:vAlign w:val="center"/>
            <w:hideMark/>
          </w:tcPr>
          <w:p w:rsidR="006F599F" w:rsidRPr="00FA4779" w:rsidRDefault="006F599F" w:rsidP="006F599F">
            <w:pPr>
              <w:spacing w:after="0" w:line="240" w:lineRule="auto"/>
              <w:jc w:val="center"/>
              <w:rPr>
                <w:rFonts w:eastAsia="Times New Roman"/>
                <w:sz w:val="24"/>
                <w:szCs w:val="24"/>
              </w:rPr>
            </w:pPr>
          </w:p>
        </w:tc>
        <w:tc>
          <w:tcPr>
            <w:tcW w:w="780" w:type="dxa"/>
            <w:shd w:val="clear" w:color="auto" w:fill="auto"/>
            <w:noWrap/>
            <w:vAlign w:val="center"/>
            <w:hideMark/>
          </w:tcPr>
          <w:p w:rsidR="006F599F" w:rsidRPr="00FA4779" w:rsidRDefault="006F599F" w:rsidP="006F599F">
            <w:pPr>
              <w:spacing w:after="0" w:line="240" w:lineRule="auto"/>
              <w:jc w:val="center"/>
              <w:rPr>
                <w:rFonts w:eastAsia="Times New Roman"/>
                <w:b/>
                <w:bCs/>
                <w:color w:val="000000"/>
                <w:sz w:val="24"/>
                <w:szCs w:val="24"/>
              </w:rPr>
            </w:pPr>
            <w:r w:rsidRPr="00FA4779">
              <w:rPr>
                <w:rFonts w:eastAsia="Times New Roman"/>
                <w:b/>
                <w:bCs/>
                <w:color w:val="000000"/>
                <w:sz w:val="24"/>
                <w:szCs w:val="24"/>
              </w:rPr>
              <w:t>33,9</w:t>
            </w:r>
          </w:p>
        </w:tc>
        <w:tc>
          <w:tcPr>
            <w:tcW w:w="1000" w:type="dxa"/>
            <w:gridSpan w:val="2"/>
            <w:shd w:val="clear" w:color="auto" w:fill="auto"/>
            <w:noWrap/>
            <w:vAlign w:val="center"/>
            <w:hideMark/>
          </w:tcPr>
          <w:p w:rsidR="006F599F" w:rsidRPr="00FA4779" w:rsidRDefault="006F599F" w:rsidP="006F599F">
            <w:pPr>
              <w:spacing w:after="0" w:line="240" w:lineRule="auto"/>
              <w:jc w:val="center"/>
              <w:rPr>
                <w:rFonts w:eastAsia="Times New Roman"/>
                <w:b/>
                <w:bCs/>
                <w:color w:val="000000"/>
                <w:sz w:val="24"/>
                <w:szCs w:val="24"/>
              </w:rPr>
            </w:pPr>
            <w:r w:rsidRPr="00FA4779">
              <w:rPr>
                <w:rFonts w:eastAsia="Times New Roman"/>
                <w:b/>
                <w:bCs/>
                <w:color w:val="000000"/>
                <w:sz w:val="24"/>
                <w:szCs w:val="24"/>
              </w:rPr>
              <w:t xml:space="preserve">     2.137 </w:t>
            </w:r>
          </w:p>
        </w:tc>
        <w:tc>
          <w:tcPr>
            <w:tcW w:w="940" w:type="dxa"/>
            <w:gridSpan w:val="2"/>
            <w:shd w:val="clear" w:color="auto" w:fill="auto"/>
            <w:noWrap/>
            <w:vAlign w:val="center"/>
            <w:hideMark/>
          </w:tcPr>
          <w:p w:rsidR="006F599F" w:rsidRPr="00FA4779" w:rsidRDefault="006F599F" w:rsidP="006F599F">
            <w:pPr>
              <w:spacing w:after="0" w:line="240" w:lineRule="auto"/>
              <w:jc w:val="center"/>
              <w:rPr>
                <w:rFonts w:eastAsia="Times New Roman"/>
                <w:b/>
                <w:bCs/>
                <w:color w:val="000000"/>
                <w:sz w:val="24"/>
                <w:szCs w:val="24"/>
              </w:rPr>
            </w:pPr>
            <w:r w:rsidRPr="00FA4779">
              <w:rPr>
                <w:rFonts w:eastAsia="Times New Roman"/>
                <w:b/>
                <w:bCs/>
                <w:color w:val="000000"/>
                <w:sz w:val="24"/>
                <w:szCs w:val="24"/>
              </w:rPr>
              <w:t>0,9</w:t>
            </w:r>
          </w:p>
        </w:tc>
        <w:tc>
          <w:tcPr>
            <w:tcW w:w="867" w:type="dxa"/>
            <w:gridSpan w:val="2"/>
            <w:shd w:val="clear" w:color="auto" w:fill="auto"/>
            <w:noWrap/>
            <w:vAlign w:val="center"/>
            <w:hideMark/>
          </w:tcPr>
          <w:p w:rsidR="006F599F" w:rsidRPr="00FA4779" w:rsidRDefault="006F599F" w:rsidP="006F599F">
            <w:pPr>
              <w:spacing w:after="0" w:line="240" w:lineRule="auto"/>
              <w:jc w:val="center"/>
              <w:rPr>
                <w:rFonts w:eastAsia="Times New Roman"/>
                <w:b/>
                <w:bCs/>
                <w:color w:val="000000"/>
                <w:sz w:val="24"/>
                <w:szCs w:val="24"/>
              </w:rPr>
            </w:pPr>
            <w:r w:rsidRPr="00FA4779">
              <w:rPr>
                <w:rFonts w:eastAsia="Times New Roman"/>
                <w:b/>
                <w:bCs/>
                <w:color w:val="000000"/>
                <w:sz w:val="24"/>
                <w:szCs w:val="24"/>
              </w:rPr>
              <w:t>0,1</w:t>
            </w:r>
          </w:p>
        </w:tc>
        <w:tc>
          <w:tcPr>
            <w:tcW w:w="820" w:type="dxa"/>
            <w:shd w:val="clear" w:color="auto" w:fill="auto"/>
            <w:noWrap/>
            <w:vAlign w:val="center"/>
            <w:hideMark/>
          </w:tcPr>
          <w:p w:rsidR="006F599F" w:rsidRPr="00FA4779" w:rsidRDefault="006F599F" w:rsidP="006F599F">
            <w:pPr>
              <w:spacing w:after="0" w:line="240" w:lineRule="auto"/>
              <w:jc w:val="center"/>
              <w:rPr>
                <w:rFonts w:eastAsia="Times New Roman"/>
                <w:b/>
                <w:bCs/>
                <w:color w:val="000000"/>
                <w:sz w:val="24"/>
                <w:szCs w:val="24"/>
              </w:rPr>
            </w:pPr>
            <w:r w:rsidRPr="00FA4779">
              <w:rPr>
                <w:rFonts w:eastAsia="Times New Roman"/>
                <w:b/>
                <w:bCs/>
                <w:color w:val="000000"/>
                <w:sz w:val="24"/>
                <w:szCs w:val="24"/>
              </w:rPr>
              <w:t>0,0</w:t>
            </w:r>
          </w:p>
        </w:tc>
        <w:tc>
          <w:tcPr>
            <w:tcW w:w="860" w:type="dxa"/>
            <w:shd w:val="clear" w:color="auto" w:fill="auto"/>
            <w:noWrap/>
            <w:vAlign w:val="center"/>
            <w:hideMark/>
          </w:tcPr>
          <w:p w:rsidR="006F599F" w:rsidRPr="00FA4779" w:rsidRDefault="006F599F" w:rsidP="006F599F">
            <w:pPr>
              <w:spacing w:after="0" w:line="240" w:lineRule="auto"/>
              <w:jc w:val="center"/>
              <w:rPr>
                <w:rFonts w:eastAsia="Times New Roman"/>
                <w:b/>
                <w:bCs/>
                <w:color w:val="000000"/>
                <w:sz w:val="24"/>
                <w:szCs w:val="24"/>
              </w:rPr>
            </w:pPr>
            <w:r w:rsidRPr="00FA4779">
              <w:rPr>
                <w:rFonts w:eastAsia="Times New Roman"/>
                <w:b/>
                <w:bCs/>
                <w:color w:val="000000"/>
                <w:sz w:val="24"/>
                <w:szCs w:val="24"/>
              </w:rPr>
              <w:t>0,8</w:t>
            </w:r>
          </w:p>
        </w:tc>
        <w:tc>
          <w:tcPr>
            <w:tcW w:w="840" w:type="dxa"/>
            <w:shd w:val="clear" w:color="auto" w:fill="auto"/>
            <w:noWrap/>
            <w:vAlign w:val="center"/>
            <w:hideMark/>
          </w:tcPr>
          <w:p w:rsidR="006F599F" w:rsidRPr="00FA4779" w:rsidRDefault="006F599F" w:rsidP="006F599F">
            <w:pPr>
              <w:spacing w:after="0" w:line="240" w:lineRule="auto"/>
              <w:jc w:val="center"/>
              <w:rPr>
                <w:rFonts w:eastAsia="Times New Roman"/>
                <w:b/>
                <w:bCs/>
                <w:color w:val="000000"/>
                <w:sz w:val="24"/>
                <w:szCs w:val="24"/>
              </w:rPr>
            </w:pPr>
            <w:r w:rsidRPr="00FA4779">
              <w:rPr>
                <w:rFonts w:eastAsia="Times New Roman"/>
                <w:b/>
                <w:bCs/>
                <w:color w:val="000000"/>
                <w:sz w:val="24"/>
                <w:szCs w:val="24"/>
              </w:rPr>
              <w:t>2,2</w:t>
            </w:r>
          </w:p>
        </w:tc>
      </w:tr>
      <w:tr w:rsidR="00C30D18" w:rsidRPr="00FA4779" w:rsidTr="00526396">
        <w:trPr>
          <w:gridAfter w:val="1"/>
          <w:wAfter w:w="10" w:type="dxa"/>
          <w:trHeight w:val="363"/>
        </w:trPr>
        <w:tc>
          <w:tcPr>
            <w:tcW w:w="9540" w:type="dxa"/>
            <w:gridSpan w:val="15"/>
            <w:shd w:val="clear" w:color="000000" w:fill="E7E6E6"/>
            <w:vAlign w:val="center"/>
          </w:tcPr>
          <w:p w:rsidR="00C30D18" w:rsidRPr="00FA4779" w:rsidRDefault="00C30D18" w:rsidP="006F599F">
            <w:pPr>
              <w:spacing w:after="0" w:line="240" w:lineRule="auto"/>
              <w:jc w:val="left"/>
              <w:rPr>
                <w:rFonts w:eastAsia="Times New Roman"/>
                <w:b/>
                <w:bCs/>
                <w:color w:val="FF0000"/>
                <w:sz w:val="24"/>
                <w:szCs w:val="24"/>
              </w:rPr>
            </w:pPr>
            <w:r w:rsidRPr="00FA4779">
              <w:rPr>
                <w:rFonts w:eastAsia="Times New Roman"/>
                <w:b/>
                <w:bCs/>
                <w:color w:val="FF0000"/>
                <w:sz w:val="24"/>
                <w:szCs w:val="24"/>
              </w:rPr>
              <w:t>Đối chứng ngoài mô hình</w:t>
            </w:r>
          </w:p>
        </w:tc>
      </w:tr>
      <w:tr w:rsidR="006F599F" w:rsidRPr="00FA4779" w:rsidTr="00C30D18">
        <w:trPr>
          <w:gridAfter w:val="1"/>
          <w:wAfter w:w="10" w:type="dxa"/>
          <w:trHeight w:val="315"/>
        </w:trPr>
        <w:tc>
          <w:tcPr>
            <w:tcW w:w="1580" w:type="dxa"/>
            <w:shd w:val="clear" w:color="auto" w:fill="auto"/>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 </w:t>
            </w:r>
          </w:p>
        </w:tc>
        <w:tc>
          <w:tcPr>
            <w:tcW w:w="1133" w:type="dxa"/>
            <w:gridSpan w:val="2"/>
            <w:shd w:val="clear" w:color="auto" w:fill="auto"/>
            <w:vAlign w:val="center"/>
            <w:hideMark/>
          </w:tcPr>
          <w:p w:rsidR="006F599F" w:rsidRPr="00FA4779" w:rsidRDefault="006F599F" w:rsidP="006F599F">
            <w:pPr>
              <w:spacing w:after="0" w:line="240" w:lineRule="auto"/>
              <w:rPr>
                <w:rFonts w:eastAsia="Times New Roman"/>
                <w:color w:val="000000"/>
                <w:sz w:val="24"/>
                <w:szCs w:val="24"/>
              </w:rPr>
            </w:pPr>
            <w:r w:rsidRPr="00FA4779">
              <w:rPr>
                <w:rFonts w:eastAsia="Times New Roman"/>
                <w:color w:val="000000"/>
                <w:sz w:val="24"/>
                <w:szCs w:val="24"/>
              </w:rPr>
              <w:t>Sơn Bình</w:t>
            </w:r>
          </w:p>
        </w:tc>
        <w:tc>
          <w:tcPr>
            <w:tcW w:w="720" w:type="dxa"/>
            <w:gridSpan w:val="2"/>
            <w:shd w:val="clear" w:color="auto" w:fill="auto"/>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 </w:t>
            </w:r>
          </w:p>
        </w:tc>
        <w:tc>
          <w:tcPr>
            <w:tcW w:w="780" w:type="dxa"/>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1,4</w:t>
            </w:r>
          </w:p>
        </w:tc>
        <w:tc>
          <w:tcPr>
            <w:tcW w:w="1000" w:type="dxa"/>
            <w:gridSpan w:val="2"/>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 xml:space="preserve">   125.000 </w:t>
            </w:r>
          </w:p>
        </w:tc>
        <w:tc>
          <w:tcPr>
            <w:tcW w:w="940" w:type="dxa"/>
            <w:gridSpan w:val="2"/>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16</w:t>
            </w:r>
          </w:p>
        </w:tc>
        <w:tc>
          <w:tcPr>
            <w:tcW w:w="867" w:type="dxa"/>
            <w:gridSpan w:val="2"/>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3,8</w:t>
            </w:r>
          </w:p>
        </w:tc>
        <w:tc>
          <w:tcPr>
            <w:tcW w:w="820" w:type="dxa"/>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12</w:t>
            </w:r>
          </w:p>
        </w:tc>
        <w:tc>
          <w:tcPr>
            <w:tcW w:w="860" w:type="dxa"/>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24</w:t>
            </w:r>
          </w:p>
        </w:tc>
        <w:tc>
          <w:tcPr>
            <w:tcW w:w="840" w:type="dxa"/>
            <w:shd w:val="clear" w:color="auto" w:fill="auto"/>
            <w:noWrap/>
            <w:vAlign w:val="center"/>
            <w:hideMark/>
          </w:tcPr>
          <w:p w:rsidR="006F599F" w:rsidRPr="00FA4779" w:rsidRDefault="006F599F" w:rsidP="006F599F">
            <w:pPr>
              <w:spacing w:after="0" w:line="240" w:lineRule="auto"/>
              <w:jc w:val="center"/>
              <w:rPr>
                <w:rFonts w:eastAsia="Times New Roman"/>
                <w:color w:val="000000"/>
                <w:sz w:val="24"/>
                <w:szCs w:val="24"/>
              </w:rPr>
            </w:pPr>
            <w:r w:rsidRPr="00FA4779">
              <w:rPr>
                <w:rFonts w:eastAsia="Times New Roman"/>
                <w:color w:val="000000"/>
                <w:sz w:val="24"/>
                <w:szCs w:val="24"/>
              </w:rPr>
              <w:t>34</w:t>
            </w:r>
          </w:p>
        </w:tc>
      </w:tr>
      <w:tr w:rsidR="006F599F" w:rsidRPr="00FA4779" w:rsidTr="00C30D18">
        <w:trPr>
          <w:gridAfter w:val="1"/>
          <w:wAfter w:w="10" w:type="dxa"/>
          <w:trHeight w:val="300"/>
        </w:trPr>
        <w:tc>
          <w:tcPr>
            <w:tcW w:w="1580" w:type="dxa"/>
            <w:shd w:val="clear" w:color="auto" w:fill="auto"/>
            <w:vAlign w:val="center"/>
            <w:hideMark/>
          </w:tcPr>
          <w:p w:rsidR="006F599F" w:rsidRPr="00FA4779" w:rsidRDefault="006F599F" w:rsidP="006F599F">
            <w:pPr>
              <w:spacing w:after="0" w:line="240" w:lineRule="auto"/>
              <w:jc w:val="center"/>
              <w:rPr>
                <w:rFonts w:eastAsia="Times New Roman"/>
                <w:b/>
                <w:bCs/>
                <w:color w:val="000000"/>
                <w:sz w:val="24"/>
                <w:szCs w:val="24"/>
              </w:rPr>
            </w:pPr>
            <w:r w:rsidRPr="00FA4779">
              <w:rPr>
                <w:rFonts w:eastAsia="Times New Roman"/>
                <w:b/>
                <w:bCs/>
                <w:color w:val="000000"/>
                <w:sz w:val="24"/>
                <w:szCs w:val="24"/>
              </w:rPr>
              <w:t>Trung bình</w:t>
            </w:r>
          </w:p>
        </w:tc>
        <w:tc>
          <w:tcPr>
            <w:tcW w:w="1133" w:type="dxa"/>
            <w:gridSpan w:val="2"/>
            <w:shd w:val="clear" w:color="auto" w:fill="auto"/>
            <w:vAlign w:val="center"/>
            <w:hideMark/>
          </w:tcPr>
          <w:p w:rsidR="006F599F" w:rsidRPr="00FA4779" w:rsidRDefault="006F599F" w:rsidP="006F599F">
            <w:pPr>
              <w:spacing w:after="0" w:line="240" w:lineRule="auto"/>
              <w:jc w:val="center"/>
              <w:rPr>
                <w:rFonts w:eastAsia="Times New Roman"/>
                <w:b/>
                <w:bCs/>
                <w:color w:val="000000"/>
                <w:sz w:val="24"/>
                <w:szCs w:val="24"/>
              </w:rPr>
            </w:pPr>
          </w:p>
        </w:tc>
        <w:tc>
          <w:tcPr>
            <w:tcW w:w="720" w:type="dxa"/>
            <w:gridSpan w:val="2"/>
            <w:shd w:val="clear" w:color="auto" w:fill="auto"/>
            <w:vAlign w:val="center"/>
            <w:hideMark/>
          </w:tcPr>
          <w:p w:rsidR="006F599F" w:rsidRPr="00FA4779" w:rsidRDefault="006F599F" w:rsidP="006F599F">
            <w:pPr>
              <w:spacing w:after="0" w:line="240" w:lineRule="auto"/>
              <w:rPr>
                <w:rFonts w:eastAsia="Times New Roman"/>
                <w:sz w:val="24"/>
                <w:szCs w:val="24"/>
              </w:rPr>
            </w:pPr>
          </w:p>
        </w:tc>
        <w:tc>
          <w:tcPr>
            <w:tcW w:w="780" w:type="dxa"/>
            <w:shd w:val="clear" w:color="auto" w:fill="auto"/>
            <w:noWrap/>
            <w:vAlign w:val="center"/>
            <w:hideMark/>
          </w:tcPr>
          <w:p w:rsidR="006F599F" w:rsidRPr="00FA4779" w:rsidRDefault="006F599F" w:rsidP="006F599F">
            <w:pPr>
              <w:spacing w:after="0" w:line="240" w:lineRule="auto"/>
              <w:jc w:val="center"/>
              <w:rPr>
                <w:rFonts w:eastAsia="Times New Roman"/>
                <w:b/>
                <w:bCs/>
                <w:color w:val="000000"/>
                <w:sz w:val="24"/>
                <w:szCs w:val="24"/>
              </w:rPr>
            </w:pPr>
            <w:r w:rsidRPr="00FA4779">
              <w:rPr>
                <w:rFonts w:eastAsia="Times New Roman"/>
                <w:b/>
                <w:bCs/>
                <w:color w:val="000000"/>
                <w:sz w:val="24"/>
                <w:szCs w:val="24"/>
              </w:rPr>
              <w:t>1,4</w:t>
            </w:r>
          </w:p>
        </w:tc>
        <w:tc>
          <w:tcPr>
            <w:tcW w:w="1000" w:type="dxa"/>
            <w:gridSpan w:val="2"/>
            <w:shd w:val="clear" w:color="auto" w:fill="auto"/>
            <w:noWrap/>
            <w:vAlign w:val="center"/>
            <w:hideMark/>
          </w:tcPr>
          <w:p w:rsidR="006F599F" w:rsidRPr="00FA4779" w:rsidRDefault="006F599F" w:rsidP="006F599F">
            <w:pPr>
              <w:spacing w:after="0" w:line="240" w:lineRule="auto"/>
              <w:jc w:val="center"/>
              <w:rPr>
                <w:rFonts w:eastAsia="Times New Roman"/>
                <w:b/>
                <w:bCs/>
                <w:color w:val="000000"/>
                <w:sz w:val="24"/>
                <w:szCs w:val="24"/>
              </w:rPr>
            </w:pPr>
            <w:r w:rsidRPr="00FA4779">
              <w:rPr>
                <w:rFonts w:eastAsia="Times New Roman"/>
                <w:b/>
                <w:bCs/>
                <w:color w:val="000000"/>
                <w:sz w:val="24"/>
                <w:szCs w:val="24"/>
              </w:rPr>
              <w:t xml:space="preserve"> 125.000 </w:t>
            </w:r>
          </w:p>
        </w:tc>
        <w:tc>
          <w:tcPr>
            <w:tcW w:w="940" w:type="dxa"/>
            <w:gridSpan w:val="2"/>
            <w:shd w:val="clear" w:color="auto" w:fill="auto"/>
            <w:noWrap/>
            <w:vAlign w:val="center"/>
            <w:hideMark/>
          </w:tcPr>
          <w:p w:rsidR="006F599F" w:rsidRPr="00FA4779" w:rsidRDefault="006F599F" w:rsidP="006F599F">
            <w:pPr>
              <w:spacing w:after="0" w:line="240" w:lineRule="auto"/>
              <w:jc w:val="center"/>
              <w:rPr>
                <w:rFonts w:eastAsia="Times New Roman"/>
                <w:b/>
                <w:bCs/>
                <w:color w:val="000000"/>
                <w:sz w:val="24"/>
                <w:szCs w:val="24"/>
              </w:rPr>
            </w:pPr>
            <w:r w:rsidRPr="00FA4779">
              <w:rPr>
                <w:rFonts w:eastAsia="Times New Roman"/>
                <w:b/>
                <w:bCs/>
                <w:color w:val="000000"/>
                <w:sz w:val="24"/>
                <w:szCs w:val="24"/>
              </w:rPr>
              <w:t>16,0</w:t>
            </w:r>
          </w:p>
        </w:tc>
        <w:tc>
          <w:tcPr>
            <w:tcW w:w="867" w:type="dxa"/>
            <w:gridSpan w:val="2"/>
            <w:shd w:val="clear" w:color="auto" w:fill="auto"/>
            <w:noWrap/>
            <w:vAlign w:val="center"/>
            <w:hideMark/>
          </w:tcPr>
          <w:p w:rsidR="006F599F" w:rsidRPr="00FA4779" w:rsidRDefault="006F599F" w:rsidP="006F599F">
            <w:pPr>
              <w:spacing w:after="0" w:line="240" w:lineRule="auto"/>
              <w:jc w:val="center"/>
              <w:rPr>
                <w:rFonts w:eastAsia="Times New Roman"/>
                <w:b/>
                <w:bCs/>
                <w:color w:val="000000"/>
                <w:sz w:val="24"/>
                <w:szCs w:val="24"/>
              </w:rPr>
            </w:pPr>
            <w:r w:rsidRPr="00FA4779">
              <w:rPr>
                <w:rFonts w:eastAsia="Times New Roman"/>
                <w:b/>
                <w:bCs/>
                <w:color w:val="000000"/>
                <w:sz w:val="24"/>
                <w:szCs w:val="24"/>
              </w:rPr>
              <w:t>3,8</w:t>
            </w:r>
          </w:p>
        </w:tc>
        <w:tc>
          <w:tcPr>
            <w:tcW w:w="820" w:type="dxa"/>
            <w:shd w:val="clear" w:color="auto" w:fill="auto"/>
            <w:noWrap/>
            <w:vAlign w:val="center"/>
            <w:hideMark/>
          </w:tcPr>
          <w:p w:rsidR="006F599F" w:rsidRPr="00FA4779" w:rsidRDefault="006F599F" w:rsidP="006F599F">
            <w:pPr>
              <w:spacing w:after="0" w:line="240" w:lineRule="auto"/>
              <w:jc w:val="center"/>
              <w:rPr>
                <w:rFonts w:eastAsia="Times New Roman"/>
                <w:b/>
                <w:bCs/>
                <w:color w:val="000000"/>
                <w:sz w:val="24"/>
                <w:szCs w:val="24"/>
              </w:rPr>
            </w:pPr>
            <w:r w:rsidRPr="00FA4779">
              <w:rPr>
                <w:rFonts w:eastAsia="Times New Roman"/>
                <w:b/>
                <w:bCs/>
                <w:color w:val="000000"/>
                <w:sz w:val="24"/>
                <w:szCs w:val="24"/>
              </w:rPr>
              <w:t>12,0</w:t>
            </w:r>
          </w:p>
        </w:tc>
        <w:tc>
          <w:tcPr>
            <w:tcW w:w="860" w:type="dxa"/>
            <w:shd w:val="clear" w:color="auto" w:fill="auto"/>
            <w:noWrap/>
            <w:vAlign w:val="center"/>
            <w:hideMark/>
          </w:tcPr>
          <w:p w:rsidR="006F599F" w:rsidRPr="00FA4779" w:rsidRDefault="006F599F" w:rsidP="006F599F">
            <w:pPr>
              <w:spacing w:after="0" w:line="240" w:lineRule="auto"/>
              <w:jc w:val="center"/>
              <w:rPr>
                <w:rFonts w:eastAsia="Times New Roman"/>
                <w:b/>
                <w:bCs/>
                <w:color w:val="000000"/>
                <w:sz w:val="24"/>
                <w:szCs w:val="24"/>
              </w:rPr>
            </w:pPr>
            <w:r w:rsidRPr="00FA4779">
              <w:rPr>
                <w:rFonts w:eastAsia="Times New Roman"/>
                <w:b/>
                <w:bCs/>
                <w:color w:val="000000"/>
                <w:sz w:val="24"/>
                <w:szCs w:val="24"/>
              </w:rPr>
              <w:t>24,0</w:t>
            </w:r>
          </w:p>
        </w:tc>
        <w:tc>
          <w:tcPr>
            <w:tcW w:w="840" w:type="dxa"/>
            <w:shd w:val="clear" w:color="auto" w:fill="auto"/>
            <w:noWrap/>
            <w:vAlign w:val="center"/>
            <w:hideMark/>
          </w:tcPr>
          <w:p w:rsidR="006F599F" w:rsidRPr="00FA4779" w:rsidRDefault="006F599F" w:rsidP="006F599F">
            <w:pPr>
              <w:spacing w:after="0" w:line="240" w:lineRule="auto"/>
              <w:jc w:val="center"/>
              <w:rPr>
                <w:rFonts w:eastAsia="Times New Roman"/>
                <w:b/>
                <w:bCs/>
                <w:color w:val="000000"/>
                <w:sz w:val="24"/>
                <w:szCs w:val="24"/>
              </w:rPr>
            </w:pPr>
            <w:r w:rsidRPr="00FA4779">
              <w:rPr>
                <w:rFonts w:eastAsia="Times New Roman"/>
                <w:b/>
                <w:bCs/>
                <w:color w:val="000000"/>
                <w:sz w:val="24"/>
                <w:szCs w:val="24"/>
              </w:rPr>
              <w:t>34,0</w:t>
            </w:r>
          </w:p>
        </w:tc>
      </w:tr>
    </w:tbl>
    <w:p w:rsidR="00F51A18" w:rsidRDefault="00F51A18" w:rsidP="00F51A18">
      <w:pPr>
        <w:pStyle w:val="Heading9"/>
        <w:ind w:left="720"/>
        <w:jc w:val="both"/>
      </w:pPr>
      <w:bookmarkStart w:id="60" w:name="_Toc418457934"/>
    </w:p>
    <w:p w:rsidR="00F51A18" w:rsidRDefault="00F51A18" w:rsidP="00F51A18">
      <w:pPr>
        <w:pStyle w:val="Heading9"/>
        <w:ind w:left="720"/>
        <w:jc w:val="both"/>
      </w:pPr>
    </w:p>
    <w:p w:rsidR="00936E3C" w:rsidRDefault="00AC299B" w:rsidP="00936E3C">
      <w:pPr>
        <w:pStyle w:val="Heading9"/>
        <w:numPr>
          <w:ilvl w:val="0"/>
          <w:numId w:val="6"/>
        </w:numPr>
      </w:pPr>
      <w:r>
        <w:lastRenderedPageBreak/>
        <w:t>Hoạch toán hiệu quả kinh tế</w:t>
      </w:r>
      <w:r w:rsidRPr="00412773">
        <w:t xml:space="preserve"> mô hình </w:t>
      </w:r>
      <w:r>
        <w:t>thâm canh tổng hợp ngô lai trồng xen đậu đen vụ Thu đông năm 2014</w:t>
      </w:r>
      <w:bookmarkEnd w:id="60"/>
    </w:p>
    <w:tbl>
      <w:tblPr>
        <w:tblW w:w="9600" w:type="dxa"/>
        <w:tblInd w:w="-5" w:type="dxa"/>
        <w:tblLook w:val="04A0" w:firstRow="1" w:lastRow="0" w:firstColumn="1" w:lastColumn="0" w:noHBand="0" w:noVBand="1"/>
      </w:tblPr>
      <w:tblGrid>
        <w:gridCol w:w="700"/>
        <w:gridCol w:w="3700"/>
        <w:gridCol w:w="1900"/>
        <w:gridCol w:w="1740"/>
        <w:gridCol w:w="1560"/>
      </w:tblGrid>
      <w:tr w:rsidR="006F599F" w:rsidRPr="006F599F" w:rsidTr="006F599F">
        <w:trPr>
          <w:trHeight w:val="132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F599F" w:rsidRPr="00F51A18" w:rsidRDefault="006F599F" w:rsidP="006F599F">
            <w:pPr>
              <w:spacing w:after="0" w:line="240" w:lineRule="auto"/>
              <w:jc w:val="center"/>
              <w:rPr>
                <w:rFonts w:eastAsia="Times New Roman"/>
                <w:sz w:val="26"/>
                <w:szCs w:val="26"/>
              </w:rPr>
            </w:pPr>
            <w:r w:rsidRPr="00F51A18">
              <w:rPr>
                <w:rFonts w:eastAsia="Times New Roman"/>
                <w:sz w:val="26"/>
                <w:szCs w:val="26"/>
              </w:rPr>
              <w:t>TT</w:t>
            </w:r>
          </w:p>
        </w:tc>
        <w:tc>
          <w:tcPr>
            <w:tcW w:w="3700" w:type="dxa"/>
            <w:tcBorders>
              <w:top w:val="single" w:sz="4" w:space="0" w:color="auto"/>
              <w:left w:val="nil"/>
              <w:bottom w:val="single" w:sz="4" w:space="0" w:color="auto"/>
              <w:right w:val="single" w:sz="4" w:space="0" w:color="auto"/>
            </w:tcBorders>
            <w:shd w:val="clear" w:color="auto" w:fill="auto"/>
            <w:vAlign w:val="center"/>
            <w:hideMark/>
          </w:tcPr>
          <w:p w:rsidR="006F599F" w:rsidRPr="00F51A18" w:rsidRDefault="006F599F" w:rsidP="006F599F">
            <w:pPr>
              <w:spacing w:after="0" w:line="240" w:lineRule="auto"/>
              <w:jc w:val="center"/>
              <w:rPr>
                <w:rFonts w:eastAsia="Times New Roman"/>
                <w:sz w:val="26"/>
                <w:szCs w:val="26"/>
              </w:rPr>
            </w:pPr>
            <w:r w:rsidRPr="00F51A18">
              <w:rPr>
                <w:rFonts w:eastAsia="Times New Roman"/>
                <w:sz w:val="26"/>
                <w:szCs w:val="26"/>
              </w:rPr>
              <w:t>Khoản mục</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6F599F" w:rsidRPr="00F51A18" w:rsidRDefault="006F599F" w:rsidP="006F599F">
            <w:pPr>
              <w:spacing w:after="0" w:line="240" w:lineRule="auto"/>
              <w:jc w:val="center"/>
              <w:rPr>
                <w:rFonts w:eastAsia="Times New Roman"/>
                <w:sz w:val="26"/>
                <w:szCs w:val="26"/>
              </w:rPr>
            </w:pPr>
            <w:r w:rsidRPr="00F51A18">
              <w:rPr>
                <w:rFonts w:eastAsia="Times New Roman"/>
                <w:sz w:val="26"/>
                <w:szCs w:val="26"/>
              </w:rPr>
              <w:t>Giá trị hoạch toán cho mô hình (1.000 đ)</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6F599F" w:rsidRPr="00F51A18" w:rsidRDefault="006F599F" w:rsidP="006F599F">
            <w:pPr>
              <w:spacing w:after="0" w:line="240" w:lineRule="auto"/>
              <w:jc w:val="center"/>
              <w:rPr>
                <w:rFonts w:eastAsia="Times New Roman"/>
                <w:sz w:val="26"/>
                <w:szCs w:val="26"/>
              </w:rPr>
            </w:pPr>
            <w:r w:rsidRPr="00F51A18">
              <w:rPr>
                <w:rFonts w:eastAsia="Times New Roman"/>
                <w:sz w:val="26"/>
                <w:szCs w:val="26"/>
              </w:rPr>
              <w:t>Giá trị hoạch toán cho đối chứng (1.000 đ)</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6F599F" w:rsidRPr="00F51A18" w:rsidRDefault="006F599F" w:rsidP="006F599F">
            <w:pPr>
              <w:spacing w:after="0" w:line="240" w:lineRule="auto"/>
              <w:jc w:val="center"/>
              <w:rPr>
                <w:rFonts w:eastAsia="Times New Roman"/>
                <w:sz w:val="26"/>
                <w:szCs w:val="26"/>
              </w:rPr>
            </w:pPr>
            <w:r w:rsidRPr="00F51A18">
              <w:rPr>
                <w:rFonts w:eastAsia="Times New Roman"/>
                <w:sz w:val="26"/>
                <w:szCs w:val="26"/>
              </w:rPr>
              <w:t>So với đối chứng</w:t>
            </w:r>
          </w:p>
        </w:tc>
      </w:tr>
      <w:tr w:rsidR="006F599F" w:rsidRPr="006F599F" w:rsidTr="006F599F">
        <w:trPr>
          <w:trHeight w:val="345"/>
        </w:trPr>
        <w:tc>
          <w:tcPr>
            <w:tcW w:w="700" w:type="dxa"/>
            <w:tcBorders>
              <w:top w:val="nil"/>
              <w:left w:val="single" w:sz="4" w:space="0" w:color="auto"/>
              <w:bottom w:val="single" w:sz="4" w:space="0" w:color="auto"/>
              <w:right w:val="single" w:sz="4" w:space="0" w:color="auto"/>
            </w:tcBorders>
            <w:shd w:val="clear" w:color="000000" w:fill="E7E6E6"/>
            <w:noWrap/>
            <w:vAlign w:val="center"/>
            <w:hideMark/>
          </w:tcPr>
          <w:p w:rsidR="006F599F" w:rsidRPr="00F51A18" w:rsidRDefault="006F599F" w:rsidP="006F599F">
            <w:pPr>
              <w:spacing w:after="0" w:line="240" w:lineRule="auto"/>
              <w:jc w:val="center"/>
              <w:rPr>
                <w:rFonts w:eastAsia="Times New Roman"/>
                <w:b/>
                <w:bCs/>
                <w:sz w:val="26"/>
                <w:szCs w:val="26"/>
              </w:rPr>
            </w:pPr>
            <w:r w:rsidRPr="00F51A18">
              <w:rPr>
                <w:rFonts w:eastAsia="Times New Roman"/>
                <w:b/>
                <w:bCs/>
                <w:sz w:val="26"/>
                <w:szCs w:val="26"/>
              </w:rPr>
              <w:t>A</w:t>
            </w:r>
          </w:p>
        </w:tc>
        <w:tc>
          <w:tcPr>
            <w:tcW w:w="3700" w:type="dxa"/>
            <w:tcBorders>
              <w:top w:val="nil"/>
              <w:left w:val="nil"/>
              <w:bottom w:val="single" w:sz="4" w:space="0" w:color="auto"/>
              <w:right w:val="single" w:sz="4" w:space="0" w:color="auto"/>
            </w:tcBorders>
            <w:shd w:val="clear" w:color="000000" w:fill="E7E6E6"/>
            <w:vAlign w:val="bottom"/>
            <w:hideMark/>
          </w:tcPr>
          <w:p w:rsidR="006F599F" w:rsidRPr="00F51A18" w:rsidRDefault="006F599F" w:rsidP="006F599F">
            <w:pPr>
              <w:spacing w:after="0" w:line="240" w:lineRule="auto"/>
              <w:jc w:val="left"/>
              <w:rPr>
                <w:rFonts w:eastAsia="Times New Roman"/>
                <w:b/>
                <w:bCs/>
                <w:sz w:val="26"/>
                <w:szCs w:val="26"/>
              </w:rPr>
            </w:pPr>
            <w:r w:rsidRPr="00F51A18">
              <w:rPr>
                <w:rFonts w:eastAsia="Times New Roman"/>
                <w:b/>
                <w:bCs/>
                <w:sz w:val="26"/>
                <w:szCs w:val="26"/>
              </w:rPr>
              <w:t xml:space="preserve">Tổng chi phí </w:t>
            </w:r>
          </w:p>
        </w:tc>
        <w:tc>
          <w:tcPr>
            <w:tcW w:w="1900" w:type="dxa"/>
            <w:tcBorders>
              <w:top w:val="nil"/>
              <w:left w:val="nil"/>
              <w:bottom w:val="single" w:sz="4" w:space="0" w:color="auto"/>
              <w:right w:val="single" w:sz="4" w:space="0" w:color="auto"/>
            </w:tcBorders>
            <w:shd w:val="clear" w:color="000000" w:fill="E7E6E6"/>
            <w:noWrap/>
            <w:vAlign w:val="bottom"/>
            <w:hideMark/>
          </w:tcPr>
          <w:p w:rsidR="006F599F" w:rsidRPr="00F51A18" w:rsidRDefault="006F599F" w:rsidP="006F599F">
            <w:pPr>
              <w:spacing w:after="0" w:line="240" w:lineRule="auto"/>
              <w:jc w:val="right"/>
              <w:rPr>
                <w:rFonts w:eastAsia="Times New Roman"/>
                <w:b/>
                <w:bCs/>
                <w:sz w:val="26"/>
                <w:szCs w:val="26"/>
              </w:rPr>
            </w:pPr>
            <w:r w:rsidRPr="00F51A18">
              <w:rPr>
                <w:rFonts w:eastAsia="Times New Roman"/>
                <w:b/>
                <w:bCs/>
                <w:sz w:val="26"/>
                <w:szCs w:val="26"/>
              </w:rPr>
              <w:t>29.985</w:t>
            </w:r>
          </w:p>
        </w:tc>
        <w:tc>
          <w:tcPr>
            <w:tcW w:w="1740" w:type="dxa"/>
            <w:tcBorders>
              <w:top w:val="nil"/>
              <w:left w:val="nil"/>
              <w:bottom w:val="single" w:sz="4" w:space="0" w:color="auto"/>
              <w:right w:val="single" w:sz="4" w:space="0" w:color="auto"/>
            </w:tcBorders>
            <w:shd w:val="clear" w:color="000000" w:fill="E7E6E6"/>
            <w:noWrap/>
            <w:vAlign w:val="bottom"/>
            <w:hideMark/>
          </w:tcPr>
          <w:p w:rsidR="006F599F" w:rsidRPr="00F51A18" w:rsidRDefault="006F599F" w:rsidP="006F599F">
            <w:pPr>
              <w:spacing w:after="0" w:line="240" w:lineRule="auto"/>
              <w:jc w:val="right"/>
              <w:rPr>
                <w:rFonts w:eastAsia="Times New Roman"/>
                <w:b/>
                <w:bCs/>
                <w:sz w:val="26"/>
                <w:szCs w:val="26"/>
              </w:rPr>
            </w:pPr>
            <w:r w:rsidRPr="00F51A18">
              <w:rPr>
                <w:rFonts w:eastAsia="Times New Roman"/>
                <w:b/>
                <w:bCs/>
                <w:sz w:val="26"/>
                <w:szCs w:val="26"/>
              </w:rPr>
              <w:t>11.870</w:t>
            </w:r>
          </w:p>
        </w:tc>
        <w:tc>
          <w:tcPr>
            <w:tcW w:w="1560" w:type="dxa"/>
            <w:tcBorders>
              <w:top w:val="nil"/>
              <w:left w:val="nil"/>
              <w:bottom w:val="single" w:sz="4" w:space="0" w:color="auto"/>
              <w:right w:val="single" w:sz="4" w:space="0" w:color="auto"/>
            </w:tcBorders>
            <w:shd w:val="clear" w:color="000000" w:fill="E7E6E6"/>
            <w:noWrap/>
            <w:vAlign w:val="bottom"/>
            <w:hideMark/>
          </w:tcPr>
          <w:p w:rsidR="006F599F" w:rsidRPr="00F51A18" w:rsidRDefault="006F599F" w:rsidP="006F599F">
            <w:pPr>
              <w:spacing w:after="0" w:line="240" w:lineRule="auto"/>
              <w:jc w:val="right"/>
              <w:rPr>
                <w:rFonts w:eastAsia="Times New Roman"/>
                <w:b/>
                <w:bCs/>
                <w:sz w:val="26"/>
                <w:szCs w:val="26"/>
              </w:rPr>
            </w:pPr>
            <w:r w:rsidRPr="00F51A18">
              <w:rPr>
                <w:rFonts w:eastAsia="Times New Roman"/>
                <w:b/>
                <w:bCs/>
                <w:sz w:val="26"/>
                <w:szCs w:val="26"/>
              </w:rPr>
              <w:t>18.115</w:t>
            </w:r>
          </w:p>
        </w:tc>
      </w:tr>
      <w:tr w:rsidR="006F599F" w:rsidRPr="006F599F" w:rsidTr="006F599F">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F599F" w:rsidRPr="00F51A18" w:rsidRDefault="006F599F" w:rsidP="006F599F">
            <w:pPr>
              <w:spacing w:after="0" w:line="240" w:lineRule="auto"/>
              <w:jc w:val="center"/>
              <w:rPr>
                <w:rFonts w:eastAsia="Times New Roman"/>
                <w:sz w:val="26"/>
                <w:szCs w:val="26"/>
              </w:rPr>
            </w:pPr>
            <w:r w:rsidRPr="00F51A18">
              <w:rPr>
                <w:rFonts w:eastAsia="Times New Roman"/>
                <w:sz w:val="26"/>
                <w:szCs w:val="26"/>
              </w:rPr>
              <w:t> </w:t>
            </w:r>
          </w:p>
        </w:tc>
        <w:tc>
          <w:tcPr>
            <w:tcW w:w="3700" w:type="dxa"/>
            <w:tcBorders>
              <w:top w:val="nil"/>
              <w:left w:val="nil"/>
              <w:bottom w:val="single" w:sz="4" w:space="0" w:color="auto"/>
              <w:right w:val="single" w:sz="4" w:space="0" w:color="auto"/>
            </w:tcBorders>
            <w:shd w:val="clear" w:color="auto" w:fill="auto"/>
            <w:vAlign w:val="bottom"/>
            <w:hideMark/>
          </w:tcPr>
          <w:p w:rsidR="006F599F" w:rsidRPr="00F51A18" w:rsidRDefault="006F599F" w:rsidP="006F599F">
            <w:pPr>
              <w:spacing w:after="0" w:line="240" w:lineRule="auto"/>
              <w:jc w:val="left"/>
              <w:rPr>
                <w:rFonts w:eastAsia="Times New Roman"/>
                <w:sz w:val="26"/>
                <w:szCs w:val="26"/>
              </w:rPr>
            </w:pPr>
            <w:r w:rsidRPr="00F51A18">
              <w:rPr>
                <w:rFonts w:eastAsia="Times New Roman"/>
                <w:sz w:val="26"/>
                <w:szCs w:val="26"/>
              </w:rPr>
              <w:t xml:space="preserve">Nguyên vật liệu </w:t>
            </w:r>
          </w:p>
        </w:tc>
        <w:tc>
          <w:tcPr>
            <w:tcW w:w="1900" w:type="dxa"/>
            <w:tcBorders>
              <w:top w:val="nil"/>
              <w:left w:val="nil"/>
              <w:bottom w:val="single" w:sz="4" w:space="0" w:color="auto"/>
              <w:right w:val="single" w:sz="4" w:space="0" w:color="auto"/>
            </w:tcBorders>
            <w:shd w:val="clear" w:color="auto" w:fill="auto"/>
            <w:noWrap/>
            <w:vAlign w:val="bottom"/>
            <w:hideMark/>
          </w:tcPr>
          <w:p w:rsidR="006F599F" w:rsidRPr="00F51A18" w:rsidRDefault="006F599F" w:rsidP="006F599F">
            <w:pPr>
              <w:spacing w:after="0" w:line="240" w:lineRule="auto"/>
              <w:jc w:val="right"/>
              <w:rPr>
                <w:rFonts w:eastAsia="Times New Roman"/>
                <w:sz w:val="26"/>
                <w:szCs w:val="26"/>
              </w:rPr>
            </w:pPr>
            <w:r w:rsidRPr="00F51A18">
              <w:rPr>
                <w:rFonts w:eastAsia="Times New Roman"/>
                <w:sz w:val="26"/>
                <w:szCs w:val="26"/>
              </w:rPr>
              <w:t>15.985,0</w:t>
            </w:r>
          </w:p>
        </w:tc>
        <w:tc>
          <w:tcPr>
            <w:tcW w:w="1740" w:type="dxa"/>
            <w:tcBorders>
              <w:top w:val="nil"/>
              <w:left w:val="nil"/>
              <w:bottom w:val="single" w:sz="4" w:space="0" w:color="auto"/>
              <w:right w:val="single" w:sz="4" w:space="0" w:color="auto"/>
            </w:tcBorders>
            <w:shd w:val="clear" w:color="auto" w:fill="auto"/>
            <w:noWrap/>
            <w:vAlign w:val="bottom"/>
            <w:hideMark/>
          </w:tcPr>
          <w:p w:rsidR="006F599F" w:rsidRPr="00F51A18" w:rsidRDefault="006F599F" w:rsidP="006F599F">
            <w:pPr>
              <w:spacing w:after="0" w:line="240" w:lineRule="auto"/>
              <w:jc w:val="right"/>
              <w:rPr>
                <w:rFonts w:eastAsia="Times New Roman"/>
                <w:sz w:val="26"/>
                <w:szCs w:val="26"/>
              </w:rPr>
            </w:pPr>
            <w:r w:rsidRPr="00F51A18">
              <w:rPr>
                <w:rFonts w:eastAsia="Times New Roman"/>
                <w:sz w:val="26"/>
                <w:szCs w:val="26"/>
              </w:rPr>
              <w:t>3.870,0</w:t>
            </w:r>
          </w:p>
        </w:tc>
        <w:tc>
          <w:tcPr>
            <w:tcW w:w="1560" w:type="dxa"/>
            <w:tcBorders>
              <w:top w:val="nil"/>
              <w:left w:val="nil"/>
              <w:bottom w:val="single" w:sz="4" w:space="0" w:color="auto"/>
              <w:right w:val="single" w:sz="4" w:space="0" w:color="auto"/>
            </w:tcBorders>
            <w:shd w:val="clear" w:color="auto" w:fill="auto"/>
            <w:noWrap/>
            <w:vAlign w:val="bottom"/>
            <w:hideMark/>
          </w:tcPr>
          <w:p w:rsidR="006F599F" w:rsidRPr="00F51A18" w:rsidRDefault="006F599F" w:rsidP="006F599F">
            <w:pPr>
              <w:spacing w:after="0" w:line="240" w:lineRule="auto"/>
              <w:jc w:val="right"/>
              <w:rPr>
                <w:rFonts w:eastAsia="Times New Roman"/>
                <w:sz w:val="26"/>
                <w:szCs w:val="26"/>
              </w:rPr>
            </w:pPr>
            <w:r w:rsidRPr="00F51A18">
              <w:rPr>
                <w:rFonts w:eastAsia="Times New Roman"/>
                <w:sz w:val="26"/>
                <w:szCs w:val="26"/>
              </w:rPr>
              <w:t>12.115,0</w:t>
            </w:r>
          </w:p>
        </w:tc>
      </w:tr>
      <w:tr w:rsidR="006F599F" w:rsidRPr="006F599F" w:rsidTr="006F599F">
        <w:trPr>
          <w:trHeight w:val="33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6F599F" w:rsidRPr="00F51A18" w:rsidRDefault="006F599F" w:rsidP="006F599F">
            <w:pPr>
              <w:spacing w:after="0" w:line="240" w:lineRule="auto"/>
              <w:jc w:val="center"/>
              <w:rPr>
                <w:rFonts w:eastAsia="Times New Roman"/>
                <w:b/>
                <w:bCs/>
                <w:sz w:val="26"/>
                <w:szCs w:val="26"/>
              </w:rPr>
            </w:pPr>
            <w:r w:rsidRPr="00F51A18">
              <w:rPr>
                <w:rFonts w:eastAsia="Times New Roman"/>
                <w:b/>
                <w:bCs/>
                <w:sz w:val="26"/>
                <w:szCs w:val="26"/>
              </w:rPr>
              <w:t> </w:t>
            </w:r>
          </w:p>
        </w:tc>
        <w:tc>
          <w:tcPr>
            <w:tcW w:w="3700" w:type="dxa"/>
            <w:tcBorders>
              <w:top w:val="nil"/>
              <w:left w:val="nil"/>
              <w:bottom w:val="single" w:sz="4" w:space="0" w:color="auto"/>
              <w:right w:val="single" w:sz="4" w:space="0" w:color="auto"/>
            </w:tcBorders>
            <w:shd w:val="clear" w:color="auto" w:fill="auto"/>
            <w:vAlign w:val="bottom"/>
            <w:hideMark/>
          </w:tcPr>
          <w:p w:rsidR="006F599F" w:rsidRPr="00F51A18" w:rsidRDefault="006F599F" w:rsidP="006F599F">
            <w:pPr>
              <w:spacing w:after="0" w:line="240" w:lineRule="auto"/>
              <w:jc w:val="left"/>
              <w:rPr>
                <w:rFonts w:eastAsia="Times New Roman"/>
                <w:sz w:val="26"/>
                <w:szCs w:val="26"/>
              </w:rPr>
            </w:pPr>
            <w:r w:rsidRPr="00F51A18">
              <w:rPr>
                <w:rFonts w:eastAsia="Times New Roman"/>
                <w:sz w:val="26"/>
                <w:szCs w:val="26"/>
              </w:rPr>
              <w:t xml:space="preserve">Công lao động </w:t>
            </w:r>
          </w:p>
        </w:tc>
        <w:tc>
          <w:tcPr>
            <w:tcW w:w="1900" w:type="dxa"/>
            <w:tcBorders>
              <w:top w:val="nil"/>
              <w:left w:val="nil"/>
              <w:bottom w:val="single" w:sz="4" w:space="0" w:color="auto"/>
              <w:right w:val="single" w:sz="4" w:space="0" w:color="auto"/>
            </w:tcBorders>
            <w:shd w:val="clear" w:color="auto" w:fill="auto"/>
            <w:vAlign w:val="bottom"/>
            <w:hideMark/>
          </w:tcPr>
          <w:p w:rsidR="006F599F" w:rsidRPr="00F51A18" w:rsidRDefault="006F599F" w:rsidP="006F599F">
            <w:pPr>
              <w:spacing w:after="0" w:line="240" w:lineRule="auto"/>
              <w:jc w:val="right"/>
              <w:rPr>
                <w:rFonts w:eastAsia="Times New Roman"/>
                <w:sz w:val="26"/>
                <w:szCs w:val="26"/>
              </w:rPr>
            </w:pPr>
            <w:r w:rsidRPr="00F51A18">
              <w:rPr>
                <w:rFonts w:eastAsia="Times New Roman"/>
                <w:sz w:val="26"/>
                <w:szCs w:val="26"/>
              </w:rPr>
              <w:t>14.000,0</w:t>
            </w:r>
          </w:p>
        </w:tc>
        <w:tc>
          <w:tcPr>
            <w:tcW w:w="1740" w:type="dxa"/>
            <w:tcBorders>
              <w:top w:val="nil"/>
              <w:left w:val="nil"/>
              <w:bottom w:val="single" w:sz="4" w:space="0" w:color="auto"/>
              <w:right w:val="single" w:sz="4" w:space="0" w:color="auto"/>
            </w:tcBorders>
            <w:shd w:val="clear" w:color="auto" w:fill="auto"/>
            <w:noWrap/>
            <w:vAlign w:val="bottom"/>
            <w:hideMark/>
          </w:tcPr>
          <w:p w:rsidR="006F599F" w:rsidRPr="00F51A18" w:rsidRDefault="006F599F" w:rsidP="006F599F">
            <w:pPr>
              <w:spacing w:after="0" w:line="240" w:lineRule="auto"/>
              <w:jc w:val="right"/>
              <w:rPr>
                <w:rFonts w:eastAsia="Times New Roman"/>
                <w:sz w:val="26"/>
                <w:szCs w:val="26"/>
              </w:rPr>
            </w:pPr>
            <w:r w:rsidRPr="00F51A18">
              <w:rPr>
                <w:rFonts w:eastAsia="Times New Roman"/>
                <w:sz w:val="26"/>
                <w:szCs w:val="26"/>
              </w:rPr>
              <w:t>8.000,0</w:t>
            </w:r>
          </w:p>
        </w:tc>
        <w:tc>
          <w:tcPr>
            <w:tcW w:w="1560" w:type="dxa"/>
            <w:tcBorders>
              <w:top w:val="nil"/>
              <w:left w:val="nil"/>
              <w:bottom w:val="single" w:sz="4" w:space="0" w:color="auto"/>
              <w:right w:val="single" w:sz="4" w:space="0" w:color="auto"/>
            </w:tcBorders>
            <w:shd w:val="clear" w:color="auto" w:fill="auto"/>
            <w:noWrap/>
            <w:vAlign w:val="bottom"/>
            <w:hideMark/>
          </w:tcPr>
          <w:p w:rsidR="006F599F" w:rsidRPr="00F51A18" w:rsidRDefault="006F599F" w:rsidP="006F599F">
            <w:pPr>
              <w:spacing w:after="0" w:line="240" w:lineRule="auto"/>
              <w:jc w:val="right"/>
              <w:rPr>
                <w:rFonts w:eastAsia="Times New Roman"/>
                <w:sz w:val="26"/>
                <w:szCs w:val="26"/>
              </w:rPr>
            </w:pPr>
            <w:r w:rsidRPr="00F51A18">
              <w:rPr>
                <w:rFonts w:eastAsia="Times New Roman"/>
                <w:sz w:val="26"/>
                <w:szCs w:val="26"/>
              </w:rPr>
              <w:t>6.000,0</w:t>
            </w:r>
          </w:p>
        </w:tc>
      </w:tr>
      <w:tr w:rsidR="006F599F" w:rsidRPr="006F599F" w:rsidTr="006F599F">
        <w:trPr>
          <w:trHeight w:val="345"/>
        </w:trPr>
        <w:tc>
          <w:tcPr>
            <w:tcW w:w="700" w:type="dxa"/>
            <w:tcBorders>
              <w:top w:val="nil"/>
              <w:left w:val="single" w:sz="4" w:space="0" w:color="auto"/>
              <w:bottom w:val="single" w:sz="4" w:space="0" w:color="auto"/>
              <w:right w:val="single" w:sz="4" w:space="0" w:color="auto"/>
            </w:tcBorders>
            <w:shd w:val="clear" w:color="000000" w:fill="E7E6E6"/>
            <w:vAlign w:val="center"/>
            <w:hideMark/>
          </w:tcPr>
          <w:p w:rsidR="006F599F" w:rsidRPr="00F51A18" w:rsidRDefault="006F599F" w:rsidP="006F599F">
            <w:pPr>
              <w:spacing w:after="0" w:line="240" w:lineRule="auto"/>
              <w:jc w:val="center"/>
              <w:rPr>
                <w:rFonts w:eastAsia="Times New Roman"/>
                <w:b/>
                <w:bCs/>
                <w:sz w:val="26"/>
                <w:szCs w:val="26"/>
              </w:rPr>
            </w:pPr>
            <w:r w:rsidRPr="00F51A18">
              <w:rPr>
                <w:rFonts w:eastAsia="Times New Roman"/>
                <w:b/>
                <w:bCs/>
                <w:sz w:val="26"/>
                <w:szCs w:val="26"/>
              </w:rPr>
              <w:t>B</w:t>
            </w:r>
          </w:p>
        </w:tc>
        <w:tc>
          <w:tcPr>
            <w:tcW w:w="3700" w:type="dxa"/>
            <w:tcBorders>
              <w:top w:val="nil"/>
              <w:left w:val="nil"/>
              <w:bottom w:val="single" w:sz="4" w:space="0" w:color="auto"/>
              <w:right w:val="single" w:sz="4" w:space="0" w:color="auto"/>
            </w:tcBorders>
            <w:shd w:val="clear" w:color="000000" w:fill="E7E6E6"/>
            <w:vAlign w:val="bottom"/>
            <w:hideMark/>
          </w:tcPr>
          <w:p w:rsidR="006F599F" w:rsidRPr="00F51A18" w:rsidRDefault="006F599F" w:rsidP="006F599F">
            <w:pPr>
              <w:spacing w:after="0" w:line="240" w:lineRule="auto"/>
              <w:jc w:val="left"/>
              <w:rPr>
                <w:rFonts w:eastAsia="Times New Roman"/>
                <w:b/>
                <w:bCs/>
                <w:sz w:val="24"/>
                <w:szCs w:val="24"/>
              </w:rPr>
            </w:pPr>
            <w:r w:rsidRPr="00F51A18">
              <w:rPr>
                <w:rFonts w:eastAsia="Times New Roman"/>
                <w:b/>
                <w:bCs/>
                <w:sz w:val="24"/>
                <w:szCs w:val="24"/>
              </w:rPr>
              <w:t xml:space="preserve">Doanh thu </w:t>
            </w:r>
          </w:p>
        </w:tc>
        <w:tc>
          <w:tcPr>
            <w:tcW w:w="1900" w:type="dxa"/>
            <w:tcBorders>
              <w:top w:val="nil"/>
              <w:left w:val="nil"/>
              <w:bottom w:val="single" w:sz="4" w:space="0" w:color="auto"/>
              <w:right w:val="single" w:sz="4" w:space="0" w:color="auto"/>
            </w:tcBorders>
            <w:shd w:val="clear" w:color="000000" w:fill="E7E6E6"/>
            <w:vAlign w:val="bottom"/>
            <w:hideMark/>
          </w:tcPr>
          <w:p w:rsidR="006F599F" w:rsidRPr="00F51A18" w:rsidRDefault="006F599F" w:rsidP="006F599F">
            <w:pPr>
              <w:spacing w:after="0" w:line="240" w:lineRule="auto"/>
              <w:jc w:val="right"/>
              <w:rPr>
                <w:rFonts w:eastAsia="Times New Roman"/>
                <w:b/>
                <w:bCs/>
                <w:sz w:val="24"/>
                <w:szCs w:val="24"/>
              </w:rPr>
            </w:pPr>
            <w:r w:rsidRPr="00F51A18">
              <w:rPr>
                <w:rFonts w:eastAsia="Times New Roman"/>
                <w:b/>
                <w:bCs/>
                <w:sz w:val="24"/>
                <w:szCs w:val="24"/>
              </w:rPr>
              <w:t>43.397</w:t>
            </w:r>
          </w:p>
        </w:tc>
        <w:tc>
          <w:tcPr>
            <w:tcW w:w="1740" w:type="dxa"/>
            <w:tcBorders>
              <w:top w:val="nil"/>
              <w:left w:val="nil"/>
              <w:bottom w:val="single" w:sz="4" w:space="0" w:color="auto"/>
              <w:right w:val="single" w:sz="4" w:space="0" w:color="auto"/>
            </w:tcBorders>
            <w:shd w:val="clear" w:color="000000" w:fill="E7E6E6"/>
            <w:noWrap/>
            <w:vAlign w:val="bottom"/>
            <w:hideMark/>
          </w:tcPr>
          <w:p w:rsidR="006F599F" w:rsidRPr="00F51A18" w:rsidRDefault="006F599F" w:rsidP="006F599F">
            <w:pPr>
              <w:spacing w:after="0" w:line="240" w:lineRule="auto"/>
              <w:jc w:val="right"/>
              <w:rPr>
                <w:rFonts w:eastAsia="Times New Roman"/>
                <w:b/>
                <w:bCs/>
                <w:sz w:val="26"/>
                <w:szCs w:val="26"/>
              </w:rPr>
            </w:pPr>
            <w:r w:rsidRPr="00F51A18">
              <w:rPr>
                <w:rFonts w:eastAsia="Times New Roman"/>
                <w:b/>
                <w:bCs/>
                <w:sz w:val="26"/>
                <w:szCs w:val="26"/>
              </w:rPr>
              <w:t>18.700</w:t>
            </w:r>
          </w:p>
        </w:tc>
        <w:tc>
          <w:tcPr>
            <w:tcW w:w="1560" w:type="dxa"/>
            <w:tcBorders>
              <w:top w:val="nil"/>
              <w:left w:val="nil"/>
              <w:bottom w:val="single" w:sz="4" w:space="0" w:color="auto"/>
              <w:right w:val="single" w:sz="4" w:space="0" w:color="auto"/>
            </w:tcBorders>
            <w:shd w:val="clear" w:color="000000" w:fill="E7E6E6"/>
            <w:noWrap/>
            <w:vAlign w:val="bottom"/>
            <w:hideMark/>
          </w:tcPr>
          <w:p w:rsidR="006F599F" w:rsidRPr="00F51A18" w:rsidRDefault="006F599F" w:rsidP="006F599F">
            <w:pPr>
              <w:spacing w:after="0" w:line="240" w:lineRule="auto"/>
              <w:jc w:val="right"/>
              <w:rPr>
                <w:rFonts w:eastAsia="Times New Roman"/>
                <w:b/>
                <w:bCs/>
                <w:sz w:val="26"/>
                <w:szCs w:val="26"/>
              </w:rPr>
            </w:pPr>
            <w:r w:rsidRPr="00F51A18">
              <w:rPr>
                <w:rFonts w:eastAsia="Times New Roman"/>
                <w:b/>
                <w:bCs/>
                <w:sz w:val="26"/>
                <w:szCs w:val="26"/>
              </w:rPr>
              <w:t>24.697</w:t>
            </w:r>
          </w:p>
        </w:tc>
      </w:tr>
      <w:tr w:rsidR="006F599F" w:rsidRPr="006F599F" w:rsidTr="006F599F">
        <w:trPr>
          <w:trHeight w:val="33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6F599F" w:rsidRPr="00F51A18" w:rsidRDefault="006F599F" w:rsidP="006F599F">
            <w:pPr>
              <w:spacing w:after="0" w:line="240" w:lineRule="auto"/>
              <w:jc w:val="center"/>
              <w:rPr>
                <w:rFonts w:eastAsia="Times New Roman"/>
                <w:sz w:val="26"/>
                <w:szCs w:val="26"/>
              </w:rPr>
            </w:pPr>
            <w:r w:rsidRPr="00F51A18">
              <w:rPr>
                <w:rFonts w:eastAsia="Times New Roman"/>
                <w:sz w:val="26"/>
                <w:szCs w:val="26"/>
              </w:rPr>
              <w:t> </w:t>
            </w:r>
          </w:p>
        </w:tc>
        <w:tc>
          <w:tcPr>
            <w:tcW w:w="3700" w:type="dxa"/>
            <w:tcBorders>
              <w:top w:val="nil"/>
              <w:left w:val="nil"/>
              <w:bottom w:val="single" w:sz="4" w:space="0" w:color="auto"/>
              <w:right w:val="single" w:sz="4" w:space="0" w:color="auto"/>
            </w:tcBorders>
            <w:shd w:val="clear" w:color="auto" w:fill="auto"/>
            <w:vAlign w:val="bottom"/>
            <w:hideMark/>
          </w:tcPr>
          <w:p w:rsidR="006F599F" w:rsidRPr="00F51A18" w:rsidRDefault="006F599F" w:rsidP="006F599F">
            <w:pPr>
              <w:spacing w:after="0" w:line="240" w:lineRule="auto"/>
              <w:jc w:val="left"/>
              <w:rPr>
                <w:rFonts w:eastAsia="Times New Roman"/>
                <w:sz w:val="24"/>
                <w:szCs w:val="24"/>
              </w:rPr>
            </w:pPr>
            <w:r w:rsidRPr="00F51A18">
              <w:rPr>
                <w:rFonts w:eastAsia="Times New Roman"/>
                <w:sz w:val="24"/>
                <w:szCs w:val="24"/>
              </w:rPr>
              <w:t>Thu từ ngô</w:t>
            </w:r>
          </w:p>
        </w:tc>
        <w:tc>
          <w:tcPr>
            <w:tcW w:w="1900" w:type="dxa"/>
            <w:tcBorders>
              <w:top w:val="nil"/>
              <w:left w:val="nil"/>
              <w:bottom w:val="single" w:sz="4" w:space="0" w:color="auto"/>
              <w:right w:val="single" w:sz="4" w:space="0" w:color="auto"/>
            </w:tcBorders>
            <w:shd w:val="clear" w:color="auto" w:fill="auto"/>
            <w:vAlign w:val="bottom"/>
            <w:hideMark/>
          </w:tcPr>
          <w:p w:rsidR="006F599F" w:rsidRPr="00F51A18" w:rsidRDefault="006F599F" w:rsidP="006F599F">
            <w:pPr>
              <w:spacing w:after="0" w:line="240" w:lineRule="auto"/>
              <w:jc w:val="right"/>
              <w:rPr>
                <w:rFonts w:eastAsia="Times New Roman"/>
                <w:sz w:val="24"/>
                <w:szCs w:val="24"/>
              </w:rPr>
            </w:pPr>
            <w:r w:rsidRPr="00F51A18">
              <w:rPr>
                <w:rFonts w:eastAsia="Times New Roman"/>
                <w:sz w:val="24"/>
                <w:szCs w:val="24"/>
              </w:rPr>
              <w:t>25.772,0</w:t>
            </w:r>
          </w:p>
        </w:tc>
        <w:tc>
          <w:tcPr>
            <w:tcW w:w="1740" w:type="dxa"/>
            <w:tcBorders>
              <w:top w:val="nil"/>
              <w:left w:val="nil"/>
              <w:bottom w:val="single" w:sz="4" w:space="0" w:color="auto"/>
              <w:right w:val="single" w:sz="4" w:space="0" w:color="auto"/>
            </w:tcBorders>
            <w:shd w:val="clear" w:color="auto" w:fill="auto"/>
            <w:noWrap/>
            <w:vAlign w:val="bottom"/>
            <w:hideMark/>
          </w:tcPr>
          <w:p w:rsidR="006F599F" w:rsidRPr="00F51A18" w:rsidRDefault="006F599F" w:rsidP="006F599F">
            <w:pPr>
              <w:spacing w:after="0" w:line="240" w:lineRule="auto"/>
              <w:jc w:val="right"/>
              <w:rPr>
                <w:rFonts w:eastAsia="Times New Roman"/>
                <w:sz w:val="26"/>
                <w:szCs w:val="26"/>
              </w:rPr>
            </w:pPr>
            <w:r w:rsidRPr="00F51A18">
              <w:rPr>
                <w:rFonts w:eastAsia="Times New Roman"/>
                <w:sz w:val="26"/>
                <w:szCs w:val="26"/>
              </w:rPr>
              <w:t>18.700,0</w:t>
            </w:r>
          </w:p>
        </w:tc>
        <w:tc>
          <w:tcPr>
            <w:tcW w:w="1560" w:type="dxa"/>
            <w:tcBorders>
              <w:top w:val="nil"/>
              <w:left w:val="nil"/>
              <w:bottom w:val="single" w:sz="4" w:space="0" w:color="auto"/>
              <w:right w:val="single" w:sz="4" w:space="0" w:color="auto"/>
            </w:tcBorders>
            <w:shd w:val="clear" w:color="auto" w:fill="auto"/>
            <w:noWrap/>
            <w:vAlign w:val="bottom"/>
            <w:hideMark/>
          </w:tcPr>
          <w:p w:rsidR="006F599F" w:rsidRPr="00F51A18" w:rsidRDefault="006F599F" w:rsidP="006F599F">
            <w:pPr>
              <w:spacing w:after="0" w:line="240" w:lineRule="auto"/>
              <w:jc w:val="right"/>
              <w:rPr>
                <w:rFonts w:eastAsia="Times New Roman"/>
                <w:sz w:val="26"/>
                <w:szCs w:val="26"/>
              </w:rPr>
            </w:pPr>
            <w:r w:rsidRPr="00F51A18">
              <w:rPr>
                <w:rFonts w:eastAsia="Times New Roman"/>
                <w:sz w:val="26"/>
                <w:szCs w:val="26"/>
              </w:rPr>
              <w:t>7.072,0</w:t>
            </w:r>
          </w:p>
        </w:tc>
      </w:tr>
      <w:tr w:rsidR="006F599F" w:rsidRPr="006F599F" w:rsidTr="006F599F">
        <w:trPr>
          <w:trHeight w:val="33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6F599F" w:rsidRPr="00F51A18" w:rsidRDefault="006F599F" w:rsidP="006F599F">
            <w:pPr>
              <w:spacing w:after="0" w:line="240" w:lineRule="auto"/>
              <w:jc w:val="center"/>
              <w:rPr>
                <w:rFonts w:eastAsia="Times New Roman"/>
                <w:sz w:val="26"/>
                <w:szCs w:val="26"/>
              </w:rPr>
            </w:pPr>
            <w:r w:rsidRPr="00F51A18">
              <w:rPr>
                <w:rFonts w:eastAsia="Times New Roman"/>
                <w:sz w:val="26"/>
                <w:szCs w:val="26"/>
              </w:rPr>
              <w:t> </w:t>
            </w:r>
          </w:p>
        </w:tc>
        <w:tc>
          <w:tcPr>
            <w:tcW w:w="3700" w:type="dxa"/>
            <w:tcBorders>
              <w:top w:val="nil"/>
              <w:left w:val="nil"/>
              <w:bottom w:val="single" w:sz="4" w:space="0" w:color="auto"/>
              <w:right w:val="single" w:sz="4" w:space="0" w:color="auto"/>
            </w:tcBorders>
            <w:shd w:val="clear" w:color="auto" w:fill="auto"/>
            <w:vAlign w:val="bottom"/>
            <w:hideMark/>
          </w:tcPr>
          <w:p w:rsidR="006F599F" w:rsidRPr="00F51A18" w:rsidRDefault="006F599F" w:rsidP="006F599F">
            <w:pPr>
              <w:spacing w:after="0" w:line="240" w:lineRule="auto"/>
              <w:jc w:val="left"/>
              <w:rPr>
                <w:rFonts w:eastAsia="Times New Roman"/>
                <w:sz w:val="24"/>
                <w:szCs w:val="24"/>
              </w:rPr>
            </w:pPr>
            <w:r w:rsidRPr="00F51A18">
              <w:rPr>
                <w:rFonts w:eastAsia="Times New Roman"/>
                <w:sz w:val="24"/>
                <w:szCs w:val="24"/>
              </w:rPr>
              <w:t>Thu từ cây trồng xen</w:t>
            </w:r>
          </w:p>
        </w:tc>
        <w:tc>
          <w:tcPr>
            <w:tcW w:w="1900" w:type="dxa"/>
            <w:tcBorders>
              <w:top w:val="nil"/>
              <w:left w:val="nil"/>
              <w:bottom w:val="single" w:sz="4" w:space="0" w:color="auto"/>
              <w:right w:val="single" w:sz="4" w:space="0" w:color="auto"/>
            </w:tcBorders>
            <w:shd w:val="clear" w:color="auto" w:fill="auto"/>
            <w:vAlign w:val="bottom"/>
            <w:hideMark/>
          </w:tcPr>
          <w:p w:rsidR="006F599F" w:rsidRPr="00F51A18" w:rsidRDefault="006F599F" w:rsidP="006F599F">
            <w:pPr>
              <w:spacing w:after="0" w:line="240" w:lineRule="auto"/>
              <w:jc w:val="right"/>
              <w:rPr>
                <w:rFonts w:eastAsia="Times New Roman"/>
                <w:sz w:val="24"/>
                <w:szCs w:val="24"/>
              </w:rPr>
            </w:pPr>
            <w:r w:rsidRPr="00F51A18">
              <w:rPr>
                <w:rFonts w:eastAsia="Times New Roman"/>
                <w:sz w:val="24"/>
                <w:szCs w:val="24"/>
              </w:rPr>
              <w:t>17.625,0</w:t>
            </w:r>
          </w:p>
        </w:tc>
        <w:tc>
          <w:tcPr>
            <w:tcW w:w="1740" w:type="dxa"/>
            <w:tcBorders>
              <w:top w:val="nil"/>
              <w:left w:val="nil"/>
              <w:bottom w:val="single" w:sz="4" w:space="0" w:color="auto"/>
              <w:right w:val="single" w:sz="4" w:space="0" w:color="auto"/>
            </w:tcBorders>
            <w:shd w:val="clear" w:color="auto" w:fill="auto"/>
            <w:noWrap/>
            <w:vAlign w:val="bottom"/>
            <w:hideMark/>
          </w:tcPr>
          <w:p w:rsidR="006F599F" w:rsidRPr="00F51A18" w:rsidRDefault="006F599F" w:rsidP="006F599F">
            <w:pPr>
              <w:spacing w:after="0" w:line="240" w:lineRule="auto"/>
              <w:jc w:val="left"/>
              <w:rPr>
                <w:rFonts w:eastAsia="Times New Roman"/>
                <w:sz w:val="26"/>
                <w:szCs w:val="26"/>
              </w:rPr>
            </w:pPr>
            <w:r w:rsidRPr="00F51A18">
              <w:rPr>
                <w:rFonts w:eastAsia="Times New Roman"/>
                <w:sz w:val="26"/>
                <w:szCs w:val="26"/>
              </w:rPr>
              <w:t> </w:t>
            </w:r>
          </w:p>
        </w:tc>
        <w:tc>
          <w:tcPr>
            <w:tcW w:w="1560" w:type="dxa"/>
            <w:tcBorders>
              <w:top w:val="nil"/>
              <w:left w:val="nil"/>
              <w:bottom w:val="single" w:sz="4" w:space="0" w:color="auto"/>
              <w:right w:val="single" w:sz="4" w:space="0" w:color="auto"/>
            </w:tcBorders>
            <w:shd w:val="clear" w:color="auto" w:fill="auto"/>
            <w:noWrap/>
            <w:vAlign w:val="bottom"/>
            <w:hideMark/>
          </w:tcPr>
          <w:p w:rsidR="006F599F" w:rsidRPr="00F51A18" w:rsidRDefault="006F599F" w:rsidP="006F599F">
            <w:pPr>
              <w:spacing w:after="0" w:line="240" w:lineRule="auto"/>
              <w:jc w:val="right"/>
              <w:rPr>
                <w:rFonts w:eastAsia="Times New Roman"/>
                <w:sz w:val="26"/>
                <w:szCs w:val="26"/>
              </w:rPr>
            </w:pPr>
            <w:r w:rsidRPr="00F51A18">
              <w:rPr>
                <w:rFonts w:eastAsia="Times New Roman"/>
                <w:sz w:val="26"/>
                <w:szCs w:val="26"/>
              </w:rPr>
              <w:t>17.625,0</w:t>
            </w:r>
          </w:p>
        </w:tc>
      </w:tr>
      <w:tr w:rsidR="006F599F" w:rsidRPr="006F599F" w:rsidTr="006F599F">
        <w:trPr>
          <w:trHeight w:val="345"/>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6F599F" w:rsidRPr="00F51A18" w:rsidRDefault="006F599F" w:rsidP="006F599F">
            <w:pPr>
              <w:spacing w:after="0" w:line="240" w:lineRule="auto"/>
              <w:jc w:val="center"/>
              <w:rPr>
                <w:rFonts w:eastAsia="Times New Roman"/>
                <w:b/>
                <w:bCs/>
                <w:i/>
                <w:iCs/>
                <w:sz w:val="26"/>
                <w:szCs w:val="26"/>
              </w:rPr>
            </w:pPr>
            <w:r w:rsidRPr="00F51A18">
              <w:rPr>
                <w:rFonts w:eastAsia="Times New Roman"/>
                <w:b/>
                <w:bCs/>
                <w:i/>
                <w:iCs/>
                <w:sz w:val="26"/>
                <w:szCs w:val="26"/>
              </w:rPr>
              <w:t> </w:t>
            </w:r>
          </w:p>
        </w:tc>
        <w:tc>
          <w:tcPr>
            <w:tcW w:w="3700" w:type="dxa"/>
            <w:tcBorders>
              <w:top w:val="nil"/>
              <w:left w:val="nil"/>
              <w:bottom w:val="single" w:sz="4" w:space="0" w:color="auto"/>
              <w:right w:val="single" w:sz="4" w:space="0" w:color="auto"/>
            </w:tcBorders>
            <w:shd w:val="clear" w:color="auto" w:fill="auto"/>
            <w:vAlign w:val="bottom"/>
            <w:hideMark/>
          </w:tcPr>
          <w:p w:rsidR="006F599F" w:rsidRPr="00F51A18" w:rsidRDefault="006F599F" w:rsidP="006F599F">
            <w:pPr>
              <w:spacing w:after="0" w:line="240" w:lineRule="auto"/>
              <w:jc w:val="left"/>
              <w:rPr>
                <w:rFonts w:eastAsia="Times New Roman"/>
                <w:i/>
                <w:iCs/>
                <w:sz w:val="26"/>
                <w:szCs w:val="26"/>
              </w:rPr>
            </w:pPr>
            <w:r w:rsidRPr="00F51A18">
              <w:rPr>
                <w:rFonts w:eastAsia="Times New Roman"/>
                <w:i/>
                <w:iCs/>
                <w:sz w:val="26"/>
                <w:szCs w:val="26"/>
              </w:rPr>
              <w:t>Năng suất ngô ước đạt (kg/ha)</w:t>
            </w:r>
          </w:p>
        </w:tc>
        <w:tc>
          <w:tcPr>
            <w:tcW w:w="1900" w:type="dxa"/>
            <w:tcBorders>
              <w:top w:val="nil"/>
              <w:left w:val="nil"/>
              <w:bottom w:val="single" w:sz="4" w:space="0" w:color="auto"/>
              <w:right w:val="single" w:sz="4" w:space="0" w:color="auto"/>
            </w:tcBorders>
            <w:shd w:val="clear" w:color="auto" w:fill="auto"/>
            <w:vAlign w:val="bottom"/>
            <w:hideMark/>
          </w:tcPr>
          <w:p w:rsidR="006F599F" w:rsidRPr="00F51A18" w:rsidRDefault="006F599F" w:rsidP="006F599F">
            <w:pPr>
              <w:spacing w:after="0" w:line="240" w:lineRule="auto"/>
              <w:jc w:val="right"/>
              <w:rPr>
                <w:rFonts w:eastAsia="Times New Roman"/>
                <w:i/>
                <w:iCs/>
                <w:sz w:val="26"/>
                <w:szCs w:val="26"/>
              </w:rPr>
            </w:pPr>
            <w:r w:rsidRPr="00F51A18">
              <w:rPr>
                <w:rFonts w:eastAsia="Times New Roman"/>
                <w:i/>
                <w:iCs/>
                <w:sz w:val="26"/>
                <w:szCs w:val="26"/>
              </w:rPr>
              <w:t>4.685,8</w:t>
            </w:r>
          </w:p>
        </w:tc>
        <w:tc>
          <w:tcPr>
            <w:tcW w:w="1740" w:type="dxa"/>
            <w:tcBorders>
              <w:top w:val="nil"/>
              <w:left w:val="nil"/>
              <w:bottom w:val="single" w:sz="4" w:space="0" w:color="auto"/>
              <w:right w:val="single" w:sz="4" w:space="0" w:color="auto"/>
            </w:tcBorders>
            <w:shd w:val="clear" w:color="auto" w:fill="auto"/>
            <w:noWrap/>
            <w:vAlign w:val="bottom"/>
            <w:hideMark/>
          </w:tcPr>
          <w:p w:rsidR="006F599F" w:rsidRPr="00F51A18" w:rsidRDefault="006F599F" w:rsidP="006F599F">
            <w:pPr>
              <w:spacing w:after="0" w:line="240" w:lineRule="auto"/>
              <w:jc w:val="right"/>
              <w:rPr>
                <w:rFonts w:eastAsia="Times New Roman"/>
                <w:sz w:val="26"/>
                <w:szCs w:val="26"/>
              </w:rPr>
            </w:pPr>
            <w:r w:rsidRPr="00F51A18">
              <w:rPr>
                <w:rFonts w:eastAsia="Times New Roman"/>
                <w:sz w:val="26"/>
                <w:szCs w:val="26"/>
              </w:rPr>
              <w:t>3.400,0</w:t>
            </w:r>
          </w:p>
        </w:tc>
        <w:tc>
          <w:tcPr>
            <w:tcW w:w="1560" w:type="dxa"/>
            <w:tcBorders>
              <w:top w:val="nil"/>
              <w:left w:val="nil"/>
              <w:bottom w:val="single" w:sz="4" w:space="0" w:color="auto"/>
              <w:right w:val="single" w:sz="4" w:space="0" w:color="auto"/>
            </w:tcBorders>
            <w:shd w:val="clear" w:color="auto" w:fill="auto"/>
            <w:noWrap/>
            <w:vAlign w:val="bottom"/>
            <w:hideMark/>
          </w:tcPr>
          <w:p w:rsidR="006F599F" w:rsidRPr="00F51A18" w:rsidRDefault="006F599F" w:rsidP="006F599F">
            <w:pPr>
              <w:spacing w:after="0" w:line="240" w:lineRule="auto"/>
              <w:jc w:val="right"/>
              <w:rPr>
                <w:rFonts w:eastAsia="Times New Roman"/>
                <w:sz w:val="26"/>
                <w:szCs w:val="26"/>
              </w:rPr>
            </w:pPr>
            <w:r w:rsidRPr="00F51A18">
              <w:rPr>
                <w:rFonts w:eastAsia="Times New Roman"/>
                <w:sz w:val="26"/>
                <w:szCs w:val="26"/>
              </w:rPr>
              <w:t>1.285,8</w:t>
            </w:r>
          </w:p>
        </w:tc>
      </w:tr>
      <w:tr w:rsidR="006F599F" w:rsidRPr="006F599F" w:rsidTr="006F599F">
        <w:trPr>
          <w:trHeight w:val="33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6F599F" w:rsidRPr="00F51A18" w:rsidRDefault="006F599F" w:rsidP="006F599F">
            <w:pPr>
              <w:spacing w:after="0" w:line="240" w:lineRule="auto"/>
              <w:jc w:val="center"/>
              <w:rPr>
                <w:rFonts w:eastAsia="Times New Roman"/>
                <w:b/>
                <w:bCs/>
                <w:sz w:val="26"/>
                <w:szCs w:val="26"/>
              </w:rPr>
            </w:pPr>
            <w:r w:rsidRPr="00F51A18">
              <w:rPr>
                <w:rFonts w:eastAsia="Times New Roman"/>
                <w:b/>
                <w:bCs/>
                <w:sz w:val="26"/>
                <w:szCs w:val="26"/>
              </w:rPr>
              <w:t> </w:t>
            </w:r>
          </w:p>
        </w:tc>
        <w:tc>
          <w:tcPr>
            <w:tcW w:w="3700" w:type="dxa"/>
            <w:tcBorders>
              <w:top w:val="nil"/>
              <w:left w:val="nil"/>
              <w:bottom w:val="single" w:sz="4" w:space="0" w:color="auto"/>
              <w:right w:val="single" w:sz="4" w:space="0" w:color="auto"/>
            </w:tcBorders>
            <w:shd w:val="clear" w:color="auto" w:fill="auto"/>
            <w:vAlign w:val="bottom"/>
            <w:hideMark/>
          </w:tcPr>
          <w:p w:rsidR="006F599F" w:rsidRPr="00F51A18" w:rsidRDefault="006F599F" w:rsidP="006F599F">
            <w:pPr>
              <w:spacing w:after="0" w:line="240" w:lineRule="auto"/>
              <w:jc w:val="left"/>
              <w:rPr>
                <w:rFonts w:eastAsia="Times New Roman"/>
                <w:i/>
                <w:iCs/>
                <w:sz w:val="26"/>
                <w:szCs w:val="26"/>
              </w:rPr>
            </w:pPr>
            <w:r w:rsidRPr="00F51A18">
              <w:rPr>
                <w:rFonts w:eastAsia="Times New Roman"/>
                <w:i/>
                <w:iCs/>
                <w:sz w:val="26"/>
                <w:szCs w:val="26"/>
              </w:rPr>
              <w:t>Giá bán</w:t>
            </w:r>
          </w:p>
        </w:tc>
        <w:tc>
          <w:tcPr>
            <w:tcW w:w="1900" w:type="dxa"/>
            <w:tcBorders>
              <w:top w:val="nil"/>
              <w:left w:val="nil"/>
              <w:bottom w:val="single" w:sz="4" w:space="0" w:color="auto"/>
              <w:right w:val="single" w:sz="4" w:space="0" w:color="auto"/>
            </w:tcBorders>
            <w:shd w:val="clear" w:color="auto" w:fill="auto"/>
            <w:vAlign w:val="bottom"/>
            <w:hideMark/>
          </w:tcPr>
          <w:p w:rsidR="006F599F" w:rsidRPr="00F51A18" w:rsidRDefault="006F599F" w:rsidP="006F599F">
            <w:pPr>
              <w:spacing w:after="0" w:line="240" w:lineRule="auto"/>
              <w:jc w:val="right"/>
              <w:rPr>
                <w:rFonts w:eastAsia="Times New Roman"/>
                <w:i/>
                <w:iCs/>
                <w:sz w:val="26"/>
                <w:szCs w:val="26"/>
              </w:rPr>
            </w:pPr>
            <w:r w:rsidRPr="00F51A18">
              <w:rPr>
                <w:rFonts w:eastAsia="Times New Roman"/>
                <w:i/>
                <w:iCs/>
                <w:sz w:val="26"/>
                <w:szCs w:val="26"/>
              </w:rPr>
              <w:t>5,5</w:t>
            </w:r>
          </w:p>
        </w:tc>
        <w:tc>
          <w:tcPr>
            <w:tcW w:w="1740" w:type="dxa"/>
            <w:tcBorders>
              <w:top w:val="nil"/>
              <w:left w:val="nil"/>
              <w:bottom w:val="single" w:sz="4" w:space="0" w:color="auto"/>
              <w:right w:val="single" w:sz="4" w:space="0" w:color="auto"/>
            </w:tcBorders>
            <w:shd w:val="clear" w:color="auto" w:fill="auto"/>
            <w:noWrap/>
            <w:vAlign w:val="bottom"/>
            <w:hideMark/>
          </w:tcPr>
          <w:p w:rsidR="006F599F" w:rsidRPr="00F51A18" w:rsidRDefault="006F599F" w:rsidP="006F599F">
            <w:pPr>
              <w:spacing w:after="0" w:line="240" w:lineRule="auto"/>
              <w:jc w:val="right"/>
              <w:rPr>
                <w:rFonts w:eastAsia="Times New Roman"/>
                <w:sz w:val="26"/>
                <w:szCs w:val="26"/>
              </w:rPr>
            </w:pPr>
            <w:r w:rsidRPr="00F51A18">
              <w:rPr>
                <w:rFonts w:eastAsia="Times New Roman"/>
                <w:sz w:val="26"/>
                <w:szCs w:val="26"/>
              </w:rPr>
              <w:t>5,5</w:t>
            </w:r>
          </w:p>
        </w:tc>
        <w:tc>
          <w:tcPr>
            <w:tcW w:w="1560" w:type="dxa"/>
            <w:tcBorders>
              <w:top w:val="nil"/>
              <w:left w:val="nil"/>
              <w:bottom w:val="single" w:sz="4" w:space="0" w:color="auto"/>
              <w:right w:val="single" w:sz="4" w:space="0" w:color="auto"/>
            </w:tcBorders>
            <w:shd w:val="clear" w:color="auto" w:fill="auto"/>
            <w:noWrap/>
            <w:vAlign w:val="bottom"/>
            <w:hideMark/>
          </w:tcPr>
          <w:p w:rsidR="006F599F" w:rsidRPr="00F51A18" w:rsidRDefault="006F599F" w:rsidP="006F599F">
            <w:pPr>
              <w:spacing w:after="0" w:line="240" w:lineRule="auto"/>
              <w:jc w:val="left"/>
              <w:rPr>
                <w:rFonts w:eastAsia="Times New Roman"/>
                <w:sz w:val="26"/>
                <w:szCs w:val="26"/>
              </w:rPr>
            </w:pPr>
            <w:r w:rsidRPr="00F51A18">
              <w:rPr>
                <w:rFonts w:eastAsia="Times New Roman"/>
                <w:sz w:val="26"/>
                <w:szCs w:val="26"/>
              </w:rPr>
              <w:t> </w:t>
            </w:r>
          </w:p>
        </w:tc>
      </w:tr>
      <w:tr w:rsidR="006F599F" w:rsidRPr="006F599F" w:rsidTr="006F599F">
        <w:trPr>
          <w:trHeight w:val="33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6F599F" w:rsidRPr="00F51A18" w:rsidRDefault="006F599F" w:rsidP="006F599F">
            <w:pPr>
              <w:spacing w:after="0" w:line="240" w:lineRule="auto"/>
              <w:jc w:val="center"/>
              <w:rPr>
                <w:rFonts w:eastAsia="Times New Roman"/>
                <w:b/>
                <w:bCs/>
                <w:sz w:val="26"/>
                <w:szCs w:val="26"/>
              </w:rPr>
            </w:pPr>
            <w:r w:rsidRPr="00F51A18">
              <w:rPr>
                <w:rFonts w:eastAsia="Times New Roman"/>
                <w:b/>
                <w:bCs/>
                <w:sz w:val="26"/>
                <w:szCs w:val="26"/>
              </w:rPr>
              <w:t> </w:t>
            </w:r>
          </w:p>
        </w:tc>
        <w:tc>
          <w:tcPr>
            <w:tcW w:w="3700" w:type="dxa"/>
            <w:tcBorders>
              <w:top w:val="nil"/>
              <w:left w:val="nil"/>
              <w:bottom w:val="single" w:sz="4" w:space="0" w:color="auto"/>
              <w:right w:val="single" w:sz="4" w:space="0" w:color="auto"/>
            </w:tcBorders>
            <w:shd w:val="clear" w:color="auto" w:fill="auto"/>
            <w:vAlign w:val="bottom"/>
            <w:hideMark/>
          </w:tcPr>
          <w:p w:rsidR="006F599F" w:rsidRPr="00F51A18" w:rsidRDefault="006F599F" w:rsidP="006F599F">
            <w:pPr>
              <w:spacing w:after="0" w:line="240" w:lineRule="auto"/>
              <w:jc w:val="left"/>
              <w:rPr>
                <w:rFonts w:eastAsia="Times New Roman"/>
                <w:i/>
                <w:iCs/>
                <w:sz w:val="26"/>
                <w:szCs w:val="26"/>
              </w:rPr>
            </w:pPr>
            <w:r w:rsidRPr="00F51A18">
              <w:rPr>
                <w:rFonts w:eastAsia="Times New Roman"/>
                <w:i/>
                <w:iCs/>
                <w:sz w:val="26"/>
                <w:szCs w:val="26"/>
              </w:rPr>
              <w:t>Năng suất đậu(kg/ha)</w:t>
            </w:r>
          </w:p>
        </w:tc>
        <w:tc>
          <w:tcPr>
            <w:tcW w:w="1900" w:type="dxa"/>
            <w:tcBorders>
              <w:top w:val="nil"/>
              <w:left w:val="nil"/>
              <w:bottom w:val="single" w:sz="4" w:space="0" w:color="auto"/>
              <w:right w:val="single" w:sz="4" w:space="0" w:color="auto"/>
            </w:tcBorders>
            <w:shd w:val="clear" w:color="auto" w:fill="auto"/>
            <w:vAlign w:val="bottom"/>
            <w:hideMark/>
          </w:tcPr>
          <w:p w:rsidR="006F599F" w:rsidRPr="00F51A18" w:rsidRDefault="006F599F" w:rsidP="00C30D18">
            <w:pPr>
              <w:spacing w:after="0" w:line="240" w:lineRule="auto"/>
              <w:jc w:val="right"/>
              <w:rPr>
                <w:rFonts w:eastAsia="Times New Roman"/>
                <w:i/>
                <w:iCs/>
                <w:sz w:val="26"/>
                <w:szCs w:val="26"/>
              </w:rPr>
            </w:pPr>
            <w:r w:rsidRPr="00F51A18">
              <w:rPr>
                <w:rFonts w:eastAsia="Times New Roman"/>
                <w:i/>
                <w:iCs/>
                <w:sz w:val="26"/>
                <w:szCs w:val="26"/>
              </w:rPr>
              <w:t>705,0</w:t>
            </w:r>
          </w:p>
        </w:tc>
        <w:tc>
          <w:tcPr>
            <w:tcW w:w="1740" w:type="dxa"/>
            <w:tcBorders>
              <w:top w:val="nil"/>
              <w:left w:val="nil"/>
              <w:bottom w:val="single" w:sz="4" w:space="0" w:color="auto"/>
              <w:right w:val="single" w:sz="4" w:space="0" w:color="auto"/>
            </w:tcBorders>
            <w:shd w:val="clear" w:color="auto" w:fill="auto"/>
            <w:noWrap/>
            <w:vAlign w:val="bottom"/>
            <w:hideMark/>
          </w:tcPr>
          <w:p w:rsidR="006F599F" w:rsidRPr="00F51A18" w:rsidRDefault="006F599F" w:rsidP="006F599F">
            <w:pPr>
              <w:spacing w:after="0" w:line="240" w:lineRule="auto"/>
              <w:jc w:val="left"/>
              <w:rPr>
                <w:rFonts w:eastAsia="Times New Roman"/>
                <w:sz w:val="26"/>
                <w:szCs w:val="26"/>
              </w:rPr>
            </w:pPr>
            <w:r w:rsidRPr="00F51A18">
              <w:rPr>
                <w:rFonts w:eastAsia="Times New Roman"/>
                <w:sz w:val="26"/>
                <w:szCs w:val="26"/>
              </w:rPr>
              <w:t> </w:t>
            </w:r>
          </w:p>
        </w:tc>
        <w:tc>
          <w:tcPr>
            <w:tcW w:w="1560" w:type="dxa"/>
            <w:tcBorders>
              <w:top w:val="nil"/>
              <w:left w:val="nil"/>
              <w:bottom w:val="single" w:sz="4" w:space="0" w:color="auto"/>
              <w:right w:val="single" w:sz="4" w:space="0" w:color="auto"/>
            </w:tcBorders>
            <w:shd w:val="clear" w:color="auto" w:fill="auto"/>
            <w:noWrap/>
            <w:vAlign w:val="bottom"/>
            <w:hideMark/>
          </w:tcPr>
          <w:p w:rsidR="006F599F" w:rsidRPr="00F51A18" w:rsidRDefault="006F599F" w:rsidP="006F599F">
            <w:pPr>
              <w:spacing w:after="0" w:line="240" w:lineRule="auto"/>
              <w:jc w:val="left"/>
              <w:rPr>
                <w:rFonts w:eastAsia="Times New Roman"/>
                <w:sz w:val="26"/>
                <w:szCs w:val="26"/>
              </w:rPr>
            </w:pPr>
            <w:r w:rsidRPr="00F51A18">
              <w:rPr>
                <w:rFonts w:eastAsia="Times New Roman"/>
                <w:sz w:val="26"/>
                <w:szCs w:val="26"/>
              </w:rPr>
              <w:t> </w:t>
            </w:r>
          </w:p>
        </w:tc>
      </w:tr>
      <w:tr w:rsidR="006F599F" w:rsidRPr="006F599F" w:rsidTr="006F599F">
        <w:trPr>
          <w:trHeight w:val="330"/>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6F599F" w:rsidRPr="00F51A18" w:rsidRDefault="006F599F" w:rsidP="006F599F">
            <w:pPr>
              <w:spacing w:after="0" w:line="240" w:lineRule="auto"/>
              <w:jc w:val="center"/>
              <w:rPr>
                <w:rFonts w:eastAsia="Times New Roman"/>
                <w:b/>
                <w:bCs/>
                <w:sz w:val="24"/>
                <w:szCs w:val="24"/>
              </w:rPr>
            </w:pPr>
            <w:r w:rsidRPr="00F51A18">
              <w:rPr>
                <w:rFonts w:eastAsia="Times New Roman"/>
                <w:b/>
                <w:bCs/>
                <w:sz w:val="24"/>
                <w:szCs w:val="24"/>
              </w:rPr>
              <w:t> </w:t>
            </w:r>
          </w:p>
        </w:tc>
        <w:tc>
          <w:tcPr>
            <w:tcW w:w="3700" w:type="dxa"/>
            <w:tcBorders>
              <w:top w:val="nil"/>
              <w:left w:val="nil"/>
              <w:bottom w:val="single" w:sz="4" w:space="0" w:color="auto"/>
              <w:right w:val="single" w:sz="4" w:space="0" w:color="auto"/>
            </w:tcBorders>
            <w:shd w:val="clear" w:color="auto" w:fill="auto"/>
            <w:vAlign w:val="bottom"/>
            <w:hideMark/>
          </w:tcPr>
          <w:p w:rsidR="006F599F" w:rsidRPr="00F51A18" w:rsidRDefault="006F599F" w:rsidP="006F599F">
            <w:pPr>
              <w:spacing w:after="0" w:line="240" w:lineRule="auto"/>
              <w:jc w:val="left"/>
              <w:rPr>
                <w:rFonts w:eastAsia="Times New Roman"/>
                <w:i/>
                <w:iCs/>
                <w:sz w:val="24"/>
                <w:szCs w:val="24"/>
              </w:rPr>
            </w:pPr>
            <w:r w:rsidRPr="00F51A18">
              <w:rPr>
                <w:rFonts w:eastAsia="Times New Roman"/>
                <w:i/>
                <w:iCs/>
                <w:sz w:val="24"/>
                <w:szCs w:val="24"/>
              </w:rPr>
              <w:t xml:space="preserve">Giá bán </w:t>
            </w:r>
          </w:p>
        </w:tc>
        <w:tc>
          <w:tcPr>
            <w:tcW w:w="1900" w:type="dxa"/>
            <w:tcBorders>
              <w:top w:val="nil"/>
              <w:left w:val="nil"/>
              <w:bottom w:val="single" w:sz="4" w:space="0" w:color="auto"/>
              <w:right w:val="single" w:sz="4" w:space="0" w:color="auto"/>
            </w:tcBorders>
            <w:shd w:val="clear" w:color="auto" w:fill="auto"/>
            <w:vAlign w:val="bottom"/>
            <w:hideMark/>
          </w:tcPr>
          <w:p w:rsidR="006F599F" w:rsidRPr="00F51A18" w:rsidRDefault="006F599F" w:rsidP="006F599F">
            <w:pPr>
              <w:spacing w:after="0" w:line="240" w:lineRule="auto"/>
              <w:jc w:val="right"/>
              <w:rPr>
                <w:rFonts w:eastAsia="Times New Roman"/>
                <w:i/>
                <w:iCs/>
                <w:sz w:val="24"/>
                <w:szCs w:val="24"/>
              </w:rPr>
            </w:pPr>
            <w:r w:rsidRPr="00F51A18">
              <w:rPr>
                <w:rFonts w:eastAsia="Times New Roman"/>
                <w:i/>
                <w:iCs/>
                <w:sz w:val="24"/>
                <w:szCs w:val="24"/>
              </w:rPr>
              <w:t>25,0</w:t>
            </w:r>
          </w:p>
        </w:tc>
        <w:tc>
          <w:tcPr>
            <w:tcW w:w="1740" w:type="dxa"/>
            <w:tcBorders>
              <w:top w:val="nil"/>
              <w:left w:val="nil"/>
              <w:bottom w:val="single" w:sz="4" w:space="0" w:color="auto"/>
              <w:right w:val="single" w:sz="4" w:space="0" w:color="auto"/>
            </w:tcBorders>
            <w:shd w:val="clear" w:color="auto" w:fill="auto"/>
            <w:noWrap/>
            <w:vAlign w:val="bottom"/>
            <w:hideMark/>
          </w:tcPr>
          <w:p w:rsidR="006F599F" w:rsidRPr="00F51A18" w:rsidRDefault="006F599F" w:rsidP="006F599F">
            <w:pPr>
              <w:spacing w:after="0" w:line="240" w:lineRule="auto"/>
              <w:jc w:val="left"/>
              <w:rPr>
                <w:rFonts w:eastAsia="Times New Roman"/>
                <w:sz w:val="26"/>
                <w:szCs w:val="26"/>
              </w:rPr>
            </w:pPr>
            <w:r w:rsidRPr="00F51A18">
              <w:rPr>
                <w:rFonts w:eastAsia="Times New Roman"/>
                <w:sz w:val="26"/>
                <w:szCs w:val="26"/>
              </w:rPr>
              <w:t> </w:t>
            </w:r>
          </w:p>
        </w:tc>
        <w:tc>
          <w:tcPr>
            <w:tcW w:w="1560" w:type="dxa"/>
            <w:tcBorders>
              <w:top w:val="nil"/>
              <w:left w:val="nil"/>
              <w:bottom w:val="single" w:sz="4" w:space="0" w:color="auto"/>
              <w:right w:val="single" w:sz="4" w:space="0" w:color="auto"/>
            </w:tcBorders>
            <w:shd w:val="clear" w:color="auto" w:fill="auto"/>
            <w:noWrap/>
            <w:vAlign w:val="bottom"/>
            <w:hideMark/>
          </w:tcPr>
          <w:p w:rsidR="006F599F" w:rsidRPr="00F51A18" w:rsidRDefault="006F599F" w:rsidP="006F599F">
            <w:pPr>
              <w:spacing w:after="0" w:line="240" w:lineRule="auto"/>
              <w:jc w:val="left"/>
              <w:rPr>
                <w:rFonts w:eastAsia="Times New Roman"/>
                <w:sz w:val="26"/>
                <w:szCs w:val="26"/>
              </w:rPr>
            </w:pPr>
            <w:r w:rsidRPr="00F51A18">
              <w:rPr>
                <w:rFonts w:eastAsia="Times New Roman"/>
                <w:sz w:val="26"/>
                <w:szCs w:val="26"/>
              </w:rPr>
              <w:t> </w:t>
            </w:r>
          </w:p>
        </w:tc>
      </w:tr>
      <w:tr w:rsidR="006F599F" w:rsidRPr="006F599F" w:rsidTr="006F599F">
        <w:trPr>
          <w:trHeight w:val="345"/>
        </w:trPr>
        <w:tc>
          <w:tcPr>
            <w:tcW w:w="700" w:type="dxa"/>
            <w:tcBorders>
              <w:top w:val="nil"/>
              <w:left w:val="single" w:sz="4" w:space="0" w:color="auto"/>
              <w:bottom w:val="single" w:sz="4" w:space="0" w:color="auto"/>
              <w:right w:val="single" w:sz="4" w:space="0" w:color="auto"/>
            </w:tcBorders>
            <w:shd w:val="clear" w:color="000000" w:fill="E7E6E6"/>
            <w:vAlign w:val="center"/>
            <w:hideMark/>
          </w:tcPr>
          <w:p w:rsidR="006F599F" w:rsidRPr="00F51A18" w:rsidRDefault="006F599F" w:rsidP="006F599F">
            <w:pPr>
              <w:spacing w:after="0" w:line="240" w:lineRule="auto"/>
              <w:jc w:val="center"/>
              <w:rPr>
                <w:rFonts w:eastAsia="Times New Roman"/>
                <w:b/>
                <w:bCs/>
                <w:sz w:val="26"/>
                <w:szCs w:val="26"/>
              </w:rPr>
            </w:pPr>
            <w:r w:rsidRPr="00F51A18">
              <w:rPr>
                <w:rFonts w:eastAsia="Times New Roman"/>
                <w:b/>
                <w:bCs/>
                <w:sz w:val="26"/>
                <w:szCs w:val="26"/>
              </w:rPr>
              <w:t>C</w:t>
            </w:r>
          </w:p>
        </w:tc>
        <w:tc>
          <w:tcPr>
            <w:tcW w:w="3700" w:type="dxa"/>
            <w:tcBorders>
              <w:top w:val="nil"/>
              <w:left w:val="nil"/>
              <w:bottom w:val="single" w:sz="4" w:space="0" w:color="auto"/>
              <w:right w:val="single" w:sz="4" w:space="0" w:color="auto"/>
            </w:tcBorders>
            <w:shd w:val="clear" w:color="000000" w:fill="E7E6E6"/>
            <w:vAlign w:val="bottom"/>
            <w:hideMark/>
          </w:tcPr>
          <w:p w:rsidR="006F599F" w:rsidRPr="00F51A18" w:rsidRDefault="006F599F" w:rsidP="006F599F">
            <w:pPr>
              <w:spacing w:after="0" w:line="240" w:lineRule="auto"/>
              <w:jc w:val="left"/>
              <w:rPr>
                <w:rFonts w:eastAsia="Times New Roman"/>
                <w:b/>
                <w:bCs/>
                <w:sz w:val="26"/>
                <w:szCs w:val="26"/>
              </w:rPr>
            </w:pPr>
            <w:r w:rsidRPr="00F51A18">
              <w:rPr>
                <w:rFonts w:eastAsia="Times New Roman"/>
                <w:b/>
                <w:bCs/>
                <w:sz w:val="26"/>
                <w:szCs w:val="26"/>
              </w:rPr>
              <w:t xml:space="preserve">Lãi ròng </w:t>
            </w:r>
          </w:p>
        </w:tc>
        <w:tc>
          <w:tcPr>
            <w:tcW w:w="1900" w:type="dxa"/>
            <w:tcBorders>
              <w:top w:val="nil"/>
              <w:left w:val="nil"/>
              <w:bottom w:val="single" w:sz="4" w:space="0" w:color="auto"/>
              <w:right w:val="single" w:sz="4" w:space="0" w:color="auto"/>
            </w:tcBorders>
            <w:shd w:val="clear" w:color="000000" w:fill="E7E6E6"/>
            <w:vAlign w:val="bottom"/>
            <w:hideMark/>
          </w:tcPr>
          <w:p w:rsidR="006F599F" w:rsidRPr="00F51A18" w:rsidRDefault="006F599F" w:rsidP="006F599F">
            <w:pPr>
              <w:spacing w:after="0" w:line="240" w:lineRule="auto"/>
              <w:jc w:val="right"/>
              <w:rPr>
                <w:rFonts w:eastAsia="Times New Roman"/>
                <w:b/>
                <w:bCs/>
                <w:sz w:val="26"/>
                <w:szCs w:val="26"/>
              </w:rPr>
            </w:pPr>
            <w:r w:rsidRPr="00F51A18">
              <w:rPr>
                <w:rFonts w:eastAsia="Times New Roman"/>
                <w:b/>
                <w:bCs/>
                <w:sz w:val="26"/>
                <w:szCs w:val="26"/>
              </w:rPr>
              <w:t>13.412</w:t>
            </w:r>
          </w:p>
        </w:tc>
        <w:tc>
          <w:tcPr>
            <w:tcW w:w="1740" w:type="dxa"/>
            <w:tcBorders>
              <w:top w:val="nil"/>
              <w:left w:val="nil"/>
              <w:bottom w:val="single" w:sz="4" w:space="0" w:color="auto"/>
              <w:right w:val="single" w:sz="4" w:space="0" w:color="auto"/>
            </w:tcBorders>
            <w:shd w:val="clear" w:color="000000" w:fill="E7E6E6"/>
            <w:noWrap/>
            <w:vAlign w:val="bottom"/>
            <w:hideMark/>
          </w:tcPr>
          <w:p w:rsidR="006F599F" w:rsidRPr="00F51A18" w:rsidRDefault="006F599F" w:rsidP="006F599F">
            <w:pPr>
              <w:spacing w:after="0" w:line="240" w:lineRule="auto"/>
              <w:jc w:val="right"/>
              <w:rPr>
                <w:rFonts w:eastAsia="Times New Roman"/>
                <w:b/>
                <w:bCs/>
                <w:sz w:val="26"/>
                <w:szCs w:val="26"/>
              </w:rPr>
            </w:pPr>
            <w:r w:rsidRPr="00F51A18">
              <w:rPr>
                <w:rFonts w:eastAsia="Times New Roman"/>
                <w:b/>
                <w:bCs/>
                <w:sz w:val="26"/>
                <w:szCs w:val="26"/>
              </w:rPr>
              <w:t>6.830</w:t>
            </w:r>
          </w:p>
        </w:tc>
        <w:tc>
          <w:tcPr>
            <w:tcW w:w="1560" w:type="dxa"/>
            <w:tcBorders>
              <w:top w:val="nil"/>
              <w:left w:val="nil"/>
              <w:bottom w:val="single" w:sz="4" w:space="0" w:color="auto"/>
              <w:right w:val="single" w:sz="4" w:space="0" w:color="auto"/>
            </w:tcBorders>
            <w:shd w:val="clear" w:color="000000" w:fill="E7E6E6"/>
            <w:noWrap/>
            <w:vAlign w:val="bottom"/>
            <w:hideMark/>
          </w:tcPr>
          <w:p w:rsidR="006F599F" w:rsidRPr="00F51A18" w:rsidRDefault="006F599F" w:rsidP="006F599F">
            <w:pPr>
              <w:spacing w:after="0" w:line="240" w:lineRule="auto"/>
              <w:jc w:val="right"/>
              <w:rPr>
                <w:rFonts w:eastAsia="Times New Roman"/>
                <w:b/>
                <w:bCs/>
                <w:sz w:val="26"/>
                <w:szCs w:val="26"/>
              </w:rPr>
            </w:pPr>
            <w:r w:rsidRPr="00F51A18">
              <w:rPr>
                <w:rFonts w:eastAsia="Times New Roman"/>
                <w:b/>
                <w:bCs/>
                <w:sz w:val="26"/>
                <w:szCs w:val="26"/>
              </w:rPr>
              <w:t>6.582</w:t>
            </w:r>
          </w:p>
        </w:tc>
      </w:tr>
      <w:tr w:rsidR="006F599F" w:rsidRPr="006F599F" w:rsidTr="006F599F">
        <w:trPr>
          <w:trHeight w:val="330"/>
        </w:trPr>
        <w:tc>
          <w:tcPr>
            <w:tcW w:w="700" w:type="dxa"/>
            <w:tcBorders>
              <w:top w:val="nil"/>
              <w:left w:val="single" w:sz="4" w:space="0" w:color="auto"/>
              <w:bottom w:val="single" w:sz="4" w:space="0" w:color="auto"/>
              <w:right w:val="single" w:sz="4" w:space="0" w:color="auto"/>
            </w:tcBorders>
            <w:shd w:val="clear" w:color="000000" w:fill="E7E6E6"/>
            <w:noWrap/>
            <w:vAlign w:val="center"/>
            <w:hideMark/>
          </w:tcPr>
          <w:p w:rsidR="006F599F" w:rsidRPr="00F51A18" w:rsidRDefault="006F599F" w:rsidP="006F599F">
            <w:pPr>
              <w:spacing w:after="0" w:line="240" w:lineRule="auto"/>
              <w:jc w:val="center"/>
              <w:rPr>
                <w:rFonts w:eastAsia="Times New Roman"/>
                <w:b/>
                <w:bCs/>
                <w:sz w:val="26"/>
                <w:szCs w:val="26"/>
              </w:rPr>
            </w:pPr>
            <w:r w:rsidRPr="00F51A18">
              <w:rPr>
                <w:rFonts w:eastAsia="Times New Roman"/>
                <w:b/>
                <w:bCs/>
                <w:sz w:val="26"/>
                <w:szCs w:val="26"/>
              </w:rPr>
              <w:t>D</w:t>
            </w:r>
          </w:p>
        </w:tc>
        <w:tc>
          <w:tcPr>
            <w:tcW w:w="3700" w:type="dxa"/>
            <w:tcBorders>
              <w:top w:val="nil"/>
              <w:left w:val="nil"/>
              <w:bottom w:val="single" w:sz="4" w:space="0" w:color="auto"/>
              <w:right w:val="single" w:sz="4" w:space="0" w:color="auto"/>
            </w:tcBorders>
            <w:shd w:val="clear" w:color="000000" w:fill="E7E6E6"/>
            <w:vAlign w:val="bottom"/>
            <w:hideMark/>
          </w:tcPr>
          <w:p w:rsidR="006F599F" w:rsidRPr="00F51A18" w:rsidRDefault="006F599F" w:rsidP="006F599F">
            <w:pPr>
              <w:spacing w:after="0" w:line="240" w:lineRule="auto"/>
              <w:jc w:val="left"/>
              <w:rPr>
                <w:rFonts w:eastAsia="Times New Roman"/>
                <w:b/>
                <w:bCs/>
                <w:sz w:val="26"/>
                <w:szCs w:val="26"/>
              </w:rPr>
            </w:pPr>
            <w:r w:rsidRPr="00F51A18">
              <w:rPr>
                <w:rFonts w:eastAsia="Times New Roman"/>
                <w:b/>
                <w:bCs/>
                <w:sz w:val="26"/>
                <w:szCs w:val="26"/>
              </w:rPr>
              <w:t>Lãi tính cả công lao động/ vụ</w:t>
            </w:r>
          </w:p>
        </w:tc>
        <w:tc>
          <w:tcPr>
            <w:tcW w:w="1900" w:type="dxa"/>
            <w:tcBorders>
              <w:top w:val="nil"/>
              <w:left w:val="nil"/>
              <w:bottom w:val="single" w:sz="4" w:space="0" w:color="auto"/>
              <w:right w:val="single" w:sz="4" w:space="0" w:color="auto"/>
            </w:tcBorders>
            <w:shd w:val="clear" w:color="000000" w:fill="E7E6E6"/>
            <w:noWrap/>
            <w:vAlign w:val="bottom"/>
            <w:hideMark/>
          </w:tcPr>
          <w:p w:rsidR="006F599F" w:rsidRPr="00F51A18" w:rsidRDefault="006F599F" w:rsidP="006F599F">
            <w:pPr>
              <w:spacing w:after="0" w:line="240" w:lineRule="auto"/>
              <w:jc w:val="right"/>
              <w:rPr>
                <w:rFonts w:eastAsia="Times New Roman"/>
                <w:b/>
                <w:bCs/>
                <w:sz w:val="26"/>
                <w:szCs w:val="26"/>
              </w:rPr>
            </w:pPr>
            <w:r w:rsidRPr="00F51A18">
              <w:rPr>
                <w:rFonts w:eastAsia="Times New Roman"/>
                <w:b/>
                <w:bCs/>
                <w:sz w:val="26"/>
                <w:szCs w:val="26"/>
              </w:rPr>
              <w:t>27.412</w:t>
            </w:r>
          </w:p>
        </w:tc>
        <w:tc>
          <w:tcPr>
            <w:tcW w:w="1740" w:type="dxa"/>
            <w:tcBorders>
              <w:top w:val="nil"/>
              <w:left w:val="nil"/>
              <w:bottom w:val="single" w:sz="4" w:space="0" w:color="auto"/>
              <w:right w:val="single" w:sz="4" w:space="0" w:color="auto"/>
            </w:tcBorders>
            <w:shd w:val="clear" w:color="000000" w:fill="E7E6E6"/>
            <w:noWrap/>
            <w:vAlign w:val="bottom"/>
            <w:hideMark/>
          </w:tcPr>
          <w:p w:rsidR="006F599F" w:rsidRPr="00F51A18" w:rsidRDefault="006F599F" w:rsidP="006F599F">
            <w:pPr>
              <w:spacing w:after="0" w:line="240" w:lineRule="auto"/>
              <w:jc w:val="right"/>
              <w:rPr>
                <w:rFonts w:eastAsia="Times New Roman"/>
                <w:b/>
                <w:bCs/>
                <w:sz w:val="26"/>
                <w:szCs w:val="26"/>
              </w:rPr>
            </w:pPr>
            <w:r w:rsidRPr="00F51A18">
              <w:rPr>
                <w:rFonts w:eastAsia="Times New Roman"/>
                <w:b/>
                <w:bCs/>
                <w:sz w:val="26"/>
                <w:szCs w:val="26"/>
              </w:rPr>
              <w:t>14.830</w:t>
            </w:r>
          </w:p>
        </w:tc>
        <w:tc>
          <w:tcPr>
            <w:tcW w:w="1560" w:type="dxa"/>
            <w:tcBorders>
              <w:top w:val="nil"/>
              <w:left w:val="nil"/>
              <w:bottom w:val="single" w:sz="4" w:space="0" w:color="auto"/>
              <w:right w:val="single" w:sz="4" w:space="0" w:color="auto"/>
            </w:tcBorders>
            <w:shd w:val="clear" w:color="000000" w:fill="E7E6E6"/>
            <w:noWrap/>
            <w:vAlign w:val="bottom"/>
            <w:hideMark/>
          </w:tcPr>
          <w:p w:rsidR="006F599F" w:rsidRPr="00F51A18" w:rsidRDefault="006F599F" w:rsidP="006F599F">
            <w:pPr>
              <w:spacing w:after="0" w:line="240" w:lineRule="auto"/>
              <w:jc w:val="right"/>
              <w:rPr>
                <w:rFonts w:eastAsia="Times New Roman"/>
                <w:b/>
                <w:bCs/>
                <w:sz w:val="26"/>
                <w:szCs w:val="26"/>
              </w:rPr>
            </w:pPr>
            <w:r w:rsidRPr="00F51A18">
              <w:rPr>
                <w:rFonts w:eastAsia="Times New Roman"/>
                <w:b/>
                <w:bCs/>
                <w:sz w:val="26"/>
                <w:szCs w:val="26"/>
              </w:rPr>
              <w:t>12.582</w:t>
            </w:r>
          </w:p>
        </w:tc>
      </w:tr>
      <w:tr w:rsidR="006F599F" w:rsidRPr="006F599F" w:rsidTr="006F599F">
        <w:trPr>
          <w:trHeight w:val="330"/>
        </w:trPr>
        <w:tc>
          <w:tcPr>
            <w:tcW w:w="700" w:type="dxa"/>
            <w:tcBorders>
              <w:top w:val="nil"/>
              <w:left w:val="single" w:sz="4" w:space="0" w:color="auto"/>
              <w:bottom w:val="single" w:sz="4" w:space="0" w:color="auto"/>
              <w:right w:val="single" w:sz="4" w:space="0" w:color="auto"/>
            </w:tcBorders>
            <w:shd w:val="clear" w:color="000000" w:fill="E7E6E6"/>
            <w:noWrap/>
            <w:vAlign w:val="center"/>
            <w:hideMark/>
          </w:tcPr>
          <w:p w:rsidR="006F599F" w:rsidRPr="00F51A18" w:rsidRDefault="006F599F" w:rsidP="006F599F">
            <w:pPr>
              <w:spacing w:after="0" w:line="240" w:lineRule="auto"/>
              <w:jc w:val="center"/>
              <w:rPr>
                <w:rFonts w:eastAsia="Times New Roman"/>
                <w:b/>
                <w:bCs/>
                <w:sz w:val="26"/>
                <w:szCs w:val="26"/>
              </w:rPr>
            </w:pPr>
            <w:r w:rsidRPr="00F51A18">
              <w:rPr>
                <w:rFonts w:eastAsia="Times New Roman"/>
                <w:b/>
                <w:bCs/>
                <w:sz w:val="26"/>
                <w:szCs w:val="26"/>
              </w:rPr>
              <w:t>E</w:t>
            </w:r>
          </w:p>
        </w:tc>
        <w:tc>
          <w:tcPr>
            <w:tcW w:w="3700" w:type="dxa"/>
            <w:tcBorders>
              <w:top w:val="nil"/>
              <w:left w:val="nil"/>
              <w:bottom w:val="single" w:sz="4" w:space="0" w:color="auto"/>
              <w:right w:val="single" w:sz="4" w:space="0" w:color="auto"/>
            </w:tcBorders>
            <w:shd w:val="clear" w:color="000000" w:fill="E7E6E6"/>
            <w:vAlign w:val="bottom"/>
            <w:hideMark/>
          </w:tcPr>
          <w:p w:rsidR="006F599F" w:rsidRPr="00F51A18" w:rsidRDefault="006F599F" w:rsidP="006F599F">
            <w:pPr>
              <w:spacing w:after="0" w:line="240" w:lineRule="auto"/>
              <w:jc w:val="left"/>
              <w:rPr>
                <w:rFonts w:eastAsia="Times New Roman"/>
                <w:b/>
                <w:bCs/>
                <w:sz w:val="26"/>
                <w:szCs w:val="26"/>
              </w:rPr>
            </w:pPr>
            <w:r w:rsidRPr="00F51A18">
              <w:rPr>
                <w:rFonts w:eastAsia="Times New Roman"/>
                <w:b/>
                <w:bCs/>
                <w:sz w:val="26"/>
                <w:szCs w:val="26"/>
              </w:rPr>
              <w:t>Tỷ suất lãi so với vốn đầu tư</w:t>
            </w:r>
          </w:p>
        </w:tc>
        <w:tc>
          <w:tcPr>
            <w:tcW w:w="1900" w:type="dxa"/>
            <w:tcBorders>
              <w:top w:val="nil"/>
              <w:left w:val="nil"/>
              <w:bottom w:val="single" w:sz="4" w:space="0" w:color="auto"/>
              <w:right w:val="single" w:sz="4" w:space="0" w:color="auto"/>
            </w:tcBorders>
            <w:shd w:val="clear" w:color="000000" w:fill="E7E6E6"/>
            <w:noWrap/>
            <w:vAlign w:val="bottom"/>
            <w:hideMark/>
          </w:tcPr>
          <w:p w:rsidR="006F599F" w:rsidRPr="00F51A18" w:rsidRDefault="006F599F" w:rsidP="006F599F">
            <w:pPr>
              <w:spacing w:after="0" w:line="240" w:lineRule="auto"/>
              <w:jc w:val="left"/>
              <w:rPr>
                <w:rFonts w:eastAsia="Times New Roman"/>
                <w:b/>
                <w:bCs/>
                <w:sz w:val="26"/>
                <w:szCs w:val="26"/>
              </w:rPr>
            </w:pPr>
            <w:r w:rsidRPr="00F51A18">
              <w:rPr>
                <w:rFonts w:eastAsia="Times New Roman"/>
                <w:b/>
                <w:bCs/>
                <w:sz w:val="26"/>
                <w:szCs w:val="26"/>
              </w:rPr>
              <w:t> </w:t>
            </w:r>
          </w:p>
        </w:tc>
        <w:tc>
          <w:tcPr>
            <w:tcW w:w="1740" w:type="dxa"/>
            <w:tcBorders>
              <w:top w:val="nil"/>
              <w:left w:val="nil"/>
              <w:bottom w:val="single" w:sz="4" w:space="0" w:color="auto"/>
              <w:right w:val="single" w:sz="4" w:space="0" w:color="auto"/>
            </w:tcBorders>
            <w:shd w:val="clear" w:color="000000" w:fill="E7E6E6"/>
            <w:noWrap/>
            <w:vAlign w:val="bottom"/>
            <w:hideMark/>
          </w:tcPr>
          <w:p w:rsidR="006F599F" w:rsidRPr="00F51A18" w:rsidRDefault="006F599F" w:rsidP="006F599F">
            <w:pPr>
              <w:spacing w:after="0" w:line="240" w:lineRule="auto"/>
              <w:jc w:val="left"/>
              <w:rPr>
                <w:rFonts w:eastAsia="Times New Roman"/>
                <w:b/>
                <w:bCs/>
                <w:sz w:val="26"/>
                <w:szCs w:val="26"/>
              </w:rPr>
            </w:pPr>
            <w:r w:rsidRPr="00F51A18">
              <w:rPr>
                <w:rFonts w:eastAsia="Times New Roman"/>
                <w:b/>
                <w:bCs/>
                <w:sz w:val="26"/>
                <w:szCs w:val="26"/>
              </w:rPr>
              <w:t> </w:t>
            </w:r>
          </w:p>
        </w:tc>
        <w:tc>
          <w:tcPr>
            <w:tcW w:w="1560" w:type="dxa"/>
            <w:tcBorders>
              <w:top w:val="nil"/>
              <w:left w:val="nil"/>
              <w:bottom w:val="single" w:sz="4" w:space="0" w:color="auto"/>
              <w:right w:val="single" w:sz="4" w:space="0" w:color="auto"/>
            </w:tcBorders>
            <w:shd w:val="clear" w:color="000000" w:fill="E7E6E6"/>
            <w:noWrap/>
            <w:vAlign w:val="bottom"/>
            <w:hideMark/>
          </w:tcPr>
          <w:p w:rsidR="006F599F" w:rsidRPr="00F51A18" w:rsidRDefault="006F599F" w:rsidP="006F599F">
            <w:pPr>
              <w:spacing w:after="0" w:line="240" w:lineRule="auto"/>
              <w:jc w:val="right"/>
              <w:rPr>
                <w:rFonts w:eastAsia="Times New Roman"/>
                <w:b/>
                <w:bCs/>
                <w:sz w:val="26"/>
                <w:szCs w:val="26"/>
              </w:rPr>
            </w:pPr>
            <w:r w:rsidRPr="00F51A18">
              <w:rPr>
                <w:rFonts w:eastAsia="Times New Roman"/>
                <w:b/>
                <w:bCs/>
                <w:sz w:val="26"/>
                <w:szCs w:val="26"/>
              </w:rPr>
              <w:t>0,0</w:t>
            </w:r>
          </w:p>
        </w:tc>
      </w:tr>
      <w:tr w:rsidR="006F599F" w:rsidRPr="006F599F" w:rsidTr="006F599F">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F599F" w:rsidRPr="00F51A18" w:rsidRDefault="006F599F" w:rsidP="006F599F">
            <w:pPr>
              <w:spacing w:after="0" w:line="240" w:lineRule="auto"/>
              <w:jc w:val="center"/>
              <w:rPr>
                <w:rFonts w:eastAsia="Times New Roman"/>
                <w:sz w:val="26"/>
                <w:szCs w:val="26"/>
              </w:rPr>
            </w:pPr>
            <w:r w:rsidRPr="00F51A18">
              <w:rPr>
                <w:rFonts w:eastAsia="Times New Roman"/>
                <w:sz w:val="26"/>
                <w:szCs w:val="26"/>
              </w:rPr>
              <w:t> </w:t>
            </w:r>
          </w:p>
        </w:tc>
        <w:tc>
          <w:tcPr>
            <w:tcW w:w="3700" w:type="dxa"/>
            <w:tcBorders>
              <w:top w:val="nil"/>
              <w:left w:val="nil"/>
              <w:bottom w:val="single" w:sz="4" w:space="0" w:color="auto"/>
              <w:right w:val="single" w:sz="4" w:space="0" w:color="auto"/>
            </w:tcBorders>
            <w:shd w:val="clear" w:color="auto" w:fill="auto"/>
            <w:vAlign w:val="bottom"/>
            <w:hideMark/>
          </w:tcPr>
          <w:p w:rsidR="006F599F" w:rsidRPr="00F51A18" w:rsidRDefault="006F599F" w:rsidP="006F599F">
            <w:pPr>
              <w:spacing w:after="0" w:line="240" w:lineRule="auto"/>
              <w:jc w:val="left"/>
              <w:rPr>
                <w:rFonts w:eastAsia="Times New Roman"/>
                <w:sz w:val="26"/>
                <w:szCs w:val="26"/>
              </w:rPr>
            </w:pPr>
            <w:r w:rsidRPr="00F51A18">
              <w:rPr>
                <w:rFonts w:eastAsia="Times New Roman"/>
                <w:sz w:val="26"/>
                <w:szCs w:val="26"/>
              </w:rPr>
              <w:t xml:space="preserve">   + Đối với ngô</w:t>
            </w:r>
          </w:p>
        </w:tc>
        <w:tc>
          <w:tcPr>
            <w:tcW w:w="1900" w:type="dxa"/>
            <w:tcBorders>
              <w:top w:val="nil"/>
              <w:left w:val="nil"/>
              <w:bottom w:val="single" w:sz="4" w:space="0" w:color="auto"/>
              <w:right w:val="single" w:sz="4" w:space="0" w:color="auto"/>
            </w:tcBorders>
            <w:shd w:val="clear" w:color="auto" w:fill="auto"/>
            <w:noWrap/>
            <w:vAlign w:val="bottom"/>
            <w:hideMark/>
          </w:tcPr>
          <w:p w:rsidR="006F599F" w:rsidRPr="00F51A18" w:rsidRDefault="006F599F" w:rsidP="006F599F">
            <w:pPr>
              <w:spacing w:after="0" w:line="240" w:lineRule="auto"/>
              <w:jc w:val="right"/>
              <w:rPr>
                <w:rFonts w:eastAsia="Times New Roman"/>
                <w:sz w:val="26"/>
                <w:szCs w:val="26"/>
              </w:rPr>
            </w:pPr>
            <w:r w:rsidRPr="00F51A18">
              <w:rPr>
                <w:rFonts w:eastAsia="Times New Roman"/>
                <w:sz w:val="26"/>
                <w:szCs w:val="26"/>
              </w:rPr>
              <w:t>1,5</w:t>
            </w:r>
          </w:p>
        </w:tc>
        <w:tc>
          <w:tcPr>
            <w:tcW w:w="1740" w:type="dxa"/>
            <w:tcBorders>
              <w:top w:val="nil"/>
              <w:left w:val="nil"/>
              <w:bottom w:val="single" w:sz="4" w:space="0" w:color="auto"/>
              <w:right w:val="single" w:sz="4" w:space="0" w:color="auto"/>
            </w:tcBorders>
            <w:shd w:val="clear" w:color="auto" w:fill="auto"/>
            <w:noWrap/>
            <w:vAlign w:val="bottom"/>
            <w:hideMark/>
          </w:tcPr>
          <w:p w:rsidR="006F599F" w:rsidRPr="00F51A18" w:rsidRDefault="006F599F" w:rsidP="006F599F">
            <w:pPr>
              <w:spacing w:after="0" w:line="240" w:lineRule="auto"/>
              <w:jc w:val="right"/>
              <w:rPr>
                <w:rFonts w:eastAsia="Times New Roman"/>
                <w:sz w:val="26"/>
                <w:szCs w:val="26"/>
              </w:rPr>
            </w:pPr>
            <w:r w:rsidRPr="00F51A18">
              <w:rPr>
                <w:rFonts w:eastAsia="Times New Roman"/>
                <w:sz w:val="26"/>
                <w:szCs w:val="26"/>
              </w:rPr>
              <w:t>1,6</w:t>
            </w:r>
          </w:p>
        </w:tc>
        <w:tc>
          <w:tcPr>
            <w:tcW w:w="1560" w:type="dxa"/>
            <w:tcBorders>
              <w:top w:val="nil"/>
              <w:left w:val="nil"/>
              <w:bottom w:val="single" w:sz="4" w:space="0" w:color="auto"/>
              <w:right w:val="single" w:sz="4" w:space="0" w:color="auto"/>
            </w:tcBorders>
            <w:shd w:val="clear" w:color="auto" w:fill="auto"/>
            <w:noWrap/>
            <w:vAlign w:val="bottom"/>
            <w:hideMark/>
          </w:tcPr>
          <w:p w:rsidR="006F599F" w:rsidRPr="00F51A18" w:rsidRDefault="006F599F" w:rsidP="006F599F">
            <w:pPr>
              <w:spacing w:after="0" w:line="240" w:lineRule="auto"/>
              <w:jc w:val="right"/>
              <w:rPr>
                <w:rFonts w:eastAsia="Times New Roman"/>
                <w:sz w:val="26"/>
                <w:szCs w:val="26"/>
              </w:rPr>
            </w:pPr>
            <w:r w:rsidRPr="00F51A18">
              <w:rPr>
                <w:rFonts w:eastAsia="Times New Roman"/>
                <w:sz w:val="26"/>
                <w:szCs w:val="26"/>
              </w:rPr>
              <w:t>0,0</w:t>
            </w:r>
          </w:p>
        </w:tc>
      </w:tr>
      <w:tr w:rsidR="006F599F" w:rsidRPr="006F599F" w:rsidTr="006F599F">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F599F" w:rsidRPr="00F51A18" w:rsidRDefault="006F599F" w:rsidP="006F599F">
            <w:pPr>
              <w:spacing w:after="0" w:line="240" w:lineRule="auto"/>
              <w:jc w:val="center"/>
              <w:rPr>
                <w:rFonts w:eastAsia="Times New Roman"/>
                <w:sz w:val="26"/>
                <w:szCs w:val="26"/>
              </w:rPr>
            </w:pPr>
            <w:r w:rsidRPr="00F51A18">
              <w:rPr>
                <w:rFonts w:eastAsia="Times New Roman"/>
                <w:sz w:val="26"/>
                <w:szCs w:val="26"/>
              </w:rPr>
              <w:t> </w:t>
            </w:r>
          </w:p>
        </w:tc>
        <w:tc>
          <w:tcPr>
            <w:tcW w:w="3700" w:type="dxa"/>
            <w:tcBorders>
              <w:top w:val="nil"/>
              <w:left w:val="nil"/>
              <w:bottom w:val="single" w:sz="4" w:space="0" w:color="auto"/>
              <w:right w:val="single" w:sz="4" w:space="0" w:color="auto"/>
            </w:tcBorders>
            <w:shd w:val="clear" w:color="auto" w:fill="auto"/>
            <w:vAlign w:val="bottom"/>
            <w:hideMark/>
          </w:tcPr>
          <w:p w:rsidR="006F599F" w:rsidRPr="00F51A18" w:rsidRDefault="006F599F" w:rsidP="006F599F">
            <w:pPr>
              <w:spacing w:after="0" w:line="240" w:lineRule="auto"/>
              <w:jc w:val="left"/>
              <w:rPr>
                <w:rFonts w:eastAsia="Times New Roman"/>
                <w:sz w:val="26"/>
                <w:szCs w:val="26"/>
              </w:rPr>
            </w:pPr>
            <w:r w:rsidRPr="00F51A18">
              <w:rPr>
                <w:rFonts w:eastAsia="Times New Roman"/>
                <w:sz w:val="26"/>
                <w:szCs w:val="26"/>
              </w:rPr>
              <w:t xml:space="preserve">   + Đối với đậu</w:t>
            </w:r>
          </w:p>
        </w:tc>
        <w:tc>
          <w:tcPr>
            <w:tcW w:w="1900" w:type="dxa"/>
            <w:tcBorders>
              <w:top w:val="nil"/>
              <w:left w:val="nil"/>
              <w:bottom w:val="single" w:sz="4" w:space="0" w:color="auto"/>
              <w:right w:val="single" w:sz="4" w:space="0" w:color="auto"/>
            </w:tcBorders>
            <w:shd w:val="clear" w:color="auto" w:fill="auto"/>
            <w:noWrap/>
            <w:vAlign w:val="bottom"/>
            <w:hideMark/>
          </w:tcPr>
          <w:p w:rsidR="006F599F" w:rsidRPr="00F51A18" w:rsidRDefault="006F599F" w:rsidP="006F599F">
            <w:pPr>
              <w:spacing w:after="0" w:line="240" w:lineRule="auto"/>
              <w:jc w:val="right"/>
              <w:rPr>
                <w:rFonts w:eastAsia="Times New Roman"/>
                <w:sz w:val="26"/>
                <w:szCs w:val="26"/>
              </w:rPr>
            </w:pPr>
            <w:r w:rsidRPr="00F51A18">
              <w:rPr>
                <w:rFonts w:eastAsia="Times New Roman"/>
                <w:sz w:val="26"/>
                <w:szCs w:val="26"/>
              </w:rPr>
              <w:t>1,3</w:t>
            </w:r>
          </w:p>
        </w:tc>
        <w:tc>
          <w:tcPr>
            <w:tcW w:w="1740" w:type="dxa"/>
            <w:tcBorders>
              <w:top w:val="nil"/>
              <w:left w:val="nil"/>
              <w:bottom w:val="single" w:sz="4" w:space="0" w:color="auto"/>
              <w:right w:val="single" w:sz="4" w:space="0" w:color="auto"/>
            </w:tcBorders>
            <w:shd w:val="clear" w:color="auto" w:fill="auto"/>
            <w:noWrap/>
            <w:vAlign w:val="bottom"/>
            <w:hideMark/>
          </w:tcPr>
          <w:p w:rsidR="006F599F" w:rsidRPr="00F51A18" w:rsidRDefault="006F599F" w:rsidP="006F599F">
            <w:pPr>
              <w:spacing w:after="0" w:line="240" w:lineRule="auto"/>
              <w:jc w:val="left"/>
              <w:rPr>
                <w:rFonts w:eastAsia="Times New Roman"/>
                <w:sz w:val="26"/>
                <w:szCs w:val="26"/>
              </w:rPr>
            </w:pPr>
            <w:r w:rsidRPr="00F51A18">
              <w:rPr>
                <w:rFonts w:eastAsia="Times New Roman"/>
                <w:sz w:val="26"/>
                <w:szCs w:val="26"/>
              </w:rPr>
              <w:t> </w:t>
            </w:r>
          </w:p>
        </w:tc>
        <w:tc>
          <w:tcPr>
            <w:tcW w:w="1560" w:type="dxa"/>
            <w:tcBorders>
              <w:top w:val="nil"/>
              <w:left w:val="nil"/>
              <w:bottom w:val="single" w:sz="4" w:space="0" w:color="auto"/>
              <w:right w:val="single" w:sz="4" w:space="0" w:color="auto"/>
            </w:tcBorders>
            <w:shd w:val="clear" w:color="auto" w:fill="auto"/>
            <w:noWrap/>
            <w:vAlign w:val="bottom"/>
            <w:hideMark/>
          </w:tcPr>
          <w:p w:rsidR="006F599F" w:rsidRPr="00F51A18" w:rsidRDefault="006F599F" w:rsidP="006F599F">
            <w:pPr>
              <w:spacing w:after="0" w:line="240" w:lineRule="auto"/>
              <w:jc w:val="left"/>
              <w:rPr>
                <w:rFonts w:eastAsia="Times New Roman"/>
                <w:sz w:val="26"/>
                <w:szCs w:val="26"/>
              </w:rPr>
            </w:pPr>
            <w:r w:rsidRPr="00F51A18">
              <w:rPr>
                <w:rFonts w:eastAsia="Times New Roman"/>
                <w:sz w:val="26"/>
                <w:szCs w:val="26"/>
              </w:rPr>
              <w:t> </w:t>
            </w:r>
          </w:p>
        </w:tc>
      </w:tr>
      <w:tr w:rsidR="006F599F" w:rsidRPr="006F599F" w:rsidTr="006F599F">
        <w:trPr>
          <w:trHeight w:val="330"/>
        </w:trPr>
        <w:tc>
          <w:tcPr>
            <w:tcW w:w="700" w:type="dxa"/>
            <w:tcBorders>
              <w:top w:val="nil"/>
              <w:left w:val="single" w:sz="4" w:space="0" w:color="auto"/>
              <w:bottom w:val="single" w:sz="4" w:space="0" w:color="auto"/>
              <w:right w:val="single" w:sz="4" w:space="0" w:color="auto"/>
            </w:tcBorders>
            <w:shd w:val="clear" w:color="000000" w:fill="E7E6E6"/>
            <w:noWrap/>
            <w:vAlign w:val="center"/>
            <w:hideMark/>
          </w:tcPr>
          <w:p w:rsidR="006F599F" w:rsidRPr="00F51A18" w:rsidRDefault="006F599F" w:rsidP="006F599F">
            <w:pPr>
              <w:spacing w:after="0" w:line="240" w:lineRule="auto"/>
              <w:jc w:val="center"/>
              <w:rPr>
                <w:rFonts w:eastAsia="Times New Roman"/>
                <w:b/>
                <w:bCs/>
                <w:sz w:val="26"/>
                <w:szCs w:val="26"/>
              </w:rPr>
            </w:pPr>
            <w:r w:rsidRPr="00F51A18">
              <w:rPr>
                <w:rFonts w:eastAsia="Times New Roman"/>
                <w:b/>
                <w:bCs/>
                <w:sz w:val="26"/>
                <w:szCs w:val="26"/>
              </w:rPr>
              <w:t>F</w:t>
            </w:r>
          </w:p>
        </w:tc>
        <w:tc>
          <w:tcPr>
            <w:tcW w:w="3700" w:type="dxa"/>
            <w:tcBorders>
              <w:top w:val="nil"/>
              <w:left w:val="nil"/>
              <w:bottom w:val="single" w:sz="4" w:space="0" w:color="auto"/>
              <w:right w:val="single" w:sz="4" w:space="0" w:color="auto"/>
            </w:tcBorders>
            <w:shd w:val="clear" w:color="000000" w:fill="E7E6E6"/>
            <w:vAlign w:val="bottom"/>
            <w:hideMark/>
          </w:tcPr>
          <w:p w:rsidR="006F599F" w:rsidRPr="00F51A18" w:rsidRDefault="006F599F" w:rsidP="006F599F">
            <w:pPr>
              <w:spacing w:after="0" w:line="240" w:lineRule="auto"/>
              <w:jc w:val="left"/>
              <w:rPr>
                <w:rFonts w:eastAsia="Times New Roman"/>
                <w:b/>
                <w:bCs/>
                <w:sz w:val="26"/>
                <w:szCs w:val="26"/>
              </w:rPr>
            </w:pPr>
            <w:r w:rsidRPr="00F51A18">
              <w:rPr>
                <w:rFonts w:eastAsia="Times New Roman"/>
                <w:b/>
                <w:bCs/>
                <w:sz w:val="26"/>
                <w:szCs w:val="26"/>
              </w:rPr>
              <w:t xml:space="preserve">Giá thành sản phẩm </w:t>
            </w:r>
          </w:p>
        </w:tc>
        <w:tc>
          <w:tcPr>
            <w:tcW w:w="1900" w:type="dxa"/>
            <w:tcBorders>
              <w:top w:val="nil"/>
              <w:left w:val="nil"/>
              <w:bottom w:val="single" w:sz="4" w:space="0" w:color="auto"/>
              <w:right w:val="single" w:sz="4" w:space="0" w:color="auto"/>
            </w:tcBorders>
            <w:shd w:val="clear" w:color="000000" w:fill="E7E6E6"/>
            <w:noWrap/>
            <w:vAlign w:val="bottom"/>
            <w:hideMark/>
          </w:tcPr>
          <w:p w:rsidR="006F599F" w:rsidRPr="00F51A18" w:rsidRDefault="006F599F" w:rsidP="006F599F">
            <w:pPr>
              <w:spacing w:after="0" w:line="240" w:lineRule="auto"/>
              <w:jc w:val="left"/>
              <w:rPr>
                <w:rFonts w:eastAsia="Times New Roman"/>
                <w:b/>
                <w:bCs/>
                <w:sz w:val="26"/>
                <w:szCs w:val="26"/>
              </w:rPr>
            </w:pPr>
            <w:r w:rsidRPr="00F51A18">
              <w:rPr>
                <w:rFonts w:eastAsia="Times New Roman"/>
                <w:b/>
                <w:bCs/>
                <w:sz w:val="26"/>
                <w:szCs w:val="26"/>
              </w:rPr>
              <w:t> </w:t>
            </w:r>
          </w:p>
        </w:tc>
        <w:tc>
          <w:tcPr>
            <w:tcW w:w="1740" w:type="dxa"/>
            <w:tcBorders>
              <w:top w:val="nil"/>
              <w:left w:val="nil"/>
              <w:bottom w:val="single" w:sz="4" w:space="0" w:color="auto"/>
              <w:right w:val="single" w:sz="4" w:space="0" w:color="auto"/>
            </w:tcBorders>
            <w:shd w:val="clear" w:color="000000" w:fill="E7E6E6"/>
            <w:noWrap/>
            <w:vAlign w:val="bottom"/>
            <w:hideMark/>
          </w:tcPr>
          <w:p w:rsidR="006F599F" w:rsidRPr="00F51A18" w:rsidRDefault="006F599F" w:rsidP="006F599F">
            <w:pPr>
              <w:spacing w:after="0" w:line="240" w:lineRule="auto"/>
              <w:jc w:val="left"/>
              <w:rPr>
                <w:rFonts w:eastAsia="Times New Roman"/>
                <w:b/>
                <w:bCs/>
                <w:sz w:val="26"/>
                <w:szCs w:val="26"/>
              </w:rPr>
            </w:pPr>
            <w:r w:rsidRPr="00F51A18">
              <w:rPr>
                <w:rFonts w:eastAsia="Times New Roman"/>
                <w:b/>
                <w:bCs/>
                <w:sz w:val="26"/>
                <w:szCs w:val="26"/>
              </w:rPr>
              <w:t> </w:t>
            </w:r>
          </w:p>
        </w:tc>
        <w:tc>
          <w:tcPr>
            <w:tcW w:w="1560" w:type="dxa"/>
            <w:tcBorders>
              <w:top w:val="nil"/>
              <w:left w:val="nil"/>
              <w:bottom w:val="single" w:sz="4" w:space="0" w:color="auto"/>
              <w:right w:val="single" w:sz="4" w:space="0" w:color="auto"/>
            </w:tcBorders>
            <w:shd w:val="clear" w:color="000000" w:fill="E7E6E6"/>
            <w:noWrap/>
            <w:vAlign w:val="bottom"/>
            <w:hideMark/>
          </w:tcPr>
          <w:p w:rsidR="006F599F" w:rsidRPr="00F51A18" w:rsidRDefault="006F599F" w:rsidP="006F599F">
            <w:pPr>
              <w:spacing w:after="0" w:line="240" w:lineRule="auto"/>
              <w:jc w:val="left"/>
              <w:rPr>
                <w:rFonts w:eastAsia="Times New Roman"/>
                <w:b/>
                <w:bCs/>
                <w:sz w:val="26"/>
                <w:szCs w:val="26"/>
              </w:rPr>
            </w:pPr>
            <w:r w:rsidRPr="00F51A18">
              <w:rPr>
                <w:rFonts w:eastAsia="Times New Roman"/>
                <w:b/>
                <w:bCs/>
                <w:sz w:val="26"/>
                <w:szCs w:val="26"/>
              </w:rPr>
              <w:t> </w:t>
            </w:r>
          </w:p>
        </w:tc>
      </w:tr>
      <w:tr w:rsidR="006F599F" w:rsidRPr="006F599F" w:rsidTr="006F599F">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F599F" w:rsidRPr="006F599F" w:rsidRDefault="006F599F" w:rsidP="006F599F">
            <w:pPr>
              <w:spacing w:after="0" w:line="240" w:lineRule="auto"/>
              <w:jc w:val="center"/>
              <w:rPr>
                <w:rFonts w:eastAsia="Times New Roman"/>
                <w:sz w:val="26"/>
                <w:szCs w:val="26"/>
              </w:rPr>
            </w:pPr>
            <w:r w:rsidRPr="006F599F">
              <w:rPr>
                <w:rFonts w:eastAsia="Times New Roman"/>
                <w:sz w:val="26"/>
                <w:szCs w:val="26"/>
              </w:rPr>
              <w:t> </w:t>
            </w:r>
          </w:p>
        </w:tc>
        <w:tc>
          <w:tcPr>
            <w:tcW w:w="3700" w:type="dxa"/>
            <w:tcBorders>
              <w:top w:val="nil"/>
              <w:left w:val="nil"/>
              <w:bottom w:val="single" w:sz="4" w:space="0" w:color="auto"/>
              <w:right w:val="single" w:sz="4" w:space="0" w:color="auto"/>
            </w:tcBorders>
            <w:shd w:val="clear" w:color="auto" w:fill="auto"/>
            <w:vAlign w:val="bottom"/>
            <w:hideMark/>
          </w:tcPr>
          <w:p w:rsidR="006F599F" w:rsidRPr="006F599F" w:rsidRDefault="006F599F" w:rsidP="006F599F">
            <w:pPr>
              <w:spacing w:after="0" w:line="240" w:lineRule="auto"/>
              <w:jc w:val="left"/>
              <w:rPr>
                <w:rFonts w:eastAsia="Times New Roman"/>
                <w:sz w:val="26"/>
                <w:szCs w:val="26"/>
              </w:rPr>
            </w:pPr>
            <w:r w:rsidRPr="006F599F">
              <w:rPr>
                <w:rFonts w:eastAsia="Times New Roman"/>
                <w:sz w:val="26"/>
                <w:szCs w:val="26"/>
              </w:rPr>
              <w:t xml:space="preserve">   + Đối với ngô</w:t>
            </w:r>
          </w:p>
        </w:tc>
        <w:tc>
          <w:tcPr>
            <w:tcW w:w="1900" w:type="dxa"/>
            <w:tcBorders>
              <w:top w:val="nil"/>
              <w:left w:val="nil"/>
              <w:bottom w:val="single" w:sz="4" w:space="0" w:color="auto"/>
              <w:right w:val="single" w:sz="4" w:space="0" w:color="auto"/>
            </w:tcBorders>
            <w:shd w:val="clear" w:color="auto" w:fill="auto"/>
            <w:noWrap/>
            <w:vAlign w:val="bottom"/>
            <w:hideMark/>
          </w:tcPr>
          <w:p w:rsidR="006F599F" w:rsidRPr="006F599F" w:rsidRDefault="006F599F" w:rsidP="006F599F">
            <w:pPr>
              <w:spacing w:after="0" w:line="240" w:lineRule="auto"/>
              <w:jc w:val="right"/>
              <w:rPr>
                <w:rFonts w:eastAsia="Times New Roman"/>
                <w:sz w:val="26"/>
                <w:szCs w:val="26"/>
              </w:rPr>
            </w:pPr>
            <w:r w:rsidRPr="006F599F">
              <w:rPr>
                <w:rFonts w:eastAsia="Times New Roman"/>
                <w:sz w:val="26"/>
                <w:szCs w:val="26"/>
              </w:rPr>
              <w:t>3,6</w:t>
            </w:r>
          </w:p>
        </w:tc>
        <w:tc>
          <w:tcPr>
            <w:tcW w:w="1740" w:type="dxa"/>
            <w:tcBorders>
              <w:top w:val="nil"/>
              <w:left w:val="nil"/>
              <w:bottom w:val="single" w:sz="4" w:space="0" w:color="auto"/>
              <w:right w:val="single" w:sz="4" w:space="0" w:color="auto"/>
            </w:tcBorders>
            <w:shd w:val="clear" w:color="auto" w:fill="auto"/>
            <w:noWrap/>
            <w:vAlign w:val="bottom"/>
            <w:hideMark/>
          </w:tcPr>
          <w:p w:rsidR="006F599F" w:rsidRPr="006F599F" w:rsidRDefault="006F599F" w:rsidP="006F599F">
            <w:pPr>
              <w:spacing w:after="0" w:line="240" w:lineRule="auto"/>
              <w:jc w:val="left"/>
              <w:rPr>
                <w:rFonts w:eastAsia="Times New Roman"/>
                <w:sz w:val="26"/>
                <w:szCs w:val="26"/>
              </w:rPr>
            </w:pPr>
            <w:r w:rsidRPr="006F599F">
              <w:rPr>
                <w:rFonts w:eastAsia="Times New Roman"/>
                <w:sz w:val="26"/>
                <w:szCs w:val="26"/>
              </w:rPr>
              <w:t> </w:t>
            </w:r>
          </w:p>
        </w:tc>
        <w:tc>
          <w:tcPr>
            <w:tcW w:w="1560" w:type="dxa"/>
            <w:tcBorders>
              <w:top w:val="nil"/>
              <w:left w:val="nil"/>
              <w:bottom w:val="single" w:sz="4" w:space="0" w:color="auto"/>
              <w:right w:val="single" w:sz="4" w:space="0" w:color="auto"/>
            </w:tcBorders>
            <w:shd w:val="clear" w:color="auto" w:fill="auto"/>
            <w:noWrap/>
            <w:vAlign w:val="bottom"/>
            <w:hideMark/>
          </w:tcPr>
          <w:p w:rsidR="006F599F" w:rsidRPr="006F599F" w:rsidRDefault="006F599F" w:rsidP="006F599F">
            <w:pPr>
              <w:spacing w:after="0" w:line="240" w:lineRule="auto"/>
              <w:jc w:val="left"/>
              <w:rPr>
                <w:rFonts w:eastAsia="Times New Roman"/>
                <w:sz w:val="26"/>
                <w:szCs w:val="26"/>
              </w:rPr>
            </w:pPr>
            <w:r w:rsidRPr="006F599F">
              <w:rPr>
                <w:rFonts w:eastAsia="Times New Roman"/>
                <w:sz w:val="26"/>
                <w:szCs w:val="26"/>
              </w:rPr>
              <w:t> </w:t>
            </w:r>
          </w:p>
        </w:tc>
      </w:tr>
      <w:tr w:rsidR="006F599F" w:rsidRPr="006F599F" w:rsidTr="006F599F">
        <w:trPr>
          <w:trHeight w:val="33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F599F" w:rsidRPr="006F599F" w:rsidRDefault="006F599F" w:rsidP="006F599F">
            <w:pPr>
              <w:spacing w:after="0" w:line="240" w:lineRule="auto"/>
              <w:jc w:val="center"/>
              <w:rPr>
                <w:rFonts w:eastAsia="Times New Roman"/>
                <w:sz w:val="26"/>
                <w:szCs w:val="26"/>
              </w:rPr>
            </w:pPr>
            <w:r w:rsidRPr="006F599F">
              <w:rPr>
                <w:rFonts w:eastAsia="Times New Roman"/>
                <w:sz w:val="26"/>
                <w:szCs w:val="26"/>
              </w:rPr>
              <w:t> </w:t>
            </w:r>
          </w:p>
        </w:tc>
        <w:tc>
          <w:tcPr>
            <w:tcW w:w="3700" w:type="dxa"/>
            <w:tcBorders>
              <w:top w:val="nil"/>
              <w:left w:val="nil"/>
              <w:bottom w:val="single" w:sz="4" w:space="0" w:color="auto"/>
              <w:right w:val="single" w:sz="4" w:space="0" w:color="auto"/>
            </w:tcBorders>
            <w:shd w:val="clear" w:color="auto" w:fill="auto"/>
            <w:vAlign w:val="bottom"/>
            <w:hideMark/>
          </w:tcPr>
          <w:p w:rsidR="006F599F" w:rsidRPr="006F599F" w:rsidRDefault="006F599F" w:rsidP="006F599F">
            <w:pPr>
              <w:spacing w:after="0" w:line="240" w:lineRule="auto"/>
              <w:jc w:val="left"/>
              <w:rPr>
                <w:rFonts w:eastAsia="Times New Roman"/>
                <w:sz w:val="26"/>
                <w:szCs w:val="26"/>
              </w:rPr>
            </w:pPr>
            <w:r w:rsidRPr="006F599F">
              <w:rPr>
                <w:rFonts w:eastAsia="Times New Roman"/>
                <w:sz w:val="26"/>
                <w:szCs w:val="26"/>
              </w:rPr>
              <w:t xml:space="preserve">   + Đối với đậu</w:t>
            </w:r>
          </w:p>
        </w:tc>
        <w:tc>
          <w:tcPr>
            <w:tcW w:w="1900" w:type="dxa"/>
            <w:tcBorders>
              <w:top w:val="nil"/>
              <w:left w:val="nil"/>
              <w:bottom w:val="single" w:sz="4" w:space="0" w:color="auto"/>
              <w:right w:val="single" w:sz="4" w:space="0" w:color="auto"/>
            </w:tcBorders>
            <w:shd w:val="clear" w:color="auto" w:fill="auto"/>
            <w:noWrap/>
            <w:vAlign w:val="bottom"/>
            <w:hideMark/>
          </w:tcPr>
          <w:p w:rsidR="006F599F" w:rsidRPr="006F599F" w:rsidRDefault="006F599F" w:rsidP="006F599F">
            <w:pPr>
              <w:spacing w:after="0" w:line="240" w:lineRule="auto"/>
              <w:jc w:val="right"/>
              <w:rPr>
                <w:rFonts w:eastAsia="Times New Roman"/>
                <w:sz w:val="26"/>
                <w:szCs w:val="26"/>
              </w:rPr>
            </w:pPr>
            <w:r w:rsidRPr="006F599F">
              <w:rPr>
                <w:rFonts w:eastAsia="Times New Roman"/>
                <w:sz w:val="26"/>
                <w:szCs w:val="26"/>
              </w:rPr>
              <w:t>18,6</w:t>
            </w:r>
          </w:p>
        </w:tc>
        <w:tc>
          <w:tcPr>
            <w:tcW w:w="1740" w:type="dxa"/>
            <w:tcBorders>
              <w:top w:val="nil"/>
              <w:left w:val="nil"/>
              <w:bottom w:val="single" w:sz="4" w:space="0" w:color="auto"/>
              <w:right w:val="single" w:sz="4" w:space="0" w:color="auto"/>
            </w:tcBorders>
            <w:shd w:val="clear" w:color="auto" w:fill="auto"/>
            <w:noWrap/>
            <w:vAlign w:val="bottom"/>
            <w:hideMark/>
          </w:tcPr>
          <w:p w:rsidR="006F599F" w:rsidRPr="006F599F" w:rsidRDefault="006F599F" w:rsidP="006F599F">
            <w:pPr>
              <w:spacing w:after="0" w:line="240" w:lineRule="auto"/>
              <w:jc w:val="left"/>
              <w:rPr>
                <w:rFonts w:eastAsia="Times New Roman"/>
                <w:sz w:val="26"/>
                <w:szCs w:val="26"/>
              </w:rPr>
            </w:pPr>
            <w:r w:rsidRPr="006F599F">
              <w:rPr>
                <w:rFonts w:eastAsia="Times New Roman"/>
                <w:sz w:val="26"/>
                <w:szCs w:val="26"/>
              </w:rPr>
              <w:t> </w:t>
            </w:r>
          </w:p>
        </w:tc>
        <w:tc>
          <w:tcPr>
            <w:tcW w:w="1560" w:type="dxa"/>
            <w:tcBorders>
              <w:top w:val="nil"/>
              <w:left w:val="nil"/>
              <w:bottom w:val="single" w:sz="4" w:space="0" w:color="auto"/>
              <w:right w:val="single" w:sz="4" w:space="0" w:color="auto"/>
            </w:tcBorders>
            <w:shd w:val="clear" w:color="auto" w:fill="auto"/>
            <w:noWrap/>
            <w:vAlign w:val="bottom"/>
            <w:hideMark/>
          </w:tcPr>
          <w:p w:rsidR="006F599F" w:rsidRPr="006F599F" w:rsidRDefault="006F599F" w:rsidP="006F599F">
            <w:pPr>
              <w:spacing w:after="0" w:line="240" w:lineRule="auto"/>
              <w:jc w:val="left"/>
              <w:rPr>
                <w:rFonts w:eastAsia="Times New Roman"/>
                <w:sz w:val="26"/>
                <w:szCs w:val="26"/>
              </w:rPr>
            </w:pPr>
            <w:r w:rsidRPr="006F599F">
              <w:rPr>
                <w:rFonts w:eastAsia="Times New Roman"/>
                <w:sz w:val="26"/>
                <w:szCs w:val="26"/>
              </w:rPr>
              <w:t> </w:t>
            </w:r>
          </w:p>
        </w:tc>
      </w:tr>
    </w:tbl>
    <w:p w:rsidR="00F706BB" w:rsidRDefault="00F706BB" w:rsidP="00F706BB">
      <w:pPr>
        <w:pStyle w:val="NormalWeb"/>
        <w:spacing w:before="0" w:beforeAutospacing="0" w:after="0" w:afterAutospacing="0"/>
        <w:ind w:firstLine="720"/>
        <w:rPr>
          <w:sz w:val="26"/>
          <w:szCs w:val="26"/>
        </w:rPr>
      </w:pPr>
    </w:p>
    <w:p w:rsidR="0008044C" w:rsidRPr="004F3101" w:rsidRDefault="00F706BB" w:rsidP="004F3101">
      <w:pPr>
        <w:pStyle w:val="NormalWeb"/>
        <w:spacing w:before="0" w:beforeAutospacing="0" w:after="0" w:afterAutospacing="0" w:line="276" w:lineRule="auto"/>
        <w:ind w:firstLine="720"/>
        <w:jc w:val="both"/>
        <w:rPr>
          <w:i/>
          <w:sz w:val="28"/>
          <w:szCs w:val="28"/>
        </w:rPr>
      </w:pPr>
      <w:r w:rsidRPr="004F3101">
        <w:rPr>
          <w:i/>
          <w:sz w:val="28"/>
          <w:szCs w:val="28"/>
        </w:rPr>
        <w:t>T</w:t>
      </w:r>
      <w:r w:rsidR="0008044C" w:rsidRPr="004F3101">
        <w:rPr>
          <w:i/>
          <w:sz w:val="28"/>
          <w:szCs w:val="28"/>
        </w:rPr>
        <w:t>ó</w:t>
      </w:r>
      <w:r w:rsidRPr="004F3101">
        <w:rPr>
          <w:i/>
          <w:sz w:val="28"/>
          <w:szCs w:val="28"/>
        </w:rPr>
        <w:t xml:space="preserve">m lại, </w:t>
      </w:r>
      <w:r w:rsidR="0008044C" w:rsidRPr="004F3101">
        <w:rPr>
          <w:i/>
          <w:sz w:val="28"/>
          <w:szCs w:val="28"/>
        </w:rPr>
        <w:t>Dựa trên kỹ thuật canh tác ngô của bà con có điều chỉnh đã xây dựng 3 M</w:t>
      </w:r>
      <w:r w:rsidRPr="004F3101">
        <w:rPr>
          <w:i/>
          <w:sz w:val="28"/>
          <w:szCs w:val="28"/>
        </w:rPr>
        <w:t>ô hình</w:t>
      </w:r>
      <w:r w:rsidR="0008044C" w:rsidRPr="004F3101">
        <w:rPr>
          <w:i/>
          <w:sz w:val="28"/>
          <w:szCs w:val="28"/>
        </w:rPr>
        <w:t xml:space="preserve"> trình diễn là MH</w:t>
      </w:r>
      <w:r w:rsidRPr="004F3101">
        <w:rPr>
          <w:i/>
          <w:sz w:val="28"/>
          <w:szCs w:val="28"/>
        </w:rPr>
        <w:t xml:space="preserve"> canh tác ngô lai chịu hạn LVN61 phù hợp với điều kiện đầu tư hạn chế, </w:t>
      </w:r>
      <w:r w:rsidR="00B71DF6" w:rsidRPr="004F3101">
        <w:rPr>
          <w:i/>
          <w:sz w:val="28"/>
          <w:szCs w:val="28"/>
        </w:rPr>
        <w:t>t</w:t>
      </w:r>
      <w:r w:rsidR="0008044C" w:rsidRPr="004F3101">
        <w:rPr>
          <w:i/>
          <w:sz w:val="28"/>
          <w:szCs w:val="28"/>
        </w:rPr>
        <w:t xml:space="preserve">hâm canh tổng hợp giống ngô lai chịu hạn LVN 61, thâm canh tổng hợp ngô có kết hợp trồng xen đậu đen với các giải phap kỹ thuật chủ yếu như  </w:t>
      </w:r>
      <w:r w:rsidRPr="004F3101">
        <w:rPr>
          <w:i/>
          <w:sz w:val="28"/>
          <w:szCs w:val="28"/>
        </w:rPr>
        <w:t>(1) Sử dụng giống ngô lai chịu hạn LVN 61</w:t>
      </w:r>
      <w:r w:rsidR="0008044C" w:rsidRPr="004F3101">
        <w:rPr>
          <w:i/>
          <w:sz w:val="28"/>
          <w:szCs w:val="28"/>
        </w:rPr>
        <w:t>;</w:t>
      </w:r>
      <w:r w:rsidRPr="004F3101">
        <w:rPr>
          <w:i/>
          <w:sz w:val="28"/>
          <w:szCs w:val="28"/>
        </w:rPr>
        <w:t xml:space="preserve"> (2) Mật độ gieo trồng ngô </w:t>
      </w:r>
      <w:r w:rsidR="0008044C" w:rsidRPr="004F3101">
        <w:rPr>
          <w:i/>
          <w:sz w:val="28"/>
          <w:szCs w:val="28"/>
        </w:rPr>
        <w:t>hợp lý</w:t>
      </w:r>
      <w:r w:rsidR="003F1E13">
        <w:rPr>
          <w:i/>
          <w:sz w:val="28"/>
          <w:szCs w:val="28"/>
        </w:rPr>
        <w:t>; (3) Đầu tư phân bón bằng 6</w:t>
      </w:r>
      <w:r w:rsidRPr="004F3101">
        <w:rPr>
          <w:i/>
          <w:sz w:val="28"/>
          <w:szCs w:val="28"/>
        </w:rPr>
        <w:t>0% so với các quy trình thâm canh để giảm áp lực đầu tư của người nghèo; (4) Trồng xen đậu đen để tăng hiệu quả và giảm xói mòn; (5)Xử dụng các tàn dư thực vật và thân lá ngô vụ trước để che phủ c</w:t>
      </w:r>
      <w:r w:rsidR="0008044C" w:rsidRPr="004F3101">
        <w:rPr>
          <w:i/>
          <w:sz w:val="28"/>
          <w:szCs w:val="28"/>
        </w:rPr>
        <w:t>ho ruộng ngô vụ sau (không đốt) đã cho thấy h</w:t>
      </w:r>
      <w:r w:rsidRPr="004F3101">
        <w:rPr>
          <w:i/>
          <w:sz w:val="28"/>
          <w:szCs w:val="28"/>
        </w:rPr>
        <w:t>iệu quả</w:t>
      </w:r>
      <w:r w:rsidRPr="004F3101">
        <w:rPr>
          <w:i/>
          <w:sz w:val="28"/>
          <w:szCs w:val="28"/>
          <w:lang w:val="pt-BR"/>
        </w:rPr>
        <w:t xml:space="preserve"> </w:t>
      </w:r>
      <w:r w:rsidR="0008044C" w:rsidRPr="004F3101">
        <w:rPr>
          <w:i/>
          <w:sz w:val="28"/>
          <w:szCs w:val="28"/>
          <w:lang w:val="pt-BR"/>
        </w:rPr>
        <w:t>sau:</w:t>
      </w:r>
      <w:r w:rsidRPr="004F3101">
        <w:rPr>
          <w:i/>
          <w:sz w:val="28"/>
          <w:szCs w:val="28"/>
        </w:rPr>
        <w:t xml:space="preserve"> Giống</w:t>
      </w:r>
      <w:r w:rsidR="0008044C" w:rsidRPr="004F3101">
        <w:rPr>
          <w:i/>
          <w:sz w:val="28"/>
          <w:szCs w:val="28"/>
        </w:rPr>
        <w:t xml:space="preserve"> LVN 61</w:t>
      </w:r>
      <w:r w:rsidRPr="004F3101">
        <w:rPr>
          <w:i/>
          <w:sz w:val="28"/>
          <w:szCs w:val="28"/>
        </w:rPr>
        <w:t xml:space="preserve"> có khả năng chịu hạn tốt</w:t>
      </w:r>
      <w:r w:rsidR="0008044C" w:rsidRPr="004F3101">
        <w:rPr>
          <w:i/>
          <w:sz w:val="28"/>
          <w:szCs w:val="28"/>
        </w:rPr>
        <w:t xml:space="preserve"> hơn so với các giống khác trong cùng điều kiện, cho năng suất ổ định hơn trong điều kiện canh tác nước trời ở Khánh Sơn, tăng hiệu quả trên diện tích đất từ cây trồng xen, giảm xói mòn, rửa trôi đất và di trì độ phì do che phủ tàn dư thực vật và cây trồng xen, đặc biệt đối với MH đầu tư hạn che đã giảm 40% chi phí đầu vào so với quy trình thâm canh đang khuyến cáo.</w:t>
      </w:r>
    </w:p>
    <w:p w:rsidR="000972A9" w:rsidRPr="002D6D40" w:rsidRDefault="000972A9" w:rsidP="00D141D0">
      <w:pPr>
        <w:pStyle w:val="Heading2"/>
        <w:numPr>
          <w:ilvl w:val="0"/>
          <w:numId w:val="0"/>
        </w:numPr>
        <w:ind w:left="576" w:hanging="576"/>
      </w:pPr>
      <w:bookmarkStart w:id="61" w:name="_Toc418457191"/>
      <w:r w:rsidRPr="002D6D40">
        <w:lastRenderedPageBreak/>
        <w:t>5. Tình hình sử dụng lao động</w:t>
      </w:r>
      <w:bookmarkEnd w:id="61"/>
      <w:r w:rsidRPr="002D6D40">
        <w:t xml:space="preserve"> </w:t>
      </w:r>
    </w:p>
    <w:p w:rsidR="000972A9" w:rsidRPr="002D6D40" w:rsidRDefault="000972A9" w:rsidP="00FA4779">
      <w:pPr>
        <w:spacing w:line="240" w:lineRule="auto"/>
        <w:rPr>
          <w:b/>
          <w:i/>
          <w:szCs w:val="28"/>
        </w:rPr>
      </w:pPr>
      <w:r w:rsidRPr="002D6D40">
        <w:rPr>
          <w:b/>
          <w:i/>
          <w:szCs w:val="28"/>
        </w:rPr>
        <w:t>5.1 Lao động trực tiếp sản xuất: lao động có trình độ từ cao đẳng trở lên, lao động phổ thông</w:t>
      </w:r>
    </w:p>
    <w:p w:rsidR="00490EB2" w:rsidRPr="00FA4779" w:rsidRDefault="00490EB2" w:rsidP="00FA4779">
      <w:pPr>
        <w:spacing w:after="120"/>
        <w:ind w:firstLine="720"/>
        <w:rPr>
          <w:szCs w:val="28"/>
          <w:lang w:val="vi-VN"/>
        </w:rPr>
      </w:pPr>
      <w:r w:rsidRPr="00FA4779">
        <w:rPr>
          <w:szCs w:val="28"/>
          <w:lang w:val="vi-VN"/>
        </w:rPr>
        <w:t>Cây ngô nói chung, ngô lai nói riêng có thời gian sinh trưởng ngắn (từ 3</w:t>
      </w:r>
      <w:r w:rsidRPr="00FA4779">
        <w:rPr>
          <w:szCs w:val="28"/>
        </w:rPr>
        <w:t>,5</w:t>
      </w:r>
      <w:r w:rsidRPr="00FA4779">
        <w:rPr>
          <w:szCs w:val="28"/>
          <w:lang w:val="vi-VN"/>
        </w:rPr>
        <w:t xml:space="preserve"> đến 4 tháng/vụ), nhu cầu công chăm sóc, thu hoạch không nhiều so với các cây trồng khác, đặc biệt không đòi hỏi yêu cầu kỹ thuật thâm canh cao nên nhu cầu lao động trực tiếp hoàn toàn là lao động giản đơn ở địa phương.</w:t>
      </w:r>
    </w:p>
    <w:p w:rsidR="0068587C" w:rsidRPr="00FA4779" w:rsidRDefault="00490EB2" w:rsidP="00FA4779">
      <w:pPr>
        <w:spacing w:after="120"/>
        <w:ind w:firstLine="720"/>
        <w:rPr>
          <w:szCs w:val="28"/>
          <w:lang w:val="de-DE"/>
        </w:rPr>
      </w:pPr>
      <w:r w:rsidRPr="00FA4779">
        <w:rPr>
          <w:szCs w:val="28"/>
          <w:lang w:val="de-DE"/>
        </w:rPr>
        <w:t xml:space="preserve">Qua theo dõi cho thấy, nhu cầu lao động </w:t>
      </w:r>
      <w:r w:rsidRPr="00FA4779">
        <w:rPr>
          <w:szCs w:val="28"/>
          <w:lang w:val="vi-VN"/>
        </w:rPr>
        <w:t xml:space="preserve">bình quân </w:t>
      </w:r>
      <w:r w:rsidRPr="00FA4779">
        <w:rPr>
          <w:szCs w:val="28"/>
          <w:lang w:val="de-DE"/>
        </w:rPr>
        <w:t xml:space="preserve">của </w:t>
      </w:r>
      <w:r w:rsidRPr="00FA4779">
        <w:rPr>
          <w:szCs w:val="28"/>
          <w:lang w:val="vi-VN"/>
        </w:rPr>
        <w:t>0</w:t>
      </w:r>
      <w:r w:rsidRPr="00FA4779">
        <w:rPr>
          <w:szCs w:val="28"/>
          <w:lang w:val="de-DE"/>
        </w:rPr>
        <w:t xml:space="preserve">1 ha </w:t>
      </w:r>
      <w:r w:rsidRPr="00FA4779">
        <w:rPr>
          <w:szCs w:val="28"/>
          <w:lang w:val="vi-VN"/>
        </w:rPr>
        <w:t>ngô lai</w:t>
      </w:r>
      <w:r w:rsidRPr="00FA4779">
        <w:rPr>
          <w:szCs w:val="28"/>
          <w:lang w:val="de-DE"/>
        </w:rPr>
        <w:t xml:space="preserve"> trồng thuần là </w:t>
      </w:r>
      <w:r w:rsidRPr="00FA4779">
        <w:rPr>
          <w:szCs w:val="28"/>
          <w:lang w:val="vi-VN"/>
        </w:rPr>
        <w:t>80</w:t>
      </w:r>
      <w:r w:rsidRPr="00FA4779">
        <w:rPr>
          <w:szCs w:val="28"/>
          <w:lang w:val="de-DE"/>
        </w:rPr>
        <w:t>công/ha/</w:t>
      </w:r>
      <w:r w:rsidRPr="00FA4779">
        <w:rPr>
          <w:szCs w:val="28"/>
          <w:lang w:val="vi-VN"/>
        </w:rPr>
        <w:t>vụ</w:t>
      </w:r>
      <w:r w:rsidRPr="00FA4779">
        <w:rPr>
          <w:szCs w:val="28"/>
          <w:lang w:val="de-DE"/>
        </w:rPr>
        <w:t xml:space="preserve">, </w:t>
      </w:r>
      <w:r w:rsidRPr="00FA4779">
        <w:rPr>
          <w:szCs w:val="28"/>
          <w:lang w:val="vi-VN"/>
        </w:rPr>
        <w:t>mô hình trồng ngô lai có xen canh cây</w:t>
      </w:r>
      <w:r w:rsidRPr="00FA4779">
        <w:rPr>
          <w:szCs w:val="28"/>
          <w:lang w:val="de-DE"/>
        </w:rPr>
        <w:t xml:space="preserve"> đậu đen là </w:t>
      </w:r>
      <w:r w:rsidRPr="00FA4779">
        <w:rPr>
          <w:szCs w:val="28"/>
          <w:lang w:val="vi-VN"/>
        </w:rPr>
        <w:t>1</w:t>
      </w:r>
      <w:r w:rsidRPr="00FA4779">
        <w:rPr>
          <w:szCs w:val="28"/>
        </w:rPr>
        <w:t>40</w:t>
      </w:r>
      <w:r w:rsidRPr="00FA4779">
        <w:rPr>
          <w:szCs w:val="28"/>
          <w:lang w:val="de-DE"/>
        </w:rPr>
        <w:t xml:space="preserve"> công/ha</w:t>
      </w:r>
      <w:r w:rsidRPr="00FA4779">
        <w:rPr>
          <w:szCs w:val="28"/>
          <w:lang w:val="vi-VN"/>
        </w:rPr>
        <w:t>/vụ</w:t>
      </w:r>
      <w:r w:rsidRPr="00FA4779">
        <w:rPr>
          <w:szCs w:val="28"/>
          <w:lang w:val="de-DE"/>
        </w:rPr>
        <w:t>. Như vậy</w:t>
      </w:r>
      <w:r w:rsidRPr="00FA4779">
        <w:rPr>
          <w:szCs w:val="28"/>
          <w:lang w:val="vi-VN"/>
        </w:rPr>
        <w:t xml:space="preserve">, </w:t>
      </w:r>
      <w:r w:rsidRPr="00FA4779">
        <w:rPr>
          <w:szCs w:val="28"/>
          <w:lang w:val="de-DE"/>
        </w:rPr>
        <w:t>để thực hiện các mô hình dự án</w:t>
      </w:r>
      <w:r w:rsidR="0068587C" w:rsidRPr="00FA4779">
        <w:rPr>
          <w:szCs w:val="28"/>
          <w:lang w:val="de-DE"/>
        </w:rPr>
        <w:t>, trong kỳ dự án</w:t>
      </w:r>
      <w:r w:rsidRPr="00FA4779">
        <w:rPr>
          <w:szCs w:val="28"/>
          <w:lang w:val="de-DE"/>
        </w:rPr>
        <w:t xml:space="preserve"> đã huy động từ công lao động của người dân tham gia mô hình là </w:t>
      </w:r>
      <w:r w:rsidR="0068587C" w:rsidRPr="00FA4779">
        <w:rPr>
          <w:szCs w:val="28"/>
          <w:lang w:val="de-DE"/>
        </w:rPr>
        <w:t>9</w:t>
      </w:r>
      <w:r w:rsidR="0068587C" w:rsidRPr="00FA4779">
        <w:rPr>
          <w:szCs w:val="28"/>
        </w:rPr>
        <w:t>400</w:t>
      </w:r>
      <w:r w:rsidRPr="00FA4779">
        <w:rPr>
          <w:szCs w:val="28"/>
          <w:lang w:val="de-DE"/>
        </w:rPr>
        <w:t xml:space="preserve"> công</w:t>
      </w:r>
      <w:r w:rsidR="0068587C" w:rsidRPr="00FA4779">
        <w:rPr>
          <w:szCs w:val="28"/>
          <w:lang w:val="vi-VN"/>
        </w:rPr>
        <w:t xml:space="preserve"> [(80</w:t>
      </w:r>
      <w:r w:rsidRPr="00FA4779">
        <w:rPr>
          <w:szCs w:val="28"/>
          <w:lang w:val="vi-VN"/>
        </w:rPr>
        <w:t xml:space="preserve"> công x </w:t>
      </w:r>
      <w:r w:rsidR="0068587C" w:rsidRPr="00FA4779">
        <w:rPr>
          <w:szCs w:val="28"/>
        </w:rPr>
        <w:t>8</w:t>
      </w:r>
      <w:r w:rsidRPr="00FA4779">
        <w:rPr>
          <w:szCs w:val="28"/>
          <w:lang w:val="vi-VN"/>
        </w:rPr>
        <w:t>0ha) + (1</w:t>
      </w:r>
      <w:r w:rsidR="0068587C" w:rsidRPr="00FA4779">
        <w:rPr>
          <w:szCs w:val="28"/>
        </w:rPr>
        <w:t>40</w:t>
      </w:r>
      <w:r w:rsidRPr="00FA4779">
        <w:rPr>
          <w:szCs w:val="28"/>
          <w:lang w:val="vi-VN"/>
        </w:rPr>
        <w:t xml:space="preserve"> công x 20ha)]</w:t>
      </w:r>
      <w:r w:rsidR="0068587C" w:rsidRPr="00FA4779">
        <w:rPr>
          <w:szCs w:val="28"/>
          <w:lang w:val="de-DE"/>
        </w:rPr>
        <w:t>.</w:t>
      </w:r>
    </w:p>
    <w:p w:rsidR="00490EB2" w:rsidRDefault="00490EB2" w:rsidP="00FA4779">
      <w:pPr>
        <w:spacing w:after="120"/>
        <w:ind w:firstLine="720"/>
        <w:rPr>
          <w:sz w:val="26"/>
          <w:szCs w:val="26"/>
          <w:lang w:val="vi-VN"/>
        </w:rPr>
      </w:pPr>
      <w:r w:rsidRPr="00FA4779">
        <w:rPr>
          <w:szCs w:val="28"/>
          <w:lang w:val="de-DE"/>
        </w:rPr>
        <w:t xml:space="preserve">Qua </w:t>
      </w:r>
      <w:r w:rsidRPr="00FA4779">
        <w:rPr>
          <w:szCs w:val="28"/>
          <w:lang w:val="vi-VN"/>
        </w:rPr>
        <w:t>bảng thống kê về nhu cầu lao động trong 01 vụ</w:t>
      </w:r>
      <w:r w:rsidRPr="00FA4779">
        <w:rPr>
          <w:szCs w:val="28"/>
          <w:lang w:val="de-DE"/>
        </w:rPr>
        <w:t xml:space="preserve"> cho thấy</w:t>
      </w:r>
      <w:r w:rsidRPr="00FA4779">
        <w:rPr>
          <w:szCs w:val="28"/>
          <w:lang w:val="vi-VN"/>
        </w:rPr>
        <w:t xml:space="preserve">: Đối với mô hình ngô lai trồng thuần nhu cầu lao động tập trung vào 2 thời điểm đó là làm đất, gieo trồng và thu hoạch, tức là đầu và cuối vụ (tháng </w:t>
      </w:r>
      <w:r w:rsidR="0068587C" w:rsidRPr="00FA4779">
        <w:rPr>
          <w:szCs w:val="28"/>
        </w:rPr>
        <w:t>4</w:t>
      </w:r>
      <w:r w:rsidRPr="00FA4779">
        <w:rPr>
          <w:szCs w:val="28"/>
          <w:lang w:val="vi-VN"/>
        </w:rPr>
        <w:t xml:space="preserve">, </w:t>
      </w:r>
      <w:r w:rsidR="0068587C" w:rsidRPr="00FA4779">
        <w:rPr>
          <w:szCs w:val="28"/>
        </w:rPr>
        <w:t>8</w:t>
      </w:r>
      <w:r w:rsidRPr="00FA4779">
        <w:rPr>
          <w:szCs w:val="28"/>
          <w:lang w:val="vi-VN"/>
        </w:rPr>
        <w:t xml:space="preserve">, </w:t>
      </w:r>
      <w:r w:rsidR="0068587C" w:rsidRPr="00FA4779">
        <w:rPr>
          <w:szCs w:val="28"/>
        </w:rPr>
        <w:t>9</w:t>
      </w:r>
      <w:r w:rsidRPr="00FA4779">
        <w:rPr>
          <w:szCs w:val="28"/>
          <w:lang w:val="vi-VN"/>
        </w:rPr>
        <w:t xml:space="preserve"> và 1</w:t>
      </w:r>
      <w:r w:rsidR="0068587C" w:rsidRPr="00FA4779">
        <w:rPr>
          <w:szCs w:val="28"/>
        </w:rPr>
        <w:t>2</w:t>
      </w:r>
      <w:r w:rsidRPr="00FA4779">
        <w:rPr>
          <w:szCs w:val="28"/>
          <w:lang w:val="vi-VN"/>
        </w:rPr>
        <w:t xml:space="preserve">), chiếm 70 – 80% số công trong vụ. Tương tự, mô hình trồng ngô lai có xen canh đậu đen nhu cầu về lao động cũng tập trung thời điểm làm đất, gieo trồng và thu hoạnh, nhưng thu hoạch cây đậu vào tháng thứ 3 trong mỗi vụ, tức tháng </w:t>
      </w:r>
      <w:r w:rsidR="0068587C" w:rsidRPr="00FA4779">
        <w:rPr>
          <w:szCs w:val="28"/>
        </w:rPr>
        <w:t>8</w:t>
      </w:r>
      <w:r w:rsidRPr="00FA4779">
        <w:rPr>
          <w:szCs w:val="28"/>
          <w:lang w:val="vi-VN"/>
        </w:rPr>
        <w:t xml:space="preserve"> và tháng 1</w:t>
      </w:r>
      <w:r w:rsidR="0068587C" w:rsidRPr="00FA4779">
        <w:rPr>
          <w:szCs w:val="28"/>
        </w:rPr>
        <w:t>1</w:t>
      </w:r>
      <w:r w:rsidRPr="00FA4779">
        <w:rPr>
          <w:szCs w:val="28"/>
          <w:lang w:val="vi-VN"/>
        </w:rPr>
        <w:t xml:space="preserve"> trong năm. Mặc dù nhu cầu lao động trong vụ tập trung ở một số thời điểm nhất định nhưng do diện tích canh tác của mỗi nông hộ thường nhỏ (dưới 01ha) nên </w:t>
      </w:r>
      <w:r w:rsidRPr="00FA4779">
        <w:rPr>
          <w:szCs w:val="28"/>
          <w:lang w:val="de-DE"/>
        </w:rPr>
        <w:t>thường các nông hộ sử dụng và tận dụng công lao động nhàn rỗi của gia đình để chăm sóc</w:t>
      </w:r>
      <w:r w:rsidRPr="00FA4779">
        <w:rPr>
          <w:szCs w:val="28"/>
          <w:lang w:val="vi-VN"/>
        </w:rPr>
        <w:t>, thu hoạnh</w:t>
      </w:r>
      <w:r w:rsidRPr="00FA4779">
        <w:rPr>
          <w:szCs w:val="28"/>
          <w:lang w:val="de-DE"/>
        </w:rPr>
        <w:t>.</w:t>
      </w:r>
    </w:p>
    <w:p w:rsidR="00490EB2" w:rsidRPr="0068587C" w:rsidRDefault="00490EB2" w:rsidP="00926F50">
      <w:pPr>
        <w:pStyle w:val="Heading9"/>
        <w:numPr>
          <w:ilvl w:val="0"/>
          <w:numId w:val="29"/>
        </w:numPr>
        <w:ind w:left="284"/>
        <w:rPr>
          <w:sz w:val="26"/>
          <w:szCs w:val="26"/>
          <w:lang w:val="vi-VN"/>
        </w:rPr>
      </w:pPr>
      <w:r w:rsidRPr="0068587C">
        <w:rPr>
          <w:sz w:val="26"/>
          <w:szCs w:val="26"/>
          <w:lang w:val="vi-VN"/>
        </w:rPr>
        <w:t xml:space="preserve"> </w:t>
      </w:r>
      <w:bookmarkStart w:id="62" w:name="_Toc418457935"/>
      <w:r w:rsidRPr="0068587C">
        <w:t>Nhu cầu lao động hàng để thực hiện 2 mô hình trong năm</w:t>
      </w:r>
      <w:bookmarkEnd w:id="62"/>
    </w:p>
    <w:tbl>
      <w:tblPr>
        <w:tblW w:w="9257" w:type="dxa"/>
        <w:tblInd w:w="93" w:type="dxa"/>
        <w:tblLayout w:type="fixed"/>
        <w:tblLook w:val="04A0" w:firstRow="1" w:lastRow="0" w:firstColumn="1" w:lastColumn="0" w:noHBand="0" w:noVBand="1"/>
      </w:tblPr>
      <w:tblGrid>
        <w:gridCol w:w="2312"/>
        <w:gridCol w:w="868"/>
        <w:gridCol w:w="868"/>
        <w:gridCol w:w="868"/>
        <w:gridCol w:w="868"/>
        <w:gridCol w:w="868"/>
        <w:gridCol w:w="868"/>
        <w:gridCol w:w="868"/>
        <w:gridCol w:w="869"/>
      </w:tblGrid>
      <w:tr w:rsidR="00490EB2" w:rsidTr="0068587C">
        <w:trPr>
          <w:trHeight w:val="523"/>
        </w:trPr>
        <w:tc>
          <w:tcPr>
            <w:tcW w:w="2312" w:type="dxa"/>
            <w:vMerge w:val="restart"/>
            <w:tcBorders>
              <w:top w:val="single" w:sz="4" w:space="0" w:color="auto"/>
              <w:left w:val="single" w:sz="4" w:space="0" w:color="auto"/>
              <w:bottom w:val="single" w:sz="4" w:space="0" w:color="000000"/>
              <w:right w:val="single" w:sz="4" w:space="0" w:color="auto"/>
            </w:tcBorders>
            <w:noWrap/>
            <w:vAlign w:val="bottom"/>
          </w:tcPr>
          <w:p w:rsidR="00490EB2" w:rsidRDefault="00490EB2" w:rsidP="0068587C">
            <w:pPr>
              <w:jc w:val="right"/>
              <w:rPr>
                <w:sz w:val="26"/>
                <w:szCs w:val="26"/>
                <w:lang w:val="vi-VN" w:eastAsia="vi-VN"/>
              </w:rPr>
            </w:pPr>
            <w:r>
              <w:rPr>
                <w:sz w:val="26"/>
                <w:szCs w:val="26"/>
                <w:lang w:val="vi-VN" w:eastAsia="vi-VN"/>
              </w:rPr>
              <w:t> Thời vụ</w:t>
            </w:r>
          </w:p>
          <w:p w:rsidR="00490EB2" w:rsidRDefault="00490EB2">
            <w:pPr>
              <w:spacing w:before="120" w:after="120"/>
              <w:jc w:val="center"/>
              <w:rPr>
                <w:sz w:val="26"/>
                <w:szCs w:val="26"/>
                <w:lang w:val="vi-VN" w:eastAsia="vi-VN"/>
              </w:rPr>
            </w:pPr>
          </w:p>
          <w:p w:rsidR="00490EB2" w:rsidRDefault="00490EB2" w:rsidP="0068587C">
            <w:pPr>
              <w:rPr>
                <w:sz w:val="26"/>
                <w:szCs w:val="26"/>
                <w:lang w:val="vi-VN" w:eastAsia="vi-VN"/>
              </w:rPr>
            </w:pPr>
            <w:r>
              <w:rPr>
                <w:sz w:val="26"/>
                <w:szCs w:val="26"/>
                <w:lang w:val="vi-VN" w:eastAsia="vi-VN"/>
              </w:rPr>
              <w:t xml:space="preserve">Nhu cầu lao động </w:t>
            </w:r>
          </w:p>
        </w:tc>
        <w:tc>
          <w:tcPr>
            <w:tcW w:w="3472" w:type="dxa"/>
            <w:gridSpan w:val="4"/>
            <w:tcBorders>
              <w:top w:val="single" w:sz="4" w:space="0" w:color="auto"/>
              <w:left w:val="nil"/>
              <w:bottom w:val="single" w:sz="4" w:space="0" w:color="auto"/>
              <w:right w:val="single" w:sz="4" w:space="0" w:color="auto"/>
            </w:tcBorders>
            <w:noWrap/>
            <w:vAlign w:val="bottom"/>
            <w:hideMark/>
          </w:tcPr>
          <w:p w:rsidR="00490EB2" w:rsidRDefault="00490EB2">
            <w:pPr>
              <w:spacing w:before="120" w:after="120"/>
              <w:jc w:val="center"/>
              <w:rPr>
                <w:b/>
                <w:bCs/>
                <w:sz w:val="26"/>
                <w:szCs w:val="26"/>
                <w:lang w:val="vi-VN" w:eastAsia="vi-VN"/>
              </w:rPr>
            </w:pPr>
            <w:r>
              <w:rPr>
                <w:b/>
                <w:bCs/>
                <w:sz w:val="26"/>
                <w:szCs w:val="26"/>
                <w:lang w:val="vi-VN" w:eastAsia="vi-VN"/>
              </w:rPr>
              <w:t>Vụ 1</w:t>
            </w:r>
          </w:p>
        </w:tc>
        <w:tc>
          <w:tcPr>
            <w:tcW w:w="3473" w:type="dxa"/>
            <w:gridSpan w:val="4"/>
            <w:tcBorders>
              <w:top w:val="single" w:sz="4" w:space="0" w:color="auto"/>
              <w:left w:val="nil"/>
              <w:bottom w:val="single" w:sz="4" w:space="0" w:color="auto"/>
              <w:right w:val="single" w:sz="4" w:space="0" w:color="auto"/>
            </w:tcBorders>
            <w:noWrap/>
            <w:vAlign w:val="bottom"/>
            <w:hideMark/>
          </w:tcPr>
          <w:p w:rsidR="00490EB2" w:rsidRDefault="00490EB2">
            <w:pPr>
              <w:spacing w:before="120" w:after="120"/>
              <w:jc w:val="center"/>
              <w:rPr>
                <w:b/>
                <w:bCs/>
                <w:sz w:val="26"/>
                <w:szCs w:val="26"/>
                <w:lang w:val="vi-VN" w:eastAsia="vi-VN"/>
              </w:rPr>
            </w:pPr>
            <w:r>
              <w:rPr>
                <w:b/>
                <w:bCs/>
                <w:sz w:val="26"/>
                <w:szCs w:val="26"/>
                <w:lang w:val="vi-VN" w:eastAsia="vi-VN"/>
              </w:rPr>
              <w:t>Vụ 2</w:t>
            </w:r>
          </w:p>
        </w:tc>
      </w:tr>
      <w:tr w:rsidR="00490EB2" w:rsidTr="0068587C">
        <w:trPr>
          <w:trHeight w:val="914"/>
        </w:trPr>
        <w:tc>
          <w:tcPr>
            <w:tcW w:w="2312" w:type="dxa"/>
            <w:vMerge/>
            <w:tcBorders>
              <w:top w:val="single" w:sz="4" w:space="0" w:color="auto"/>
              <w:left w:val="single" w:sz="4" w:space="0" w:color="auto"/>
              <w:bottom w:val="single" w:sz="4" w:space="0" w:color="000000"/>
              <w:right w:val="single" w:sz="4" w:space="0" w:color="auto"/>
            </w:tcBorders>
            <w:vAlign w:val="center"/>
            <w:hideMark/>
          </w:tcPr>
          <w:p w:rsidR="00490EB2" w:rsidRDefault="00490EB2">
            <w:pPr>
              <w:rPr>
                <w:sz w:val="26"/>
                <w:szCs w:val="26"/>
                <w:lang w:val="vi-VN" w:eastAsia="vi-VN"/>
              </w:rPr>
            </w:pPr>
          </w:p>
        </w:tc>
        <w:tc>
          <w:tcPr>
            <w:tcW w:w="868" w:type="dxa"/>
            <w:tcBorders>
              <w:top w:val="nil"/>
              <w:left w:val="nil"/>
              <w:bottom w:val="single" w:sz="4" w:space="0" w:color="auto"/>
              <w:right w:val="single" w:sz="4" w:space="0" w:color="auto"/>
            </w:tcBorders>
            <w:noWrap/>
            <w:vAlign w:val="bottom"/>
            <w:hideMark/>
          </w:tcPr>
          <w:p w:rsidR="00490EB2" w:rsidRPr="00490EB2" w:rsidRDefault="00490EB2" w:rsidP="00490EB2">
            <w:pPr>
              <w:spacing w:before="120" w:after="120"/>
              <w:ind w:left="-57" w:right="-57"/>
              <w:jc w:val="center"/>
              <w:rPr>
                <w:bCs/>
                <w:sz w:val="26"/>
                <w:szCs w:val="26"/>
                <w:lang w:eastAsia="vi-VN"/>
              </w:rPr>
            </w:pPr>
            <w:r>
              <w:rPr>
                <w:bCs/>
                <w:sz w:val="26"/>
                <w:szCs w:val="26"/>
                <w:lang w:val="vi-VN" w:eastAsia="vi-VN"/>
              </w:rPr>
              <w:t xml:space="preserve">Tháng </w:t>
            </w:r>
            <w:r>
              <w:rPr>
                <w:bCs/>
                <w:sz w:val="26"/>
                <w:szCs w:val="26"/>
                <w:lang w:eastAsia="vi-VN"/>
              </w:rPr>
              <w:t>5</w:t>
            </w:r>
          </w:p>
        </w:tc>
        <w:tc>
          <w:tcPr>
            <w:tcW w:w="868" w:type="dxa"/>
            <w:tcBorders>
              <w:top w:val="nil"/>
              <w:left w:val="nil"/>
              <w:bottom w:val="single" w:sz="4" w:space="0" w:color="auto"/>
              <w:right w:val="single" w:sz="4" w:space="0" w:color="auto"/>
            </w:tcBorders>
            <w:noWrap/>
            <w:vAlign w:val="bottom"/>
            <w:hideMark/>
          </w:tcPr>
          <w:p w:rsidR="00490EB2" w:rsidRPr="00490EB2" w:rsidRDefault="00490EB2" w:rsidP="00490EB2">
            <w:pPr>
              <w:spacing w:before="120" w:after="120"/>
              <w:ind w:left="-57" w:right="-57"/>
              <w:jc w:val="center"/>
              <w:rPr>
                <w:bCs/>
                <w:sz w:val="26"/>
                <w:szCs w:val="26"/>
                <w:lang w:eastAsia="vi-VN"/>
              </w:rPr>
            </w:pPr>
            <w:r>
              <w:rPr>
                <w:bCs/>
                <w:sz w:val="26"/>
                <w:szCs w:val="26"/>
                <w:lang w:val="vi-VN" w:eastAsia="vi-VN"/>
              </w:rPr>
              <w:t xml:space="preserve">Tháng </w:t>
            </w:r>
            <w:r>
              <w:rPr>
                <w:bCs/>
                <w:sz w:val="26"/>
                <w:szCs w:val="26"/>
                <w:lang w:eastAsia="vi-VN"/>
              </w:rPr>
              <w:t>6</w:t>
            </w:r>
          </w:p>
        </w:tc>
        <w:tc>
          <w:tcPr>
            <w:tcW w:w="868" w:type="dxa"/>
            <w:tcBorders>
              <w:top w:val="nil"/>
              <w:left w:val="nil"/>
              <w:bottom w:val="single" w:sz="4" w:space="0" w:color="auto"/>
              <w:right w:val="single" w:sz="4" w:space="0" w:color="auto"/>
            </w:tcBorders>
            <w:noWrap/>
            <w:vAlign w:val="bottom"/>
            <w:hideMark/>
          </w:tcPr>
          <w:p w:rsidR="00490EB2" w:rsidRPr="00490EB2" w:rsidRDefault="00490EB2" w:rsidP="00490EB2">
            <w:pPr>
              <w:spacing w:before="120" w:after="120"/>
              <w:ind w:left="-57" w:right="-57"/>
              <w:jc w:val="center"/>
              <w:rPr>
                <w:bCs/>
                <w:sz w:val="26"/>
                <w:szCs w:val="26"/>
                <w:lang w:eastAsia="vi-VN"/>
              </w:rPr>
            </w:pPr>
            <w:r>
              <w:rPr>
                <w:bCs/>
                <w:sz w:val="26"/>
                <w:szCs w:val="26"/>
                <w:lang w:val="vi-VN" w:eastAsia="vi-VN"/>
              </w:rPr>
              <w:t xml:space="preserve">Tháng </w:t>
            </w:r>
            <w:r>
              <w:rPr>
                <w:bCs/>
                <w:sz w:val="26"/>
                <w:szCs w:val="26"/>
                <w:lang w:eastAsia="vi-VN"/>
              </w:rPr>
              <w:t>7</w:t>
            </w:r>
          </w:p>
        </w:tc>
        <w:tc>
          <w:tcPr>
            <w:tcW w:w="868" w:type="dxa"/>
            <w:tcBorders>
              <w:top w:val="nil"/>
              <w:left w:val="nil"/>
              <w:bottom w:val="single" w:sz="4" w:space="0" w:color="auto"/>
              <w:right w:val="single" w:sz="4" w:space="0" w:color="auto"/>
            </w:tcBorders>
            <w:noWrap/>
            <w:vAlign w:val="bottom"/>
            <w:hideMark/>
          </w:tcPr>
          <w:p w:rsidR="00490EB2" w:rsidRPr="00490EB2" w:rsidRDefault="00490EB2" w:rsidP="00490EB2">
            <w:pPr>
              <w:spacing w:before="120" w:after="120"/>
              <w:ind w:left="-57" w:right="-57"/>
              <w:jc w:val="center"/>
              <w:rPr>
                <w:bCs/>
                <w:sz w:val="26"/>
                <w:szCs w:val="26"/>
                <w:lang w:eastAsia="vi-VN"/>
              </w:rPr>
            </w:pPr>
            <w:r>
              <w:rPr>
                <w:bCs/>
                <w:sz w:val="26"/>
                <w:szCs w:val="26"/>
                <w:lang w:val="vi-VN" w:eastAsia="vi-VN"/>
              </w:rPr>
              <w:t xml:space="preserve">Tháng </w:t>
            </w:r>
            <w:r>
              <w:rPr>
                <w:bCs/>
                <w:sz w:val="26"/>
                <w:szCs w:val="26"/>
                <w:lang w:eastAsia="vi-VN"/>
              </w:rPr>
              <w:t>8</w:t>
            </w:r>
          </w:p>
        </w:tc>
        <w:tc>
          <w:tcPr>
            <w:tcW w:w="868" w:type="dxa"/>
            <w:tcBorders>
              <w:top w:val="nil"/>
              <w:left w:val="nil"/>
              <w:bottom w:val="single" w:sz="4" w:space="0" w:color="auto"/>
              <w:right w:val="single" w:sz="4" w:space="0" w:color="auto"/>
            </w:tcBorders>
            <w:noWrap/>
            <w:vAlign w:val="bottom"/>
            <w:hideMark/>
          </w:tcPr>
          <w:p w:rsidR="00490EB2" w:rsidRPr="00490EB2" w:rsidRDefault="00490EB2" w:rsidP="00490EB2">
            <w:pPr>
              <w:spacing w:before="120" w:after="120"/>
              <w:ind w:left="-57" w:right="-57"/>
              <w:jc w:val="center"/>
              <w:rPr>
                <w:bCs/>
                <w:sz w:val="26"/>
                <w:szCs w:val="26"/>
                <w:lang w:eastAsia="vi-VN"/>
              </w:rPr>
            </w:pPr>
            <w:r>
              <w:rPr>
                <w:bCs/>
                <w:sz w:val="26"/>
                <w:szCs w:val="26"/>
                <w:lang w:val="vi-VN" w:eastAsia="vi-VN"/>
              </w:rPr>
              <w:t xml:space="preserve">Tháng </w:t>
            </w:r>
            <w:r>
              <w:rPr>
                <w:bCs/>
                <w:sz w:val="26"/>
                <w:szCs w:val="26"/>
                <w:lang w:eastAsia="vi-VN"/>
              </w:rPr>
              <w:t>9</w:t>
            </w:r>
          </w:p>
        </w:tc>
        <w:tc>
          <w:tcPr>
            <w:tcW w:w="868" w:type="dxa"/>
            <w:tcBorders>
              <w:top w:val="nil"/>
              <w:left w:val="nil"/>
              <w:bottom w:val="single" w:sz="4" w:space="0" w:color="auto"/>
              <w:right w:val="single" w:sz="4" w:space="0" w:color="auto"/>
            </w:tcBorders>
            <w:noWrap/>
            <w:vAlign w:val="bottom"/>
            <w:hideMark/>
          </w:tcPr>
          <w:p w:rsidR="00490EB2" w:rsidRPr="00490EB2" w:rsidRDefault="00490EB2" w:rsidP="00490EB2">
            <w:pPr>
              <w:spacing w:before="120" w:after="120"/>
              <w:ind w:left="-57" w:right="-57"/>
              <w:jc w:val="center"/>
              <w:rPr>
                <w:bCs/>
                <w:sz w:val="26"/>
                <w:szCs w:val="26"/>
                <w:lang w:eastAsia="vi-VN"/>
              </w:rPr>
            </w:pPr>
            <w:r>
              <w:rPr>
                <w:bCs/>
                <w:sz w:val="26"/>
                <w:szCs w:val="26"/>
                <w:lang w:val="vi-VN" w:eastAsia="vi-VN"/>
              </w:rPr>
              <w:t xml:space="preserve">Tháng </w:t>
            </w:r>
            <w:r>
              <w:rPr>
                <w:bCs/>
                <w:sz w:val="26"/>
                <w:szCs w:val="26"/>
                <w:lang w:eastAsia="vi-VN"/>
              </w:rPr>
              <w:t>10</w:t>
            </w:r>
          </w:p>
        </w:tc>
        <w:tc>
          <w:tcPr>
            <w:tcW w:w="868" w:type="dxa"/>
            <w:tcBorders>
              <w:top w:val="nil"/>
              <w:left w:val="nil"/>
              <w:bottom w:val="single" w:sz="4" w:space="0" w:color="auto"/>
              <w:right w:val="single" w:sz="4" w:space="0" w:color="auto"/>
            </w:tcBorders>
            <w:noWrap/>
            <w:vAlign w:val="bottom"/>
            <w:hideMark/>
          </w:tcPr>
          <w:p w:rsidR="00490EB2" w:rsidRPr="00490EB2" w:rsidRDefault="00490EB2" w:rsidP="00490EB2">
            <w:pPr>
              <w:spacing w:before="120" w:after="120"/>
              <w:ind w:left="-57" w:right="-57"/>
              <w:jc w:val="center"/>
              <w:rPr>
                <w:bCs/>
                <w:sz w:val="26"/>
                <w:szCs w:val="26"/>
                <w:lang w:eastAsia="vi-VN"/>
              </w:rPr>
            </w:pPr>
            <w:r>
              <w:rPr>
                <w:bCs/>
                <w:sz w:val="26"/>
                <w:szCs w:val="26"/>
                <w:lang w:val="vi-VN" w:eastAsia="vi-VN"/>
              </w:rPr>
              <w:t>Tháng 1</w:t>
            </w:r>
            <w:r>
              <w:rPr>
                <w:bCs/>
                <w:sz w:val="26"/>
                <w:szCs w:val="26"/>
                <w:lang w:eastAsia="vi-VN"/>
              </w:rPr>
              <w:t>1</w:t>
            </w:r>
          </w:p>
        </w:tc>
        <w:tc>
          <w:tcPr>
            <w:tcW w:w="869" w:type="dxa"/>
            <w:tcBorders>
              <w:top w:val="nil"/>
              <w:left w:val="nil"/>
              <w:bottom w:val="single" w:sz="4" w:space="0" w:color="auto"/>
              <w:right w:val="single" w:sz="4" w:space="0" w:color="auto"/>
            </w:tcBorders>
            <w:noWrap/>
            <w:vAlign w:val="bottom"/>
            <w:hideMark/>
          </w:tcPr>
          <w:p w:rsidR="00490EB2" w:rsidRPr="00490EB2" w:rsidRDefault="00490EB2" w:rsidP="00490EB2">
            <w:pPr>
              <w:spacing w:before="120" w:after="120"/>
              <w:ind w:left="-57" w:right="-57"/>
              <w:jc w:val="center"/>
              <w:rPr>
                <w:bCs/>
                <w:sz w:val="26"/>
                <w:szCs w:val="26"/>
                <w:lang w:eastAsia="vi-VN"/>
              </w:rPr>
            </w:pPr>
            <w:r>
              <w:rPr>
                <w:bCs/>
                <w:sz w:val="26"/>
                <w:szCs w:val="26"/>
                <w:lang w:val="vi-VN" w:eastAsia="vi-VN"/>
              </w:rPr>
              <w:t>Tháng 1</w:t>
            </w:r>
            <w:r>
              <w:rPr>
                <w:bCs/>
                <w:sz w:val="26"/>
                <w:szCs w:val="26"/>
                <w:lang w:eastAsia="vi-VN"/>
              </w:rPr>
              <w:t>2</w:t>
            </w:r>
          </w:p>
        </w:tc>
      </w:tr>
      <w:tr w:rsidR="00490EB2" w:rsidTr="0068587C">
        <w:trPr>
          <w:trHeight w:val="315"/>
        </w:trPr>
        <w:tc>
          <w:tcPr>
            <w:tcW w:w="2312" w:type="dxa"/>
            <w:tcBorders>
              <w:top w:val="nil"/>
              <w:left w:val="single" w:sz="4" w:space="0" w:color="auto"/>
              <w:bottom w:val="single" w:sz="4" w:space="0" w:color="auto"/>
              <w:right w:val="single" w:sz="4" w:space="0" w:color="auto"/>
            </w:tcBorders>
            <w:noWrap/>
            <w:vAlign w:val="bottom"/>
            <w:hideMark/>
          </w:tcPr>
          <w:p w:rsidR="00490EB2" w:rsidRDefault="00490EB2">
            <w:pPr>
              <w:spacing w:before="120" w:after="120"/>
              <w:rPr>
                <w:sz w:val="26"/>
                <w:szCs w:val="26"/>
                <w:lang w:val="vi-VN" w:eastAsia="vi-VN"/>
              </w:rPr>
            </w:pPr>
            <w:r>
              <w:rPr>
                <w:sz w:val="26"/>
                <w:szCs w:val="26"/>
                <w:lang w:val="vi-VN" w:eastAsia="vi-VN"/>
              </w:rPr>
              <w:t>Ngô trồng thuần</w:t>
            </w:r>
          </w:p>
        </w:tc>
        <w:tc>
          <w:tcPr>
            <w:tcW w:w="868" w:type="dxa"/>
            <w:tcBorders>
              <w:top w:val="nil"/>
              <w:left w:val="nil"/>
              <w:bottom w:val="single" w:sz="4" w:space="0" w:color="auto"/>
              <w:right w:val="single" w:sz="4" w:space="0" w:color="auto"/>
            </w:tcBorders>
            <w:noWrap/>
            <w:vAlign w:val="bottom"/>
            <w:hideMark/>
          </w:tcPr>
          <w:p w:rsidR="00490EB2" w:rsidRDefault="00490EB2">
            <w:pPr>
              <w:spacing w:before="120" w:after="120"/>
              <w:jc w:val="center"/>
              <w:rPr>
                <w:sz w:val="26"/>
                <w:szCs w:val="26"/>
                <w:lang w:val="vi-VN" w:eastAsia="vi-VN"/>
              </w:rPr>
            </w:pPr>
            <w:r>
              <w:rPr>
                <w:sz w:val="26"/>
                <w:szCs w:val="26"/>
                <w:lang w:val="vi-VN" w:eastAsia="vi-VN"/>
              </w:rPr>
              <w:t>30</w:t>
            </w:r>
          </w:p>
        </w:tc>
        <w:tc>
          <w:tcPr>
            <w:tcW w:w="868" w:type="dxa"/>
            <w:tcBorders>
              <w:top w:val="nil"/>
              <w:left w:val="nil"/>
              <w:bottom w:val="single" w:sz="4" w:space="0" w:color="auto"/>
              <w:right w:val="single" w:sz="4" w:space="0" w:color="auto"/>
            </w:tcBorders>
            <w:noWrap/>
            <w:vAlign w:val="bottom"/>
            <w:hideMark/>
          </w:tcPr>
          <w:p w:rsidR="00490EB2" w:rsidRDefault="00490EB2">
            <w:pPr>
              <w:spacing w:before="120" w:after="120"/>
              <w:jc w:val="center"/>
              <w:rPr>
                <w:sz w:val="26"/>
                <w:szCs w:val="26"/>
                <w:lang w:val="vi-VN" w:eastAsia="vi-VN"/>
              </w:rPr>
            </w:pPr>
            <w:r>
              <w:rPr>
                <w:sz w:val="26"/>
                <w:szCs w:val="26"/>
                <w:lang w:val="vi-VN" w:eastAsia="vi-VN"/>
              </w:rPr>
              <w:t>10</w:t>
            </w:r>
          </w:p>
        </w:tc>
        <w:tc>
          <w:tcPr>
            <w:tcW w:w="868" w:type="dxa"/>
            <w:tcBorders>
              <w:top w:val="nil"/>
              <w:left w:val="nil"/>
              <w:bottom w:val="single" w:sz="4" w:space="0" w:color="auto"/>
              <w:right w:val="single" w:sz="4" w:space="0" w:color="auto"/>
            </w:tcBorders>
            <w:noWrap/>
            <w:vAlign w:val="bottom"/>
            <w:hideMark/>
          </w:tcPr>
          <w:p w:rsidR="00490EB2" w:rsidRDefault="00490EB2">
            <w:pPr>
              <w:spacing w:before="120" w:after="120"/>
              <w:jc w:val="center"/>
              <w:rPr>
                <w:sz w:val="26"/>
                <w:szCs w:val="26"/>
                <w:lang w:val="vi-VN" w:eastAsia="vi-VN"/>
              </w:rPr>
            </w:pPr>
            <w:r>
              <w:rPr>
                <w:sz w:val="26"/>
                <w:szCs w:val="26"/>
                <w:lang w:val="vi-VN" w:eastAsia="vi-VN"/>
              </w:rPr>
              <w:t>10</w:t>
            </w:r>
          </w:p>
        </w:tc>
        <w:tc>
          <w:tcPr>
            <w:tcW w:w="868" w:type="dxa"/>
            <w:tcBorders>
              <w:top w:val="nil"/>
              <w:left w:val="nil"/>
              <w:bottom w:val="single" w:sz="4" w:space="0" w:color="auto"/>
              <w:right w:val="single" w:sz="4" w:space="0" w:color="auto"/>
            </w:tcBorders>
            <w:noWrap/>
            <w:vAlign w:val="bottom"/>
            <w:hideMark/>
          </w:tcPr>
          <w:p w:rsidR="00490EB2" w:rsidRDefault="00490EB2">
            <w:pPr>
              <w:spacing w:before="120" w:after="120"/>
              <w:jc w:val="center"/>
              <w:rPr>
                <w:sz w:val="26"/>
                <w:szCs w:val="26"/>
                <w:lang w:val="vi-VN" w:eastAsia="vi-VN"/>
              </w:rPr>
            </w:pPr>
            <w:r>
              <w:rPr>
                <w:sz w:val="26"/>
                <w:szCs w:val="26"/>
                <w:lang w:val="vi-VN" w:eastAsia="vi-VN"/>
              </w:rPr>
              <w:t>30</w:t>
            </w:r>
          </w:p>
        </w:tc>
        <w:tc>
          <w:tcPr>
            <w:tcW w:w="868" w:type="dxa"/>
            <w:tcBorders>
              <w:top w:val="nil"/>
              <w:left w:val="nil"/>
              <w:bottom w:val="single" w:sz="4" w:space="0" w:color="auto"/>
              <w:right w:val="single" w:sz="4" w:space="0" w:color="auto"/>
            </w:tcBorders>
            <w:noWrap/>
            <w:vAlign w:val="bottom"/>
            <w:hideMark/>
          </w:tcPr>
          <w:p w:rsidR="00490EB2" w:rsidRDefault="00490EB2">
            <w:pPr>
              <w:spacing w:before="120" w:after="120"/>
              <w:jc w:val="center"/>
              <w:rPr>
                <w:sz w:val="26"/>
                <w:szCs w:val="26"/>
                <w:lang w:val="vi-VN" w:eastAsia="vi-VN"/>
              </w:rPr>
            </w:pPr>
            <w:r>
              <w:rPr>
                <w:sz w:val="26"/>
                <w:szCs w:val="26"/>
                <w:lang w:val="vi-VN" w:eastAsia="vi-VN"/>
              </w:rPr>
              <w:t>30</w:t>
            </w:r>
          </w:p>
        </w:tc>
        <w:tc>
          <w:tcPr>
            <w:tcW w:w="868" w:type="dxa"/>
            <w:tcBorders>
              <w:top w:val="nil"/>
              <w:left w:val="nil"/>
              <w:bottom w:val="single" w:sz="4" w:space="0" w:color="auto"/>
              <w:right w:val="single" w:sz="4" w:space="0" w:color="auto"/>
            </w:tcBorders>
            <w:noWrap/>
            <w:vAlign w:val="bottom"/>
            <w:hideMark/>
          </w:tcPr>
          <w:p w:rsidR="00490EB2" w:rsidRDefault="00490EB2">
            <w:pPr>
              <w:spacing w:before="120" w:after="120"/>
              <w:jc w:val="center"/>
              <w:rPr>
                <w:sz w:val="26"/>
                <w:szCs w:val="26"/>
                <w:lang w:val="vi-VN" w:eastAsia="vi-VN"/>
              </w:rPr>
            </w:pPr>
            <w:r>
              <w:rPr>
                <w:sz w:val="26"/>
                <w:szCs w:val="26"/>
                <w:lang w:val="vi-VN" w:eastAsia="vi-VN"/>
              </w:rPr>
              <w:t>10</w:t>
            </w:r>
          </w:p>
        </w:tc>
        <w:tc>
          <w:tcPr>
            <w:tcW w:w="868" w:type="dxa"/>
            <w:tcBorders>
              <w:top w:val="nil"/>
              <w:left w:val="nil"/>
              <w:bottom w:val="single" w:sz="4" w:space="0" w:color="auto"/>
              <w:right w:val="single" w:sz="4" w:space="0" w:color="auto"/>
            </w:tcBorders>
            <w:noWrap/>
            <w:vAlign w:val="bottom"/>
            <w:hideMark/>
          </w:tcPr>
          <w:p w:rsidR="00490EB2" w:rsidRDefault="00490EB2">
            <w:pPr>
              <w:spacing w:before="120" w:after="120"/>
              <w:jc w:val="center"/>
              <w:rPr>
                <w:sz w:val="26"/>
                <w:szCs w:val="26"/>
                <w:lang w:val="vi-VN" w:eastAsia="vi-VN"/>
              </w:rPr>
            </w:pPr>
            <w:r>
              <w:rPr>
                <w:sz w:val="26"/>
                <w:szCs w:val="26"/>
                <w:lang w:val="vi-VN" w:eastAsia="vi-VN"/>
              </w:rPr>
              <w:t>10</w:t>
            </w:r>
          </w:p>
        </w:tc>
        <w:tc>
          <w:tcPr>
            <w:tcW w:w="869" w:type="dxa"/>
            <w:tcBorders>
              <w:top w:val="nil"/>
              <w:left w:val="nil"/>
              <w:bottom w:val="single" w:sz="4" w:space="0" w:color="auto"/>
              <w:right w:val="single" w:sz="4" w:space="0" w:color="auto"/>
            </w:tcBorders>
            <w:noWrap/>
            <w:vAlign w:val="bottom"/>
            <w:hideMark/>
          </w:tcPr>
          <w:p w:rsidR="00490EB2" w:rsidRDefault="00490EB2">
            <w:pPr>
              <w:spacing w:before="120" w:after="120"/>
              <w:jc w:val="center"/>
              <w:rPr>
                <w:sz w:val="26"/>
                <w:szCs w:val="26"/>
                <w:lang w:val="vi-VN" w:eastAsia="vi-VN"/>
              </w:rPr>
            </w:pPr>
            <w:r>
              <w:rPr>
                <w:sz w:val="26"/>
                <w:szCs w:val="26"/>
                <w:lang w:val="vi-VN" w:eastAsia="vi-VN"/>
              </w:rPr>
              <w:t>30</w:t>
            </w:r>
          </w:p>
        </w:tc>
      </w:tr>
      <w:tr w:rsidR="00490EB2" w:rsidTr="0068587C">
        <w:trPr>
          <w:trHeight w:val="315"/>
        </w:trPr>
        <w:tc>
          <w:tcPr>
            <w:tcW w:w="2312" w:type="dxa"/>
            <w:tcBorders>
              <w:top w:val="nil"/>
              <w:left w:val="single" w:sz="4" w:space="0" w:color="auto"/>
              <w:bottom w:val="single" w:sz="4" w:space="0" w:color="auto"/>
              <w:right w:val="single" w:sz="4" w:space="0" w:color="auto"/>
            </w:tcBorders>
            <w:noWrap/>
            <w:vAlign w:val="bottom"/>
            <w:hideMark/>
          </w:tcPr>
          <w:p w:rsidR="00490EB2" w:rsidRDefault="00490EB2" w:rsidP="00490EB2">
            <w:pPr>
              <w:spacing w:before="120" w:after="120"/>
              <w:rPr>
                <w:sz w:val="26"/>
                <w:szCs w:val="26"/>
                <w:lang w:val="vi-VN" w:eastAsia="vi-VN"/>
              </w:rPr>
            </w:pPr>
            <w:r>
              <w:rPr>
                <w:sz w:val="26"/>
                <w:szCs w:val="26"/>
                <w:lang w:val="vi-VN" w:eastAsia="vi-VN"/>
              </w:rPr>
              <w:t>Ngô có xen đậu</w:t>
            </w:r>
          </w:p>
        </w:tc>
        <w:tc>
          <w:tcPr>
            <w:tcW w:w="868" w:type="dxa"/>
            <w:tcBorders>
              <w:top w:val="nil"/>
              <w:left w:val="nil"/>
              <w:bottom w:val="single" w:sz="4" w:space="0" w:color="auto"/>
              <w:right w:val="single" w:sz="4" w:space="0" w:color="auto"/>
            </w:tcBorders>
            <w:noWrap/>
            <w:vAlign w:val="bottom"/>
            <w:hideMark/>
          </w:tcPr>
          <w:p w:rsidR="00490EB2" w:rsidRPr="00490EB2" w:rsidRDefault="00490EB2" w:rsidP="00490EB2">
            <w:pPr>
              <w:spacing w:before="120" w:after="120"/>
              <w:jc w:val="center"/>
              <w:rPr>
                <w:sz w:val="26"/>
                <w:szCs w:val="26"/>
                <w:lang w:eastAsia="vi-VN"/>
              </w:rPr>
            </w:pPr>
            <w:r>
              <w:rPr>
                <w:sz w:val="26"/>
                <w:szCs w:val="26"/>
                <w:lang w:eastAsia="vi-VN"/>
              </w:rPr>
              <w:t>40</w:t>
            </w:r>
          </w:p>
        </w:tc>
        <w:tc>
          <w:tcPr>
            <w:tcW w:w="868" w:type="dxa"/>
            <w:tcBorders>
              <w:top w:val="nil"/>
              <w:left w:val="nil"/>
              <w:bottom w:val="single" w:sz="4" w:space="0" w:color="auto"/>
              <w:right w:val="single" w:sz="4" w:space="0" w:color="auto"/>
            </w:tcBorders>
            <w:noWrap/>
            <w:vAlign w:val="bottom"/>
            <w:hideMark/>
          </w:tcPr>
          <w:p w:rsidR="00490EB2" w:rsidRDefault="00490EB2" w:rsidP="00490EB2">
            <w:pPr>
              <w:spacing w:before="120" w:after="120"/>
              <w:jc w:val="center"/>
              <w:rPr>
                <w:sz w:val="26"/>
                <w:szCs w:val="26"/>
                <w:lang w:val="vi-VN" w:eastAsia="vi-VN"/>
              </w:rPr>
            </w:pPr>
            <w:r>
              <w:rPr>
                <w:sz w:val="26"/>
                <w:szCs w:val="26"/>
                <w:lang w:eastAsia="vi-VN"/>
              </w:rPr>
              <w:t>2</w:t>
            </w:r>
            <w:r>
              <w:rPr>
                <w:sz w:val="26"/>
                <w:szCs w:val="26"/>
                <w:lang w:val="vi-VN" w:eastAsia="vi-VN"/>
              </w:rPr>
              <w:t>5</w:t>
            </w:r>
          </w:p>
        </w:tc>
        <w:tc>
          <w:tcPr>
            <w:tcW w:w="868" w:type="dxa"/>
            <w:tcBorders>
              <w:top w:val="nil"/>
              <w:left w:val="nil"/>
              <w:bottom w:val="single" w:sz="4" w:space="0" w:color="auto"/>
              <w:right w:val="single" w:sz="4" w:space="0" w:color="auto"/>
            </w:tcBorders>
            <w:noWrap/>
            <w:vAlign w:val="bottom"/>
            <w:hideMark/>
          </w:tcPr>
          <w:p w:rsidR="00490EB2" w:rsidRDefault="00490EB2" w:rsidP="00490EB2">
            <w:pPr>
              <w:spacing w:before="120" w:after="120"/>
              <w:jc w:val="center"/>
              <w:rPr>
                <w:sz w:val="26"/>
                <w:szCs w:val="26"/>
                <w:lang w:val="vi-VN" w:eastAsia="vi-VN"/>
              </w:rPr>
            </w:pPr>
            <w:r>
              <w:rPr>
                <w:sz w:val="26"/>
                <w:szCs w:val="26"/>
                <w:lang w:val="vi-VN" w:eastAsia="vi-VN"/>
              </w:rPr>
              <w:t>35</w:t>
            </w:r>
          </w:p>
        </w:tc>
        <w:tc>
          <w:tcPr>
            <w:tcW w:w="868" w:type="dxa"/>
            <w:tcBorders>
              <w:top w:val="nil"/>
              <w:left w:val="nil"/>
              <w:bottom w:val="single" w:sz="4" w:space="0" w:color="auto"/>
              <w:right w:val="single" w:sz="4" w:space="0" w:color="auto"/>
            </w:tcBorders>
            <w:noWrap/>
            <w:vAlign w:val="bottom"/>
            <w:hideMark/>
          </w:tcPr>
          <w:p w:rsidR="00490EB2" w:rsidRDefault="00490EB2" w:rsidP="00490EB2">
            <w:pPr>
              <w:spacing w:before="120" w:after="120"/>
              <w:jc w:val="center"/>
              <w:rPr>
                <w:sz w:val="26"/>
                <w:szCs w:val="26"/>
                <w:lang w:val="vi-VN" w:eastAsia="vi-VN"/>
              </w:rPr>
            </w:pPr>
            <w:r>
              <w:rPr>
                <w:sz w:val="26"/>
                <w:szCs w:val="26"/>
                <w:lang w:eastAsia="vi-VN"/>
              </w:rPr>
              <w:t>4</w:t>
            </w:r>
            <w:r>
              <w:rPr>
                <w:sz w:val="26"/>
                <w:szCs w:val="26"/>
                <w:lang w:val="vi-VN" w:eastAsia="vi-VN"/>
              </w:rPr>
              <w:t>0</w:t>
            </w:r>
          </w:p>
        </w:tc>
        <w:tc>
          <w:tcPr>
            <w:tcW w:w="868" w:type="dxa"/>
            <w:tcBorders>
              <w:top w:val="nil"/>
              <w:left w:val="nil"/>
              <w:bottom w:val="single" w:sz="4" w:space="0" w:color="auto"/>
              <w:right w:val="single" w:sz="4" w:space="0" w:color="auto"/>
            </w:tcBorders>
            <w:noWrap/>
            <w:vAlign w:val="bottom"/>
            <w:hideMark/>
          </w:tcPr>
          <w:p w:rsidR="00490EB2" w:rsidRPr="00490EB2" w:rsidRDefault="00490EB2" w:rsidP="00490EB2">
            <w:pPr>
              <w:spacing w:before="120" w:after="120"/>
              <w:jc w:val="center"/>
              <w:rPr>
                <w:sz w:val="26"/>
                <w:szCs w:val="26"/>
                <w:lang w:eastAsia="vi-VN"/>
              </w:rPr>
            </w:pPr>
            <w:r>
              <w:rPr>
                <w:sz w:val="26"/>
                <w:szCs w:val="26"/>
                <w:lang w:eastAsia="vi-VN"/>
              </w:rPr>
              <w:t>40</w:t>
            </w:r>
          </w:p>
        </w:tc>
        <w:tc>
          <w:tcPr>
            <w:tcW w:w="868" w:type="dxa"/>
            <w:tcBorders>
              <w:top w:val="nil"/>
              <w:left w:val="nil"/>
              <w:bottom w:val="single" w:sz="4" w:space="0" w:color="auto"/>
              <w:right w:val="single" w:sz="4" w:space="0" w:color="auto"/>
            </w:tcBorders>
            <w:noWrap/>
            <w:vAlign w:val="bottom"/>
            <w:hideMark/>
          </w:tcPr>
          <w:p w:rsidR="00490EB2" w:rsidRDefault="00490EB2" w:rsidP="00490EB2">
            <w:pPr>
              <w:spacing w:before="120" w:after="120"/>
              <w:jc w:val="center"/>
              <w:rPr>
                <w:sz w:val="26"/>
                <w:szCs w:val="26"/>
                <w:lang w:val="vi-VN" w:eastAsia="vi-VN"/>
              </w:rPr>
            </w:pPr>
            <w:r>
              <w:rPr>
                <w:sz w:val="26"/>
                <w:szCs w:val="26"/>
                <w:lang w:eastAsia="vi-VN"/>
              </w:rPr>
              <w:t>2</w:t>
            </w:r>
            <w:r>
              <w:rPr>
                <w:sz w:val="26"/>
                <w:szCs w:val="26"/>
                <w:lang w:val="vi-VN" w:eastAsia="vi-VN"/>
              </w:rPr>
              <w:t>5</w:t>
            </w:r>
          </w:p>
        </w:tc>
        <w:tc>
          <w:tcPr>
            <w:tcW w:w="868" w:type="dxa"/>
            <w:tcBorders>
              <w:top w:val="nil"/>
              <w:left w:val="nil"/>
              <w:bottom w:val="single" w:sz="4" w:space="0" w:color="auto"/>
              <w:right w:val="single" w:sz="4" w:space="0" w:color="auto"/>
            </w:tcBorders>
            <w:noWrap/>
            <w:vAlign w:val="bottom"/>
            <w:hideMark/>
          </w:tcPr>
          <w:p w:rsidR="00490EB2" w:rsidRDefault="00490EB2" w:rsidP="00490EB2">
            <w:pPr>
              <w:spacing w:before="120" w:after="120"/>
              <w:jc w:val="center"/>
              <w:rPr>
                <w:sz w:val="26"/>
                <w:szCs w:val="26"/>
                <w:lang w:val="vi-VN" w:eastAsia="vi-VN"/>
              </w:rPr>
            </w:pPr>
            <w:r>
              <w:rPr>
                <w:sz w:val="26"/>
                <w:szCs w:val="26"/>
                <w:lang w:val="vi-VN" w:eastAsia="vi-VN"/>
              </w:rPr>
              <w:t>35</w:t>
            </w:r>
          </w:p>
        </w:tc>
        <w:tc>
          <w:tcPr>
            <w:tcW w:w="869" w:type="dxa"/>
            <w:tcBorders>
              <w:top w:val="nil"/>
              <w:left w:val="nil"/>
              <w:bottom w:val="single" w:sz="4" w:space="0" w:color="auto"/>
              <w:right w:val="single" w:sz="4" w:space="0" w:color="auto"/>
            </w:tcBorders>
            <w:noWrap/>
            <w:vAlign w:val="bottom"/>
            <w:hideMark/>
          </w:tcPr>
          <w:p w:rsidR="00490EB2" w:rsidRDefault="00490EB2" w:rsidP="00490EB2">
            <w:pPr>
              <w:spacing w:before="120" w:after="120"/>
              <w:jc w:val="center"/>
              <w:rPr>
                <w:sz w:val="26"/>
                <w:szCs w:val="26"/>
                <w:lang w:val="vi-VN" w:eastAsia="vi-VN"/>
              </w:rPr>
            </w:pPr>
            <w:r>
              <w:rPr>
                <w:sz w:val="26"/>
                <w:szCs w:val="26"/>
                <w:lang w:eastAsia="vi-VN"/>
              </w:rPr>
              <w:t>4</w:t>
            </w:r>
            <w:r>
              <w:rPr>
                <w:sz w:val="26"/>
                <w:szCs w:val="26"/>
                <w:lang w:val="vi-VN" w:eastAsia="vi-VN"/>
              </w:rPr>
              <w:t>0</w:t>
            </w:r>
          </w:p>
        </w:tc>
      </w:tr>
    </w:tbl>
    <w:p w:rsidR="000972A9" w:rsidRPr="00BA70B0" w:rsidRDefault="000972A9" w:rsidP="00FA4779">
      <w:pPr>
        <w:spacing w:before="240" w:line="240" w:lineRule="auto"/>
        <w:rPr>
          <w:b/>
          <w:i/>
          <w:sz w:val="26"/>
          <w:szCs w:val="28"/>
        </w:rPr>
      </w:pPr>
      <w:r w:rsidRPr="00BA70B0">
        <w:rPr>
          <w:b/>
          <w:i/>
          <w:sz w:val="26"/>
          <w:szCs w:val="28"/>
        </w:rPr>
        <w:t>5.2 Lao động gián tiếp: lao động có trình độ từ cao đẳng trở lên, lao động phổ thông</w:t>
      </w:r>
    </w:p>
    <w:p w:rsidR="000972A9" w:rsidRPr="00FA4779" w:rsidRDefault="000972A9" w:rsidP="00526396">
      <w:pPr>
        <w:ind w:firstLine="720"/>
        <w:rPr>
          <w:szCs w:val="28"/>
        </w:rPr>
      </w:pPr>
      <w:r w:rsidRPr="00FA4779">
        <w:rPr>
          <w:szCs w:val="28"/>
        </w:rPr>
        <w:t xml:space="preserve">Ban chủ nhiệm dự án đã ký hợp đồng với </w:t>
      </w:r>
      <w:r w:rsidR="00490EB2" w:rsidRPr="00FA4779">
        <w:rPr>
          <w:szCs w:val="28"/>
        </w:rPr>
        <w:t>4</w:t>
      </w:r>
      <w:r w:rsidRPr="00FA4779">
        <w:rPr>
          <w:szCs w:val="28"/>
        </w:rPr>
        <w:t xml:space="preserve"> cán bộ chuyên ngành và </w:t>
      </w:r>
      <w:r w:rsidR="00B2185E" w:rsidRPr="00FA4779">
        <w:rPr>
          <w:szCs w:val="28"/>
        </w:rPr>
        <w:t>4</w:t>
      </w:r>
      <w:r w:rsidRPr="00FA4779">
        <w:rPr>
          <w:szCs w:val="28"/>
        </w:rPr>
        <w:t xml:space="preserve"> Kỹ thuật viên từ cán bộ khuyến nông xã để chỉ đạo, triển khai các mô hình và hướng dẫn các hộ và bà con trồng </w:t>
      </w:r>
      <w:r w:rsidR="00490EB2" w:rsidRPr="00FA4779">
        <w:rPr>
          <w:szCs w:val="28"/>
        </w:rPr>
        <w:t>ngô</w:t>
      </w:r>
      <w:r w:rsidRPr="00FA4779">
        <w:rPr>
          <w:szCs w:val="28"/>
        </w:rPr>
        <w:t xml:space="preserve"> trong vùng dự án chăm sóc </w:t>
      </w:r>
      <w:r w:rsidR="00490EB2" w:rsidRPr="00FA4779">
        <w:rPr>
          <w:szCs w:val="28"/>
        </w:rPr>
        <w:t>ngô</w:t>
      </w:r>
      <w:r w:rsidRPr="00FA4779">
        <w:rPr>
          <w:szCs w:val="28"/>
        </w:rPr>
        <w:t xml:space="preserve"> đúng kỹ thuật, nhằm đảm bảo đạt được mục tiêu của dự án đề ra. Các cán bộ này đã thực hiện theo đúng </w:t>
      </w:r>
      <w:r w:rsidRPr="00FA4779">
        <w:rPr>
          <w:szCs w:val="28"/>
        </w:rPr>
        <w:lastRenderedPageBreak/>
        <w:t xml:space="preserve">kế hoạch và nội dung, khối lượng của dự án và báo cáo tình hình công việc cho Ban chủ nhiệm </w:t>
      </w:r>
      <w:r w:rsidR="00490EB2" w:rsidRPr="00FA4779">
        <w:rPr>
          <w:szCs w:val="28"/>
        </w:rPr>
        <w:t>dự án</w:t>
      </w:r>
      <w:r w:rsidRPr="00FA4779">
        <w:rPr>
          <w:szCs w:val="28"/>
        </w:rPr>
        <w:t xml:space="preserve"> thường xuyên.</w:t>
      </w:r>
    </w:p>
    <w:p w:rsidR="00490EB2" w:rsidRPr="0068587C" w:rsidRDefault="00490EB2" w:rsidP="00926F50">
      <w:pPr>
        <w:pStyle w:val="Heading9"/>
        <w:numPr>
          <w:ilvl w:val="0"/>
          <w:numId w:val="29"/>
        </w:numPr>
        <w:ind w:left="426"/>
      </w:pPr>
      <w:r w:rsidRPr="0068587C">
        <w:t xml:space="preserve"> </w:t>
      </w:r>
      <w:bookmarkStart w:id="63" w:name="_Toc418457936"/>
      <w:r w:rsidRPr="0068587C">
        <w:t>Danh sách cán bộ kỹ thuật chỉ đạo xây dựng mô hình</w:t>
      </w:r>
      <w:bookmarkEnd w:id="63"/>
      <w:r w:rsidRPr="0068587C">
        <w:t xml:space="preserve"> </w:t>
      </w:r>
    </w:p>
    <w:tbl>
      <w:tblPr>
        <w:tblW w:w="0" w:type="auto"/>
        <w:tblInd w:w="98" w:type="dxa"/>
        <w:tblCellMar>
          <w:left w:w="10" w:type="dxa"/>
          <w:right w:w="10" w:type="dxa"/>
        </w:tblCellMar>
        <w:tblLook w:val="04A0" w:firstRow="1" w:lastRow="0" w:firstColumn="1" w:lastColumn="0" w:noHBand="0" w:noVBand="1"/>
      </w:tblPr>
      <w:tblGrid>
        <w:gridCol w:w="1949"/>
        <w:gridCol w:w="3131"/>
        <w:gridCol w:w="1339"/>
        <w:gridCol w:w="2561"/>
      </w:tblGrid>
      <w:tr w:rsidR="00490EB2" w:rsidRPr="00526396" w:rsidTr="00490EB2">
        <w:trPr>
          <w:trHeight w:val="433"/>
        </w:trPr>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90EB2" w:rsidRPr="00526396" w:rsidRDefault="00490EB2" w:rsidP="00926F50">
            <w:pPr>
              <w:tabs>
                <w:tab w:val="left" w:pos="990"/>
              </w:tabs>
              <w:spacing w:after="0" w:line="240" w:lineRule="auto"/>
              <w:ind w:left="-57" w:right="-57"/>
              <w:jc w:val="center"/>
              <w:rPr>
                <w:sz w:val="24"/>
                <w:szCs w:val="24"/>
              </w:rPr>
            </w:pPr>
            <w:r w:rsidRPr="00526396">
              <w:rPr>
                <w:b/>
                <w:sz w:val="24"/>
                <w:szCs w:val="24"/>
              </w:rPr>
              <w:t>Họ tên</w:t>
            </w:r>
          </w:p>
        </w:tc>
        <w:tc>
          <w:tcPr>
            <w:tcW w:w="3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90EB2" w:rsidRPr="00526396" w:rsidRDefault="00490EB2" w:rsidP="00926F50">
            <w:pPr>
              <w:tabs>
                <w:tab w:val="left" w:pos="990"/>
              </w:tabs>
              <w:spacing w:after="0" w:line="240" w:lineRule="auto"/>
              <w:ind w:left="-57" w:right="-57"/>
              <w:jc w:val="center"/>
              <w:rPr>
                <w:sz w:val="24"/>
                <w:szCs w:val="24"/>
              </w:rPr>
            </w:pPr>
            <w:r w:rsidRPr="00526396">
              <w:rPr>
                <w:b/>
                <w:sz w:val="24"/>
                <w:szCs w:val="24"/>
              </w:rPr>
              <w:t>Địa chỉ</w:t>
            </w:r>
          </w:p>
        </w:tc>
        <w:tc>
          <w:tcPr>
            <w:tcW w:w="13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90EB2" w:rsidRPr="00526396" w:rsidRDefault="00490EB2" w:rsidP="00926F50">
            <w:pPr>
              <w:tabs>
                <w:tab w:val="left" w:pos="990"/>
              </w:tabs>
              <w:spacing w:after="0" w:line="240" w:lineRule="auto"/>
              <w:ind w:left="-57" w:right="-57"/>
              <w:jc w:val="center"/>
              <w:rPr>
                <w:sz w:val="24"/>
                <w:szCs w:val="24"/>
              </w:rPr>
            </w:pPr>
            <w:r w:rsidRPr="00526396">
              <w:rPr>
                <w:b/>
                <w:sz w:val="24"/>
                <w:szCs w:val="24"/>
              </w:rPr>
              <w:t>Trình độ</w:t>
            </w:r>
          </w:p>
        </w:tc>
        <w:tc>
          <w:tcPr>
            <w:tcW w:w="25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490EB2" w:rsidRPr="00526396" w:rsidRDefault="00490EB2" w:rsidP="00926F50">
            <w:pPr>
              <w:tabs>
                <w:tab w:val="left" w:pos="990"/>
              </w:tabs>
              <w:spacing w:after="0" w:line="240" w:lineRule="auto"/>
              <w:ind w:left="-57" w:right="-57"/>
              <w:jc w:val="center"/>
              <w:rPr>
                <w:sz w:val="24"/>
                <w:szCs w:val="24"/>
              </w:rPr>
            </w:pPr>
            <w:r w:rsidRPr="00526396">
              <w:rPr>
                <w:b/>
                <w:sz w:val="24"/>
                <w:szCs w:val="24"/>
              </w:rPr>
              <w:t>Chức vụ</w:t>
            </w:r>
          </w:p>
        </w:tc>
      </w:tr>
      <w:tr w:rsidR="004F3101" w:rsidRPr="00526396" w:rsidTr="00926F50">
        <w:trPr>
          <w:trHeight w:val="433"/>
        </w:trPr>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4F3101" w:rsidRPr="004F3101" w:rsidRDefault="004F3101" w:rsidP="00926F50">
            <w:pPr>
              <w:tabs>
                <w:tab w:val="left" w:pos="990"/>
              </w:tabs>
              <w:spacing w:after="0" w:line="240" w:lineRule="auto"/>
              <w:ind w:left="-57" w:right="-57"/>
              <w:jc w:val="left"/>
              <w:rPr>
                <w:sz w:val="24"/>
                <w:szCs w:val="24"/>
              </w:rPr>
            </w:pPr>
            <w:r w:rsidRPr="004F3101">
              <w:rPr>
                <w:sz w:val="24"/>
                <w:szCs w:val="24"/>
              </w:rPr>
              <w:t>Phạm Thị Thái Hiền</w:t>
            </w:r>
          </w:p>
        </w:tc>
        <w:tc>
          <w:tcPr>
            <w:tcW w:w="3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4F3101" w:rsidRPr="004F3101" w:rsidRDefault="004F3101" w:rsidP="00926F50">
            <w:pPr>
              <w:tabs>
                <w:tab w:val="left" w:pos="990"/>
              </w:tabs>
              <w:spacing w:after="0" w:line="240" w:lineRule="auto"/>
              <w:ind w:left="-57" w:right="-57"/>
              <w:jc w:val="left"/>
              <w:rPr>
                <w:sz w:val="24"/>
                <w:szCs w:val="24"/>
              </w:rPr>
            </w:pPr>
            <w:r w:rsidRPr="004F3101">
              <w:rPr>
                <w:sz w:val="24"/>
                <w:szCs w:val="24"/>
              </w:rPr>
              <w:t>Phòng NN và PTNT huyện Khánh Sơn</w:t>
            </w:r>
          </w:p>
        </w:tc>
        <w:tc>
          <w:tcPr>
            <w:tcW w:w="13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F3101" w:rsidRPr="00526396" w:rsidRDefault="004F3101" w:rsidP="00926F50">
            <w:pPr>
              <w:tabs>
                <w:tab w:val="left" w:pos="990"/>
              </w:tabs>
              <w:spacing w:after="0" w:line="240" w:lineRule="auto"/>
              <w:ind w:left="-57" w:right="-57"/>
              <w:jc w:val="center"/>
              <w:rPr>
                <w:sz w:val="24"/>
                <w:szCs w:val="24"/>
                <w:lang w:val="vi-VN"/>
              </w:rPr>
            </w:pPr>
            <w:r w:rsidRPr="00526396">
              <w:rPr>
                <w:sz w:val="24"/>
                <w:szCs w:val="24"/>
              </w:rPr>
              <w:t>KS.</w:t>
            </w:r>
            <w:r w:rsidRPr="00526396">
              <w:rPr>
                <w:sz w:val="24"/>
                <w:szCs w:val="24"/>
                <w:lang w:val="vi-VN"/>
              </w:rPr>
              <w:t xml:space="preserve"> nông nghiệp</w:t>
            </w:r>
          </w:p>
        </w:tc>
        <w:tc>
          <w:tcPr>
            <w:tcW w:w="25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F3101" w:rsidRPr="00526396" w:rsidRDefault="004F3101" w:rsidP="00926F50">
            <w:pPr>
              <w:tabs>
                <w:tab w:val="left" w:pos="990"/>
              </w:tabs>
              <w:spacing w:after="0" w:line="240" w:lineRule="auto"/>
              <w:ind w:left="-57" w:right="-57"/>
              <w:rPr>
                <w:sz w:val="24"/>
                <w:szCs w:val="24"/>
                <w:lang w:val="vi-VN"/>
              </w:rPr>
            </w:pPr>
            <w:r w:rsidRPr="00526396">
              <w:rPr>
                <w:sz w:val="24"/>
                <w:szCs w:val="24"/>
                <w:lang w:val="vi-VN"/>
              </w:rPr>
              <w:t>Kỹ sư chỉ đạo chính</w:t>
            </w:r>
          </w:p>
        </w:tc>
      </w:tr>
      <w:tr w:rsidR="004F3101" w:rsidRPr="00526396" w:rsidTr="00E12705">
        <w:trPr>
          <w:trHeight w:val="433"/>
        </w:trPr>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4F3101" w:rsidRPr="00526396" w:rsidRDefault="004F3101" w:rsidP="00926F50">
            <w:pPr>
              <w:tabs>
                <w:tab w:val="left" w:pos="990"/>
              </w:tabs>
              <w:spacing w:after="0" w:line="240" w:lineRule="auto"/>
              <w:ind w:left="-57" w:right="-57"/>
              <w:jc w:val="left"/>
              <w:rPr>
                <w:sz w:val="24"/>
                <w:szCs w:val="24"/>
              </w:rPr>
            </w:pPr>
            <w:r w:rsidRPr="00526396">
              <w:rPr>
                <w:sz w:val="24"/>
                <w:szCs w:val="24"/>
              </w:rPr>
              <w:t>Trần Quốc Đạt</w:t>
            </w:r>
          </w:p>
        </w:tc>
        <w:tc>
          <w:tcPr>
            <w:tcW w:w="3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F3101" w:rsidRPr="00526396" w:rsidRDefault="004F3101" w:rsidP="00926F50">
            <w:pPr>
              <w:tabs>
                <w:tab w:val="left" w:pos="990"/>
              </w:tabs>
              <w:spacing w:after="0" w:line="240" w:lineRule="auto"/>
              <w:ind w:left="-57" w:right="-57"/>
              <w:rPr>
                <w:sz w:val="24"/>
                <w:szCs w:val="24"/>
              </w:rPr>
            </w:pPr>
            <w:r w:rsidRPr="00526396">
              <w:rPr>
                <w:sz w:val="24"/>
                <w:szCs w:val="24"/>
                <w:lang w:val="vi-VN"/>
              </w:rPr>
              <w:t xml:space="preserve">Viện KHKT Nông nghiệp </w:t>
            </w:r>
            <w:r w:rsidRPr="00526396">
              <w:rPr>
                <w:sz w:val="24"/>
                <w:szCs w:val="24"/>
              </w:rPr>
              <w:t>DHNTB (ASISOV)</w:t>
            </w:r>
          </w:p>
        </w:tc>
        <w:tc>
          <w:tcPr>
            <w:tcW w:w="13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F3101" w:rsidRPr="00526396" w:rsidRDefault="004F3101" w:rsidP="00926F50">
            <w:pPr>
              <w:tabs>
                <w:tab w:val="left" w:pos="990"/>
              </w:tabs>
              <w:spacing w:after="0" w:line="240" w:lineRule="auto"/>
              <w:ind w:left="-57" w:right="-57"/>
              <w:jc w:val="center"/>
              <w:rPr>
                <w:sz w:val="24"/>
                <w:szCs w:val="24"/>
                <w:lang w:val="vi-VN"/>
              </w:rPr>
            </w:pPr>
            <w:r w:rsidRPr="00526396">
              <w:rPr>
                <w:sz w:val="24"/>
                <w:szCs w:val="24"/>
              </w:rPr>
              <w:t>KS.</w:t>
            </w:r>
            <w:r w:rsidRPr="00526396">
              <w:rPr>
                <w:sz w:val="24"/>
                <w:szCs w:val="24"/>
                <w:lang w:val="vi-VN"/>
              </w:rPr>
              <w:t xml:space="preserve"> nông nghiệp</w:t>
            </w:r>
          </w:p>
        </w:tc>
        <w:tc>
          <w:tcPr>
            <w:tcW w:w="25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F3101" w:rsidRPr="00526396" w:rsidRDefault="004F3101" w:rsidP="00926F50">
            <w:pPr>
              <w:tabs>
                <w:tab w:val="left" w:pos="990"/>
              </w:tabs>
              <w:spacing w:after="0" w:line="240" w:lineRule="auto"/>
              <w:ind w:left="-57" w:right="-57"/>
              <w:rPr>
                <w:sz w:val="24"/>
                <w:szCs w:val="24"/>
                <w:lang w:val="vi-VN"/>
              </w:rPr>
            </w:pPr>
            <w:r w:rsidRPr="00526396">
              <w:rPr>
                <w:sz w:val="24"/>
                <w:szCs w:val="24"/>
                <w:lang w:val="vi-VN"/>
              </w:rPr>
              <w:t>Kỹ sư chỉ đạo chính</w:t>
            </w:r>
          </w:p>
        </w:tc>
      </w:tr>
      <w:tr w:rsidR="004F3101" w:rsidRPr="00526396" w:rsidTr="00526396">
        <w:trPr>
          <w:trHeight w:val="503"/>
        </w:trPr>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4F3101" w:rsidRPr="00526396" w:rsidRDefault="004F3101" w:rsidP="00926F50">
            <w:pPr>
              <w:tabs>
                <w:tab w:val="left" w:pos="990"/>
              </w:tabs>
              <w:spacing w:after="0" w:line="240" w:lineRule="auto"/>
              <w:ind w:left="-57" w:right="-57"/>
              <w:rPr>
                <w:sz w:val="24"/>
                <w:szCs w:val="24"/>
              </w:rPr>
            </w:pPr>
            <w:r w:rsidRPr="00526396">
              <w:rPr>
                <w:sz w:val="24"/>
                <w:szCs w:val="24"/>
              </w:rPr>
              <w:t>Phạm Vũ Bảo</w:t>
            </w:r>
          </w:p>
        </w:tc>
        <w:tc>
          <w:tcPr>
            <w:tcW w:w="3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F3101" w:rsidRPr="00526396" w:rsidRDefault="004F3101" w:rsidP="00926F50">
            <w:pPr>
              <w:spacing w:after="0" w:line="240" w:lineRule="auto"/>
              <w:jc w:val="center"/>
              <w:rPr>
                <w:sz w:val="24"/>
                <w:szCs w:val="24"/>
              </w:rPr>
            </w:pPr>
            <w:r w:rsidRPr="00526396">
              <w:rPr>
                <w:sz w:val="24"/>
                <w:szCs w:val="24"/>
              </w:rPr>
              <w:t>(ASISOV)</w:t>
            </w:r>
          </w:p>
        </w:tc>
        <w:tc>
          <w:tcPr>
            <w:tcW w:w="13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F3101" w:rsidRPr="00526396" w:rsidRDefault="004F3101" w:rsidP="00926F50">
            <w:pPr>
              <w:spacing w:after="0" w:line="240" w:lineRule="auto"/>
              <w:jc w:val="center"/>
              <w:rPr>
                <w:sz w:val="24"/>
                <w:szCs w:val="24"/>
              </w:rPr>
            </w:pPr>
            <w:r w:rsidRPr="00526396">
              <w:rPr>
                <w:sz w:val="24"/>
                <w:szCs w:val="24"/>
              </w:rPr>
              <w:t>ThS.</w:t>
            </w:r>
            <w:r w:rsidRPr="00526396">
              <w:rPr>
                <w:sz w:val="24"/>
                <w:szCs w:val="24"/>
                <w:lang w:val="vi-VN"/>
              </w:rPr>
              <w:t xml:space="preserve"> nông nghiệp</w:t>
            </w:r>
          </w:p>
        </w:tc>
        <w:tc>
          <w:tcPr>
            <w:tcW w:w="25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F3101" w:rsidRPr="00526396" w:rsidRDefault="004F3101" w:rsidP="00926F50">
            <w:pPr>
              <w:tabs>
                <w:tab w:val="left" w:pos="990"/>
              </w:tabs>
              <w:spacing w:after="0" w:line="240" w:lineRule="auto"/>
              <w:ind w:left="-57" w:right="-57"/>
              <w:rPr>
                <w:sz w:val="24"/>
                <w:szCs w:val="24"/>
                <w:lang w:val="vi-VN"/>
              </w:rPr>
            </w:pPr>
            <w:r w:rsidRPr="00526396">
              <w:rPr>
                <w:sz w:val="24"/>
                <w:szCs w:val="24"/>
                <w:lang w:val="vi-VN"/>
              </w:rPr>
              <w:t>Kỹ sư chỉ đạo chính</w:t>
            </w:r>
          </w:p>
        </w:tc>
      </w:tr>
      <w:tr w:rsidR="004F3101" w:rsidRPr="00526396" w:rsidTr="004F3101">
        <w:trPr>
          <w:trHeight w:val="508"/>
        </w:trPr>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4F3101" w:rsidRPr="00526396" w:rsidRDefault="004F3101" w:rsidP="00926F50">
            <w:pPr>
              <w:tabs>
                <w:tab w:val="left" w:pos="990"/>
              </w:tabs>
              <w:spacing w:after="0" w:line="240" w:lineRule="auto"/>
              <w:ind w:left="-57" w:right="-57"/>
              <w:jc w:val="left"/>
              <w:rPr>
                <w:sz w:val="24"/>
                <w:szCs w:val="24"/>
              </w:rPr>
            </w:pPr>
            <w:r w:rsidRPr="00526396">
              <w:rPr>
                <w:sz w:val="24"/>
                <w:szCs w:val="24"/>
              </w:rPr>
              <w:t>Nguyễn thị Dung</w:t>
            </w:r>
          </w:p>
        </w:tc>
        <w:tc>
          <w:tcPr>
            <w:tcW w:w="3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F3101" w:rsidRPr="00526396" w:rsidRDefault="004F3101" w:rsidP="00926F50">
            <w:pPr>
              <w:spacing w:after="0" w:line="240" w:lineRule="auto"/>
              <w:jc w:val="center"/>
              <w:rPr>
                <w:sz w:val="24"/>
                <w:szCs w:val="24"/>
              </w:rPr>
            </w:pPr>
            <w:r w:rsidRPr="00526396">
              <w:rPr>
                <w:sz w:val="24"/>
                <w:szCs w:val="24"/>
              </w:rPr>
              <w:t>(ASISOV)</w:t>
            </w:r>
          </w:p>
        </w:tc>
        <w:tc>
          <w:tcPr>
            <w:tcW w:w="13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F3101" w:rsidRPr="00526396" w:rsidRDefault="004F3101" w:rsidP="00926F50">
            <w:pPr>
              <w:spacing w:after="0" w:line="240" w:lineRule="auto"/>
              <w:jc w:val="center"/>
              <w:rPr>
                <w:sz w:val="24"/>
                <w:szCs w:val="24"/>
              </w:rPr>
            </w:pPr>
            <w:r w:rsidRPr="00526396">
              <w:rPr>
                <w:sz w:val="24"/>
                <w:szCs w:val="24"/>
              </w:rPr>
              <w:t>KS.</w:t>
            </w:r>
            <w:r w:rsidRPr="00526396">
              <w:rPr>
                <w:sz w:val="24"/>
                <w:szCs w:val="24"/>
                <w:lang w:val="vi-VN"/>
              </w:rPr>
              <w:t xml:space="preserve"> nông nghiệp</w:t>
            </w:r>
          </w:p>
        </w:tc>
        <w:tc>
          <w:tcPr>
            <w:tcW w:w="25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F3101" w:rsidRPr="00526396" w:rsidRDefault="004F3101" w:rsidP="00926F50">
            <w:pPr>
              <w:tabs>
                <w:tab w:val="left" w:pos="990"/>
              </w:tabs>
              <w:spacing w:after="0" w:line="240" w:lineRule="auto"/>
              <w:ind w:left="-57" w:right="-57"/>
              <w:rPr>
                <w:sz w:val="24"/>
                <w:szCs w:val="24"/>
                <w:lang w:val="vi-VN"/>
              </w:rPr>
            </w:pPr>
            <w:r w:rsidRPr="00526396">
              <w:rPr>
                <w:sz w:val="24"/>
                <w:szCs w:val="24"/>
                <w:lang w:val="vi-VN"/>
              </w:rPr>
              <w:t>Kỹ sư chỉ đạo chính</w:t>
            </w:r>
          </w:p>
        </w:tc>
      </w:tr>
      <w:tr w:rsidR="004F3101" w:rsidRPr="00526396" w:rsidTr="00490EB2">
        <w:trPr>
          <w:trHeight w:val="552"/>
        </w:trPr>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3101" w:rsidRPr="00526396" w:rsidRDefault="004F3101" w:rsidP="00926F50">
            <w:pPr>
              <w:tabs>
                <w:tab w:val="left" w:pos="990"/>
              </w:tabs>
              <w:spacing w:after="0" w:line="240" w:lineRule="auto"/>
              <w:ind w:left="-57" w:right="-57"/>
              <w:rPr>
                <w:sz w:val="24"/>
                <w:szCs w:val="24"/>
              </w:rPr>
            </w:pPr>
            <w:r w:rsidRPr="00526396">
              <w:rPr>
                <w:sz w:val="24"/>
                <w:szCs w:val="24"/>
              </w:rPr>
              <w:t>Cao Cửu Long</w:t>
            </w:r>
          </w:p>
        </w:tc>
        <w:tc>
          <w:tcPr>
            <w:tcW w:w="3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3101" w:rsidRPr="00526396" w:rsidRDefault="004F3101" w:rsidP="00926F50">
            <w:pPr>
              <w:tabs>
                <w:tab w:val="left" w:pos="990"/>
              </w:tabs>
              <w:spacing w:after="0" w:line="240" w:lineRule="auto"/>
              <w:ind w:left="-57" w:right="-57"/>
              <w:rPr>
                <w:sz w:val="24"/>
                <w:szCs w:val="24"/>
              </w:rPr>
            </w:pPr>
            <w:r w:rsidRPr="00526396">
              <w:rPr>
                <w:sz w:val="24"/>
                <w:szCs w:val="24"/>
              </w:rPr>
              <w:t>UBND Xã Sơn Hiệp</w:t>
            </w:r>
          </w:p>
        </w:tc>
        <w:tc>
          <w:tcPr>
            <w:tcW w:w="13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F3101" w:rsidRPr="00526396" w:rsidRDefault="004F3101" w:rsidP="00926F50">
            <w:pPr>
              <w:tabs>
                <w:tab w:val="left" w:pos="990"/>
              </w:tabs>
              <w:spacing w:after="0" w:line="240" w:lineRule="auto"/>
              <w:ind w:left="-57" w:right="-57"/>
              <w:jc w:val="center"/>
              <w:rPr>
                <w:sz w:val="24"/>
                <w:szCs w:val="24"/>
              </w:rPr>
            </w:pPr>
            <w:r w:rsidRPr="00526396">
              <w:rPr>
                <w:sz w:val="24"/>
                <w:szCs w:val="24"/>
              </w:rPr>
              <w:t>Sơ cấp</w:t>
            </w:r>
          </w:p>
        </w:tc>
        <w:tc>
          <w:tcPr>
            <w:tcW w:w="25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3101" w:rsidRPr="00526396" w:rsidRDefault="004F3101" w:rsidP="00926F50">
            <w:pPr>
              <w:tabs>
                <w:tab w:val="left" w:pos="990"/>
              </w:tabs>
              <w:spacing w:after="0" w:line="240" w:lineRule="auto"/>
              <w:ind w:left="-57" w:right="-57"/>
              <w:rPr>
                <w:sz w:val="24"/>
                <w:szCs w:val="24"/>
              </w:rPr>
            </w:pPr>
            <w:r w:rsidRPr="00526396">
              <w:rPr>
                <w:sz w:val="24"/>
                <w:szCs w:val="24"/>
              </w:rPr>
              <w:t>Khuyến nông viên</w:t>
            </w:r>
            <w:r w:rsidRPr="00526396">
              <w:rPr>
                <w:sz w:val="24"/>
                <w:szCs w:val="24"/>
                <w:lang w:val="vi-VN"/>
              </w:rPr>
              <w:t xml:space="preserve"> xã – Kỹ thuật viên</w:t>
            </w:r>
            <w:r w:rsidRPr="00526396">
              <w:rPr>
                <w:sz w:val="24"/>
                <w:szCs w:val="24"/>
              </w:rPr>
              <w:t xml:space="preserve"> cơ sở</w:t>
            </w:r>
          </w:p>
        </w:tc>
      </w:tr>
      <w:tr w:rsidR="004F3101" w:rsidRPr="00526396" w:rsidTr="00490EB2">
        <w:trPr>
          <w:trHeight w:val="552"/>
        </w:trPr>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3101" w:rsidRPr="00526396" w:rsidRDefault="004F3101" w:rsidP="00926F50">
            <w:pPr>
              <w:tabs>
                <w:tab w:val="left" w:pos="990"/>
              </w:tabs>
              <w:spacing w:after="0" w:line="240" w:lineRule="auto"/>
              <w:ind w:left="-57" w:right="-57"/>
              <w:rPr>
                <w:sz w:val="24"/>
                <w:szCs w:val="24"/>
              </w:rPr>
            </w:pPr>
            <w:r w:rsidRPr="00526396">
              <w:rPr>
                <w:sz w:val="24"/>
                <w:szCs w:val="24"/>
              </w:rPr>
              <w:t>Lê Anh Quang</w:t>
            </w:r>
          </w:p>
        </w:tc>
        <w:tc>
          <w:tcPr>
            <w:tcW w:w="3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3101" w:rsidRPr="00526396" w:rsidRDefault="004F3101" w:rsidP="00926F50">
            <w:pPr>
              <w:tabs>
                <w:tab w:val="left" w:pos="990"/>
              </w:tabs>
              <w:spacing w:after="0" w:line="240" w:lineRule="auto"/>
              <w:ind w:left="-57" w:right="-57"/>
              <w:rPr>
                <w:sz w:val="24"/>
                <w:szCs w:val="24"/>
              </w:rPr>
            </w:pPr>
            <w:r w:rsidRPr="00526396">
              <w:rPr>
                <w:sz w:val="24"/>
                <w:szCs w:val="24"/>
              </w:rPr>
              <w:t>UBND Xã Sơn Bình</w:t>
            </w:r>
          </w:p>
        </w:tc>
        <w:tc>
          <w:tcPr>
            <w:tcW w:w="13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3101" w:rsidRPr="00526396" w:rsidRDefault="004F3101" w:rsidP="00926F50">
            <w:pPr>
              <w:tabs>
                <w:tab w:val="left" w:pos="990"/>
              </w:tabs>
              <w:spacing w:after="0" w:line="240" w:lineRule="auto"/>
              <w:ind w:left="-57" w:right="-57"/>
              <w:jc w:val="center"/>
              <w:rPr>
                <w:sz w:val="24"/>
                <w:szCs w:val="24"/>
              </w:rPr>
            </w:pPr>
            <w:r w:rsidRPr="00526396">
              <w:rPr>
                <w:sz w:val="24"/>
                <w:szCs w:val="24"/>
              </w:rPr>
              <w:t xml:space="preserve">Trung cấp </w:t>
            </w:r>
          </w:p>
        </w:tc>
        <w:tc>
          <w:tcPr>
            <w:tcW w:w="25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3101" w:rsidRPr="00526396" w:rsidRDefault="004F3101" w:rsidP="00926F50">
            <w:pPr>
              <w:tabs>
                <w:tab w:val="left" w:pos="990"/>
              </w:tabs>
              <w:spacing w:after="0" w:line="240" w:lineRule="auto"/>
              <w:ind w:right="-57"/>
              <w:rPr>
                <w:sz w:val="24"/>
                <w:szCs w:val="24"/>
              </w:rPr>
            </w:pPr>
            <w:r w:rsidRPr="00526396">
              <w:rPr>
                <w:sz w:val="24"/>
                <w:szCs w:val="24"/>
              </w:rPr>
              <w:t>Khuyến nông viên</w:t>
            </w:r>
            <w:r w:rsidRPr="00526396">
              <w:rPr>
                <w:sz w:val="24"/>
                <w:szCs w:val="24"/>
                <w:lang w:val="vi-VN"/>
              </w:rPr>
              <w:t xml:space="preserve"> xã – Kỹ thuật viên</w:t>
            </w:r>
            <w:r w:rsidRPr="00526396">
              <w:rPr>
                <w:sz w:val="24"/>
                <w:szCs w:val="24"/>
              </w:rPr>
              <w:t xml:space="preserve"> cơ sở</w:t>
            </w:r>
          </w:p>
        </w:tc>
      </w:tr>
      <w:tr w:rsidR="004F3101" w:rsidRPr="00526396" w:rsidTr="00490EB2">
        <w:trPr>
          <w:trHeight w:val="1"/>
        </w:trPr>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3101" w:rsidRPr="00526396" w:rsidRDefault="004F3101" w:rsidP="00926F50">
            <w:pPr>
              <w:tabs>
                <w:tab w:val="left" w:pos="990"/>
              </w:tabs>
              <w:spacing w:after="0" w:line="240" w:lineRule="auto"/>
              <w:ind w:left="-57" w:right="-57"/>
              <w:rPr>
                <w:sz w:val="24"/>
                <w:szCs w:val="24"/>
              </w:rPr>
            </w:pPr>
            <w:r w:rsidRPr="00526396">
              <w:rPr>
                <w:sz w:val="24"/>
                <w:szCs w:val="24"/>
              </w:rPr>
              <w:t>Mai Trọng Tuân</w:t>
            </w:r>
          </w:p>
        </w:tc>
        <w:tc>
          <w:tcPr>
            <w:tcW w:w="3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3101" w:rsidRPr="00526396" w:rsidRDefault="004F3101" w:rsidP="00926F50">
            <w:pPr>
              <w:tabs>
                <w:tab w:val="left" w:pos="990"/>
              </w:tabs>
              <w:spacing w:after="0" w:line="240" w:lineRule="auto"/>
              <w:ind w:left="-57" w:right="-57"/>
              <w:rPr>
                <w:sz w:val="24"/>
                <w:szCs w:val="24"/>
              </w:rPr>
            </w:pPr>
            <w:r w:rsidRPr="00526396">
              <w:rPr>
                <w:sz w:val="24"/>
                <w:szCs w:val="24"/>
              </w:rPr>
              <w:t>UBND Xã Ba Cụm Bắc</w:t>
            </w:r>
          </w:p>
        </w:tc>
        <w:tc>
          <w:tcPr>
            <w:tcW w:w="13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3101" w:rsidRPr="00526396" w:rsidRDefault="004F3101" w:rsidP="00926F50">
            <w:pPr>
              <w:tabs>
                <w:tab w:val="left" w:pos="990"/>
              </w:tabs>
              <w:spacing w:after="0" w:line="240" w:lineRule="auto"/>
              <w:ind w:left="-57" w:right="-57"/>
              <w:jc w:val="center"/>
              <w:rPr>
                <w:sz w:val="24"/>
                <w:szCs w:val="24"/>
              </w:rPr>
            </w:pPr>
            <w:r w:rsidRPr="00526396">
              <w:rPr>
                <w:sz w:val="24"/>
                <w:szCs w:val="24"/>
              </w:rPr>
              <w:t>Trung cấp</w:t>
            </w:r>
          </w:p>
        </w:tc>
        <w:tc>
          <w:tcPr>
            <w:tcW w:w="25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3101" w:rsidRPr="00526396" w:rsidRDefault="004F3101" w:rsidP="00926F50">
            <w:pPr>
              <w:tabs>
                <w:tab w:val="left" w:pos="990"/>
              </w:tabs>
              <w:spacing w:after="0" w:line="240" w:lineRule="auto"/>
              <w:ind w:left="-57" w:right="-57"/>
              <w:rPr>
                <w:sz w:val="24"/>
                <w:szCs w:val="24"/>
              </w:rPr>
            </w:pPr>
            <w:r w:rsidRPr="00526396">
              <w:rPr>
                <w:sz w:val="24"/>
                <w:szCs w:val="24"/>
              </w:rPr>
              <w:t xml:space="preserve">Khuyến nông viên </w:t>
            </w:r>
            <w:r w:rsidRPr="00526396">
              <w:rPr>
                <w:sz w:val="24"/>
                <w:szCs w:val="24"/>
                <w:lang w:val="vi-VN"/>
              </w:rPr>
              <w:t>xã – Kỹ thuật viên</w:t>
            </w:r>
            <w:r w:rsidRPr="00526396">
              <w:rPr>
                <w:sz w:val="24"/>
                <w:szCs w:val="24"/>
              </w:rPr>
              <w:t xml:space="preserve"> cơ sở</w:t>
            </w:r>
            <w:r w:rsidRPr="00526396">
              <w:rPr>
                <w:sz w:val="24"/>
                <w:szCs w:val="24"/>
                <w:lang w:val="vi-VN"/>
              </w:rPr>
              <w:t xml:space="preserve"> </w:t>
            </w:r>
          </w:p>
        </w:tc>
      </w:tr>
      <w:tr w:rsidR="004F3101" w:rsidRPr="00526396" w:rsidTr="00926F50">
        <w:trPr>
          <w:trHeight w:val="590"/>
        </w:trPr>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3101" w:rsidRPr="00526396" w:rsidRDefault="004F3101" w:rsidP="00926F50">
            <w:pPr>
              <w:tabs>
                <w:tab w:val="left" w:pos="990"/>
              </w:tabs>
              <w:spacing w:after="0" w:line="240" w:lineRule="auto"/>
              <w:ind w:left="-57" w:right="-57"/>
              <w:rPr>
                <w:sz w:val="24"/>
                <w:szCs w:val="24"/>
              </w:rPr>
            </w:pPr>
            <w:r w:rsidRPr="00526396">
              <w:rPr>
                <w:sz w:val="24"/>
                <w:szCs w:val="24"/>
              </w:rPr>
              <w:t>Vỏ Thành Toản</w:t>
            </w:r>
          </w:p>
        </w:tc>
        <w:tc>
          <w:tcPr>
            <w:tcW w:w="3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3101" w:rsidRPr="00526396" w:rsidRDefault="004F3101" w:rsidP="00926F50">
            <w:pPr>
              <w:tabs>
                <w:tab w:val="left" w:pos="990"/>
              </w:tabs>
              <w:spacing w:after="0" w:line="240" w:lineRule="auto"/>
              <w:ind w:left="-57" w:right="-57"/>
              <w:rPr>
                <w:sz w:val="24"/>
                <w:szCs w:val="24"/>
              </w:rPr>
            </w:pPr>
            <w:r w:rsidRPr="00526396">
              <w:rPr>
                <w:sz w:val="24"/>
                <w:szCs w:val="24"/>
              </w:rPr>
              <w:t>UBND Xã Ba Cụm Nam</w:t>
            </w:r>
          </w:p>
        </w:tc>
        <w:tc>
          <w:tcPr>
            <w:tcW w:w="13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3101" w:rsidRPr="00526396" w:rsidRDefault="004F3101" w:rsidP="00926F50">
            <w:pPr>
              <w:tabs>
                <w:tab w:val="left" w:pos="990"/>
              </w:tabs>
              <w:spacing w:after="0" w:line="240" w:lineRule="auto"/>
              <w:ind w:left="-57" w:right="-57"/>
              <w:jc w:val="center"/>
              <w:rPr>
                <w:sz w:val="24"/>
                <w:szCs w:val="24"/>
              </w:rPr>
            </w:pPr>
            <w:r w:rsidRPr="00526396">
              <w:rPr>
                <w:sz w:val="24"/>
                <w:szCs w:val="24"/>
              </w:rPr>
              <w:t>Trung cấp</w:t>
            </w:r>
          </w:p>
        </w:tc>
        <w:tc>
          <w:tcPr>
            <w:tcW w:w="25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3101" w:rsidRPr="00526396" w:rsidRDefault="004F3101" w:rsidP="00926F50">
            <w:pPr>
              <w:tabs>
                <w:tab w:val="left" w:pos="990"/>
              </w:tabs>
              <w:spacing w:after="0" w:line="240" w:lineRule="auto"/>
              <w:ind w:left="-57" w:right="-57"/>
              <w:rPr>
                <w:sz w:val="24"/>
                <w:szCs w:val="24"/>
              </w:rPr>
            </w:pPr>
            <w:r w:rsidRPr="00526396">
              <w:rPr>
                <w:sz w:val="24"/>
                <w:szCs w:val="24"/>
              </w:rPr>
              <w:t xml:space="preserve">Khuyến nông viên xã – Kỹ thuật viên cơ sở </w:t>
            </w:r>
          </w:p>
        </w:tc>
      </w:tr>
      <w:tr w:rsidR="004F3101" w:rsidRPr="00526396" w:rsidTr="00490EB2">
        <w:trPr>
          <w:trHeight w:val="1"/>
        </w:trPr>
        <w:tc>
          <w:tcPr>
            <w:tcW w:w="19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3101" w:rsidRPr="00526396" w:rsidRDefault="004F3101" w:rsidP="00926F50">
            <w:pPr>
              <w:tabs>
                <w:tab w:val="left" w:pos="990"/>
              </w:tabs>
              <w:spacing w:after="0" w:line="240" w:lineRule="auto"/>
              <w:ind w:left="-57" w:right="-57"/>
              <w:rPr>
                <w:sz w:val="24"/>
                <w:szCs w:val="24"/>
              </w:rPr>
            </w:pPr>
            <w:r w:rsidRPr="00526396">
              <w:rPr>
                <w:sz w:val="24"/>
                <w:szCs w:val="24"/>
              </w:rPr>
              <w:t>Nguyễn Minh Chính</w:t>
            </w:r>
          </w:p>
        </w:tc>
        <w:tc>
          <w:tcPr>
            <w:tcW w:w="31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3101" w:rsidRPr="00526396" w:rsidRDefault="004F3101" w:rsidP="00926F50">
            <w:pPr>
              <w:tabs>
                <w:tab w:val="left" w:pos="990"/>
              </w:tabs>
              <w:spacing w:after="0" w:line="240" w:lineRule="auto"/>
              <w:ind w:left="-57" w:right="-57"/>
              <w:rPr>
                <w:sz w:val="24"/>
                <w:szCs w:val="24"/>
              </w:rPr>
            </w:pPr>
            <w:r w:rsidRPr="00526396">
              <w:rPr>
                <w:sz w:val="24"/>
                <w:szCs w:val="24"/>
              </w:rPr>
              <w:t>UBND xã Thành Sơn</w:t>
            </w:r>
          </w:p>
        </w:tc>
        <w:tc>
          <w:tcPr>
            <w:tcW w:w="133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F3101" w:rsidRPr="00526396" w:rsidRDefault="004F3101" w:rsidP="00926F50">
            <w:pPr>
              <w:tabs>
                <w:tab w:val="left" w:pos="990"/>
              </w:tabs>
              <w:spacing w:after="0" w:line="240" w:lineRule="auto"/>
              <w:ind w:left="-57" w:right="-57"/>
              <w:jc w:val="center"/>
              <w:rPr>
                <w:sz w:val="24"/>
                <w:szCs w:val="24"/>
              </w:rPr>
            </w:pPr>
            <w:r w:rsidRPr="00526396">
              <w:rPr>
                <w:sz w:val="24"/>
                <w:szCs w:val="24"/>
              </w:rPr>
              <w:t>Sơ cấp</w:t>
            </w:r>
          </w:p>
        </w:tc>
        <w:tc>
          <w:tcPr>
            <w:tcW w:w="25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F3101" w:rsidRPr="00526396" w:rsidRDefault="004F3101" w:rsidP="00926F50">
            <w:pPr>
              <w:tabs>
                <w:tab w:val="left" w:pos="990"/>
              </w:tabs>
              <w:spacing w:after="0" w:line="240" w:lineRule="auto"/>
              <w:ind w:right="-57"/>
              <w:rPr>
                <w:sz w:val="24"/>
                <w:szCs w:val="24"/>
              </w:rPr>
            </w:pPr>
            <w:r w:rsidRPr="00526396">
              <w:rPr>
                <w:sz w:val="24"/>
                <w:szCs w:val="24"/>
              </w:rPr>
              <w:t>Khuyến nông viên xã – Kỹ thuật viên cơ sở</w:t>
            </w:r>
          </w:p>
        </w:tc>
      </w:tr>
    </w:tbl>
    <w:p w:rsidR="000972A9" w:rsidRPr="002D6D40" w:rsidRDefault="000972A9" w:rsidP="00D141D0">
      <w:pPr>
        <w:pStyle w:val="Heading2"/>
        <w:numPr>
          <w:ilvl w:val="0"/>
          <w:numId w:val="0"/>
        </w:numPr>
        <w:ind w:left="576" w:hanging="576"/>
      </w:pPr>
      <w:bookmarkStart w:id="64" w:name="_Toc418457192"/>
      <w:r w:rsidRPr="002D6D40">
        <w:t>6. Quản lý, sử dụng kinh phí hỗ trợ từ ngân sách sự nghiệp khoa học công nghệ Trung ương và địa phương, huy động đối ứng từ các thành phần kinh tế để thực hiện dự án</w:t>
      </w:r>
      <w:bookmarkEnd w:id="64"/>
    </w:p>
    <w:p w:rsidR="000972A9" w:rsidRPr="002D6D40" w:rsidRDefault="000972A9" w:rsidP="00902324">
      <w:pPr>
        <w:spacing w:line="240" w:lineRule="auto"/>
        <w:rPr>
          <w:b/>
          <w:i/>
          <w:szCs w:val="28"/>
        </w:rPr>
      </w:pPr>
      <w:r w:rsidRPr="002D6D40">
        <w:rPr>
          <w:b/>
          <w:i/>
          <w:szCs w:val="28"/>
        </w:rPr>
        <w:t>6.1 Sử dụng kinh phí hỗ trợ từ ngân sách TW và địa phương đến này nghiệm thu</w:t>
      </w:r>
    </w:p>
    <w:p w:rsidR="000972A9" w:rsidRPr="00FA4779" w:rsidRDefault="000972A9" w:rsidP="00FA4779">
      <w:pPr>
        <w:spacing w:before="120" w:after="0"/>
        <w:ind w:firstLine="720"/>
        <w:rPr>
          <w:szCs w:val="28"/>
          <w:lang w:val="it-IT"/>
        </w:rPr>
      </w:pPr>
      <w:r w:rsidRPr="00FA4779">
        <w:rPr>
          <w:szCs w:val="28"/>
          <w:lang w:val="pt-BR"/>
        </w:rPr>
        <w:t xml:space="preserve">Trước khi triển khai dự án, chủ nhiệm dự án cùng với cán bộ hiện trường tiến hành họp dân để công khai mục tiêu, nội dung và mức độ đầu tư của dự án đến các hộ nông dân và chính quyền sở tại. </w:t>
      </w:r>
      <w:r w:rsidRPr="00FA4779">
        <w:rPr>
          <w:szCs w:val="28"/>
          <w:lang w:val="it-IT"/>
        </w:rPr>
        <w:t xml:space="preserve">Sau đó, tiến hành ký hợp đồng </w:t>
      </w:r>
      <w:r w:rsidRPr="00FA4779">
        <w:rPr>
          <w:bCs/>
          <w:iCs/>
          <w:szCs w:val="28"/>
          <w:lang w:val="it-IT"/>
        </w:rPr>
        <w:t>cam kết thực hiện dự án</w:t>
      </w:r>
      <w:r w:rsidRPr="00FA4779">
        <w:rPr>
          <w:szCs w:val="28"/>
          <w:lang w:val="it-IT"/>
        </w:rPr>
        <w:t xml:space="preserve"> với các hộ nông dân để tiến hành xây dựng các mô hình. Hợp đồng có sự xác nhận của Uỷ ban nhân dân xã và thể hiện rõ trách nhiệm của chủ nhiệm dự án cũng như của người nông dân, thể hiện các nguyên vật liệu cần đầu tư, nguồn kinh phí đối ứng, thời gian thực hiện.</w:t>
      </w:r>
    </w:p>
    <w:p w:rsidR="000972A9" w:rsidRDefault="000972A9" w:rsidP="00FA4779">
      <w:pPr>
        <w:spacing w:before="120" w:after="0"/>
        <w:ind w:firstLine="720"/>
        <w:rPr>
          <w:szCs w:val="28"/>
          <w:lang w:val="it-IT"/>
        </w:rPr>
      </w:pPr>
      <w:r w:rsidRPr="00FA4779">
        <w:rPr>
          <w:szCs w:val="28"/>
          <w:lang w:val="it-IT"/>
        </w:rPr>
        <w:t>Đối với nguồn vốn từ Ngân sách nhà nước, dự án mua vật tư phân bón và cấp phát cho các hộ dân theo quy mô đăng ký tham gia, sau mỗi đợt cấp phát đều có danh sách cấp phát có chữ ký xác nhận của chủ hộ.</w:t>
      </w:r>
    </w:p>
    <w:p w:rsidR="00926F50" w:rsidRPr="00FA4779" w:rsidRDefault="00926F50" w:rsidP="00FA4779">
      <w:pPr>
        <w:spacing w:before="120" w:after="0"/>
        <w:ind w:firstLine="720"/>
        <w:rPr>
          <w:szCs w:val="28"/>
          <w:lang w:val="it-IT"/>
        </w:rPr>
      </w:pPr>
    </w:p>
    <w:p w:rsidR="00201372" w:rsidRPr="00201372" w:rsidRDefault="00201372" w:rsidP="00926F50">
      <w:pPr>
        <w:pStyle w:val="Heading9"/>
        <w:numPr>
          <w:ilvl w:val="0"/>
          <w:numId w:val="30"/>
        </w:numPr>
        <w:ind w:left="0" w:firstLine="0"/>
        <w:rPr>
          <w:sz w:val="26"/>
          <w:szCs w:val="26"/>
        </w:rPr>
      </w:pPr>
      <w:bookmarkStart w:id="65" w:name="_Toc418457937"/>
      <w:r w:rsidRPr="00201372">
        <w:lastRenderedPageBreak/>
        <w:t>Tình hình sử dụng kinh phí hỗ trợ từ ngân sách Trung ương và địa phương</w:t>
      </w:r>
      <w:bookmarkEnd w:id="65"/>
    </w:p>
    <w:tbl>
      <w:tblPr>
        <w:tblW w:w="9283" w:type="dxa"/>
        <w:jc w:val="center"/>
        <w:tblLook w:val="04A0" w:firstRow="1" w:lastRow="0" w:firstColumn="1" w:lastColumn="0" w:noHBand="0" w:noVBand="1"/>
      </w:tblPr>
      <w:tblGrid>
        <w:gridCol w:w="3100"/>
        <w:gridCol w:w="1862"/>
        <w:gridCol w:w="1701"/>
        <w:gridCol w:w="1420"/>
        <w:gridCol w:w="1200"/>
      </w:tblGrid>
      <w:tr w:rsidR="00201372" w:rsidRPr="00201372" w:rsidTr="00201372">
        <w:trPr>
          <w:trHeight w:val="660"/>
          <w:jc w:val="center"/>
        </w:trPr>
        <w:tc>
          <w:tcPr>
            <w:tcW w:w="31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01372" w:rsidRPr="00201372" w:rsidRDefault="00201372" w:rsidP="00201372">
            <w:pPr>
              <w:spacing w:after="0" w:line="240" w:lineRule="auto"/>
              <w:jc w:val="center"/>
              <w:rPr>
                <w:rFonts w:eastAsia="Times New Roman"/>
                <w:b/>
                <w:bCs/>
                <w:sz w:val="26"/>
                <w:szCs w:val="26"/>
              </w:rPr>
            </w:pPr>
            <w:r w:rsidRPr="00201372">
              <w:rPr>
                <w:rFonts w:eastAsia="Times New Roman"/>
                <w:b/>
                <w:bCs/>
                <w:sz w:val="26"/>
                <w:szCs w:val="26"/>
              </w:rPr>
              <w:t>Nội dung chi</w:t>
            </w:r>
          </w:p>
        </w:tc>
        <w:tc>
          <w:tcPr>
            <w:tcW w:w="3563" w:type="dxa"/>
            <w:gridSpan w:val="2"/>
            <w:tcBorders>
              <w:top w:val="single" w:sz="8" w:space="0" w:color="auto"/>
              <w:left w:val="nil"/>
              <w:bottom w:val="single" w:sz="8" w:space="0" w:color="auto"/>
              <w:right w:val="single" w:sz="8" w:space="0" w:color="000000"/>
            </w:tcBorders>
            <w:shd w:val="clear" w:color="auto" w:fill="auto"/>
            <w:vAlign w:val="center"/>
            <w:hideMark/>
          </w:tcPr>
          <w:p w:rsidR="00201372" w:rsidRPr="00201372" w:rsidRDefault="00201372" w:rsidP="00201372">
            <w:pPr>
              <w:spacing w:after="0" w:line="240" w:lineRule="auto"/>
              <w:jc w:val="center"/>
              <w:rPr>
                <w:rFonts w:eastAsia="Times New Roman"/>
                <w:b/>
                <w:bCs/>
                <w:sz w:val="26"/>
                <w:szCs w:val="26"/>
              </w:rPr>
            </w:pPr>
            <w:r w:rsidRPr="00201372">
              <w:rPr>
                <w:rFonts w:eastAsia="Times New Roman"/>
                <w:b/>
                <w:bCs/>
                <w:sz w:val="26"/>
                <w:szCs w:val="26"/>
              </w:rPr>
              <w:t>Kinh phí theo Hợp đồng</w:t>
            </w:r>
          </w:p>
        </w:tc>
        <w:tc>
          <w:tcPr>
            <w:tcW w:w="14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01372" w:rsidRPr="00201372" w:rsidRDefault="00201372" w:rsidP="00201372">
            <w:pPr>
              <w:spacing w:after="0" w:line="240" w:lineRule="auto"/>
              <w:jc w:val="center"/>
              <w:rPr>
                <w:rFonts w:eastAsia="Times New Roman"/>
                <w:b/>
                <w:bCs/>
                <w:sz w:val="26"/>
                <w:szCs w:val="26"/>
              </w:rPr>
            </w:pPr>
            <w:r w:rsidRPr="00201372">
              <w:rPr>
                <w:rFonts w:eastAsia="Times New Roman"/>
                <w:b/>
                <w:bCs/>
                <w:sz w:val="26"/>
                <w:szCs w:val="26"/>
                <w:lang w:val="vi-VN"/>
              </w:rPr>
              <w:t xml:space="preserve">Kinh phí đã sử dụng </w:t>
            </w:r>
          </w:p>
        </w:tc>
        <w:tc>
          <w:tcPr>
            <w:tcW w:w="12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01372" w:rsidRPr="00201372" w:rsidRDefault="00201372" w:rsidP="00201372">
            <w:pPr>
              <w:spacing w:after="0" w:line="240" w:lineRule="auto"/>
              <w:jc w:val="center"/>
              <w:rPr>
                <w:rFonts w:eastAsia="Times New Roman"/>
                <w:b/>
                <w:bCs/>
                <w:sz w:val="26"/>
                <w:szCs w:val="26"/>
              </w:rPr>
            </w:pPr>
            <w:r w:rsidRPr="00201372">
              <w:rPr>
                <w:rFonts w:eastAsia="Times New Roman"/>
                <w:b/>
                <w:bCs/>
                <w:sz w:val="26"/>
                <w:szCs w:val="26"/>
                <w:lang w:val="vi-VN"/>
              </w:rPr>
              <w:t>Ghi chú</w:t>
            </w:r>
          </w:p>
        </w:tc>
      </w:tr>
      <w:tr w:rsidR="00201372" w:rsidRPr="00201372" w:rsidTr="00201372">
        <w:trPr>
          <w:trHeight w:val="375"/>
          <w:jc w:val="center"/>
        </w:trPr>
        <w:tc>
          <w:tcPr>
            <w:tcW w:w="3100" w:type="dxa"/>
            <w:vMerge/>
            <w:tcBorders>
              <w:top w:val="single" w:sz="8" w:space="0" w:color="auto"/>
              <w:left w:val="single" w:sz="8" w:space="0" w:color="auto"/>
              <w:bottom w:val="single" w:sz="8" w:space="0" w:color="000000"/>
              <w:right w:val="single" w:sz="8" w:space="0" w:color="auto"/>
            </w:tcBorders>
            <w:vAlign w:val="center"/>
            <w:hideMark/>
          </w:tcPr>
          <w:p w:rsidR="00201372" w:rsidRPr="00201372" w:rsidRDefault="00201372" w:rsidP="00201372">
            <w:pPr>
              <w:spacing w:after="0" w:line="240" w:lineRule="auto"/>
              <w:jc w:val="left"/>
              <w:rPr>
                <w:rFonts w:eastAsia="Times New Roman"/>
                <w:b/>
                <w:bCs/>
                <w:sz w:val="26"/>
                <w:szCs w:val="26"/>
              </w:rPr>
            </w:pPr>
          </w:p>
        </w:tc>
        <w:tc>
          <w:tcPr>
            <w:tcW w:w="1862" w:type="dxa"/>
            <w:tcBorders>
              <w:top w:val="nil"/>
              <w:left w:val="nil"/>
              <w:bottom w:val="single" w:sz="8" w:space="0" w:color="auto"/>
              <w:right w:val="single" w:sz="8" w:space="0" w:color="auto"/>
            </w:tcBorders>
            <w:shd w:val="clear" w:color="auto" w:fill="auto"/>
            <w:vAlign w:val="center"/>
            <w:hideMark/>
          </w:tcPr>
          <w:p w:rsidR="00201372" w:rsidRPr="00201372" w:rsidRDefault="00201372" w:rsidP="00201372">
            <w:pPr>
              <w:spacing w:after="0" w:line="240" w:lineRule="auto"/>
              <w:jc w:val="center"/>
              <w:rPr>
                <w:rFonts w:eastAsia="Times New Roman"/>
                <w:b/>
                <w:bCs/>
                <w:sz w:val="26"/>
                <w:szCs w:val="26"/>
              </w:rPr>
            </w:pPr>
            <w:r w:rsidRPr="00201372">
              <w:rPr>
                <w:rFonts w:eastAsia="Times New Roman"/>
                <w:b/>
                <w:bCs/>
                <w:sz w:val="26"/>
                <w:szCs w:val="26"/>
                <w:lang w:val="vi-VN"/>
              </w:rPr>
              <w:t>NSTW</w:t>
            </w:r>
          </w:p>
        </w:tc>
        <w:tc>
          <w:tcPr>
            <w:tcW w:w="1701" w:type="dxa"/>
            <w:tcBorders>
              <w:top w:val="nil"/>
              <w:left w:val="nil"/>
              <w:bottom w:val="single" w:sz="8" w:space="0" w:color="auto"/>
              <w:right w:val="single" w:sz="8" w:space="0" w:color="auto"/>
            </w:tcBorders>
            <w:shd w:val="clear" w:color="auto" w:fill="auto"/>
            <w:vAlign w:val="center"/>
            <w:hideMark/>
          </w:tcPr>
          <w:p w:rsidR="00201372" w:rsidRPr="00201372" w:rsidRDefault="00201372" w:rsidP="00201372">
            <w:pPr>
              <w:spacing w:after="0" w:line="240" w:lineRule="auto"/>
              <w:jc w:val="center"/>
              <w:rPr>
                <w:rFonts w:eastAsia="Times New Roman"/>
                <w:b/>
                <w:bCs/>
                <w:sz w:val="26"/>
                <w:szCs w:val="26"/>
              </w:rPr>
            </w:pPr>
            <w:r w:rsidRPr="00201372">
              <w:rPr>
                <w:rFonts w:eastAsia="Times New Roman"/>
                <w:b/>
                <w:bCs/>
                <w:sz w:val="26"/>
                <w:szCs w:val="26"/>
                <w:lang w:val="vi-VN"/>
              </w:rPr>
              <w:t>NSĐP</w:t>
            </w:r>
          </w:p>
        </w:tc>
        <w:tc>
          <w:tcPr>
            <w:tcW w:w="1420" w:type="dxa"/>
            <w:vMerge/>
            <w:tcBorders>
              <w:top w:val="single" w:sz="8" w:space="0" w:color="auto"/>
              <w:left w:val="single" w:sz="8" w:space="0" w:color="auto"/>
              <w:bottom w:val="single" w:sz="8" w:space="0" w:color="000000"/>
              <w:right w:val="single" w:sz="8" w:space="0" w:color="auto"/>
            </w:tcBorders>
            <w:vAlign w:val="center"/>
            <w:hideMark/>
          </w:tcPr>
          <w:p w:rsidR="00201372" w:rsidRPr="00201372" w:rsidRDefault="00201372" w:rsidP="00201372">
            <w:pPr>
              <w:spacing w:after="0" w:line="240" w:lineRule="auto"/>
              <w:jc w:val="left"/>
              <w:rPr>
                <w:rFonts w:eastAsia="Times New Roman"/>
                <w:b/>
                <w:bCs/>
                <w:sz w:val="26"/>
                <w:szCs w:val="26"/>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rsidR="00201372" w:rsidRPr="00201372" w:rsidRDefault="00201372" w:rsidP="00201372">
            <w:pPr>
              <w:spacing w:after="0" w:line="240" w:lineRule="auto"/>
              <w:jc w:val="left"/>
              <w:rPr>
                <w:rFonts w:eastAsia="Times New Roman"/>
                <w:b/>
                <w:bCs/>
                <w:sz w:val="26"/>
                <w:szCs w:val="26"/>
              </w:rPr>
            </w:pPr>
          </w:p>
        </w:tc>
      </w:tr>
      <w:tr w:rsidR="00201372" w:rsidRPr="00201372" w:rsidTr="00201372">
        <w:trPr>
          <w:trHeight w:val="675"/>
          <w:jc w:val="center"/>
        </w:trPr>
        <w:tc>
          <w:tcPr>
            <w:tcW w:w="3100" w:type="dxa"/>
            <w:tcBorders>
              <w:top w:val="nil"/>
              <w:left w:val="single" w:sz="8" w:space="0" w:color="auto"/>
              <w:bottom w:val="single" w:sz="8" w:space="0" w:color="auto"/>
              <w:right w:val="single" w:sz="8" w:space="0" w:color="auto"/>
            </w:tcBorders>
            <w:shd w:val="clear" w:color="auto" w:fill="auto"/>
            <w:vAlign w:val="center"/>
            <w:hideMark/>
          </w:tcPr>
          <w:p w:rsidR="00201372" w:rsidRPr="00201372" w:rsidRDefault="00201372" w:rsidP="00201372">
            <w:pPr>
              <w:spacing w:after="0" w:line="240" w:lineRule="auto"/>
              <w:jc w:val="left"/>
              <w:rPr>
                <w:rFonts w:eastAsia="Times New Roman"/>
                <w:sz w:val="26"/>
                <w:szCs w:val="26"/>
              </w:rPr>
            </w:pPr>
            <w:r w:rsidRPr="00201372">
              <w:rPr>
                <w:rFonts w:eastAsia="Times New Roman"/>
                <w:sz w:val="26"/>
                <w:szCs w:val="26"/>
                <w:lang w:val="vi-VN"/>
              </w:rPr>
              <w:t>Chuyển giao công nghệ, đào tạo và tập huấn</w:t>
            </w:r>
          </w:p>
        </w:tc>
        <w:tc>
          <w:tcPr>
            <w:tcW w:w="1862" w:type="dxa"/>
            <w:tcBorders>
              <w:top w:val="nil"/>
              <w:left w:val="nil"/>
              <w:bottom w:val="single" w:sz="8" w:space="0" w:color="auto"/>
              <w:right w:val="single" w:sz="8" w:space="0" w:color="auto"/>
            </w:tcBorders>
            <w:shd w:val="clear" w:color="auto" w:fill="auto"/>
            <w:vAlign w:val="center"/>
            <w:hideMark/>
          </w:tcPr>
          <w:p w:rsidR="00201372" w:rsidRPr="00201372" w:rsidRDefault="00201372" w:rsidP="00201372">
            <w:pPr>
              <w:spacing w:after="0" w:line="240" w:lineRule="auto"/>
              <w:jc w:val="right"/>
              <w:rPr>
                <w:rFonts w:eastAsia="Times New Roman"/>
                <w:sz w:val="26"/>
                <w:szCs w:val="26"/>
              </w:rPr>
            </w:pPr>
            <w:r w:rsidRPr="00201372">
              <w:rPr>
                <w:rFonts w:eastAsia="Times New Roman"/>
                <w:sz w:val="26"/>
                <w:szCs w:val="26"/>
              </w:rPr>
              <w:t>190.000</w:t>
            </w:r>
          </w:p>
        </w:tc>
        <w:tc>
          <w:tcPr>
            <w:tcW w:w="1701" w:type="dxa"/>
            <w:tcBorders>
              <w:top w:val="nil"/>
              <w:left w:val="nil"/>
              <w:bottom w:val="single" w:sz="8" w:space="0" w:color="auto"/>
              <w:right w:val="single" w:sz="8" w:space="0" w:color="auto"/>
            </w:tcBorders>
            <w:shd w:val="clear" w:color="auto" w:fill="auto"/>
            <w:vAlign w:val="center"/>
            <w:hideMark/>
          </w:tcPr>
          <w:p w:rsidR="00201372" w:rsidRPr="00201372" w:rsidRDefault="00201372" w:rsidP="00201372">
            <w:pPr>
              <w:spacing w:after="0" w:line="240" w:lineRule="auto"/>
              <w:jc w:val="right"/>
              <w:rPr>
                <w:rFonts w:eastAsia="Times New Roman"/>
                <w:sz w:val="26"/>
                <w:szCs w:val="26"/>
              </w:rPr>
            </w:pPr>
            <w:r w:rsidRPr="00201372">
              <w:rPr>
                <w:rFonts w:eastAsia="Times New Roman"/>
                <w:sz w:val="26"/>
                <w:szCs w:val="26"/>
              </w:rPr>
              <w:t>21.400</w:t>
            </w:r>
          </w:p>
        </w:tc>
        <w:tc>
          <w:tcPr>
            <w:tcW w:w="1420" w:type="dxa"/>
            <w:tcBorders>
              <w:top w:val="nil"/>
              <w:left w:val="nil"/>
              <w:bottom w:val="single" w:sz="8" w:space="0" w:color="auto"/>
              <w:right w:val="single" w:sz="8" w:space="0" w:color="auto"/>
            </w:tcBorders>
            <w:shd w:val="clear" w:color="auto" w:fill="auto"/>
            <w:vAlign w:val="center"/>
            <w:hideMark/>
          </w:tcPr>
          <w:p w:rsidR="00201372" w:rsidRPr="00201372" w:rsidRDefault="00201372" w:rsidP="00201372">
            <w:pPr>
              <w:spacing w:after="0" w:line="240" w:lineRule="auto"/>
              <w:jc w:val="right"/>
              <w:rPr>
                <w:rFonts w:eastAsia="Times New Roman"/>
                <w:sz w:val="26"/>
                <w:szCs w:val="26"/>
              </w:rPr>
            </w:pPr>
            <w:r w:rsidRPr="00201372">
              <w:rPr>
                <w:rFonts w:eastAsia="Times New Roman"/>
                <w:sz w:val="26"/>
                <w:szCs w:val="26"/>
              </w:rPr>
              <w:t>211.400</w:t>
            </w:r>
          </w:p>
        </w:tc>
        <w:tc>
          <w:tcPr>
            <w:tcW w:w="1200" w:type="dxa"/>
            <w:tcBorders>
              <w:top w:val="nil"/>
              <w:left w:val="nil"/>
              <w:bottom w:val="single" w:sz="8" w:space="0" w:color="auto"/>
              <w:right w:val="single" w:sz="8" w:space="0" w:color="auto"/>
            </w:tcBorders>
            <w:shd w:val="clear" w:color="auto" w:fill="auto"/>
            <w:vAlign w:val="center"/>
            <w:hideMark/>
          </w:tcPr>
          <w:p w:rsidR="00201372" w:rsidRPr="00201372" w:rsidRDefault="00201372" w:rsidP="00201372">
            <w:pPr>
              <w:spacing w:after="0" w:line="240" w:lineRule="auto"/>
              <w:jc w:val="right"/>
              <w:rPr>
                <w:rFonts w:eastAsia="Times New Roman"/>
                <w:sz w:val="26"/>
                <w:szCs w:val="26"/>
              </w:rPr>
            </w:pPr>
            <w:r w:rsidRPr="00201372">
              <w:rPr>
                <w:rFonts w:eastAsia="Times New Roman"/>
                <w:sz w:val="26"/>
                <w:szCs w:val="26"/>
              </w:rPr>
              <w:t> </w:t>
            </w:r>
          </w:p>
        </w:tc>
      </w:tr>
      <w:tr w:rsidR="00201372" w:rsidRPr="00201372" w:rsidTr="00201372">
        <w:trPr>
          <w:trHeight w:val="375"/>
          <w:jc w:val="center"/>
        </w:trPr>
        <w:tc>
          <w:tcPr>
            <w:tcW w:w="3100" w:type="dxa"/>
            <w:tcBorders>
              <w:top w:val="nil"/>
              <w:left w:val="single" w:sz="8" w:space="0" w:color="auto"/>
              <w:bottom w:val="single" w:sz="8" w:space="0" w:color="auto"/>
              <w:right w:val="single" w:sz="8" w:space="0" w:color="auto"/>
            </w:tcBorders>
            <w:shd w:val="clear" w:color="auto" w:fill="auto"/>
            <w:vAlign w:val="center"/>
            <w:hideMark/>
          </w:tcPr>
          <w:p w:rsidR="00201372" w:rsidRPr="00201372" w:rsidRDefault="00201372" w:rsidP="00926F50">
            <w:pPr>
              <w:spacing w:after="0" w:line="360" w:lineRule="auto"/>
              <w:jc w:val="left"/>
              <w:rPr>
                <w:rFonts w:eastAsia="Times New Roman"/>
                <w:sz w:val="26"/>
                <w:szCs w:val="26"/>
              </w:rPr>
            </w:pPr>
            <w:r w:rsidRPr="00201372">
              <w:rPr>
                <w:rFonts w:eastAsia="Times New Roman"/>
                <w:sz w:val="26"/>
                <w:szCs w:val="26"/>
                <w:lang w:val="vi-VN"/>
              </w:rPr>
              <w:t>Nguyên, nhiên vật liệu</w:t>
            </w:r>
          </w:p>
        </w:tc>
        <w:tc>
          <w:tcPr>
            <w:tcW w:w="1862" w:type="dxa"/>
            <w:tcBorders>
              <w:top w:val="nil"/>
              <w:left w:val="nil"/>
              <w:bottom w:val="single" w:sz="8" w:space="0" w:color="auto"/>
              <w:right w:val="single" w:sz="8" w:space="0" w:color="auto"/>
            </w:tcBorders>
            <w:shd w:val="clear" w:color="auto" w:fill="auto"/>
            <w:vAlign w:val="center"/>
            <w:hideMark/>
          </w:tcPr>
          <w:p w:rsidR="00201372" w:rsidRPr="00201372" w:rsidRDefault="00201372" w:rsidP="00926F50">
            <w:pPr>
              <w:spacing w:after="0" w:line="360" w:lineRule="auto"/>
              <w:jc w:val="right"/>
              <w:rPr>
                <w:rFonts w:eastAsia="Times New Roman"/>
                <w:sz w:val="26"/>
                <w:szCs w:val="26"/>
              </w:rPr>
            </w:pPr>
            <w:r w:rsidRPr="00201372">
              <w:rPr>
                <w:rFonts w:eastAsia="Times New Roman"/>
                <w:sz w:val="26"/>
                <w:szCs w:val="26"/>
              </w:rPr>
              <w:t>496.000</w:t>
            </w:r>
          </w:p>
        </w:tc>
        <w:tc>
          <w:tcPr>
            <w:tcW w:w="1701" w:type="dxa"/>
            <w:tcBorders>
              <w:top w:val="nil"/>
              <w:left w:val="nil"/>
              <w:bottom w:val="single" w:sz="8" w:space="0" w:color="auto"/>
              <w:right w:val="single" w:sz="8" w:space="0" w:color="auto"/>
            </w:tcBorders>
            <w:shd w:val="clear" w:color="auto" w:fill="auto"/>
            <w:vAlign w:val="center"/>
            <w:hideMark/>
          </w:tcPr>
          <w:p w:rsidR="00201372" w:rsidRPr="00201372" w:rsidRDefault="00201372" w:rsidP="00926F50">
            <w:pPr>
              <w:spacing w:after="0" w:line="360" w:lineRule="auto"/>
              <w:jc w:val="right"/>
              <w:rPr>
                <w:rFonts w:eastAsia="Times New Roman"/>
                <w:sz w:val="26"/>
                <w:szCs w:val="26"/>
              </w:rPr>
            </w:pPr>
            <w:r w:rsidRPr="00201372">
              <w:rPr>
                <w:rFonts w:eastAsia="Times New Roman"/>
                <w:sz w:val="26"/>
                <w:szCs w:val="26"/>
              </w:rPr>
              <w:t>521.760</w:t>
            </w:r>
          </w:p>
        </w:tc>
        <w:tc>
          <w:tcPr>
            <w:tcW w:w="1420" w:type="dxa"/>
            <w:tcBorders>
              <w:top w:val="nil"/>
              <w:left w:val="nil"/>
              <w:bottom w:val="single" w:sz="8" w:space="0" w:color="auto"/>
              <w:right w:val="single" w:sz="8" w:space="0" w:color="auto"/>
            </w:tcBorders>
            <w:shd w:val="clear" w:color="auto" w:fill="auto"/>
            <w:vAlign w:val="center"/>
            <w:hideMark/>
          </w:tcPr>
          <w:p w:rsidR="00201372" w:rsidRPr="00201372" w:rsidRDefault="00201372" w:rsidP="00926F50">
            <w:pPr>
              <w:spacing w:after="0" w:line="360" w:lineRule="auto"/>
              <w:jc w:val="right"/>
              <w:rPr>
                <w:rFonts w:eastAsia="Times New Roman"/>
                <w:sz w:val="26"/>
                <w:szCs w:val="26"/>
              </w:rPr>
            </w:pPr>
            <w:r w:rsidRPr="00201372">
              <w:rPr>
                <w:rFonts w:eastAsia="Times New Roman"/>
                <w:sz w:val="26"/>
                <w:szCs w:val="26"/>
              </w:rPr>
              <w:t>1.017.760</w:t>
            </w:r>
          </w:p>
        </w:tc>
        <w:tc>
          <w:tcPr>
            <w:tcW w:w="1200" w:type="dxa"/>
            <w:tcBorders>
              <w:top w:val="nil"/>
              <w:left w:val="nil"/>
              <w:bottom w:val="single" w:sz="8" w:space="0" w:color="auto"/>
              <w:right w:val="single" w:sz="8" w:space="0" w:color="auto"/>
            </w:tcBorders>
            <w:shd w:val="clear" w:color="auto" w:fill="auto"/>
            <w:vAlign w:val="center"/>
            <w:hideMark/>
          </w:tcPr>
          <w:p w:rsidR="00201372" w:rsidRPr="00201372" w:rsidRDefault="00201372" w:rsidP="00926F50">
            <w:pPr>
              <w:spacing w:after="0" w:line="360" w:lineRule="auto"/>
              <w:jc w:val="right"/>
              <w:rPr>
                <w:rFonts w:eastAsia="Times New Roman"/>
                <w:sz w:val="26"/>
                <w:szCs w:val="26"/>
              </w:rPr>
            </w:pPr>
            <w:r w:rsidRPr="00201372">
              <w:rPr>
                <w:rFonts w:eastAsia="Times New Roman"/>
                <w:sz w:val="26"/>
                <w:szCs w:val="26"/>
              </w:rPr>
              <w:t> </w:t>
            </w:r>
          </w:p>
        </w:tc>
      </w:tr>
      <w:tr w:rsidR="00201372" w:rsidRPr="00201372" w:rsidTr="00201372">
        <w:trPr>
          <w:trHeight w:val="375"/>
          <w:jc w:val="center"/>
        </w:trPr>
        <w:tc>
          <w:tcPr>
            <w:tcW w:w="3100" w:type="dxa"/>
            <w:tcBorders>
              <w:top w:val="nil"/>
              <w:left w:val="single" w:sz="8" w:space="0" w:color="auto"/>
              <w:bottom w:val="single" w:sz="8" w:space="0" w:color="auto"/>
              <w:right w:val="single" w:sz="8" w:space="0" w:color="auto"/>
            </w:tcBorders>
            <w:shd w:val="clear" w:color="auto" w:fill="auto"/>
            <w:vAlign w:val="center"/>
            <w:hideMark/>
          </w:tcPr>
          <w:p w:rsidR="00201372" w:rsidRPr="00201372" w:rsidRDefault="00201372" w:rsidP="00926F50">
            <w:pPr>
              <w:spacing w:after="0" w:line="360" w:lineRule="auto"/>
              <w:jc w:val="left"/>
              <w:rPr>
                <w:rFonts w:eastAsia="Times New Roman"/>
                <w:sz w:val="26"/>
                <w:szCs w:val="26"/>
              </w:rPr>
            </w:pPr>
            <w:r w:rsidRPr="00201372">
              <w:rPr>
                <w:rFonts w:eastAsia="Times New Roman"/>
                <w:sz w:val="26"/>
                <w:szCs w:val="26"/>
                <w:lang w:val="vi-VN"/>
              </w:rPr>
              <w:t>Công lao động</w:t>
            </w:r>
          </w:p>
        </w:tc>
        <w:tc>
          <w:tcPr>
            <w:tcW w:w="1862" w:type="dxa"/>
            <w:tcBorders>
              <w:top w:val="nil"/>
              <w:left w:val="nil"/>
              <w:bottom w:val="single" w:sz="8" w:space="0" w:color="auto"/>
              <w:right w:val="single" w:sz="8" w:space="0" w:color="auto"/>
            </w:tcBorders>
            <w:shd w:val="clear" w:color="auto" w:fill="auto"/>
            <w:vAlign w:val="center"/>
            <w:hideMark/>
          </w:tcPr>
          <w:p w:rsidR="00201372" w:rsidRPr="00201372" w:rsidRDefault="00201372" w:rsidP="00926F50">
            <w:pPr>
              <w:spacing w:after="0" w:line="360" w:lineRule="auto"/>
              <w:jc w:val="right"/>
              <w:rPr>
                <w:rFonts w:eastAsia="Times New Roman"/>
                <w:sz w:val="26"/>
                <w:szCs w:val="26"/>
              </w:rPr>
            </w:pPr>
            <w:r w:rsidRPr="00201372">
              <w:rPr>
                <w:rFonts w:eastAsia="Times New Roman"/>
                <w:sz w:val="26"/>
                <w:szCs w:val="26"/>
              </w:rPr>
              <w:t>284.000</w:t>
            </w:r>
          </w:p>
        </w:tc>
        <w:tc>
          <w:tcPr>
            <w:tcW w:w="1701" w:type="dxa"/>
            <w:tcBorders>
              <w:top w:val="nil"/>
              <w:left w:val="nil"/>
              <w:bottom w:val="single" w:sz="8" w:space="0" w:color="auto"/>
              <w:right w:val="single" w:sz="8" w:space="0" w:color="auto"/>
            </w:tcBorders>
            <w:shd w:val="clear" w:color="auto" w:fill="auto"/>
            <w:vAlign w:val="center"/>
            <w:hideMark/>
          </w:tcPr>
          <w:p w:rsidR="00201372" w:rsidRPr="00201372" w:rsidRDefault="00201372" w:rsidP="00926F50">
            <w:pPr>
              <w:spacing w:after="0" w:line="360" w:lineRule="auto"/>
              <w:jc w:val="right"/>
              <w:rPr>
                <w:rFonts w:eastAsia="Times New Roman"/>
                <w:sz w:val="26"/>
                <w:szCs w:val="26"/>
              </w:rPr>
            </w:pPr>
            <w:r w:rsidRPr="00201372">
              <w:rPr>
                <w:rFonts w:eastAsia="Times New Roman"/>
                <w:sz w:val="26"/>
                <w:szCs w:val="26"/>
              </w:rPr>
              <w:t>92.000</w:t>
            </w:r>
          </w:p>
        </w:tc>
        <w:tc>
          <w:tcPr>
            <w:tcW w:w="1420" w:type="dxa"/>
            <w:tcBorders>
              <w:top w:val="nil"/>
              <w:left w:val="nil"/>
              <w:bottom w:val="single" w:sz="8" w:space="0" w:color="auto"/>
              <w:right w:val="single" w:sz="8" w:space="0" w:color="auto"/>
            </w:tcBorders>
            <w:shd w:val="clear" w:color="auto" w:fill="auto"/>
            <w:vAlign w:val="center"/>
            <w:hideMark/>
          </w:tcPr>
          <w:p w:rsidR="00201372" w:rsidRPr="00201372" w:rsidRDefault="00201372" w:rsidP="00926F50">
            <w:pPr>
              <w:spacing w:after="0" w:line="360" w:lineRule="auto"/>
              <w:jc w:val="right"/>
              <w:rPr>
                <w:rFonts w:eastAsia="Times New Roman"/>
                <w:sz w:val="26"/>
                <w:szCs w:val="26"/>
              </w:rPr>
            </w:pPr>
            <w:r w:rsidRPr="00201372">
              <w:rPr>
                <w:rFonts w:eastAsia="Times New Roman"/>
                <w:sz w:val="26"/>
                <w:szCs w:val="26"/>
              </w:rPr>
              <w:t>376.000</w:t>
            </w:r>
          </w:p>
        </w:tc>
        <w:tc>
          <w:tcPr>
            <w:tcW w:w="1200" w:type="dxa"/>
            <w:tcBorders>
              <w:top w:val="nil"/>
              <w:left w:val="nil"/>
              <w:bottom w:val="single" w:sz="8" w:space="0" w:color="auto"/>
              <w:right w:val="single" w:sz="8" w:space="0" w:color="auto"/>
            </w:tcBorders>
            <w:shd w:val="clear" w:color="auto" w:fill="auto"/>
            <w:vAlign w:val="center"/>
            <w:hideMark/>
          </w:tcPr>
          <w:p w:rsidR="00201372" w:rsidRPr="00201372" w:rsidRDefault="00201372" w:rsidP="00926F50">
            <w:pPr>
              <w:spacing w:after="0" w:line="360" w:lineRule="auto"/>
              <w:jc w:val="right"/>
              <w:rPr>
                <w:rFonts w:eastAsia="Times New Roman"/>
                <w:sz w:val="26"/>
                <w:szCs w:val="26"/>
              </w:rPr>
            </w:pPr>
            <w:r w:rsidRPr="00201372">
              <w:rPr>
                <w:rFonts w:eastAsia="Times New Roman"/>
                <w:sz w:val="26"/>
                <w:szCs w:val="26"/>
              </w:rPr>
              <w:t> </w:t>
            </w:r>
          </w:p>
        </w:tc>
      </w:tr>
      <w:tr w:rsidR="00201372" w:rsidRPr="00201372" w:rsidTr="00201372">
        <w:trPr>
          <w:trHeight w:val="375"/>
          <w:jc w:val="center"/>
        </w:trPr>
        <w:tc>
          <w:tcPr>
            <w:tcW w:w="3100" w:type="dxa"/>
            <w:tcBorders>
              <w:top w:val="nil"/>
              <w:left w:val="single" w:sz="8" w:space="0" w:color="auto"/>
              <w:bottom w:val="single" w:sz="8" w:space="0" w:color="auto"/>
              <w:right w:val="single" w:sz="8" w:space="0" w:color="auto"/>
            </w:tcBorders>
            <w:shd w:val="clear" w:color="auto" w:fill="auto"/>
            <w:vAlign w:val="center"/>
            <w:hideMark/>
          </w:tcPr>
          <w:p w:rsidR="00201372" w:rsidRPr="00201372" w:rsidRDefault="00201372" w:rsidP="00926F50">
            <w:pPr>
              <w:spacing w:after="0" w:line="360" w:lineRule="auto"/>
              <w:jc w:val="left"/>
              <w:rPr>
                <w:rFonts w:eastAsia="Times New Roman"/>
                <w:sz w:val="26"/>
                <w:szCs w:val="26"/>
              </w:rPr>
            </w:pPr>
            <w:r w:rsidRPr="00201372">
              <w:rPr>
                <w:rFonts w:eastAsia="Times New Roman"/>
                <w:sz w:val="26"/>
                <w:szCs w:val="26"/>
                <w:lang w:val="vi-VN"/>
              </w:rPr>
              <w:t>Chi khác</w:t>
            </w:r>
          </w:p>
        </w:tc>
        <w:tc>
          <w:tcPr>
            <w:tcW w:w="1862" w:type="dxa"/>
            <w:tcBorders>
              <w:top w:val="nil"/>
              <w:left w:val="nil"/>
              <w:bottom w:val="single" w:sz="8" w:space="0" w:color="auto"/>
              <w:right w:val="single" w:sz="8" w:space="0" w:color="auto"/>
            </w:tcBorders>
            <w:shd w:val="clear" w:color="auto" w:fill="auto"/>
            <w:vAlign w:val="center"/>
            <w:hideMark/>
          </w:tcPr>
          <w:p w:rsidR="00201372" w:rsidRPr="00201372" w:rsidRDefault="00201372" w:rsidP="00926F50">
            <w:pPr>
              <w:spacing w:after="0" w:line="360" w:lineRule="auto"/>
              <w:jc w:val="right"/>
              <w:rPr>
                <w:rFonts w:eastAsia="Times New Roman"/>
                <w:sz w:val="26"/>
                <w:szCs w:val="26"/>
              </w:rPr>
            </w:pPr>
            <w:r w:rsidRPr="00201372">
              <w:rPr>
                <w:rFonts w:eastAsia="Times New Roman"/>
                <w:sz w:val="26"/>
                <w:szCs w:val="26"/>
              </w:rPr>
              <w:t> </w:t>
            </w:r>
          </w:p>
        </w:tc>
        <w:tc>
          <w:tcPr>
            <w:tcW w:w="1701" w:type="dxa"/>
            <w:tcBorders>
              <w:top w:val="nil"/>
              <w:left w:val="nil"/>
              <w:bottom w:val="single" w:sz="8" w:space="0" w:color="auto"/>
              <w:right w:val="single" w:sz="8" w:space="0" w:color="auto"/>
            </w:tcBorders>
            <w:shd w:val="clear" w:color="auto" w:fill="auto"/>
            <w:vAlign w:val="center"/>
            <w:hideMark/>
          </w:tcPr>
          <w:p w:rsidR="00201372" w:rsidRPr="00201372" w:rsidRDefault="00201372" w:rsidP="00926F50">
            <w:pPr>
              <w:spacing w:after="0" w:line="360" w:lineRule="auto"/>
              <w:jc w:val="right"/>
              <w:rPr>
                <w:rFonts w:eastAsia="Times New Roman"/>
                <w:sz w:val="26"/>
                <w:szCs w:val="26"/>
              </w:rPr>
            </w:pPr>
            <w:r w:rsidRPr="00201372">
              <w:rPr>
                <w:rFonts w:eastAsia="Times New Roman"/>
                <w:sz w:val="26"/>
                <w:szCs w:val="26"/>
              </w:rPr>
              <w:t>209.850</w:t>
            </w:r>
          </w:p>
        </w:tc>
        <w:tc>
          <w:tcPr>
            <w:tcW w:w="1420" w:type="dxa"/>
            <w:tcBorders>
              <w:top w:val="nil"/>
              <w:left w:val="nil"/>
              <w:bottom w:val="single" w:sz="8" w:space="0" w:color="auto"/>
              <w:right w:val="single" w:sz="8" w:space="0" w:color="auto"/>
            </w:tcBorders>
            <w:shd w:val="clear" w:color="auto" w:fill="auto"/>
            <w:vAlign w:val="center"/>
            <w:hideMark/>
          </w:tcPr>
          <w:p w:rsidR="00201372" w:rsidRPr="00201372" w:rsidRDefault="00201372" w:rsidP="00926F50">
            <w:pPr>
              <w:spacing w:after="0" w:line="360" w:lineRule="auto"/>
              <w:jc w:val="right"/>
              <w:rPr>
                <w:rFonts w:eastAsia="Times New Roman"/>
                <w:sz w:val="26"/>
                <w:szCs w:val="26"/>
              </w:rPr>
            </w:pPr>
            <w:r w:rsidRPr="00201372">
              <w:rPr>
                <w:rFonts w:eastAsia="Times New Roman"/>
                <w:sz w:val="26"/>
                <w:szCs w:val="26"/>
              </w:rPr>
              <w:t>209.850</w:t>
            </w:r>
          </w:p>
        </w:tc>
        <w:tc>
          <w:tcPr>
            <w:tcW w:w="1200" w:type="dxa"/>
            <w:tcBorders>
              <w:top w:val="nil"/>
              <w:left w:val="nil"/>
              <w:bottom w:val="single" w:sz="8" w:space="0" w:color="auto"/>
              <w:right w:val="single" w:sz="8" w:space="0" w:color="auto"/>
            </w:tcBorders>
            <w:shd w:val="clear" w:color="auto" w:fill="auto"/>
            <w:vAlign w:val="center"/>
            <w:hideMark/>
          </w:tcPr>
          <w:p w:rsidR="00201372" w:rsidRPr="00201372" w:rsidRDefault="00201372" w:rsidP="00926F50">
            <w:pPr>
              <w:spacing w:after="0" w:line="360" w:lineRule="auto"/>
              <w:jc w:val="right"/>
              <w:rPr>
                <w:rFonts w:eastAsia="Times New Roman"/>
                <w:sz w:val="26"/>
                <w:szCs w:val="26"/>
              </w:rPr>
            </w:pPr>
            <w:r w:rsidRPr="00201372">
              <w:rPr>
                <w:rFonts w:eastAsia="Times New Roman"/>
                <w:sz w:val="26"/>
                <w:szCs w:val="26"/>
              </w:rPr>
              <w:t> </w:t>
            </w:r>
          </w:p>
        </w:tc>
      </w:tr>
      <w:tr w:rsidR="00201372" w:rsidRPr="00201372" w:rsidTr="00201372">
        <w:trPr>
          <w:trHeight w:val="375"/>
          <w:jc w:val="center"/>
        </w:trPr>
        <w:tc>
          <w:tcPr>
            <w:tcW w:w="3100" w:type="dxa"/>
            <w:tcBorders>
              <w:top w:val="nil"/>
              <w:left w:val="single" w:sz="8" w:space="0" w:color="auto"/>
              <w:bottom w:val="single" w:sz="8" w:space="0" w:color="auto"/>
              <w:right w:val="single" w:sz="8" w:space="0" w:color="auto"/>
            </w:tcBorders>
            <w:shd w:val="clear" w:color="auto" w:fill="auto"/>
            <w:vAlign w:val="center"/>
            <w:hideMark/>
          </w:tcPr>
          <w:p w:rsidR="00201372" w:rsidRPr="00201372" w:rsidRDefault="00201372" w:rsidP="00201372">
            <w:pPr>
              <w:spacing w:after="0" w:line="240" w:lineRule="auto"/>
              <w:jc w:val="center"/>
              <w:rPr>
                <w:rFonts w:eastAsia="Times New Roman"/>
                <w:b/>
                <w:bCs/>
                <w:sz w:val="26"/>
                <w:szCs w:val="26"/>
              </w:rPr>
            </w:pPr>
            <w:r w:rsidRPr="00201372">
              <w:rPr>
                <w:rFonts w:eastAsia="Times New Roman"/>
                <w:b/>
                <w:bCs/>
                <w:sz w:val="26"/>
                <w:szCs w:val="26"/>
                <w:lang w:val="vi-VN"/>
              </w:rPr>
              <w:t>Tổng số:</w:t>
            </w:r>
          </w:p>
        </w:tc>
        <w:tc>
          <w:tcPr>
            <w:tcW w:w="1862" w:type="dxa"/>
            <w:tcBorders>
              <w:top w:val="nil"/>
              <w:left w:val="nil"/>
              <w:bottom w:val="single" w:sz="8" w:space="0" w:color="auto"/>
              <w:right w:val="single" w:sz="8" w:space="0" w:color="auto"/>
            </w:tcBorders>
            <w:shd w:val="clear" w:color="auto" w:fill="auto"/>
            <w:vAlign w:val="center"/>
            <w:hideMark/>
          </w:tcPr>
          <w:p w:rsidR="00201372" w:rsidRPr="00201372" w:rsidRDefault="00201372" w:rsidP="00201372">
            <w:pPr>
              <w:spacing w:after="0" w:line="240" w:lineRule="auto"/>
              <w:jc w:val="right"/>
              <w:rPr>
                <w:rFonts w:eastAsia="Times New Roman"/>
                <w:b/>
                <w:bCs/>
                <w:sz w:val="26"/>
                <w:szCs w:val="26"/>
              </w:rPr>
            </w:pPr>
            <w:r w:rsidRPr="00201372">
              <w:rPr>
                <w:rFonts w:eastAsia="Times New Roman"/>
                <w:b/>
                <w:bCs/>
                <w:sz w:val="26"/>
                <w:szCs w:val="26"/>
              </w:rPr>
              <w:t>970.000</w:t>
            </w:r>
          </w:p>
        </w:tc>
        <w:tc>
          <w:tcPr>
            <w:tcW w:w="1701" w:type="dxa"/>
            <w:tcBorders>
              <w:top w:val="nil"/>
              <w:left w:val="nil"/>
              <w:bottom w:val="single" w:sz="8" w:space="0" w:color="auto"/>
              <w:right w:val="single" w:sz="8" w:space="0" w:color="auto"/>
            </w:tcBorders>
            <w:shd w:val="clear" w:color="auto" w:fill="auto"/>
            <w:vAlign w:val="center"/>
            <w:hideMark/>
          </w:tcPr>
          <w:p w:rsidR="00201372" w:rsidRPr="00201372" w:rsidRDefault="00201372" w:rsidP="00201372">
            <w:pPr>
              <w:spacing w:after="0" w:line="240" w:lineRule="auto"/>
              <w:jc w:val="right"/>
              <w:rPr>
                <w:rFonts w:eastAsia="Times New Roman"/>
                <w:b/>
                <w:bCs/>
                <w:sz w:val="26"/>
                <w:szCs w:val="26"/>
              </w:rPr>
            </w:pPr>
            <w:r w:rsidRPr="00201372">
              <w:rPr>
                <w:rFonts w:eastAsia="Times New Roman"/>
                <w:b/>
                <w:bCs/>
                <w:sz w:val="26"/>
                <w:szCs w:val="26"/>
              </w:rPr>
              <w:t>845.010</w:t>
            </w:r>
          </w:p>
        </w:tc>
        <w:tc>
          <w:tcPr>
            <w:tcW w:w="1420" w:type="dxa"/>
            <w:tcBorders>
              <w:top w:val="nil"/>
              <w:left w:val="nil"/>
              <w:bottom w:val="single" w:sz="8" w:space="0" w:color="auto"/>
              <w:right w:val="single" w:sz="8" w:space="0" w:color="auto"/>
            </w:tcBorders>
            <w:shd w:val="clear" w:color="auto" w:fill="auto"/>
            <w:vAlign w:val="center"/>
            <w:hideMark/>
          </w:tcPr>
          <w:p w:rsidR="00201372" w:rsidRPr="00201372" w:rsidRDefault="00201372" w:rsidP="00201372">
            <w:pPr>
              <w:spacing w:after="0" w:line="240" w:lineRule="auto"/>
              <w:jc w:val="right"/>
              <w:rPr>
                <w:rFonts w:eastAsia="Times New Roman"/>
                <w:b/>
                <w:bCs/>
                <w:sz w:val="26"/>
                <w:szCs w:val="26"/>
              </w:rPr>
            </w:pPr>
            <w:r w:rsidRPr="00201372">
              <w:rPr>
                <w:rFonts w:eastAsia="Times New Roman"/>
                <w:b/>
                <w:bCs/>
                <w:sz w:val="26"/>
                <w:szCs w:val="26"/>
              </w:rPr>
              <w:t>1.815.010</w:t>
            </w:r>
          </w:p>
        </w:tc>
        <w:tc>
          <w:tcPr>
            <w:tcW w:w="1200" w:type="dxa"/>
            <w:tcBorders>
              <w:top w:val="nil"/>
              <w:left w:val="nil"/>
              <w:bottom w:val="single" w:sz="8" w:space="0" w:color="auto"/>
              <w:right w:val="single" w:sz="8" w:space="0" w:color="auto"/>
            </w:tcBorders>
            <w:shd w:val="clear" w:color="auto" w:fill="auto"/>
            <w:vAlign w:val="center"/>
            <w:hideMark/>
          </w:tcPr>
          <w:p w:rsidR="00201372" w:rsidRPr="00201372" w:rsidRDefault="00201372" w:rsidP="00201372">
            <w:pPr>
              <w:spacing w:after="0" w:line="240" w:lineRule="auto"/>
              <w:jc w:val="right"/>
              <w:rPr>
                <w:rFonts w:eastAsia="Times New Roman"/>
                <w:b/>
                <w:bCs/>
                <w:sz w:val="26"/>
                <w:szCs w:val="26"/>
              </w:rPr>
            </w:pPr>
            <w:r w:rsidRPr="00201372">
              <w:rPr>
                <w:rFonts w:eastAsia="Times New Roman"/>
                <w:b/>
                <w:bCs/>
                <w:sz w:val="26"/>
                <w:szCs w:val="26"/>
              </w:rPr>
              <w:t> </w:t>
            </w:r>
          </w:p>
        </w:tc>
      </w:tr>
    </w:tbl>
    <w:p w:rsidR="004D492A" w:rsidRPr="00FA4779" w:rsidRDefault="004D492A" w:rsidP="00926F50">
      <w:pPr>
        <w:spacing w:before="240" w:after="120"/>
        <w:ind w:firstLine="720"/>
        <w:rPr>
          <w:szCs w:val="28"/>
          <w:lang w:val="vi-VN"/>
        </w:rPr>
      </w:pPr>
      <w:r w:rsidRPr="00FA4779">
        <w:rPr>
          <w:szCs w:val="28"/>
          <w:lang w:val="vi-VN"/>
        </w:rPr>
        <w:t>Tổng kinh phí hỗ trợ từ ngân sách Trung ương là: 970.000.000 đồng, bao gồm chi phí chuyển giao công nghệ, tập huấn đào tạo, vật tư và công lao động kỹ thuật. Kinh phí từ ngân sách địa phương là: 845.010.000 đồng, bao gồm chi phí chuyển giao công nghệ, tập huấn đào tạo, vật tư, công lao động kỹ thuật và chi khác (bảng 6.1)</w:t>
      </w:r>
    </w:p>
    <w:p w:rsidR="000972A9" w:rsidRPr="002D6D40" w:rsidRDefault="000972A9" w:rsidP="00FA4779">
      <w:pPr>
        <w:spacing w:after="120" w:line="240" w:lineRule="auto"/>
        <w:rPr>
          <w:b/>
          <w:i/>
          <w:szCs w:val="28"/>
        </w:rPr>
      </w:pPr>
      <w:r w:rsidRPr="002D6D40">
        <w:rPr>
          <w:b/>
          <w:i/>
          <w:szCs w:val="28"/>
        </w:rPr>
        <w:t>6.2 Sử dụng kinh phí nguồn khác đến ngày nghiệm thu so với thuyết minh đã được phê duyệt</w:t>
      </w:r>
    </w:p>
    <w:p w:rsidR="000972A9" w:rsidRDefault="000972A9" w:rsidP="00FA4779">
      <w:pPr>
        <w:spacing w:after="120"/>
        <w:ind w:firstLine="720"/>
        <w:rPr>
          <w:szCs w:val="28"/>
          <w:lang w:val="vi-VN"/>
        </w:rPr>
      </w:pPr>
      <w:r w:rsidRPr="00FA4779">
        <w:rPr>
          <w:szCs w:val="28"/>
          <w:lang w:val="vi-VN"/>
        </w:rPr>
        <w:t xml:space="preserve">Ngoài nguồn vốn đầu tư từ ngân sách khoa học, chủ nhiệm dự án đã huy động nguồn vốn từ nông dân thông qua công lao động, </w:t>
      </w:r>
      <w:r w:rsidR="00E9094F" w:rsidRPr="00FA4779">
        <w:rPr>
          <w:szCs w:val="28"/>
          <w:lang w:val="vi-VN"/>
        </w:rPr>
        <w:t>30% vật tư</w:t>
      </w:r>
      <w:r w:rsidRPr="00FA4779">
        <w:rPr>
          <w:szCs w:val="28"/>
          <w:lang w:val="vi-VN"/>
        </w:rPr>
        <w:t xml:space="preserve"> và lồng ghép các chương trình khác cùng triển khai trên địa bàn nhằm phát huy tốt hiệu quả của dự án, cụ thể vốn đối ứng từ nông dân thông qua</w:t>
      </w:r>
      <w:r w:rsidR="00E9094F" w:rsidRPr="00FA4779">
        <w:rPr>
          <w:szCs w:val="28"/>
          <w:lang w:val="vi-VN"/>
        </w:rPr>
        <w:t xml:space="preserve"> nông dân tự mua</w:t>
      </w:r>
      <w:r w:rsidRPr="00FA4779">
        <w:rPr>
          <w:szCs w:val="28"/>
          <w:lang w:val="vi-VN"/>
        </w:rPr>
        <w:t xml:space="preserve"> </w:t>
      </w:r>
      <w:r w:rsidR="00E9094F" w:rsidRPr="00FA4779">
        <w:rPr>
          <w:szCs w:val="28"/>
          <w:lang w:val="vi-VN"/>
        </w:rPr>
        <w:t>vật tư là 40</w:t>
      </w:r>
      <w:r w:rsidRPr="00FA4779">
        <w:rPr>
          <w:szCs w:val="28"/>
          <w:lang w:val="vi-VN"/>
        </w:rPr>
        <w:t>0,0 triệu đồng và thông qua công lao động là 9</w:t>
      </w:r>
      <w:r w:rsidR="00E9094F" w:rsidRPr="00FA4779">
        <w:rPr>
          <w:szCs w:val="28"/>
          <w:lang w:val="vi-VN"/>
        </w:rPr>
        <w:t>40</w:t>
      </w:r>
      <w:r w:rsidRPr="00FA4779">
        <w:rPr>
          <w:szCs w:val="28"/>
          <w:lang w:val="vi-VN"/>
        </w:rPr>
        <w:t>,0 triệu đồng (</w:t>
      </w:r>
      <w:r w:rsidR="00E9094F" w:rsidRPr="00FA4779">
        <w:rPr>
          <w:szCs w:val="28"/>
          <w:lang w:val="vi-VN"/>
        </w:rPr>
        <w:t>9</w:t>
      </w:r>
      <w:r w:rsidRPr="00FA4779">
        <w:rPr>
          <w:szCs w:val="28"/>
          <w:lang w:val="vi-VN"/>
        </w:rPr>
        <w:t>.</w:t>
      </w:r>
      <w:r w:rsidR="00E9094F" w:rsidRPr="00FA4779">
        <w:rPr>
          <w:szCs w:val="28"/>
          <w:lang w:val="vi-VN"/>
        </w:rPr>
        <w:t>4</w:t>
      </w:r>
      <w:r w:rsidRPr="00FA4779">
        <w:rPr>
          <w:szCs w:val="28"/>
          <w:lang w:val="vi-VN"/>
        </w:rPr>
        <w:t>00 công x 1</w:t>
      </w:r>
      <w:r w:rsidR="00E9094F" w:rsidRPr="00FA4779">
        <w:rPr>
          <w:szCs w:val="28"/>
          <w:lang w:val="vi-VN"/>
        </w:rPr>
        <w:t>0</w:t>
      </w:r>
      <w:r w:rsidRPr="00FA4779">
        <w:rPr>
          <w:szCs w:val="28"/>
          <w:lang w:val="vi-VN"/>
        </w:rPr>
        <w:t>0.000 công).</w:t>
      </w:r>
    </w:p>
    <w:p w:rsidR="000972A9" w:rsidRDefault="000972A9" w:rsidP="00FA4779">
      <w:pPr>
        <w:spacing w:after="120" w:line="240" w:lineRule="auto"/>
        <w:rPr>
          <w:b/>
          <w:i/>
          <w:szCs w:val="28"/>
        </w:rPr>
      </w:pPr>
      <w:r w:rsidRPr="002D6D40">
        <w:rPr>
          <w:b/>
          <w:i/>
          <w:szCs w:val="28"/>
        </w:rPr>
        <w:t>6.3 Doanh thu hàng năm</w:t>
      </w:r>
    </w:p>
    <w:p w:rsidR="00526396" w:rsidRDefault="00526396" w:rsidP="00FA4779">
      <w:pPr>
        <w:spacing w:after="120"/>
        <w:ind w:firstLine="720"/>
        <w:rPr>
          <w:szCs w:val="28"/>
          <w:lang w:val="vi-VN"/>
        </w:rPr>
      </w:pPr>
      <w:r w:rsidRPr="00FA4779">
        <w:rPr>
          <w:szCs w:val="28"/>
          <w:lang w:val="vi-VN"/>
        </w:rPr>
        <w:t xml:space="preserve">Tổng doanh thu </w:t>
      </w:r>
      <w:r w:rsidRPr="00FA4779">
        <w:rPr>
          <w:szCs w:val="28"/>
        </w:rPr>
        <w:t xml:space="preserve">của cả 3 mô hình trong kỳ dự án là 3,443 tỷ đồng, trong đó </w:t>
      </w:r>
      <w:r w:rsidRPr="00FA4779">
        <w:rPr>
          <w:szCs w:val="28"/>
          <w:lang w:val="vi-VN"/>
        </w:rPr>
        <w:t xml:space="preserve">đối với mô hình </w:t>
      </w:r>
      <w:r w:rsidRPr="00FA4779">
        <w:rPr>
          <w:szCs w:val="28"/>
        </w:rPr>
        <w:t>đầu tư hạn chế là 514,5 triệu đồng, mô hình thâm canh tổng hợp là 1.938,5 triệu đồng và</w:t>
      </w:r>
      <w:r w:rsidRPr="00FA4779">
        <w:rPr>
          <w:szCs w:val="28"/>
          <w:lang w:val="vi-VN"/>
        </w:rPr>
        <w:t xml:space="preserve"> mô hình ngô lai có xen canh cây đậu đen là </w:t>
      </w:r>
      <w:r w:rsidRPr="00FA4779">
        <w:rPr>
          <w:szCs w:val="28"/>
        </w:rPr>
        <w:t>989,9</w:t>
      </w:r>
      <w:r w:rsidRPr="00FA4779">
        <w:rPr>
          <w:szCs w:val="28"/>
          <w:lang w:val="vi-VN"/>
        </w:rPr>
        <w:t xml:space="preserve"> triệu đồng</w:t>
      </w:r>
      <w:r w:rsidRPr="00FA4779">
        <w:rPr>
          <w:szCs w:val="28"/>
        </w:rPr>
        <w:t xml:space="preserve"> (bảng 6.2)</w:t>
      </w:r>
      <w:r w:rsidRPr="00FA4779">
        <w:rPr>
          <w:szCs w:val="28"/>
          <w:lang w:val="vi-VN"/>
        </w:rPr>
        <w:t xml:space="preserve">. </w:t>
      </w:r>
    </w:p>
    <w:p w:rsidR="00926F50" w:rsidRDefault="00926F50" w:rsidP="00FA4779">
      <w:pPr>
        <w:spacing w:after="120"/>
        <w:ind w:firstLine="720"/>
        <w:rPr>
          <w:szCs w:val="28"/>
          <w:lang w:val="vi-VN"/>
        </w:rPr>
      </w:pPr>
    </w:p>
    <w:p w:rsidR="00926F50" w:rsidRDefault="00926F50" w:rsidP="00FA4779">
      <w:pPr>
        <w:spacing w:after="120"/>
        <w:ind w:firstLine="720"/>
        <w:rPr>
          <w:szCs w:val="28"/>
          <w:lang w:val="vi-VN"/>
        </w:rPr>
      </w:pPr>
    </w:p>
    <w:p w:rsidR="00926F50" w:rsidRDefault="00926F50" w:rsidP="00FA4779">
      <w:pPr>
        <w:spacing w:after="120"/>
        <w:ind w:firstLine="720"/>
        <w:rPr>
          <w:szCs w:val="28"/>
          <w:lang w:val="vi-VN"/>
        </w:rPr>
      </w:pPr>
    </w:p>
    <w:p w:rsidR="00926F50" w:rsidRDefault="00926F50" w:rsidP="00FA4779">
      <w:pPr>
        <w:spacing w:after="120"/>
        <w:ind w:firstLine="720"/>
        <w:rPr>
          <w:szCs w:val="28"/>
          <w:lang w:val="vi-VN"/>
        </w:rPr>
      </w:pPr>
    </w:p>
    <w:p w:rsidR="00926F50" w:rsidRDefault="00926F50" w:rsidP="00FA4779">
      <w:pPr>
        <w:spacing w:after="120"/>
        <w:ind w:firstLine="720"/>
        <w:rPr>
          <w:szCs w:val="28"/>
          <w:lang w:val="vi-VN"/>
        </w:rPr>
      </w:pPr>
    </w:p>
    <w:p w:rsidR="000972A9" w:rsidRDefault="000972A9" w:rsidP="00926F50">
      <w:pPr>
        <w:pStyle w:val="Heading9"/>
        <w:numPr>
          <w:ilvl w:val="0"/>
          <w:numId w:val="30"/>
        </w:numPr>
        <w:ind w:left="284"/>
      </w:pPr>
      <w:bookmarkStart w:id="66" w:name="_Toc418457938"/>
      <w:r w:rsidRPr="002D6D40">
        <w:lastRenderedPageBreak/>
        <w:t>Doanh thu hàng năm từ các mô hình</w:t>
      </w:r>
      <w:bookmarkEnd w:id="66"/>
    </w:p>
    <w:tbl>
      <w:tblPr>
        <w:tblW w:w="9214" w:type="dxa"/>
        <w:tblInd w:w="-5" w:type="dxa"/>
        <w:tblLook w:val="04A0" w:firstRow="1" w:lastRow="0" w:firstColumn="1" w:lastColumn="0" w:noHBand="0" w:noVBand="1"/>
      </w:tblPr>
      <w:tblGrid>
        <w:gridCol w:w="960"/>
        <w:gridCol w:w="3576"/>
        <w:gridCol w:w="1559"/>
        <w:gridCol w:w="1559"/>
        <w:gridCol w:w="1560"/>
      </w:tblGrid>
      <w:tr w:rsidR="00D003F4" w:rsidRPr="00526396" w:rsidTr="00201372">
        <w:trPr>
          <w:trHeight w:val="67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03F4" w:rsidRPr="00526396" w:rsidRDefault="00D003F4" w:rsidP="00EA648A">
            <w:pPr>
              <w:spacing w:after="0" w:line="240" w:lineRule="auto"/>
              <w:jc w:val="center"/>
              <w:rPr>
                <w:rFonts w:eastAsia="Times New Roman"/>
                <w:color w:val="000000"/>
                <w:sz w:val="24"/>
                <w:szCs w:val="24"/>
              </w:rPr>
            </w:pPr>
            <w:r w:rsidRPr="00526396">
              <w:rPr>
                <w:rFonts w:eastAsia="Times New Roman"/>
                <w:color w:val="000000"/>
                <w:sz w:val="24"/>
                <w:szCs w:val="24"/>
                <w:lang w:val="vi-VN"/>
              </w:rPr>
              <w:t>TT</w:t>
            </w:r>
          </w:p>
        </w:tc>
        <w:tc>
          <w:tcPr>
            <w:tcW w:w="3576" w:type="dxa"/>
            <w:tcBorders>
              <w:top w:val="single" w:sz="4" w:space="0" w:color="auto"/>
              <w:left w:val="nil"/>
              <w:bottom w:val="single" w:sz="4" w:space="0" w:color="auto"/>
              <w:right w:val="single" w:sz="4" w:space="0" w:color="auto"/>
            </w:tcBorders>
            <w:shd w:val="clear" w:color="auto" w:fill="auto"/>
            <w:vAlign w:val="center"/>
            <w:hideMark/>
          </w:tcPr>
          <w:p w:rsidR="00D003F4" w:rsidRPr="00526396" w:rsidRDefault="00D003F4" w:rsidP="00EA648A">
            <w:pPr>
              <w:spacing w:after="0" w:line="240" w:lineRule="auto"/>
              <w:jc w:val="center"/>
              <w:rPr>
                <w:rFonts w:eastAsia="Times New Roman"/>
                <w:color w:val="000000"/>
                <w:sz w:val="24"/>
                <w:szCs w:val="24"/>
              </w:rPr>
            </w:pPr>
            <w:r w:rsidRPr="00526396">
              <w:rPr>
                <w:rFonts w:eastAsia="Times New Roman"/>
                <w:color w:val="000000"/>
                <w:sz w:val="24"/>
                <w:szCs w:val="24"/>
                <w:lang w:val="vi-VN"/>
              </w:rPr>
              <w:t>Doanh thu của các mô hình</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003F4" w:rsidRPr="00526396" w:rsidRDefault="00D003F4" w:rsidP="00EA648A">
            <w:pPr>
              <w:spacing w:after="0" w:line="240" w:lineRule="auto"/>
              <w:jc w:val="center"/>
              <w:rPr>
                <w:rFonts w:eastAsia="Times New Roman"/>
                <w:color w:val="000000"/>
                <w:sz w:val="24"/>
                <w:szCs w:val="24"/>
                <w:lang w:val="vi-VN"/>
              </w:rPr>
            </w:pPr>
            <w:r w:rsidRPr="00526396">
              <w:rPr>
                <w:rFonts w:eastAsia="Times New Roman"/>
                <w:color w:val="000000"/>
                <w:sz w:val="24"/>
                <w:szCs w:val="24"/>
                <w:lang w:val="vi-VN"/>
              </w:rPr>
              <w:t>Mô hình đầu tư hạn chế</w:t>
            </w:r>
          </w:p>
          <w:p w:rsidR="00201372" w:rsidRPr="00526396" w:rsidRDefault="00201372" w:rsidP="00EA648A">
            <w:pPr>
              <w:spacing w:after="0" w:line="240" w:lineRule="auto"/>
              <w:jc w:val="center"/>
              <w:rPr>
                <w:rFonts w:eastAsia="Times New Roman"/>
                <w:color w:val="000000"/>
                <w:sz w:val="24"/>
                <w:szCs w:val="24"/>
              </w:rPr>
            </w:pPr>
            <w:r w:rsidRPr="00526396">
              <w:rPr>
                <w:rFonts w:eastAsia="Times New Roman"/>
                <w:color w:val="000000"/>
                <w:sz w:val="24"/>
                <w:szCs w:val="24"/>
              </w:rPr>
              <w:t>(triệu đồng)</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003F4" w:rsidRPr="00526396" w:rsidRDefault="00D003F4" w:rsidP="00EA648A">
            <w:pPr>
              <w:spacing w:after="0" w:line="240" w:lineRule="auto"/>
              <w:jc w:val="center"/>
              <w:rPr>
                <w:rFonts w:eastAsia="Times New Roman"/>
                <w:color w:val="000000"/>
                <w:sz w:val="24"/>
                <w:szCs w:val="24"/>
                <w:lang w:val="vi-VN"/>
              </w:rPr>
            </w:pPr>
            <w:r w:rsidRPr="00526396">
              <w:rPr>
                <w:rFonts w:eastAsia="Times New Roman"/>
                <w:color w:val="000000"/>
                <w:sz w:val="24"/>
                <w:szCs w:val="24"/>
                <w:lang w:val="vi-VN"/>
              </w:rPr>
              <w:t>Mô hình thâm canh</w:t>
            </w:r>
          </w:p>
          <w:p w:rsidR="00201372" w:rsidRPr="00526396" w:rsidRDefault="00201372" w:rsidP="00EA648A">
            <w:pPr>
              <w:spacing w:after="0" w:line="240" w:lineRule="auto"/>
              <w:jc w:val="center"/>
              <w:rPr>
                <w:rFonts w:eastAsia="Times New Roman"/>
                <w:color w:val="000000"/>
                <w:sz w:val="24"/>
                <w:szCs w:val="24"/>
              </w:rPr>
            </w:pPr>
            <w:r w:rsidRPr="00526396">
              <w:rPr>
                <w:rFonts w:eastAsia="Times New Roman"/>
                <w:color w:val="000000"/>
                <w:sz w:val="24"/>
                <w:szCs w:val="24"/>
              </w:rPr>
              <w:t>(triệu đồng)</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D003F4" w:rsidRPr="00526396" w:rsidRDefault="00D003F4" w:rsidP="00EA648A">
            <w:pPr>
              <w:spacing w:after="0" w:line="240" w:lineRule="auto"/>
              <w:jc w:val="center"/>
              <w:rPr>
                <w:rFonts w:eastAsia="Times New Roman"/>
                <w:color w:val="000000"/>
                <w:sz w:val="24"/>
                <w:szCs w:val="24"/>
              </w:rPr>
            </w:pPr>
            <w:r w:rsidRPr="00526396">
              <w:rPr>
                <w:rFonts w:eastAsia="Times New Roman"/>
                <w:color w:val="000000"/>
                <w:sz w:val="24"/>
                <w:szCs w:val="24"/>
              </w:rPr>
              <w:t>Mô hình trồng xen</w:t>
            </w:r>
          </w:p>
          <w:p w:rsidR="00201372" w:rsidRPr="00526396" w:rsidRDefault="00201372" w:rsidP="00EA648A">
            <w:pPr>
              <w:spacing w:after="0" w:line="240" w:lineRule="auto"/>
              <w:jc w:val="center"/>
              <w:rPr>
                <w:rFonts w:eastAsia="Times New Roman"/>
                <w:color w:val="000000"/>
                <w:sz w:val="24"/>
                <w:szCs w:val="24"/>
              </w:rPr>
            </w:pPr>
            <w:r w:rsidRPr="00526396">
              <w:rPr>
                <w:rFonts w:eastAsia="Times New Roman"/>
                <w:color w:val="000000"/>
                <w:sz w:val="24"/>
                <w:szCs w:val="24"/>
              </w:rPr>
              <w:t>(triệu đồng)</w:t>
            </w:r>
          </w:p>
        </w:tc>
      </w:tr>
      <w:tr w:rsidR="00D003F4" w:rsidRPr="00526396" w:rsidTr="00BB1E60">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center"/>
              <w:rPr>
                <w:rFonts w:eastAsia="Times New Roman"/>
                <w:b/>
                <w:color w:val="000000"/>
                <w:sz w:val="24"/>
                <w:szCs w:val="24"/>
              </w:rPr>
            </w:pPr>
            <w:r w:rsidRPr="00526396">
              <w:rPr>
                <w:rFonts w:eastAsia="Times New Roman"/>
                <w:b/>
                <w:color w:val="000000"/>
                <w:sz w:val="24"/>
                <w:szCs w:val="24"/>
                <w:lang w:val="vi-VN"/>
              </w:rPr>
              <w:t>1</w:t>
            </w:r>
          </w:p>
        </w:tc>
        <w:tc>
          <w:tcPr>
            <w:tcW w:w="3576" w:type="dxa"/>
            <w:tcBorders>
              <w:top w:val="nil"/>
              <w:left w:val="nil"/>
              <w:bottom w:val="single"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left"/>
              <w:rPr>
                <w:rFonts w:eastAsia="Times New Roman"/>
                <w:b/>
                <w:color w:val="000000"/>
                <w:sz w:val="24"/>
                <w:szCs w:val="24"/>
              </w:rPr>
            </w:pPr>
            <w:r w:rsidRPr="00526396">
              <w:rPr>
                <w:rFonts w:eastAsia="Times New Roman"/>
                <w:b/>
                <w:color w:val="000000"/>
                <w:sz w:val="24"/>
                <w:szCs w:val="24"/>
                <w:lang w:val="vi-VN"/>
              </w:rPr>
              <w:t>VỤ HÈ THU NĂM 2013</w:t>
            </w:r>
          </w:p>
        </w:tc>
        <w:tc>
          <w:tcPr>
            <w:tcW w:w="1559" w:type="dxa"/>
            <w:tcBorders>
              <w:top w:val="nil"/>
              <w:left w:val="nil"/>
              <w:bottom w:val="single"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left"/>
              <w:rPr>
                <w:rFonts w:eastAsia="Times New Roman"/>
                <w:b/>
                <w:color w:val="000000"/>
                <w:sz w:val="24"/>
                <w:szCs w:val="24"/>
              </w:rPr>
            </w:pPr>
            <w:r w:rsidRPr="00526396">
              <w:rPr>
                <w:rFonts w:eastAsia="Times New Roman"/>
                <w:b/>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left"/>
              <w:rPr>
                <w:rFonts w:eastAsia="Times New Roman"/>
                <w:b/>
                <w:color w:val="000000"/>
                <w:sz w:val="24"/>
                <w:szCs w:val="24"/>
              </w:rPr>
            </w:pPr>
            <w:r w:rsidRPr="00526396">
              <w:rPr>
                <w:rFonts w:eastAsia="Times New Roman"/>
                <w:b/>
                <w:color w:val="000000"/>
                <w:sz w:val="24"/>
                <w:szCs w:val="24"/>
              </w:rPr>
              <w:t> </w:t>
            </w:r>
          </w:p>
        </w:tc>
        <w:tc>
          <w:tcPr>
            <w:tcW w:w="1560" w:type="dxa"/>
            <w:tcBorders>
              <w:top w:val="nil"/>
              <w:left w:val="nil"/>
              <w:bottom w:val="single"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left"/>
              <w:rPr>
                <w:rFonts w:eastAsia="Times New Roman"/>
                <w:b/>
                <w:color w:val="000000"/>
                <w:sz w:val="24"/>
                <w:szCs w:val="24"/>
              </w:rPr>
            </w:pPr>
            <w:r w:rsidRPr="00526396">
              <w:rPr>
                <w:rFonts w:eastAsia="Times New Roman"/>
                <w:b/>
                <w:color w:val="000000"/>
                <w:sz w:val="24"/>
                <w:szCs w:val="24"/>
              </w:rPr>
              <w:t> </w:t>
            </w:r>
          </w:p>
        </w:tc>
      </w:tr>
      <w:tr w:rsidR="00D003F4" w:rsidRPr="00526396" w:rsidTr="00BB1E60">
        <w:trPr>
          <w:trHeight w:val="330"/>
        </w:trPr>
        <w:tc>
          <w:tcPr>
            <w:tcW w:w="960"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center"/>
              <w:rPr>
                <w:rFonts w:eastAsia="Times New Roman"/>
                <w:color w:val="000000"/>
                <w:sz w:val="24"/>
                <w:szCs w:val="24"/>
              </w:rPr>
            </w:pPr>
            <w:r w:rsidRPr="00526396">
              <w:rPr>
                <w:rFonts w:eastAsia="Times New Roman"/>
                <w:color w:val="000000"/>
                <w:sz w:val="24"/>
                <w:szCs w:val="24"/>
                <w:lang w:val="vi-VN"/>
              </w:rPr>
              <w:t> </w:t>
            </w:r>
          </w:p>
        </w:tc>
        <w:tc>
          <w:tcPr>
            <w:tcW w:w="3576" w:type="dxa"/>
            <w:tcBorders>
              <w:top w:val="single" w:sz="4" w:space="0" w:color="auto"/>
              <w:left w:val="nil"/>
              <w:bottom w:val="dotted"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left"/>
              <w:rPr>
                <w:rFonts w:eastAsia="Times New Roman"/>
                <w:color w:val="000000"/>
                <w:sz w:val="24"/>
                <w:szCs w:val="24"/>
              </w:rPr>
            </w:pPr>
            <w:r w:rsidRPr="00526396">
              <w:rPr>
                <w:rFonts w:eastAsia="Times New Roman"/>
                <w:color w:val="000000"/>
                <w:sz w:val="24"/>
                <w:szCs w:val="24"/>
                <w:lang w:val="vi-VN"/>
              </w:rPr>
              <w:t>Thu từ cây ngô</w:t>
            </w:r>
          </w:p>
        </w:tc>
        <w:tc>
          <w:tcPr>
            <w:tcW w:w="1559" w:type="dxa"/>
            <w:tcBorders>
              <w:top w:val="single" w:sz="4" w:space="0" w:color="auto"/>
              <w:left w:val="nil"/>
              <w:bottom w:val="dotted"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right"/>
              <w:rPr>
                <w:rFonts w:eastAsia="Times New Roman"/>
                <w:color w:val="000000"/>
                <w:sz w:val="24"/>
                <w:szCs w:val="24"/>
              </w:rPr>
            </w:pPr>
            <w:r w:rsidRPr="00526396">
              <w:rPr>
                <w:rFonts w:eastAsia="Times New Roman"/>
                <w:color w:val="000000"/>
                <w:sz w:val="24"/>
                <w:szCs w:val="24"/>
              </w:rPr>
              <w:t>72,8</w:t>
            </w:r>
          </w:p>
        </w:tc>
        <w:tc>
          <w:tcPr>
            <w:tcW w:w="1559" w:type="dxa"/>
            <w:tcBorders>
              <w:top w:val="single" w:sz="4" w:space="0" w:color="auto"/>
              <w:left w:val="nil"/>
              <w:bottom w:val="dotted"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right"/>
              <w:rPr>
                <w:rFonts w:eastAsia="Times New Roman"/>
                <w:color w:val="000000"/>
                <w:sz w:val="24"/>
                <w:szCs w:val="24"/>
              </w:rPr>
            </w:pPr>
            <w:r w:rsidRPr="00526396">
              <w:rPr>
                <w:rFonts w:eastAsia="Times New Roman"/>
                <w:color w:val="000000"/>
                <w:sz w:val="24"/>
                <w:szCs w:val="24"/>
              </w:rPr>
              <w:t>267,3</w:t>
            </w:r>
          </w:p>
        </w:tc>
        <w:tc>
          <w:tcPr>
            <w:tcW w:w="1560" w:type="dxa"/>
            <w:tcBorders>
              <w:top w:val="single" w:sz="4" w:space="0" w:color="auto"/>
              <w:left w:val="nil"/>
              <w:bottom w:val="dotted"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right"/>
              <w:rPr>
                <w:rFonts w:eastAsia="Times New Roman"/>
                <w:color w:val="000000"/>
                <w:sz w:val="24"/>
                <w:szCs w:val="24"/>
              </w:rPr>
            </w:pPr>
            <w:r w:rsidRPr="00526396">
              <w:rPr>
                <w:rFonts w:eastAsia="Times New Roman"/>
                <w:color w:val="000000"/>
                <w:sz w:val="24"/>
                <w:szCs w:val="24"/>
              </w:rPr>
              <w:t>154,5</w:t>
            </w:r>
          </w:p>
        </w:tc>
      </w:tr>
      <w:tr w:rsidR="00D003F4" w:rsidRPr="00526396" w:rsidTr="00BB1E60">
        <w:trPr>
          <w:trHeight w:val="345"/>
        </w:trPr>
        <w:tc>
          <w:tcPr>
            <w:tcW w:w="960"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center"/>
              <w:rPr>
                <w:rFonts w:eastAsia="Times New Roman"/>
                <w:color w:val="000000"/>
                <w:sz w:val="24"/>
                <w:szCs w:val="24"/>
              </w:rPr>
            </w:pPr>
            <w:r w:rsidRPr="00526396">
              <w:rPr>
                <w:rFonts w:eastAsia="Times New Roman"/>
                <w:color w:val="000000"/>
                <w:sz w:val="24"/>
                <w:szCs w:val="24"/>
                <w:lang w:val="vi-VN"/>
              </w:rPr>
              <w:t> </w:t>
            </w:r>
          </w:p>
        </w:tc>
        <w:tc>
          <w:tcPr>
            <w:tcW w:w="3576" w:type="dxa"/>
            <w:tcBorders>
              <w:top w:val="dotted" w:sz="4" w:space="0" w:color="auto"/>
              <w:left w:val="nil"/>
              <w:bottom w:val="single"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left"/>
              <w:rPr>
                <w:rFonts w:eastAsia="Times New Roman"/>
                <w:color w:val="000000"/>
                <w:sz w:val="24"/>
                <w:szCs w:val="24"/>
              </w:rPr>
            </w:pPr>
            <w:r w:rsidRPr="00526396">
              <w:rPr>
                <w:rFonts w:eastAsia="Times New Roman"/>
                <w:color w:val="000000"/>
                <w:sz w:val="24"/>
                <w:szCs w:val="24"/>
                <w:lang w:val="vi-VN"/>
              </w:rPr>
              <w:t>Thu từ đậu trồng xen</w:t>
            </w:r>
          </w:p>
        </w:tc>
        <w:tc>
          <w:tcPr>
            <w:tcW w:w="1559" w:type="dxa"/>
            <w:tcBorders>
              <w:top w:val="dotted" w:sz="4" w:space="0" w:color="auto"/>
              <w:left w:val="nil"/>
              <w:bottom w:val="single"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left"/>
              <w:rPr>
                <w:rFonts w:eastAsia="Times New Roman"/>
                <w:color w:val="000000"/>
                <w:sz w:val="24"/>
                <w:szCs w:val="24"/>
              </w:rPr>
            </w:pPr>
            <w:r w:rsidRPr="00526396">
              <w:rPr>
                <w:rFonts w:eastAsia="Times New Roman"/>
                <w:color w:val="000000"/>
                <w:sz w:val="24"/>
                <w:szCs w:val="24"/>
              </w:rPr>
              <w:t> </w:t>
            </w:r>
          </w:p>
        </w:tc>
        <w:tc>
          <w:tcPr>
            <w:tcW w:w="1559" w:type="dxa"/>
            <w:tcBorders>
              <w:top w:val="dotted" w:sz="4" w:space="0" w:color="auto"/>
              <w:left w:val="nil"/>
              <w:bottom w:val="single"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left"/>
              <w:rPr>
                <w:rFonts w:eastAsia="Times New Roman"/>
                <w:color w:val="000000"/>
                <w:sz w:val="24"/>
                <w:szCs w:val="24"/>
              </w:rPr>
            </w:pPr>
            <w:r w:rsidRPr="00526396">
              <w:rPr>
                <w:rFonts w:eastAsia="Times New Roman"/>
                <w:color w:val="000000"/>
                <w:sz w:val="24"/>
                <w:szCs w:val="24"/>
              </w:rPr>
              <w:t> </w:t>
            </w:r>
          </w:p>
        </w:tc>
        <w:tc>
          <w:tcPr>
            <w:tcW w:w="1560" w:type="dxa"/>
            <w:tcBorders>
              <w:top w:val="dotted" w:sz="4" w:space="0" w:color="auto"/>
              <w:left w:val="nil"/>
              <w:bottom w:val="single"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right"/>
              <w:rPr>
                <w:rFonts w:eastAsia="Times New Roman"/>
                <w:color w:val="000000"/>
                <w:sz w:val="24"/>
                <w:szCs w:val="24"/>
              </w:rPr>
            </w:pPr>
            <w:r w:rsidRPr="00526396">
              <w:rPr>
                <w:rFonts w:eastAsia="Times New Roman"/>
                <w:color w:val="000000"/>
                <w:sz w:val="24"/>
                <w:szCs w:val="24"/>
              </w:rPr>
              <w:t>93,3</w:t>
            </w:r>
          </w:p>
        </w:tc>
      </w:tr>
      <w:tr w:rsidR="00D003F4" w:rsidRPr="00526396" w:rsidTr="00BB1E60">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center"/>
              <w:rPr>
                <w:rFonts w:eastAsia="Times New Roman"/>
                <w:b/>
                <w:color w:val="000000"/>
                <w:sz w:val="24"/>
                <w:szCs w:val="24"/>
              </w:rPr>
            </w:pPr>
            <w:r w:rsidRPr="00526396">
              <w:rPr>
                <w:rFonts w:eastAsia="Times New Roman"/>
                <w:b/>
                <w:color w:val="000000"/>
                <w:sz w:val="24"/>
                <w:szCs w:val="24"/>
                <w:lang w:val="vi-VN"/>
              </w:rPr>
              <w:t>2</w:t>
            </w:r>
          </w:p>
        </w:tc>
        <w:tc>
          <w:tcPr>
            <w:tcW w:w="3576" w:type="dxa"/>
            <w:tcBorders>
              <w:top w:val="nil"/>
              <w:left w:val="nil"/>
              <w:bottom w:val="single"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left"/>
              <w:rPr>
                <w:rFonts w:eastAsia="Times New Roman"/>
                <w:b/>
                <w:color w:val="000000"/>
                <w:sz w:val="24"/>
                <w:szCs w:val="24"/>
              </w:rPr>
            </w:pPr>
            <w:r w:rsidRPr="00526396">
              <w:rPr>
                <w:rFonts w:eastAsia="Times New Roman"/>
                <w:b/>
                <w:color w:val="000000"/>
                <w:sz w:val="24"/>
                <w:szCs w:val="24"/>
                <w:lang w:val="vi-VN"/>
              </w:rPr>
              <w:t>VỤ THU ĐÔNG NĂM 2013</w:t>
            </w:r>
          </w:p>
        </w:tc>
        <w:tc>
          <w:tcPr>
            <w:tcW w:w="1559" w:type="dxa"/>
            <w:tcBorders>
              <w:top w:val="nil"/>
              <w:left w:val="nil"/>
              <w:bottom w:val="single"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left"/>
              <w:rPr>
                <w:rFonts w:eastAsia="Times New Roman"/>
                <w:b/>
                <w:color w:val="000000"/>
                <w:sz w:val="24"/>
                <w:szCs w:val="24"/>
              </w:rPr>
            </w:pPr>
            <w:r w:rsidRPr="00526396">
              <w:rPr>
                <w:rFonts w:eastAsia="Times New Roman"/>
                <w:b/>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left"/>
              <w:rPr>
                <w:rFonts w:eastAsia="Times New Roman"/>
                <w:b/>
                <w:color w:val="000000"/>
                <w:sz w:val="24"/>
                <w:szCs w:val="24"/>
              </w:rPr>
            </w:pPr>
            <w:r w:rsidRPr="00526396">
              <w:rPr>
                <w:rFonts w:eastAsia="Times New Roman"/>
                <w:b/>
                <w:color w:val="000000"/>
                <w:sz w:val="24"/>
                <w:szCs w:val="24"/>
              </w:rPr>
              <w:t> </w:t>
            </w:r>
          </w:p>
        </w:tc>
        <w:tc>
          <w:tcPr>
            <w:tcW w:w="1560" w:type="dxa"/>
            <w:tcBorders>
              <w:top w:val="nil"/>
              <w:left w:val="nil"/>
              <w:bottom w:val="single"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left"/>
              <w:rPr>
                <w:rFonts w:eastAsia="Times New Roman"/>
                <w:b/>
                <w:color w:val="000000"/>
                <w:sz w:val="24"/>
                <w:szCs w:val="24"/>
              </w:rPr>
            </w:pPr>
            <w:r w:rsidRPr="00526396">
              <w:rPr>
                <w:rFonts w:eastAsia="Times New Roman"/>
                <w:b/>
                <w:color w:val="000000"/>
                <w:sz w:val="24"/>
                <w:szCs w:val="24"/>
              </w:rPr>
              <w:t> </w:t>
            </w:r>
          </w:p>
        </w:tc>
      </w:tr>
      <w:tr w:rsidR="00D003F4" w:rsidRPr="00526396" w:rsidTr="00BB1E60">
        <w:trPr>
          <w:trHeight w:val="330"/>
        </w:trPr>
        <w:tc>
          <w:tcPr>
            <w:tcW w:w="960"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center"/>
              <w:rPr>
                <w:rFonts w:eastAsia="Times New Roman"/>
                <w:color w:val="000000"/>
                <w:sz w:val="24"/>
                <w:szCs w:val="24"/>
              </w:rPr>
            </w:pPr>
            <w:r w:rsidRPr="00526396">
              <w:rPr>
                <w:rFonts w:eastAsia="Times New Roman"/>
                <w:color w:val="000000"/>
                <w:sz w:val="24"/>
                <w:szCs w:val="24"/>
                <w:lang w:val="vi-VN"/>
              </w:rPr>
              <w:t> </w:t>
            </w:r>
          </w:p>
        </w:tc>
        <w:tc>
          <w:tcPr>
            <w:tcW w:w="3576" w:type="dxa"/>
            <w:tcBorders>
              <w:top w:val="single" w:sz="4" w:space="0" w:color="auto"/>
              <w:left w:val="nil"/>
              <w:bottom w:val="dotted"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left"/>
              <w:rPr>
                <w:rFonts w:eastAsia="Times New Roman"/>
                <w:color w:val="000000"/>
                <w:sz w:val="24"/>
                <w:szCs w:val="24"/>
              </w:rPr>
            </w:pPr>
            <w:r w:rsidRPr="00526396">
              <w:rPr>
                <w:rFonts w:eastAsia="Times New Roman"/>
                <w:color w:val="000000"/>
                <w:sz w:val="24"/>
                <w:szCs w:val="24"/>
                <w:lang w:val="vi-VN"/>
              </w:rPr>
              <w:t>Thu từ cây ngô</w:t>
            </w:r>
          </w:p>
        </w:tc>
        <w:tc>
          <w:tcPr>
            <w:tcW w:w="1559" w:type="dxa"/>
            <w:tcBorders>
              <w:top w:val="single" w:sz="4" w:space="0" w:color="auto"/>
              <w:left w:val="nil"/>
              <w:bottom w:val="dotted"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right"/>
              <w:rPr>
                <w:rFonts w:eastAsia="Times New Roman"/>
                <w:color w:val="000000"/>
                <w:sz w:val="24"/>
                <w:szCs w:val="24"/>
              </w:rPr>
            </w:pPr>
            <w:r w:rsidRPr="00526396">
              <w:rPr>
                <w:rFonts w:eastAsia="Times New Roman"/>
                <w:color w:val="000000"/>
                <w:sz w:val="24"/>
                <w:szCs w:val="24"/>
              </w:rPr>
              <w:t>112,1</w:t>
            </w:r>
          </w:p>
        </w:tc>
        <w:tc>
          <w:tcPr>
            <w:tcW w:w="1559" w:type="dxa"/>
            <w:tcBorders>
              <w:top w:val="single" w:sz="4" w:space="0" w:color="auto"/>
              <w:left w:val="nil"/>
              <w:bottom w:val="dotted"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right"/>
              <w:rPr>
                <w:rFonts w:eastAsia="Times New Roman"/>
                <w:color w:val="000000"/>
                <w:sz w:val="24"/>
                <w:szCs w:val="24"/>
              </w:rPr>
            </w:pPr>
            <w:r w:rsidRPr="00526396">
              <w:rPr>
                <w:rFonts w:eastAsia="Times New Roman"/>
                <w:color w:val="000000"/>
                <w:sz w:val="24"/>
                <w:szCs w:val="24"/>
              </w:rPr>
              <w:t>174,4</w:t>
            </w:r>
          </w:p>
        </w:tc>
        <w:tc>
          <w:tcPr>
            <w:tcW w:w="1560" w:type="dxa"/>
            <w:tcBorders>
              <w:top w:val="single" w:sz="4" w:space="0" w:color="auto"/>
              <w:left w:val="nil"/>
              <w:bottom w:val="dotted"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right"/>
              <w:rPr>
                <w:rFonts w:eastAsia="Times New Roman"/>
                <w:color w:val="000000"/>
                <w:sz w:val="24"/>
                <w:szCs w:val="24"/>
              </w:rPr>
            </w:pPr>
            <w:r w:rsidRPr="00526396">
              <w:rPr>
                <w:rFonts w:eastAsia="Times New Roman"/>
                <w:color w:val="000000"/>
                <w:sz w:val="24"/>
                <w:szCs w:val="24"/>
              </w:rPr>
              <w:t>32,7</w:t>
            </w:r>
          </w:p>
        </w:tc>
      </w:tr>
      <w:tr w:rsidR="00D003F4" w:rsidRPr="00526396" w:rsidTr="00BB1E60">
        <w:trPr>
          <w:trHeight w:val="345"/>
        </w:trPr>
        <w:tc>
          <w:tcPr>
            <w:tcW w:w="960"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center"/>
              <w:rPr>
                <w:rFonts w:eastAsia="Times New Roman"/>
                <w:color w:val="000000"/>
                <w:sz w:val="24"/>
                <w:szCs w:val="24"/>
              </w:rPr>
            </w:pPr>
            <w:r w:rsidRPr="00526396">
              <w:rPr>
                <w:rFonts w:eastAsia="Times New Roman"/>
                <w:color w:val="000000"/>
                <w:sz w:val="24"/>
                <w:szCs w:val="24"/>
                <w:lang w:val="vi-VN"/>
              </w:rPr>
              <w:t> </w:t>
            </w:r>
          </w:p>
        </w:tc>
        <w:tc>
          <w:tcPr>
            <w:tcW w:w="3576" w:type="dxa"/>
            <w:tcBorders>
              <w:top w:val="dotted" w:sz="4" w:space="0" w:color="auto"/>
              <w:left w:val="nil"/>
              <w:bottom w:val="single"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left"/>
              <w:rPr>
                <w:rFonts w:eastAsia="Times New Roman"/>
                <w:color w:val="000000"/>
                <w:sz w:val="24"/>
                <w:szCs w:val="24"/>
              </w:rPr>
            </w:pPr>
            <w:r w:rsidRPr="00526396">
              <w:rPr>
                <w:rFonts w:eastAsia="Times New Roman"/>
                <w:color w:val="000000"/>
                <w:sz w:val="24"/>
                <w:szCs w:val="24"/>
                <w:lang w:val="vi-VN"/>
              </w:rPr>
              <w:t>Thu từ đậu trồng xen</w:t>
            </w:r>
          </w:p>
        </w:tc>
        <w:tc>
          <w:tcPr>
            <w:tcW w:w="1559" w:type="dxa"/>
            <w:tcBorders>
              <w:top w:val="dotted" w:sz="4" w:space="0" w:color="auto"/>
              <w:left w:val="nil"/>
              <w:bottom w:val="single"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left"/>
              <w:rPr>
                <w:rFonts w:eastAsia="Times New Roman"/>
                <w:color w:val="000000"/>
                <w:sz w:val="24"/>
                <w:szCs w:val="24"/>
              </w:rPr>
            </w:pPr>
            <w:r w:rsidRPr="00526396">
              <w:rPr>
                <w:rFonts w:eastAsia="Times New Roman"/>
                <w:color w:val="000000"/>
                <w:sz w:val="24"/>
                <w:szCs w:val="24"/>
              </w:rPr>
              <w:t> </w:t>
            </w:r>
          </w:p>
        </w:tc>
        <w:tc>
          <w:tcPr>
            <w:tcW w:w="1559" w:type="dxa"/>
            <w:tcBorders>
              <w:top w:val="dotted" w:sz="4" w:space="0" w:color="auto"/>
              <w:left w:val="nil"/>
              <w:bottom w:val="single"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left"/>
              <w:rPr>
                <w:rFonts w:eastAsia="Times New Roman"/>
                <w:color w:val="000000"/>
                <w:sz w:val="24"/>
                <w:szCs w:val="24"/>
              </w:rPr>
            </w:pPr>
            <w:r w:rsidRPr="00526396">
              <w:rPr>
                <w:rFonts w:eastAsia="Times New Roman"/>
                <w:color w:val="000000"/>
                <w:sz w:val="24"/>
                <w:szCs w:val="24"/>
              </w:rPr>
              <w:t> </w:t>
            </w:r>
          </w:p>
        </w:tc>
        <w:tc>
          <w:tcPr>
            <w:tcW w:w="1560" w:type="dxa"/>
            <w:tcBorders>
              <w:top w:val="dotted" w:sz="4" w:space="0" w:color="auto"/>
              <w:left w:val="nil"/>
              <w:bottom w:val="single"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right"/>
              <w:rPr>
                <w:rFonts w:eastAsia="Times New Roman"/>
                <w:color w:val="000000"/>
                <w:sz w:val="24"/>
                <w:szCs w:val="24"/>
              </w:rPr>
            </w:pPr>
            <w:r w:rsidRPr="00526396">
              <w:rPr>
                <w:rFonts w:eastAsia="Times New Roman"/>
                <w:color w:val="000000"/>
                <w:sz w:val="24"/>
                <w:szCs w:val="24"/>
              </w:rPr>
              <w:t>17,8</w:t>
            </w:r>
          </w:p>
        </w:tc>
      </w:tr>
      <w:tr w:rsidR="00D003F4" w:rsidRPr="00526396" w:rsidTr="00BB1E60">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center"/>
              <w:rPr>
                <w:rFonts w:eastAsia="Times New Roman"/>
                <w:b/>
                <w:color w:val="000000"/>
                <w:sz w:val="24"/>
                <w:szCs w:val="24"/>
              </w:rPr>
            </w:pPr>
            <w:r w:rsidRPr="00526396">
              <w:rPr>
                <w:rFonts w:eastAsia="Times New Roman"/>
                <w:b/>
                <w:color w:val="000000"/>
                <w:sz w:val="24"/>
                <w:szCs w:val="24"/>
                <w:lang w:val="vi-VN"/>
              </w:rPr>
              <w:t>3</w:t>
            </w:r>
          </w:p>
        </w:tc>
        <w:tc>
          <w:tcPr>
            <w:tcW w:w="3576" w:type="dxa"/>
            <w:tcBorders>
              <w:top w:val="nil"/>
              <w:left w:val="nil"/>
              <w:bottom w:val="single"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left"/>
              <w:rPr>
                <w:rFonts w:eastAsia="Times New Roman"/>
                <w:b/>
                <w:color w:val="000000"/>
                <w:sz w:val="24"/>
                <w:szCs w:val="24"/>
              </w:rPr>
            </w:pPr>
            <w:r w:rsidRPr="00526396">
              <w:rPr>
                <w:rFonts w:eastAsia="Times New Roman"/>
                <w:b/>
                <w:color w:val="000000"/>
                <w:sz w:val="24"/>
                <w:szCs w:val="24"/>
                <w:lang w:val="vi-VN"/>
              </w:rPr>
              <w:t>VỤ HÈ THU NĂM 2014</w:t>
            </w:r>
          </w:p>
        </w:tc>
        <w:tc>
          <w:tcPr>
            <w:tcW w:w="1559" w:type="dxa"/>
            <w:tcBorders>
              <w:top w:val="nil"/>
              <w:left w:val="nil"/>
              <w:bottom w:val="single"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left"/>
              <w:rPr>
                <w:rFonts w:eastAsia="Times New Roman"/>
                <w:b/>
                <w:color w:val="000000"/>
                <w:sz w:val="24"/>
                <w:szCs w:val="24"/>
              </w:rPr>
            </w:pPr>
            <w:r w:rsidRPr="00526396">
              <w:rPr>
                <w:rFonts w:eastAsia="Times New Roman"/>
                <w:b/>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left"/>
              <w:rPr>
                <w:rFonts w:eastAsia="Times New Roman"/>
                <w:b/>
                <w:color w:val="000000"/>
                <w:sz w:val="24"/>
                <w:szCs w:val="24"/>
              </w:rPr>
            </w:pPr>
            <w:r w:rsidRPr="00526396">
              <w:rPr>
                <w:rFonts w:eastAsia="Times New Roman"/>
                <w:b/>
                <w:color w:val="000000"/>
                <w:sz w:val="24"/>
                <w:szCs w:val="24"/>
              </w:rPr>
              <w:t> </w:t>
            </w:r>
          </w:p>
        </w:tc>
        <w:tc>
          <w:tcPr>
            <w:tcW w:w="1560" w:type="dxa"/>
            <w:tcBorders>
              <w:top w:val="nil"/>
              <w:left w:val="nil"/>
              <w:bottom w:val="single"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left"/>
              <w:rPr>
                <w:rFonts w:eastAsia="Times New Roman"/>
                <w:b/>
                <w:color w:val="000000"/>
                <w:sz w:val="24"/>
                <w:szCs w:val="24"/>
              </w:rPr>
            </w:pPr>
            <w:r w:rsidRPr="00526396">
              <w:rPr>
                <w:rFonts w:eastAsia="Times New Roman"/>
                <w:b/>
                <w:color w:val="000000"/>
                <w:sz w:val="24"/>
                <w:szCs w:val="24"/>
              </w:rPr>
              <w:t> </w:t>
            </w:r>
          </w:p>
        </w:tc>
      </w:tr>
      <w:tr w:rsidR="00D003F4" w:rsidRPr="00526396" w:rsidTr="00BB1E60">
        <w:trPr>
          <w:trHeight w:val="330"/>
        </w:trPr>
        <w:tc>
          <w:tcPr>
            <w:tcW w:w="960"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center"/>
              <w:rPr>
                <w:rFonts w:eastAsia="Times New Roman"/>
                <w:color w:val="000000"/>
                <w:sz w:val="24"/>
                <w:szCs w:val="24"/>
              </w:rPr>
            </w:pPr>
            <w:r w:rsidRPr="00526396">
              <w:rPr>
                <w:rFonts w:eastAsia="Times New Roman"/>
                <w:color w:val="000000"/>
                <w:sz w:val="24"/>
                <w:szCs w:val="24"/>
                <w:lang w:val="vi-VN"/>
              </w:rPr>
              <w:t> </w:t>
            </w:r>
          </w:p>
        </w:tc>
        <w:tc>
          <w:tcPr>
            <w:tcW w:w="3576" w:type="dxa"/>
            <w:tcBorders>
              <w:top w:val="single" w:sz="4" w:space="0" w:color="auto"/>
              <w:left w:val="nil"/>
              <w:bottom w:val="dotted"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left"/>
              <w:rPr>
                <w:rFonts w:eastAsia="Times New Roman"/>
                <w:color w:val="000000"/>
                <w:sz w:val="24"/>
                <w:szCs w:val="24"/>
              </w:rPr>
            </w:pPr>
            <w:r w:rsidRPr="00526396">
              <w:rPr>
                <w:rFonts w:eastAsia="Times New Roman"/>
                <w:color w:val="000000"/>
                <w:sz w:val="24"/>
                <w:szCs w:val="24"/>
                <w:lang w:val="vi-VN"/>
              </w:rPr>
              <w:t>Thu từ cây ngô</w:t>
            </w:r>
          </w:p>
        </w:tc>
        <w:tc>
          <w:tcPr>
            <w:tcW w:w="1559" w:type="dxa"/>
            <w:tcBorders>
              <w:top w:val="single" w:sz="4" w:space="0" w:color="auto"/>
              <w:left w:val="nil"/>
              <w:bottom w:val="dotted"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right"/>
              <w:rPr>
                <w:rFonts w:eastAsia="Times New Roman"/>
                <w:color w:val="000000"/>
                <w:sz w:val="24"/>
                <w:szCs w:val="24"/>
              </w:rPr>
            </w:pPr>
            <w:r w:rsidRPr="00526396">
              <w:rPr>
                <w:rFonts w:eastAsia="Times New Roman"/>
                <w:color w:val="000000"/>
                <w:sz w:val="24"/>
                <w:szCs w:val="24"/>
              </w:rPr>
              <w:t>137,9</w:t>
            </w:r>
          </w:p>
        </w:tc>
        <w:tc>
          <w:tcPr>
            <w:tcW w:w="1559" w:type="dxa"/>
            <w:tcBorders>
              <w:top w:val="single" w:sz="4" w:space="0" w:color="auto"/>
              <w:left w:val="nil"/>
              <w:bottom w:val="dotted"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right"/>
              <w:rPr>
                <w:rFonts w:eastAsia="Times New Roman"/>
                <w:color w:val="000000"/>
                <w:sz w:val="24"/>
                <w:szCs w:val="24"/>
              </w:rPr>
            </w:pPr>
            <w:r w:rsidRPr="00526396">
              <w:rPr>
                <w:rFonts w:eastAsia="Times New Roman"/>
                <w:color w:val="000000"/>
                <w:sz w:val="24"/>
                <w:szCs w:val="24"/>
              </w:rPr>
              <w:t>1.211,6</w:t>
            </w:r>
          </w:p>
        </w:tc>
        <w:tc>
          <w:tcPr>
            <w:tcW w:w="1560" w:type="dxa"/>
            <w:tcBorders>
              <w:top w:val="single" w:sz="4" w:space="0" w:color="auto"/>
              <w:left w:val="nil"/>
              <w:bottom w:val="dotted"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right"/>
              <w:rPr>
                <w:rFonts w:eastAsia="Times New Roman"/>
                <w:color w:val="000000"/>
                <w:sz w:val="24"/>
                <w:szCs w:val="24"/>
              </w:rPr>
            </w:pPr>
            <w:r w:rsidRPr="00526396">
              <w:rPr>
                <w:rFonts w:eastAsia="Times New Roman"/>
                <w:color w:val="000000"/>
                <w:sz w:val="24"/>
                <w:szCs w:val="24"/>
              </w:rPr>
              <w:t>285,6</w:t>
            </w:r>
          </w:p>
        </w:tc>
      </w:tr>
      <w:tr w:rsidR="00D003F4" w:rsidRPr="00526396" w:rsidTr="00BB1E60">
        <w:trPr>
          <w:trHeight w:val="345"/>
        </w:trPr>
        <w:tc>
          <w:tcPr>
            <w:tcW w:w="960"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center"/>
              <w:rPr>
                <w:rFonts w:eastAsia="Times New Roman"/>
                <w:color w:val="000000"/>
                <w:sz w:val="24"/>
                <w:szCs w:val="24"/>
              </w:rPr>
            </w:pPr>
            <w:r w:rsidRPr="00526396">
              <w:rPr>
                <w:rFonts w:eastAsia="Times New Roman"/>
                <w:color w:val="000000"/>
                <w:sz w:val="24"/>
                <w:szCs w:val="24"/>
                <w:lang w:val="vi-VN"/>
              </w:rPr>
              <w:t> </w:t>
            </w:r>
          </w:p>
        </w:tc>
        <w:tc>
          <w:tcPr>
            <w:tcW w:w="3576" w:type="dxa"/>
            <w:tcBorders>
              <w:top w:val="dotted" w:sz="4" w:space="0" w:color="auto"/>
              <w:left w:val="nil"/>
              <w:bottom w:val="single"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left"/>
              <w:rPr>
                <w:rFonts w:eastAsia="Times New Roman"/>
                <w:color w:val="000000"/>
                <w:sz w:val="24"/>
                <w:szCs w:val="24"/>
              </w:rPr>
            </w:pPr>
            <w:r w:rsidRPr="00526396">
              <w:rPr>
                <w:rFonts w:eastAsia="Times New Roman"/>
                <w:color w:val="000000"/>
                <w:sz w:val="24"/>
                <w:szCs w:val="24"/>
                <w:lang w:val="vi-VN"/>
              </w:rPr>
              <w:t>Thu từ đậu trồng xen</w:t>
            </w:r>
          </w:p>
        </w:tc>
        <w:tc>
          <w:tcPr>
            <w:tcW w:w="1559" w:type="dxa"/>
            <w:tcBorders>
              <w:top w:val="dotted" w:sz="4" w:space="0" w:color="auto"/>
              <w:left w:val="nil"/>
              <w:bottom w:val="single"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left"/>
              <w:rPr>
                <w:rFonts w:eastAsia="Times New Roman"/>
                <w:color w:val="000000"/>
                <w:sz w:val="24"/>
                <w:szCs w:val="24"/>
              </w:rPr>
            </w:pPr>
            <w:r w:rsidRPr="00526396">
              <w:rPr>
                <w:rFonts w:eastAsia="Times New Roman"/>
                <w:color w:val="000000"/>
                <w:sz w:val="24"/>
                <w:szCs w:val="24"/>
              </w:rPr>
              <w:t> </w:t>
            </w:r>
          </w:p>
        </w:tc>
        <w:tc>
          <w:tcPr>
            <w:tcW w:w="1559" w:type="dxa"/>
            <w:tcBorders>
              <w:top w:val="dotted" w:sz="4" w:space="0" w:color="auto"/>
              <w:left w:val="nil"/>
              <w:bottom w:val="single"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left"/>
              <w:rPr>
                <w:rFonts w:eastAsia="Times New Roman"/>
                <w:color w:val="000000"/>
                <w:sz w:val="24"/>
                <w:szCs w:val="24"/>
              </w:rPr>
            </w:pPr>
            <w:r w:rsidRPr="00526396">
              <w:rPr>
                <w:rFonts w:eastAsia="Times New Roman"/>
                <w:color w:val="000000"/>
                <w:sz w:val="24"/>
                <w:szCs w:val="24"/>
              </w:rPr>
              <w:t> </w:t>
            </w:r>
          </w:p>
        </w:tc>
        <w:tc>
          <w:tcPr>
            <w:tcW w:w="1560" w:type="dxa"/>
            <w:tcBorders>
              <w:top w:val="dotted" w:sz="4" w:space="0" w:color="auto"/>
              <w:left w:val="nil"/>
              <w:bottom w:val="single"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right"/>
              <w:rPr>
                <w:rFonts w:eastAsia="Times New Roman"/>
                <w:color w:val="000000"/>
                <w:sz w:val="24"/>
                <w:szCs w:val="24"/>
              </w:rPr>
            </w:pPr>
            <w:r w:rsidRPr="00526396">
              <w:rPr>
                <w:rFonts w:eastAsia="Times New Roman"/>
                <w:color w:val="000000"/>
                <w:sz w:val="24"/>
                <w:szCs w:val="24"/>
              </w:rPr>
              <w:t>167,3</w:t>
            </w:r>
          </w:p>
        </w:tc>
      </w:tr>
      <w:tr w:rsidR="00D003F4" w:rsidRPr="00526396" w:rsidTr="00BB1E60">
        <w:trPr>
          <w:trHeight w:val="33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center"/>
              <w:rPr>
                <w:rFonts w:eastAsia="Times New Roman"/>
                <w:b/>
                <w:color w:val="000000"/>
                <w:sz w:val="24"/>
                <w:szCs w:val="24"/>
              </w:rPr>
            </w:pPr>
            <w:r w:rsidRPr="00526396">
              <w:rPr>
                <w:rFonts w:eastAsia="Times New Roman"/>
                <w:b/>
                <w:color w:val="000000"/>
                <w:sz w:val="24"/>
                <w:szCs w:val="24"/>
                <w:lang w:val="vi-VN"/>
              </w:rPr>
              <w:t>4</w:t>
            </w:r>
          </w:p>
        </w:tc>
        <w:tc>
          <w:tcPr>
            <w:tcW w:w="3576" w:type="dxa"/>
            <w:tcBorders>
              <w:top w:val="nil"/>
              <w:left w:val="nil"/>
              <w:bottom w:val="single"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left"/>
              <w:rPr>
                <w:rFonts w:eastAsia="Times New Roman"/>
                <w:b/>
                <w:color w:val="000000"/>
                <w:sz w:val="24"/>
                <w:szCs w:val="24"/>
              </w:rPr>
            </w:pPr>
            <w:r w:rsidRPr="00526396">
              <w:rPr>
                <w:rFonts w:eastAsia="Times New Roman"/>
                <w:b/>
                <w:color w:val="000000"/>
                <w:sz w:val="24"/>
                <w:szCs w:val="24"/>
                <w:lang w:val="vi-VN"/>
              </w:rPr>
              <w:t>VỤ THU ĐÔNG NĂM 2014</w:t>
            </w:r>
          </w:p>
        </w:tc>
        <w:tc>
          <w:tcPr>
            <w:tcW w:w="1559" w:type="dxa"/>
            <w:tcBorders>
              <w:top w:val="nil"/>
              <w:left w:val="nil"/>
              <w:bottom w:val="single"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left"/>
              <w:rPr>
                <w:rFonts w:eastAsia="Times New Roman"/>
                <w:b/>
                <w:color w:val="000000"/>
                <w:sz w:val="24"/>
                <w:szCs w:val="24"/>
              </w:rPr>
            </w:pPr>
            <w:r w:rsidRPr="00526396">
              <w:rPr>
                <w:rFonts w:eastAsia="Times New Roman"/>
                <w:b/>
                <w:color w:val="000000"/>
                <w:sz w:val="24"/>
                <w:szCs w:val="24"/>
              </w:rPr>
              <w:t> </w:t>
            </w:r>
          </w:p>
        </w:tc>
        <w:tc>
          <w:tcPr>
            <w:tcW w:w="1559" w:type="dxa"/>
            <w:tcBorders>
              <w:top w:val="nil"/>
              <w:left w:val="nil"/>
              <w:bottom w:val="single"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left"/>
              <w:rPr>
                <w:rFonts w:eastAsia="Times New Roman"/>
                <w:b/>
                <w:color w:val="000000"/>
                <w:sz w:val="24"/>
                <w:szCs w:val="24"/>
              </w:rPr>
            </w:pPr>
            <w:r w:rsidRPr="00526396">
              <w:rPr>
                <w:rFonts w:eastAsia="Times New Roman"/>
                <w:b/>
                <w:color w:val="000000"/>
                <w:sz w:val="24"/>
                <w:szCs w:val="24"/>
              </w:rPr>
              <w:t> </w:t>
            </w:r>
          </w:p>
        </w:tc>
        <w:tc>
          <w:tcPr>
            <w:tcW w:w="1560" w:type="dxa"/>
            <w:tcBorders>
              <w:top w:val="nil"/>
              <w:left w:val="nil"/>
              <w:bottom w:val="single"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left"/>
              <w:rPr>
                <w:rFonts w:eastAsia="Times New Roman"/>
                <w:b/>
                <w:color w:val="000000"/>
                <w:sz w:val="24"/>
                <w:szCs w:val="24"/>
              </w:rPr>
            </w:pPr>
            <w:r w:rsidRPr="00526396">
              <w:rPr>
                <w:rFonts w:eastAsia="Times New Roman"/>
                <w:b/>
                <w:color w:val="000000"/>
                <w:sz w:val="24"/>
                <w:szCs w:val="24"/>
              </w:rPr>
              <w:t> </w:t>
            </w:r>
          </w:p>
        </w:tc>
      </w:tr>
      <w:tr w:rsidR="00D003F4" w:rsidRPr="00526396" w:rsidTr="00BB1E60">
        <w:trPr>
          <w:trHeight w:val="330"/>
        </w:trPr>
        <w:tc>
          <w:tcPr>
            <w:tcW w:w="960"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center"/>
              <w:rPr>
                <w:rFonts w:eastAsia="Times New Roman"/>
                <w:color w:val="000000"/>
                <w:sz w:val="24"/>
                <w:szCs w:val="24"/>
              </w:rPr>
            </w:pPr>
            <w:r w:rsidRPr="00526396">
              <w:rPr>
                <w:rFonts w:eastAsia="Times New Roman"/>
                <w:color w:val="000000"/>
                <w:sz w:val="24"/>
                <w:szCs w:val="24"/>
                <w:lang w:val="vi-VN"/>
              </w:rPr>
              <w:t> </w:t>
            </w:r>
          </w:p>
        </w:tc>
        <w:tc>
          <w:tcPr>
            <w:tcW w:w="3576" w:type="dxa"/>
            <w:tcBorders>
              <w:top w:val="single" w:sz="4" w:space="0" w:color="auto"/>
              <w:left w:val="nil"/>
              <w:bottom w:val="dotted"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left"/>
              <w:rPr>
                <w:rFonts w:eastAsia="Times New Roman"/>
                <w:color w:val="000000"/>
                <w:sz w:val="24"/>
                <w:szCs w:val="24"/>
              </w:rPr>
            </w:pPr>
            <w:r w:rsidRPr="00526396">
              <w:rPr>
                <w:rFonts w:eastAsia="Times New Roman"/>
                <w:color w:val="000000"/>
                <w:sz w:val="24"/>
                <w:szCs w:val="24"/>
                <w:lang w:val="vi-VN"/>
              </w:rPr>
              <w:t>Thu từ cây ngô</w:t>
            </w:r>
          </w:p>
        </w:tc>
        <w:tc>
          <w:tcPr>
            <w:tcW w:w="1559" w:type="dxa"/>
            <w:tcBorders>
              <w:top w:val="single" w:sz="4" w:space="0" w:color="auto"/>
              <w:left w:val="nil"/>
              <w:bottom w:val="dotted"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right"/>
              <w:rPr>
                <w:rFonts w:eastAsia="Times New Roman"/>
                <w:color w:val="000000"/>
                <w:sz w:val="24"/>
                <w:szCs w:val="24"/>
              </w:rPr>
            </w:pPr>
            <w:r w:rsidRPr="00526396">
              <w:rPr>
                <w:rFonts w:eastAsia="Times New Roman"/>
                <w:color w:val="000000"/>
                <w:sz w:val="24"/>
                <w:szCs w:val="24"/>
              </w:rPr>
              <w:t>191,6</w:t>
            </w:r>
          </w:p>
        </w:tc>
        <w:tc>
          <w:tcPr>
            <w:tcW w:w="1559" w:type="dxa"/>
            <w:tcBorders>
              <w:top w:val="single" w:sz="4" w:space="0" w:color="auto"/>
              <w:left w:val="nil"/>
              <w:bottom w:val="dotted"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right"/>
              <w:rPr>
                <w:rFonts w:eastAsia="Times New Roman"/>
                <w:color w:val="000000"/>
                <w:sz w:val="24"/>
                <w:szCs w:val="24"/>
              </w:rPr>
            </w:pPr>
            <w:r w:rsidRPr="00526396">
              <w:rPr>
                <w:rFonts w:eastAsia="Times New Roman"/>
                <w:color w:val="000000"/>
                <w:sz w:val="24"/>
                <w:szCs w:val="24"/>
              </w:rPr>
              <w:t>285,3</w:t>
            </w:r>
          </w:p>
        </w:tc>
        <w:tc>
          <w:tcPr>
            <w:tcW w:w="1560" w:type="dxa"/>
            <w:tcBorders>
              <w:top w:val="single" w:sz="4" w:space="0" w:color="auto"/>
              <w:left w:val="nil"/>
              <w:bottom w:val="dotted"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right"/>
              <w:rPr>
                <w:rFonts w:eastAsia="Times New Roman"/>
                <w:color w:val="000000"/>
                <w:sz w:val="24"/>
                <w:szCs w:val="24"/>
              </w:rPr>
            </w:pPr>
            <w:r w:rsidRPr="00526396">
              <w:rPr>
                <w:rFonts w:eastAsia="Times New Roman"/>
                <w:color w:val="000000"/>
                <w:sz w:val="24"/>
                <w:szCs w:val="24"/>
              </w:rPr>
              <w:t>141,7</w:t>
            </w:r>
          </w:p>
        </w:tc>
      </w:tr>
      <w:tr w:rsidR="00D003F4" w:rsidRPr="00526396" w:rsidTr="00BB1E60">
        <w:trPr>
          <w:trHeight w:val="345"/>
        </w:trPr>
        <w:tc>
          <w:tcPr>
            <w:tcW w:w="960"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center"/>
              <w:rPr>
                <w:rFonts w:eastAsia="Times New Roman"/>
                <w:color w:val="000000"/>
                <w:sz w:val="24"/>
                <w:szCs w:val="24"/>
              </w:rPr>
            </w:pPr>
            <w:r w:rsidRPr="00526396">
              <w:rPr>
                <w:rFonts w:eastAsia="Times New Roman"/>
                <w:color w:val="000000"/>
                <w:sz w:val="24"/>
                <w:szCs w:val="24"/>
                <w:lang w:val="vi-VN"/>
              </w:rPr>
              <w:t> </w:t>
            </w:r>
          </w:p>
        </w:tc>
        <w:tc>
          <w:tcPr>
            <w:tcW w:w="3576" w:type="dxa"/>
            <w:tcBorders>
              <w:top w:val="dotted" w:sz="4" w:space="0" w:color="auto"/>
              <w:left w:val="nil"/>
              <w:bottom w:val="single"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left"/>
              <w:rPr>
                <w:rFonts w:eastAsia="Times New Roman"/>
                <w:color w:val="000000"/>
                <w:sz w:val="24"/>
                <w:szCs w:val="24"/>
              </w:rPr>
            </w:pPr>
            <w:r w:rsidRPr="00526396">
              <w:rPr>
                <w:rFonts w:eastAsia="Times New Roman"/>
                <w:color w:val="000000"/>
                <w:sz w:val="24"/>
                <w:szCs w:val="24"/>
                <w:lang w:val="vi-VN"/>
              </w:rPr>
              <w:t>Thu từ đậu trồng xen</w:t>
            </w:r>
          </w:p>
        </w:tc>
        <w:tc>
          <w:tcPr>
            <w:tcW w:w="1559" w:type="dxa"/>
            <w:tcBorders>
              <w:top w:val="dotted" w:sz="4" w:space="0" w:color="auto"/>
              <w:left w:val="nil"/>
              <w:bottom w:val="single"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left"/>
              <w:rPr>
                <w:rFonts w:eastAsia="Times New Roman"/>
                <w:color w:val="000000"/>
                <w:sz w:val="24"/>
                <w:szCs w:val="24"/>
              </w:rPr>
            </w:pPr>
            <w:r w:rsidRPr="00526396">
              <w:rPr>
                <w:rFonts w:eastAsia="Times New Roman"/>
                <w:color w:val="000000"/>
                <w:sz w:val="24"/>
                <w:szCs w:val="24"/>
              </w:rPr>
              <w:t> </w:t>
            </w:r>
          </w:p>
        </w:tc>
        <w:tc>
          <w:tcPr>
            <w:tcW w:w="1559" w:type="dxa"/>
            <w:tcBorders>
              <w:top w:val="dotted" w:sz="4" w:space="0" w:color="auto"/>
              <w:left w:val="nil"/>
              <w:bottom w:val="single"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left"/>
              <w:rPr>
                <w:rFonts w:eastAsia="Times New Roman"/>
                <w:color w:val="000000"/>
                <w:sz w:val="24"/>
                <w:szCs w:val="24"/>
              </w:rPr>
            </w:pPr>
            <w:r w:rsidRPr="00526396">
              <w:rPr>
                <w:rFonts w:eastAsia="Times New Roman"/>
                <w:color w:val="000000"/>
                <w:sz w:val="24"/>
                <w:szCs w:val="24"/>
              </w:rPr>
              <w:t> </w:t>
            </w:r>
          </w:p>
        </w:tc>
        <w:tc>
          <w:tcPr>
            <w:tcW w:w="1560" w:type="dxa"/>
            <w:tcBorders>
              <w:top w:val="dotted" w:sz="4" w:space="0" w:color="auto"/>
              <w:left w:val="nil"/>
              <w:bottom w:val="single"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right"/>
              <w:rPr>
                <w:rFonts w:eastAsia="Times New Roman"/>
                <w:color w:val="000000"/>
                <w:sz w:val="24"/>
                <w:szCs w:val="24"/>
              </w:rPr>
            </w:pPr>
            <w:r w:rsidRPr="00526396">
              <w:rPr>
                <w:rFonts w:eastAsia="Times New Roman"/>
                <w:color w:val="000000"/>
                <w:sz w:val="24"/>
                <w:szCs w:val="24"/>
              </w:rPr>
              <w:t>96,9</w:t>
            </w:r>
          </w:p>
        </w:tc>
      </w:tr>
      <w:tr w:rsidR="004D492A" w:rsidRPr="00526396" w:rsidTr="00FA4779">
        <w:trPr>
          <w:trHeight w:val="39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D492A" w:rsidRPr="00526396" w:rsidRDefault="004D492A" w:rsidP="004D492A">
            <w:pPr>
              <w:spacing w:after="0" w:line="240" w:lineRule="auto"/>
              <w:jc w:val="center"/>
              <w:rPr>
                <w:rFonts w:eastAsia="Times New Roman"/>
                <w:b/>
                <w:color w:val="000000"/>
                <w:sz w:val="24"/>
                <w:szCs w:val="24"/>
              </w:rPr>
            </w:pPr>
            <w:r w:rsidRPr="00526396">
              <w:rPr>
                <w:rFonts w:eastAsia="Times New Roman"/>
                <w:b/>
                <w:color w:val="000000"/>
                <w:sz w:val="24"/>
                <w:szCs w:val="24"/>
                <w:lang w:val="vi-VN"/>
              </w:rPr>
              <w:t> </w:t>
            </w:r>
          </w:p>
        </w:tc>
        <w:tc>
          <w:tcPr>
            <w:tcW w:w="3576" w:type="dxa"/>
            <w:tcBorders>
              <w:top w:val="nil"/>
              <w:left w:val="nil"/>
              <w:bottom w:val="single" w:sz="4" w:space="0" w:color="auto"/>
              <w:right w:val="single" w:sz="4" w:space="0" w:color="auto"/>
            </w:tcBorders>
            <w:shd w:val="clear" w:color="auto" w:fill="auto"/>
            <w:noWrap/>
            <w:vAlign w:val="bottom"/>
            <w:hideMark/>
          </w:tcPr>
          <w:p w:rsidR="004D492A" w:rsidRPr="00FA4779" w:rsidRDefault="004D492A" w:rsidP="00FA4779">
            <w:pPr>
              <w:spacing w:after="0" w:line="240" w:lineRule="auto"/>
              <w:jc w:val="left"/>
              <w:rPr>
                <w:rFonts w:eastAsia="Times New Roman"/>
                <w:b/>
                <w:color w:val="000000"/>
                <w:sz w:val="24"/>
                <w:szCs w:val="24"/>
              </w:rPr>
            </w:pPr>
            <w:r w:rsidRPr="00526396">
              <w:rPr>
                <w:rFonts w:eastAsia="Times New Roman"/>
                <w:b/>
                <w:color w:val="000000"/>
                <w:sz w:val="24"/>
                <w:szCs w:val="24"/>
                <w:lang w:val="vi-VN"/>
              </w:rPr>
              <w:t xml:space="preserve">TỔNG DOANH THU </w:t>
            </w:r>
            <w:r w:rsidR="00FA4779">
              <w:rPr>
                <w:rFonts w:eastAsia="Times New Roman"/>
                <w:b/>
                <w:color w:val="000000"/>
                <w:sz w:val="24"/>
                <w:szCs w:val="24"/>
              </w:rPr>
              <w:t>(</w:t>
            </w:r>
            <w:r w:rsidRPr="00526396">
              <w:rPr>
                <w:rFonts w:eastAsia="Times New Roman"/>
                <w:b/>
                <w:color w:val="000000"/>
                <w:sz w:val="24"/>
                <w:szCs w:val="24"/>
                <w:lang w:val="vi-VN"/>
              </w:rPr>
              <w:t>4 VỤ</w:t>
            </w:r>
            <w:r w:rsidR="00FA4779">
              <w:rPr>
                <w:rFonts w:eastAsia="Times New Roman"/>
                <w:b/>
                <w:color w:val="000000"/>
                <w:sz w:val="24"/>
                <w:szCs w:val="24"/>
              </w:rPr>
              <w:t>)</w:t>
            </w:r>
          </w:p>
        </w:tc>
        <w:tc>
          <w:tcPr>
            <w:tcW w:w="1559" w:type="dxa"/>
            <w:tcBorders>
              <w:top w:val="nil"/>
              <w:left w:val="nil"/>
              <w:bottom w:val="single" w:sz="4" w:space="0" w:color="auto"/>
              <w:right w:val="single" w:sz="4" w:space="0" w:color="auto"/>
            </w:tcBorders>
            <w:shd w:val="clear" w:color="auto" w:fill="auto"/>
            <w:noWrap/>
            <w:vAlign w:val="center"/>
            <w:hideMark/>
          </w:tcPr>
          <w:p w:rsidR="004D492A" w:rsidRPr="00526396" w:rsidRDefault="004D492A" w:rsidP="00526396">
            <w:pPr>
              <w:spacing w:after="0" w:line="240" w:lineRule="auto"/>
              <w:jc w:val="right"/>
              <w:rPr>
                <w:rFonts w:eastAsia="Times New Roman"/>
                <w:b/>
                <w:color w:val="000000"/>
                <w:sz w:val="24"/>
                <w:szCs w:val="24"/>
              </w:rPr>
            </w:pPr>
            <w:r w:rsidRPr="00526396">
              <w:rPr>
                <w:rFonts w:eastAsia="Times New Roman"/>
                <w:b/>
                <w:color w:val="000000"/>
                <w:sz w:val="24"/>
                <w:szCs w:val="24"/>
              </w:rPr>
              <w:t>514,5</w:t>
            </w:r>
          </w:p>
        </w:tc>
        <w:tc>
          <w:tcPr>
            <w:tcW w:w="1559" w:type="dxa"/>
            <w:tcBorders>
              <w:top w:val="nil"/>
              <w:left w:val="nil"/>
              <w:bottom w:val="single" w:sz="4" w:space="0" w:color="auto"/>
              <w:right w:val="single" w:sz="4" w:space="0" w:color="auto"/>
            </w:tcBorders>
            <w:shd w:val="clear" w:color="auto" w:fill="auto"/>
            <w:noWrap/>
            <w:vAlign w:val="bottom"/>
            <w:hideMark/>
          </w:tcPr>
          <w:p w:rsidR="004D492A" w:rsidRPr="00526396" w:rsidRDefault="004D492A" w:rsidP="00FA4779">
            <w:pPr>
              <w:spacing w:after="0" w:line="240" w:lineRule="auto"/>
              <w:jc w:val="right"/>
              <w:rPr>
                <w:rFonts w:eastAsia="Times New Roman"/>
                <w:b/>
                <w:color w:val="000000"/>
                <w:sz w:val="24"/>
                <w:szCs w:val="24"/>
              </w:rPr>
            </w:pPr>
            <w:r w:rsidRPr="00526396">
              <w:rPr>
                <w:rFonts w:eastAsia="Times New Roman"/>
                <w:b/>
                <w:color w:val="000000"/>
                <w:sz w:val="24"/>
                <w:szCs w:val="24"/>
              </w:rPr>
              <w:t>1.938,5</w:t>
            </w:r>
          </w:p>
        </w:tc>
        <w:tc>
          <w:tcPr>
            <w:tcW w:w="1560" w:type="dxa"/>
            <w:tcBorders>
              <w:top w:val="nil"/>
              <w:left w:val="nil"/>
              <w:bottom w:val="single" w:sz="4" w:space="0" w:color="auto"/>
              <w:right w:val="single" w:sz="4" w:space="0" w:color="auto"/>
            </w:tcBorders>
            <w:shd w:val="clear" w:color="auto" w:fill="auto"/>
            <w:noWrap/>
            <w:vAlign w:val="bottom"/>
            <w:hideMark/>
          </w:tcPr>
          <w:p w:rsidR="004D492A" w:rsidRPr="00526396" w:rsidRDefault="004D492A" w:rsidP="00FA4779">
            <w:pPr>
              <w:spacing w:after="0" w:line="240" w:lineRule="auto"/>
              <w:jc w:val="right"/>
              <w:rPr>
                <w:rFonts w:eastAsia="Times New Roman"/>
                <w:b/>
                <w:color w:val="000000"/>
                <w:sz w:val="24"/>
                <w:szCs w:val="24"/>
              </w:rPr>
            </w:pPr>
            <w:r w:rsidRPr="00526396">
              <w:rPr>
                <w:rFonts w:eastAsia="Times New Roman"/>
                <w:b/>
                <w:color w:val="000000"/>
                <w:sz w:val="24"/>
                <w:szCs w:val="24"/>
              </w:rPr>
              <w:t>989,9</w:t>
            </w:r>
          </w:p>
        </w:tc>
      </w:tr>
      <w:tr w:rsidR="00D003F4" w:rsidRPr="00526396" w:rsidTr="00BB1E60">
        <w:trPr>
          <w:trHeight w:val="330"/>
        </w:trPr>
        <w:tc>
          <w:tcPr>
            <w:tcW w:w="960" w:type="dxa"/>
            <w:tcBorders>
              <w:top w:val="single" w:sz="4" w:space="0" w:color="auto"/>
              <w:left w:val="single" w:sz="4" w:space="0" w:color="auto"/>
              <w:bottom w:val="dotted"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center"/>
              <w:rPr>
                <w:rFonts w:eastAsia="Times New Roman"/>
                <w:b/>
                <w:color w:val="000000"/>
                <w:sz w:val="24"/>
                <w:szCs w:val="24"/>
              </w:rPr>
            </w:pPr>
            <w:r w:rsidRPr="00526396">
              <w:rPr>
                <w:rFonts w:eastAsia="Times New Roman"/>
                <w:b/>
                <w:color w:val="000000"/>
                <w:sz w:val="24"/>
                <w:szCs w:val="24"/>
                <w:lang w:val="vi-VN"/>
              </w:rPr>
              <w:t> </w:t>
            </w:r>
          </w:p>
        </w:tc>
        <w:tc>
          <w:tcPr>
            <w:tcW w:w="3576" w:type="dxa"/>
            <w:tcBorders>
              <w:top w:val="single" w:sz="4" w:space="0" w:color="auto"/>
              <w:left w:val="nil"/>
              <w:bottom w:val="dotted"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left"/>
              <w:rPr>
                <w:rFonts w:eastAsia="Times New Roman"/>
                <w:b/>
                <w:color w:val="000000"/>
                <w:sz w:val="24"/>
                <w:szCs w:val="24"/>
              </w:rPr>
            </w:pPr>
            <w:r w:rsidRPr="00526396">
              <w:rPr>
                <w:rFonts w:eastAsia="Times New Roman"/>
                <w:b/>
                <w:color w:val="000000"/>
                <w:sz w:val="24"/>
                <w:szCs w:val="24"/>
                <w:lang w:val="vi-VN"/>
              </w:rPr>
              <w:t>Thu từ cây ngô</w:t>
            </w:r>
          </w:p>
        </w:tc>
        <w:tc>
          <w:tcPr>
            <w:tcW w:w="1559" w:type="dxa"/>
            <w:tcBorders>
              <w:top w:val="single" w:sz="4" w:space="0" w:color="auto"/>
              <w:left w:val="nil"/>
              <w:bottom w:val="dotted"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right"/>
              <w:rPr>
                <w:rFonts w:eastAsia="Times New Roman"/>
                <w:b/>
                <w:color w:val="000000"/>
                <w:sz w:val="24"/>
                <w:szCs w:val="24"/>
              </w:rPr>
            </w:pPr>
            <w:r w:rsidRPr="00526396">
              <w:rPr>
                <w:rFonts w:eastAsia="Times New Roman"/>
                <w:b/>
                <w:color w:val="000000"/>
                <w:sz w:val="24"/>
                <w:szCs w:val="24"/>
              </w:rPr>
              <w:t>514,5</w:t>
            </w:r>
          </w:p>
        </w:tc>
        <w:tc>
          <w:tcPr>
            <w:tcW w:w="1559" w:type="dxa"/>
            <w:tcBorders>
              <w:top w:val="single" w:sz="4" w:space="0" w:color="auto"/>
              <w:left w:val="nil"/>
              <w:bottom w:val="dotted"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right"/>
              <w:rPr>
                <w:rFonts w:eastAsia="Times New Roman"/>
                <w:b/>
                <w:color w:val="000000"/>
                <w:sz w:val="24"/>
                <w:szCs w:val="24"/>
              </w:rPr>
            </w:pPr>
            <w:r w:rsidRPr="00526396">
              <w:rPr>
                <w:rFonts w:eastAsia="Times New Roman"/>
                <w:b/>
                <w:color w:val="000000"/>
                <w:sz w:val="24"/>
                <w:szCs w:val="24"/>
              </w:rPr>
              <w:t>1.938,5</w:t>
            </w:r>
          </w:p>
        </w:tc>
        <w:tc>
          <w:tcPr>
            <w:tcW w:w="1560" w:type="dxa"/>
            <w:tcBorders>
              <w:top w:val="single" w:sz="4" w:space="0" w:color="auto"/>
              <w:left w:val="nil"/>
              <w:bottom w:val="dotted"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right"/>
              <w:rPr>
                <w:rFonts w:eastAsia="Times New Roman"/>
                <w:b/>
                <w:color w:val="000000"/>
                <w:sz w:val="24"/>
                <w:szCs w:val="24"/>
              </w:rPr>
            </w:pPr>
            <w:r w:rsidRPr="00526396">
              <w:rPr>
                <w:rFonts w:eastAsia="Times New Roman"/>
                <w:b/>
                <w:color w:val="000000"/>
                <w:sz w:val="24"/>
                <w:szCs w:val="24"/>
              </w:rPr>
              <w:t>614,6</w:t>
            </w:r>
          </w:p>
        </w:tc>
      </w:tr>
      <w:tr w:rsidR="00D003F4" w:rsidRPr="00526396" w:rsidTr="00BB1E60">
        <w:trPr>
          <w:trHeight w:val="345"/>
        </w:trPr>
        <w:tc>
          <w:tcPr>
            <w:tcW w:w="960" w:type="dxa"/>
            <w:tcBorders>
              <w:top w:val="dotted" w:sz="4" w:space="0" w:color="auto"/>
              <w:left w:val="single" w:sz="4" w:space="0" w:color="auto"/>
              <w:bottom w:val="single"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center"/>
              <w:rPr>
                <w:rFonts w:eastAsia="Times New Roman"/>
                <w:b/>
                <w:color w:val="000000"/>
                <w:sz w:val="24"/>
                <w:szCs w:val="24"/>
              </w:rPr>
            </w:pPr>
            <w:r w:rsidRPr="00526396">
              <w:rPr>
                <w:rFonts w:eastAsia="Times New Roman"/>
                <w:b/>
                <w:color w:val="000000"/>
                <w:sz w:val="24"/>
                <w:szCs w:val="24"/>
                <w:lang w:val="vi-VN"/>
              </w:rPr>
              <w:t> </w:t>
            </w:r>
          </w:p>
        </w:tc>
        <w:tc>
          <w:tcPr>
            <w:tcW w:w="3576" w:type="dxa"/>
            <w:tcBorders>
              <w:top w:val="dotted" w:sz="4" w:space="0" w:color="auto"/>
              <w:left w:val="nil"/>
              <w:bottom w:val="single"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left"/>
              <w:rPr>
                <w:rFonts w:eastAsia="Times New Roman"/>
                <w:b/>
                <w:color w:val="000000"/>
                <w:sz w:val="24"/>
                <w:szCs w:val="24"/>
              </w:rPr>
            </w:pPr>
            <w:r w:rsidRPr="00526396">
              <w:rPr>
                <w:rFonts w:eastAsia="Times New Roman"/>
                <w:b/>
                <w:color w:val="000000"/>
                <w:sz w:val="24"/>
                <w:szCs w:val="24"/>
                <w:lang w:val="vi-VN"/>
              </w:rPr>
              <w:t>Thu từ đậu trồng xen</w:t>
            </w:r>
          </w:p>
        </w:tc>
        <w:tc>
          <w:tcPr>
            <w:tcW w:w="1559" w:type="dxa"/>
            <w:tcBorders>
              <w:top w:val="dotted" w:sz="4" w:space="0" w:color="auto"/>
              <w:left w:val="nil"/>
              <w:bottom w:val="single"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left"/>
              <w:rPr>
                <w:rFonts w:eastAsia="Times New Roman"/>
                <w:b/>
                <w:color w:val="000000"/>
                <w:sz w:val="24"/>
                <w:szCs w:val="24"/>
              </w:rPr>
            </w:pPr>
            <w:r w:rsidRPr="00526396">
              <w:rPr>
                <w:rFonts w:eastAsia="Times New Roman"/>
                <w:b/>
                <w:color w:val="000000"/>
                <w:sz w:val="24"/>
                <w:szCs w:val="24"/>
              </w:rPr>
              <w:t> </w:t>
            </w:r>
          </w:p>
        </w:tc>
        <w:tc>
          <w:tcPr>
            <w:tcW w:w="1559" w:type="dxa"/>
            <w:tcBorders>
              <w:top w:val="dotted" w:sz="4" w:space="0" w:color="auto"/>
              <w:left w:val="nil"/>
              <w:bottom w:val="single"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left"/>
              <w:rPr>
                <w:rFonts w:eastAsia="Times New Roman"/>
                <w:b/>
                <w:color w:val="000000"/>
                <w:sz w:val="24"/>
                <w:szCs w:val="24"/>
              </w:rPr>
            </w:pPr>
            <w:r w:rsidRPr="00526396">
              <w:rPr>
                <w:rFonts w:eastAsia="Times New Roman"/>
                <w:b/>
                <w:color w:val="000000"/>
                <w:sz w:val="24"/>
                <w:szCs w:val="24"/>
              </w:rPr>
              <w:t> </w:t>
            </w:r>
          </w:p>
        </w:tc>
        <w:tc>
          <w:tcPr>
            <w:tcW w:w="1560" w:type="dxa"/>
            <w:tcBorders>
              <w:top w:val="dotted" w:sz="4" w:space="0" w:color="auto"/>
              <w:left w:val="nil"/>
              <w:bottom w:val="single" w:sz="4" w:space="0" w:color="auto"/>
              <w:right w:val="single" w:sz="4" w:space="0" w:color="auto"/>
            </w:tcBorders>
            <w:shd w:val="clear" w:color="auto" w:fill="auto"/>
            <w:noWrap/>
            <w:vAlign w:val="bottom"/>
            <w:hideMark/>
          </w:tcPr>
          <w:p w:rsidR="00D003F4" w:rsidRPr="00526396" w:rsidRDefault="00D003F4" w:rsidP="00D003F4">
            <w:pPr>
              <w:spacing w:after="0" w:line="240" w:lineRule="auto"/>
              <w:jc w:val="right"/>
              <w:rPr>
                <w:rFonts w:eastAsia="Times New Roman"/>
                <w:b/>
                <w:color w:val="000000"/>
                <w:sz w:val="24"/>
                <w:szCs w:val="24"/>
              </w:rPr>
            </w:pPr>
            <w:r w:rsidRPr="00526396">
              <w:rPr>
                <w:rFonts w:eastAsia="Times New Roman"/>
                <w:b/>
                <w:color w:val="000000"/>
                <w:sz w:val="24"/>
                <w:szCs w:val="24"/>
              </w:rPr>
              <w:t>375,3</w:t>
            </w:r>
          </w:p>
        </w:tc>
      </w:tr>
    </w:tbl>
    <w:p w:rsidR="00ED0642" w:rsidRPr="00926F50" w:rsidRDefault="00ED0642" w:rsidP="00ED0642">
      <w:pPr>
        <w:spacing w:after="0" w:line="240" w:lineRule="auto"/>
        <w:rPr>
          <w:sz w:val="12"/>
          <w:szCs w:val="28"/>
        </w:rPr>
      </w:pPr>
    </w:p>
    <w:p w:rsidR="000972A9" w:rsidRDefault="000972A9" w:rsidP="00926F50">
      <w:pPr>
        <w:spacing w:after="0" w:line="240" w:lineRule="auto"/>
        <w:rPr>
          <w:b/>
          <w:szCs w:val="28"/>
        </w:rPr>
      </w:pPr>
      <w:r w:rsidRPr="00BB1E60">
        <w:rPr>
          <w:b/>
          <w:szCs w:val="28"/>
        </w:rPr>
        <w:t xml:space="preserve">6.4 Lợi nhuận </w:t>
      </w:r>
      <w:r w:rsidR="00BB1E60">
        <w:rPr>
          <w:b/>
          <w:szCs w:val="28"/>
        </w:rPr>
        <w:t>r</w:t>
      </w:r>
      <w:r w:rsidRPr="00BB1E60">
        <w:rPr>
          <w:b/>
          <w:szCs w:val="28"/>
        </w:rPr>
        <w:t>òng hàng năm</w:t>
      </w:r>
    </w:p>
    <w:p w:rsidR="00926F50" w:rsidRDefault="00926F50" w:rsidP="00B052B6">
      <w:pPr>
        <w:pStyle w:val="Heading9"/>
        <w:numPr>
          <w:ilvl w:val="0"/>
          <w:numId w:val="30"/>
        </w:numPr>
      </w:pPr>
      <w:bookmarkStart w:id="67" w:name="_Toc418457939"/>
      <w:r w:rsidRPr="002D6D40">
        <w:t>Lợi nhuận hàng năm từ các mô hình</w:t>
      </w:r>
      <w:bookmarkEnd w:id="67"/>
    </w:p>
    <w:tbl>
      <w:tblPr>
        <w:tblW w:w="9233" w:type="dxa"/>
        <w:tblInd w:w="-5" w:type="dxa"/>
        <w:tblLook w:val="04A0" w:firstRow="1" w:lastRow="0" w:firstColumn="1" w:lastColumn="0" w:noHBand="0" w:noVBand="1"/>
      </w:tblPr>
      <w:tblGrid>
        <w:gridCol w:w="960"/>
        <w:gridCol w:w="3293"/>
        <w:gridCol w:w="1660"/>
        <w:gridCol w:w="1660"/>
        <w:gridCol w:w="1660"/>
      </w:tblGrid>
      <w:tr w:rsidR="00926F50" w:rsidRPr="00823C68" w:rsidTr="00926F50">
        <w:trPr>
          <w:trHeight w:val="66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6F50" w:rsidRPr="00823C68" w:rsidRDefault="00926F50" w:rsidP="00926F50">
            <w:pPr>
              <w:spacing w:after="0" w:line="240" w:lineRule="auto"/>
              <w:jc w:val="center"/>
              <w:rPr>
                <w:rFonts w:eastAsia="Times New Roman"/>
                <w:b/>
                <w:bCs/>
                <w:color w:val="000000"/>
                <w:sz w:val="24"/>
                <w:szCs w:val="24"/>
              </w:rPr>
            </w:pPr>
            <w:r w:rsidRPr="00823C68">
              <w:rPr>
                <w:rFonts w:eastAsia="Times New Roman"/>
                <w:b/>
                <w:bCs/>
                <w:color w:val="000000"/>
                <w:sz w:val="24"/>
                <w:szCs w:val="24"/>
                <w:lang w:val="vi-VN"/>
              </w:rPr>
              <w:t>TT</w:t>
            </w:r>
          </w:p>
        </w:tc>
        <w:tc>
          <w:tcPr>
            <w:tcW w:w="3293" w:type="dxa"/>
            <w:tcBorders>
              <w:top w:val="single" w:sz="4" w:space="0" w:color="auto"/>
              <w:left w:val="nil"/>
              <w:bottom w:val="single" w:sz="4" w:space="0" w:color="auto"/>
              <w:right w:val="single" w:sz="4" w:space="0" w:color="auto"/>
            </w:tcBorders>
            <w:shd w:val="clear" w:color="auto" w:fill="auto"/>
            <w:vAlign w:val="center"/>
            <w:hideMark/>
          </w:tcPr>
          <w:p w:rsidR="00926F50" w:rsidRPr="00823C68" w:rsidRDefault="00926F50" w:rsidP="00926F50">
            <w:pPr>
              <w:spacing w:after="0" w:line="240" w:lineRule="auto"/>
              <w:jc w:val="center"/>
              <w:rPr>
                <w:rFonts w:eastAsia="Times New Roman"/>
                <w:b/>
                <w:bCs/>
                <w:color w:val="000000"/>
                <w:sz w:val="24"/>
                <w:szCs w:val="24"/>
              </w:rPr>
            </w:pPr>
            <w:r w:rsidRPr="00823C68">
              <w:rPr>
                <w:rFonts w:eastAsia="Times New Roman"/>
                <w:b/>
                <w:bCs/>
                <w:color w:val="000000"/>
                <w:sz w:val="24"/>
                <w:szCs w:val="24"/>
                <w:lang w:val="vi-VN"/>
              </w:rPr>
              <w:t>Lợi nhuận của các mô hình</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926F50" w:rsidRPr="00823C68" w:rsidRDefault="00926F50" w:rsidP="00926F50">
            <w:pPr>
              <w:spacing w:after="0" w:line="240" w:lineRule="auto"/>
              <w:jc w:val="center"/>
              <w:rPr>
                <w:rFonts w:eastAsia="Times New Roman"/>
                <w:color w:val="000000"/>
                <w:sz w:val="24"/>
                <w:szCs w:val="24"/>
                <w:lang w:val="vi-VN"/>
              </w:rPr>
            </w:pPr>
            <w:r w:rsidRPr="00823C68">
              <w:rPr>
                <w:rFonts w:eastAsia="Times New Roman"/>
                <w:color w:val="000000"/>
                <w:sz w:val="24"/>
                <w:szCs w:val="24"/>
                <w:lang w:val="vi-VN"/>
              </w:rPr>
              <w:t>Mô hình đầu tư hạn chế</w:t>
            </w:r>
          </w:p>
          <w:p w:rsidR="00926F50" w:rsidRPr="00823C68" w:rsidRDefault="00926F50" w:rsidP="00926F50">
            <w:pPr>
              <w:spacing w:after="0" w:line="240" w:lineRule="auto"/>
              <w:jc w:val="center"/>
              <w:rPr>
                <w:rFonts w:eastAsia="Times New Roman"/>
                <w:color w:val="000000"/>
                <w:sz w:val="24"/>
                <w:szCs w:val="24"/>
              </w:rPr>
            </w:pPr>
            <w:r w:rsidRPr="00823C68">
              <w:rPr>
                <w:rFonts w:eastAsia="Times New Roman"/>
                <w:color w:val="000000"/>
                <w:sz w:val="24"/>
                <w:szCs w:val="24"/>
              </w:rPr>
              <w:t>(triệu đồng)</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926F50" w:rsidRPr="00823C68" w:rsidRDefault="00926F50" w:rsidP="00926F50">
            <w:pPr>
              <w:spacing w:after="0" w:line="240" w:lineRule="auto"/>
              <w:jc w:val="center"/>
              <w:rPr>
                <w:rFonts w:eastAsia="Times New Roman"/>
                <w:color w:val="000000"/>
                <w:sz w:val="24"/>
                <w:szCs w:val="24"/>
                <w:lang w:val="vi-VN"/>
              </w:rPr>
            </w:pPr>
            <w:r w:rsidRPr="00823C68">
              <w:rPr>
                <w:rFonts w:eastAsia="Times New Roman"/>
                <w:color w:val="000000"/>
                <w:sz w:val="24"/>
                <w:szCs w:val="24"/>
                <w:lang w:val="vi-VN"/>
              </w:rPr>
              <w:t>Mô hình thâm canh</w:t>
            </w:r>
          </w:p>
          <w:p w:rsidR="00926F50" w:rsidRPr="00823C68" w:rsidRDefault="00926F50" w:rsidP="00926F50">
            <w:pPr>
              <w:spacing w:after="0" w:line="240" w:lineRule="auto"/>
              <w:jc w:val="center"/>
              <w:rPr>
                <w:rFonts w:eastAsia="Times New Roman"/>
                <w:color w:val="000000"/>
                <w:sz w:val="24"/>
                <w:szCs w:val="24"/>
              </w:rPr>
            </w:pPr>
            <w:r w:rsidRPr="00823C68">
              <w:rPr>
                <w:rFonts w:eastAsia="Times New Roman"/>
                <w:color w:val="000000"/>
                <w:sz w:val="24"/>
                <w:szCs w:val="24"/>
              </w:rPr>
              <w:t>(triệu đồng)</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926F50" w:rsidRPr="00823C68" w:rsidRDefault="00926F50" w:rsidP="00926F50">
            <w:pPr>
              <w:spacing w:after="0" w:line="240" w:lineRule="auto"/>
              <w:jc w:val="center"/>
              <w:rPr>
                <w:rFonts w:eastAsia="Times New Roman"/>
                <w:color w:val="000000"/>
                <w:sz w:val="24"/>
                <w:szCs w:val="24"/>
              </w:rPr>
            </w:pPr>
            <w:r w:rsidRPr="00823C68">
              <w:rPr>
                <w:rFonts w:eastAsia="Times New Roman"/>
                <w:color w:val="000000"/>
                <w:sz w:val="24"/>
                <w:szCs w:val="24"/>
              </w:rPr>
              <w:t>Mô hình trồng xen</w:t>
            </w:r>
          </w:p>
          <w:p w:rsidR="00926F50" w:rsidRPr="00823C68" w:rsidRDefault="00926F50" w:rsidP="00926F50">
            <w:pPr>
              <w:spacing w:after="0" w:line="240" w:lineRule="auto"/>
              <w:jc w:val="center"/>
              <w:rPr>
                <w:rFonts w:eastAsia="Times New Roman"/>
                <w:color w:val="000000"/>
                <w:sz w:val="24"/>
                <w:szCs w:val="24"/>
              </w:rPr>
            </w:pPr>
            <w:r w:rsidRPr="00823C68">
              <w:rPr>
                <w:rFonts w:eastAsia="Times New Roman"/>
                <w:color w:val="000000"/>
                <w:sz w:val="24"/>
                <w:szCs w:val="24"/>
              </w:rPr>
              <w:t>(triệu đồng)</w:t>
            </w:r>
          </w:p>
        </w:tc>
      </w:tr>
      <w:tr w:rsidR="00926F50" w:rsidRPr="00823C68" w:rsidTr="00926F50">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center"/>
              <w:rPr>
                <w:rFonts w:eastAsia="Times New Roman"/>
                <w:b/>
                <w:bCs/>
                <w:color w:val="000000"/>
                <w:sz w:val="24"/>
                <w:szCs w:val="24"/>
              </w:rPr>
            </w:pPr>
            <w:r w:rsidRPr="00823C68">
              <w:rPr>
                <w:rFonts w:eastAsia="Times New Roman"/>
                <w:b/>
                <w:bCs/>
                <w:color w:val="000000"/>
                <w:sz w:val="24"/>
                <w:szCs w:val="24"/>
                <w:lang w:val="vi-VN"/>
              </w:rPr>
              <w:t>1</w:t>
            </w:r>
          </w:p>
        </w:tc>
        <w:tc>
          <w:tcPr>
            <w:tcW w:w="3293"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left"/>
              <w:rPr>
                <w:rFonts w:eastAsia="Times New Roman"/>
                <w:b/>
                <w:bCs/>
                <w:color w:val="000000"/>
                <w:sz w:val="24"/>
                <w:szCs w:val="24"/>
              </w:rPr>
            </w:pPr>
            <w:r w:rsidRPr="00823C68">
              <w:rPr>
                <w:rFonts w:eastAsia="Times New Roman"/>
                <w:b/>
                <w:bCs/>
                <w:color w:val="000000"/>
                <w:sz w:val="24"/>
                <w:szCs w:val="24"/>
                <w:lang w:val="vi-VN"/>
              </w:rPr>
              <w:t>VỤ HÈ THU NĂM 2013</w:t>
            </w:r>
          </w:p>
        </w:tc>
        <w:tc>
          <w:tcPr>
            <w:tcW w:w="1660"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right"/>
              <w:rPr>
                <w:rFonts w:eastAsia="Times New Roman"/>
                <w:b/>
                <w:bCs/>
                <w:color w:val="000000"/>
                <w:sz w:val="24"/>
                <w:szCs w:val="24"/>
              </w:rPr>
            </w:pPr>
            <w:r w:rsidRPr="00823C68">
              <w:rPr>
                <w:rFonts w:eastAsia="Times New Roman"/>
                <w:b/>
                <w:bCs/>
                <w:color w:val="000000"/>
                <w:sz w:val="24"/>
                <w:szCs w:val="24"/>
              </w:rPr>
              <w:t> </w:t>
            </w:r>
          </w:p>
        </w:tc>
        <w:tc>
          <w:tcPr>
            <w:tcW w:w="1660"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right"/>
              <w:rPr>
                <w:rFonts w:eastAsia="Times New Roman"/>
                <w:b/>
                <w:bCs/>
                <w:color w:val="000000"/>
                <w:sz w:val="24"/>
                <w:szCs w:val="24"/>
              </w:rPr>
            </w:pPr>
            <w:r w:rsidRPr="00823C68">
              <w:rPr>
                <w:rFonts w:eastAsia="Times New Roman"/>
                <w:b/>
                <w:bCs/>
                <w:color w:val="000000"/>
                <w:sz w:val="24"/>
                <w:szCs w:val="24"/>
              </w:rPr>
              <w:t> </w:t>
            </w:r>
          </w:p>
        </w:tc>
        <w:tc>
          <w:tcPr>
            <w:tcW w:w="1660" w:type="dxa"/>
            <w:tcBorders>
              <w:top w:val="nil"/>
              <w:left w:val="nil"/>
              <w:bottom w:val="single" w:sz="4" w:space="0" w:color="auto"/>
              <w:right w:val="single" w:sz="4" w:space="0" w:color="auto"/>
            </w:tcBorders>
            <w:shd w:val="clear" w:color="auto" w:fill="auto"/>
            <w:noWrap/>
            <w:vAlign w:val="bottom"/>
            <w:hideMark/>
          </w:tcPr>
          <w:p w:rsidR="00926F50" w:rsidRPr="00823C68" w:rsidRDefault="00926F50" w:rsidP="00926F50">
            <w:pPr>
              <w:spacing w:after="0" w:line="240" w:lineRule="auto"/>
              <w:jc w:val="left"/>
              <w:rPr>
                <w:rFonts w:ascii="Calibri" w:eastAsia="Times New Roman" w:hAnsi="Calibri"/>
                <w:color w:val="000000"/>
                <w:sz w:val="24"/>
                <w:szCs w:val="24"/>
              </w:rPr>
            </w:pPr>
            <w:r w:rsidRPr="00823C68">
              <w:rPr>
                <w:rFonts w:ascii="Calibri" w:eastAsia="Times New Roman" w:hAnsi="Calibri"/>
                <w:color w:val="000000"/>
                <w:sz w:val="24"/>
                <w:szCs w:val="24"/>
              </w:rPr>
              <w:t> </w:t>
            </w:r>
          </w:p>
        </w:tc>
      </w:tr>
      <w:tr w:rsidR="00926F50" w:rsidRPr="00823C68" w:rsidTr="00926F50">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center"/>
              <w:rPr>
                <w:rFonts w:eastAsia="Times New Roman"/>
                <w:b/>
                <w:bCs/>
                <w:color w:val="000000"/>
                <w:sz w:val="24"/>
                <w:szCs w:val="24"/>
              </w:rPr>
            </w:pPr>
            <w:r w:rsidRPr="00823C68">
              <w:rPr>
                <w:rFonts w:eastAsia="Times New Roman"/>
                <w:b/>
                <w:bCs/>
                <w:color w:val="000000"/>
                <w:sz w:val="24"/>
                <w:szCs w:val="24"/>
                <w:lang w:val="vi-VN"/>
              </w:rPr>
              <w:t> </w:t>
            </w:r>
          </w:p>
        </w:tc>
        <w:tc>
          <w:tcPr>
            <w:tcW w:w="3293"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rPr>
                <w:rFonts w:eastAsia="Times New Roman"/>
                <w:color w:val="000000"/>
                <w:sz w:val="24"/>
                <w:szCs w:val="24"/>
              </w:rPr>
            </w:pPr>
            <w:r w:rsidRPr="00823C68">
              <w:rPr>
                <w:rFonts w:eastAsia="Times New Roman"/>
                <w:color w:val="000000"/>
                <w:sz w:val="24"/>
                <w:szCs w:val="24"/>
                <w:lang w:val="vi-VN"/>
              </w:rPr>
              <w:t xml:space="preserve">Lãi ròng </w:t>
            </w:r>
          </w:p>
        </w:tc>
        <w:tc>
          <w:tcPr>
            <w:tcW w:w="1660"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right"/>
              <w:rPr>
                <w:rFonts w:eastAsia="Times New Roman"/>
                <w:color w:val="000000"/>
                <w:sz w:val="24"/>
                <w:szCs w:val="24"/>
              </w:rPr>
            </w:pPr>
            <w:r w:rsidRPr="00823C68">
              <w:rPr>
                <w:rFonts w:eastAsia="Times New Roman"/>
                <w:color w:val="000000"/>
                <w:sz w:val="24"/>
                <w:szCs w:val="24"/>
              </w:rPr>
              <w:t>31,2</w:t>
            </w:r>
          </w:p>
        </w:tc>
        <w:tc>
          <w:tcPr>
            <w:tcW w:w="1660"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right"/>
              <w:rPr>
                <w:rFonts w:eastAsia="Times New Roman"/>
                <w:color w:val="000000"/>
                <w:sz w:val="24"/>
                <w:szCs w:val="24"/>
              </w:rPr>
            </w:pPr>
            <w:r w:rsidRPr="00823C68">
              <w:rPr>
                <w:rFonts w:eastAsia="Times New Roman"/>
                <w:color w:val="000000"/>
                <w:sz w:val="24"/>
                <w:szCs w:val="24"/>
              </w:rPr>
              <w:t>104,2</w:t>
            </w:r>
          </w:p>
        </w:tc>
        <w:tc>
          <w:tcPr>
            <w:tcW w:w="1660"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right"/>
              <w:rPr>
                <w:rFonts w:eastAsia="Times New Roman"/>
                <w:color w:val="000000"/>
                <w:sz w:val="24"/>
                <w:szCs w:val="24"/>
              </w:rPr>
            </w:pPr>
            <w:r w:rsidRPr="00823C68">
              <w:rPr>
                <w:rFonts w:eastAsia="Times New Roman"/>
                <w:color w:val="000000"/>
                <w:sz w:val="24"/>
                <w:szCs w:val="24"/>
              </w:rPr>
              <w:t>106,4</w:t>
            </w:r>
          </w:p>
        </w:tc>
      </w:tr>
      <w:tr w:rsidR="00926F50" w:rsidRPr="00823C68" w:rsidTr="00926F50">
        <w:trPr>
          <w:trHeight w:val="27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center"/>
              <w:rPr>
                <w:rFonts w:eastAsia="Times New Roman"/>
                <w:b/>
                <w:bCs/>
                <w:color w:val="000000"/>
                <w:sz w:val="24"/>
                <w:szCs w:val="24"/>
              </w:rPr>
            </w:pPr>
            <w:r w:rsidRPr="00823C68">
              <w:rPr>
                <w:rFonts w:eastAsia="Times New Roman"/>
                <w:b/>
                <w:bCs/>
                <w:color w:val="000000"/>
                <w:sz w:val="24"/>
                <w:szCs w:val="24"/>
                <w:lang w:val="vi-VN"/>
              </w:rPr>
              <w:t> </w:t>
            </w:r>
          </w:p>
        </w:tc>
        <w:tc>
          <w:tcPr>
            <w:tcW w:w="3293"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rPr>
                <w:rFonts w:eastAsia="Times New Roman"/>
                <w:color w:val="000000"/>
                <w:sz w:val="24"/>
                <w:szCs w:val="24"/>
              </w:rPr>
            </w:pPr>
            <w:r w:rsidRPr="00823C68">
              <w:rPr>
                <w:rFonts w:eastAsia="Times New Roman"/>
                <w:color w:val="000000"/>
                <w:sz w:val="24"/>
                <w:szCs w:val="24"/>
                <w:lang w:val="vi-VN"/>
              </w:rPr>
              <w:t xml:space="preserve">Lãi tính cả công lao động </w:t>
            </w:r>
          </w:p>
        </w:tc>
        <w:tc>
          <w:tcPr>
            <w:tcW w:w="1660"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right"/>
              <w:rPr>
                <w:rFonts w:eastAsia="Times New Roman"/>
                <w:color w:val="000000"/>
                <w:sz w:val="24"/>
                <w:szCs w:val="24"/>
              </w:rPr>
            </w:pPr>
            <w:r w:rsidRPr="00823C68">
              <w:rPr>
                <w:rFonts w:eastAsia="Times New Roman"/>
                <w:color w:val="000000"/>
                <w:sz w:val="24"/>
                <w:szCs w:val="24"/>
              </w:rPr>
              <w:t>48,5</w:t>
            </w:r>
          </w:p>
        </w:tc>
        <w:tc>
          <w:tcPr>
            <w:tcW w:w="1660"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right"/>
              <w:rPr>
                <w:rFonts w:eastAsia="Times New Roman"/>
                <w:color w:val="000000"/>
                <w:sz w:val="24"/>
                <w:szCs w:val="24"/>
              </w:rPr>
            </w:pPr>
            <w:r w:rsidRPr="00823C68">
              <w:rPr>
                <w:rFonts w:eastAsia="Times New Roman"/>
                <w:color w:val="000000"/>
                <w:sz w:val="24"/>
                <w:szCs w:val="24"/>
              </w:rPr>
              <w:t>154,2</w:t>
            </w:r>
          </w:p>
        </w:tc>
        <w:tc>
          <w:tcPr>
            <w:tcW w:w="1660"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right"/>
              <w:rPr>
                <w:rFonts w:eastAsia="Times New Roman"/>
                <w:color w:val="000000"/>
                <w:sz w:val="24"/>
                <w:szCs w:val="24"/>
              </w:rPr>
            </w:pPr>
            <w:r w:rsidRPr="00823C68">
              <w:rPr>
                <w:rFonts w:eastAsia="Times New Roman"/>
                <w:color w:val="000000"/>
                <w:sz w:val="24"/>
                <w:szCs w:val="24"/>
              </w:rPr>
              <w:t>164,6</w:t>
            </w:r>
          </w:p>
        </w:tc>
      </w:tr>
      <w:tr w:rsidR="00926F50" w:rsidRPr="00823C68" w:rsidTr="00926F50">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center"/>
              <w:rPr>
                <w:rFonts w:eastAsia="Times New Roman"/>
                <w:b/>
                <w:bCs/>
                <w:color w:val="000000"/>
                <w:sz w:val="24"/>
                <w:szCs w:val="24"/>
              </w:rPr>
            </w:pPr>
            <w:r w:rsidRPr="00823C68">
              <w:rPr>
                <w:rFonts w:eastAsia="Times New Roman"/>
                <w:b/>
                <w:bCs/>
                <w:color w:val="000000"/>
                <w:sz w:val="24"/>
                <w:szCs w:val="24"/>
                <w:lang w:val="vi-VN"/>
              </w:rPr>
              <w:t>2</w:t>
            </w:r>
          </w:p>
        </w:tc>
        <w:tc>
          <w:tcPr>
            <w:tcW w:w="3293"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left"/>
              <w:rPr>
                <w:rFonts w:eastAsia="Times New Roman"/>
                <w:b/>
                <w:bCs/>
                <w:color w:val="000000"/>
                <w:sz w:val="24"/>
                <w:szCs w:val="24"/>
              </w:rPr>
            </w:pPr>
            <w:r w:rsidRPr="00823C68">
              <w:rPr>
                <w:rFonts w:eastAsia="Times New Roman"/>
                <w:b/>
                <w:bCs/>
                <w:color w:val="000000"/>
                <w:sz w:val="24"/>
                <w:szCs w:val="24"/>
                <w:lang w:val="vi-VN"/>
              </w:rPr>
              <w:t>VỤ THU ĐÔNG NĂM 2013</w:t>
            </w:r>
          </w:p>
        </w:tc>
        <w:tc>
          <w:tcPr>
            <w:tcW w:w="1660"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right"/>
              <w:rPr>
                <w:rFonts w:eastAsia="Times New Roman"/>
                <w:b/>
                <w:bCs/>
                <w:color w:val="000000"/>
                <w:sz w:val="24"/>
                <w:szCs w:val="24"/>
              </w:rPr>
            </w:pPr>
            <w:r w:rsidRPr="00823C68">
              <w:rPr>
                <w:rFonts w:eastAsia="Times New Roman"/>
                <w:b/>
                <w:bCs/>
                <w:color w:val="000000"/>
                <w:sz w:val="24"/>
                <w:szCs w:val="24"/>
              </w:rPr>
              <w:t> </w:t>
            </w:r>
          </w:p>
        </w:tc>
        <w:tc>
          <w:tcPr>
            <w:tcW w:w="1660"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right"/>
              <w:rPr>
                <w:rFonts w:eastAsia="Times New Roman"/>
                <w:b/>
                <w:bCs/>
                <w:color w:val="000000"/>
                <w:sz w:val="24"/>
                <w:szCs w:val="24"/>
              </w:rPr>
            </w:pPr>
            <w:r w:rsidRPr="00823C68">
              <w:rPr>
                <w:rFonts w:eastAsia="Times New Roman"/>
                <w:b/>
                <w:bCs/>
                <w:color w:val="000000"/>
                <w:sz w:val="24"/>
                <w:szCs w:val="24"/>
              </w:rPr>
              <w:t> </w:t>
            </w:r>
          </w:p>
        </w:tc>
        <w:tc>
          <w:tcPr>
            <w:tcW w:w="1660" w:type="dxa"/>
            <w:tcBorders>
              <w:top w:val="nil"/>
              <w:left w:val="nil"/>
              <w:bottom w:val="single" w:sz="4" w:space="0" w:color="auto"/>
              <w:right w:val="single" w:sz="4" w:space="0" w:color="auto"/>
            </w:tcBorders>
            <w:shd w:val="clear" w:color="auto" w:fill="auto"/>
            <w:noWrap/>
            <w:vAlign w:val="bottom"/>
            <w:hideMark/>
          </w:tcPr>
          <w:p w:rsidR="00926F50" w:rsidRPr="00823C68" w:rsidRDefault="00926F50" w:rsidP="00926F50">
            <w:pPr>
              <w:spacing w:after="0" w:line="240" w:lineRule="auto"/>
              <w:jc w:val="left"/>
              <w:rPr>
                <w:rFonts w:ascii="Calibri" w:eastAsia="Times New Roman" w:hAnsi="Calibri"/>
                <w:color w:val="000000"/>
                <w:sz w:val="24"/>
                <w:szCs w:val="24"/>
              </w:rPr>
            </w:pPr>
            <w:r w:rsidRPr="00823C68">
              <w:rPr>
                <w:rFonts w:ascii="Calibri" w:eastAsia="Times New Roman" w:hAnsi="Calibri"/>
                <w:color w:val="000000"/>
                <w:sz w:val="24"/>
                <w:szCs w:val="24"/>
              </w:rPr>
              <w:t> </w:t>
            </w:r>
          </w:p>
        </w:tc>
      </w:tr>
      <w:tr w:rsidR="00926F50" w:rsidRPr="00823C68" w:rsidTr="00926F50">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center"/>
              <w:rPr>
                <w:rFonts w:eastAsia="Times New Roman"/>
                <w:b/>
                <w:bCs/>
                <w:color w:val="000000"/>
                <w:sz w:val="24"/>
                <w:szCs w:val="24"/>
              </w:rPr>
            </w:pPr>
            <w:r w:rsidRPr="00823C68">
              <w:rPr>
                <w:rFonts w:eastAsia="Times New Roman"/>
                <w:b/>
                <w:bCs/>
                <w:color w:val="000000"/>
                <w:sz w:val="24"/>
                <w:szCs w:val="24"/>
                <w:lang w:val="vi-VN"/>
              </w:rPr>
              <w:t> </w:t>
            </w:r>
          </w:p>
        </w:tc>
        <w:tc>
          <w:tcPr>
            <w:tcW w:w="3293"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rPr>
                <w:rFonts w:eastAsia="Times New Roman"/>
                <w:color w:val="000000"/>
                <w:sz w:val="24"/>
                <w:szCs w:val="24"/>
              </w:rPr>
            </w:pPr>
            <w:r w:rsidRPr="00823C68">
              <w:rPr>
                <w:rFonts w:eastAsia="Times New Roman"/>
                <w:color w:val="000000"/>
                <w:sz w:val="24"/>
                <w:szCs w:val="24"/>
                <w:lang w:val="vi-VN"/>
              </w:rPr>
              <w:t xml:space="preserve">Lãi ròng </w:t>
            </w:r>
          </w:p>
        </w:tc>
        <w:tc>
          <w:tcPr>
            <w:tcW w:w="1660"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right"/>
              <w:rPr>
                <w:rFonts w:eastAsia="Times New Roman"/>
                <w:color w:val="000000"/>
                <w:sz w:val="24"/>
                <w:szCs w:val="24"/>
              </w:rPr>
            </w:pPr>
            <w:r w:rsidRPr="00823C68">
              <w:rPr>
                <w:rFonts w:eastAsia="Times New Roman"/>
                <w:color w:val="000000"/>
                <w:sz w:val="24"/>
                <w:szCs w:val="24"/>
              </w:rPr>
              <w:t>35,1</w:t>
            </w:r>
          </w:p>
        </w:tc>
        <w:tc>
          <w:tcPr>
            <w:tcW w:w="1660"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right"/>
              <w:rPr>
                <w:rFonts w:eastAsia="Times New Roman"/>
                <w:color w:val="000000"/>
                <w:sz w:val="24"/>
                <w:szCs w:val="24"/>
              </w:rPr>
            </w:pPr>
            <w:r w:rsidRPr="00823C68">
              <w:rPr>
                <w:rFonts w:eastAsia="Times New Roman"/>
                <w:color w:val="000000"/>
                <w:sz w:val="24"/>
                <w:szCs w:val="24"/>
              </w:rPr>
              <w:t>49,0</w:t>
            </w:r>
          </w:p>
        </w:tc>
        <w:tc>
          <w:tcPr>
            <w:tcW w:w="1660"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right"/>
              <w:rPr>
                <w:rFonts w:eastAsia="Times New Roman"/>
                <w:color w:val="000000"/>
                <w:sz w:val="24"/>
                <w:szCs w:val="24"/>
              </w:rPr>
            </w:pPr>
            <w:r w:rsidRPr="00823C68">
              <w:rPr>
                <w:rFonts w:eastAsia="Times New Roman"/>
                <w:color w:val="000000"/>
                <w:sz w:val="24"/>
                <w:szCs w:val="24"/>
              </w:rPr>
              <w:t>23,3</w:t>
            </w:r>
          </w:p>
        </w:tc>
      </w:tr>
      <w:tr w:rsidR="00926F50" w:rsidRPr="00823C68" w:rsidTr="00926F50">
        <w:trPr>
          <w:trHeight w:val="364"/>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center"/>
              <w:rPr>
                <w:rFonts w:eastAsia="Times New Roman"/>
                <w:b/>
                <w:bCs/>
                <w:color w:val="000000"/>
                <w:sz w:val="24"/>
                <w:szCs w:val="24"/>
              </w:rPr>
            </w:pPr>
            <w:r w:rsidRPr="00823C68">
              <w:rPr>
                <w:rFonts w:eastAsia="Times New Roman"/>
                <w:b/>
                <w:bCs/>
                <w:color w:val="000000"/>
                <w:sz w:val="24"/>
                <w:szCs w:val="24"/>
                <w:lang w:val="vi-VN"/>
              </w:rPr>
              <w:t> </w:t>
            </w:r>
          </w:p>
        </w:tc>
        <w:tc>
          <w:tcPr>
            <w:tcW w:w="3293"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rPr>
                <w:rFonts w:eastAsia="Times New Roman"/>
                <w:color w:val="000000"/>
                <w:sz w:val="24"/>
                <w:szCs w:val="24"/>
              </w:rPr>
            </w:pPr>
            <w:r w:rsidRPr="00823C68">
              <w:rPr>
                <w:rFonts w:eastAsia="Times New Roman"/>
                <w:color w:val="000000"/>
                <w:sz w:val="24"/>
                <w:szCs w:val="24"/>
                <w:lang w:val="vi-VN"/>
              </w:rPr>
              <w:t xml:space="preserve">Lãi tính cả công lao động </w:t>
            </w:r>
          </w:p>
        </w:tc>
        <w:tc>
          <w:tcPr>
            <w:tcW w:w="1660"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right"/>
              <w:rPr>
                <w:rFonts w:eastAsia="Times New Roman"/>
                <w:color w:val="000000"/>
                <w:sz w:val="24"/>
                <w:szCs w:val="24"/>
              </w:rPr>
            </w:pPr>
            <w:r w:rsidRPr="00823C68">
              <w:rPr>
                <w:rFonts w:eastAsia="Times New Roman"/>
                <w:color w:val="000000"/>
                <w:sz w:val="24"/>
                <w:szCs w:val="24"/>
              </w:rPr>
              <w:t>67,1</w:t>
            </w:r>
          </w:p>
        </w:tc>
        <w:tc>
          <w:tcPr>
            <w:tcW w:w="1660"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right"/>
              <w:rPr>
                <w:rFonts w:eastAsia="Times New Roman"/>
                <w:color w:val="000000"/>
                <w:sz w:val="24"/>
                <w:szCs w:val="24"/>
              </w:rPr>
            </w:pPr>
            <w:r w:rsidRPr="00823C68">
              <w:rPr>
                <w:rFonts w:eastAsia="Times New Roman"/>
                <w:color w:val="000000"/>
                <w:sz w:val="24"/>
                <w:szCs w:val="24"/>
              </w:rPr>
              <w:t>87,4</w:t>
            </w:r>
          </w:p>
        </w:tc>
        <w:tc>
          <w:tcPr>
            <w:tcW w:w="1660"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right"/>
              <w:rPr>
                <w:rFonts w:eastAsia="Times New Roman"/>
                <w:color w:val="000000"/>
                <w:sz w:val="24"/>
                <w:szCs w:val="24"/>
              </w:rPr>
            </w:pPr>
            <w:r w:rsidRPr="00823C68">
              <w:rPr>
                <w:rFonts w:eastAsia="Times New Roman"/>
                <w:color w:val="000000"/>
                <w:sz w:val="24"/>
                <w:szCs w:val="24"/>
              </w:rPr>
              <w:t>34,5</w:t>
            </w:r>
          </w:p>
        </w:tc>
      </w:tr>
      <w:tr w:rsidR="00926F50" w:rsidRPr="00823C68" w:rsidTr="00926F50">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center"/>
              <w:rPr>
                <w:rFonts w:eastAsia="Times New Roman"/>
                <w:b/>
                <w:bCs/>
                <w:color w:val="000000"/>
                <w:sz w:val="24"/>
                <w:szCs w:val="24"/>
              </w:rPr>
            </w:pPr>
            <w:r w:rsidRPr="00823C68">
              <w:rPr>
                <w:rFonts w:eastAsia="Times New Roman"/>
                <w:b/>
                <w:bCs/>
                <w:color w:val="000000"/>
                <w:sz w:val="24"/>
                <w:szCs w:val="24"/>
                <w:lang w:val="vi-VN"/>
              </w:rPr>
              <w:t>3</w:t>
            </w:r>
          </w:p>
        </w:tc>
        <w:tc>
          <w:tcPr>
            <w:tcW w:w="3293"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left"/>
              <w:rPr>
                <w:rFonts w:eastAsia="Times New Roman"/>
                <w:b/>
                <w:bCs/>
                <w:color w:val="000000"/>
                <w:sz w:val="24"/>
                <w:szCs w:val="24"/>
              </w:rPr>
            </w:pPr>
            <w:r w:rsidRPr="00823C68">
              <w:rPr>
                <w:rFonts w:eastAsia="Times New Roman"/>
                <w:b/>
                <w:bCs/>
                <w:color w:val="000000"/>
                <w:sz w:val="24"/>
                <w:szCs w:val="24"/>
                <w:lang w:val="vi-VN"/>
              </w:rPr>
              <w:t>VỤ HÈ THU NĂM 2014</w:t>
            </w:r>
          </w:p>
        </w:tc>
        <w:tc>
          <w:tcPr>
            <w:tcW w:w="1660"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right"/>
              <w:rPr>
                <w:rFonts w:eastAsia="Times New Roman"/>
                <w:b/>
                <w:bCs/>
                <w:color w:val="000000"/>
                <w:sz w:val="24"/>
                <w:szCs w:val="24"/>
              </w:rPr>
            </w:pPr>
            <w:r w:rsidRPr="00823C68">
              <w:rPr>
                <w:rFonts w:eastAsia="Times New Roman"/>
                <w:b/>
                <w:bCs/>
                <w:color w:val="000000"/>
                <w:sz w:val="24"/>
                <w:szCs w:val="24"/>
              </w:rPr>
              <w:t> </w:t>
            </w:r>
          </w:p>
        </w:tc>
        <w:tc>
          <w:tcPr>
            <w:tcW w:w="1660"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right"/>
              <w:rPr>
                <w:rFonts w:eastAsia="Times New Roman"/>
                <w:b/>
                <w:bCs/>
                <w:color w:val="000000"/>
                <w:sz w:val="24"/>
                <w:szCs w:val="24"/>
              </w:rPr>
            </w:pPr>
            <w:r w:rsidRPr="00823C68">
              <w:rPr>
                <w:rFonts w:eastAsia="Times New Roman"/>
                <w:b/>
                <w:bCs/>
                <w:color w:val="000000"/>
                <w:sz w:val="24"/>
                <w:szCs w:val="24"/>
              </w:rPr>
              <w:t> </w:t>
            </w:r>
          </w:p>
        </w:tc>
        <w:tc>
          <w:tcPr>
            <w:tcW w:w="1660" w:type="dxa"/>
            <w:tcBorders>
              <w:top w:val="nil"/>
              <w:left w:val="nil"/>
              <w:bottom w:val="single" w:sz="4" w:space="0" w:color="auto"/>
              <w:right w:val="single" w:sz="4" w:space="0" w:color="auto"/>
            </w:tcBorders>
            <w:shd w:val="clear" w:color="auto" w:fill="auto"/>
            <w:noWrap/>
            <w:vAlign w:val="bottom"/>
            <w:hideMark/>
          </w:tcPr>
          <w:p w:rsidR="00926F50" w:rsidRPr="00823C68" w:rsidRDefault="00926F50" w:rsidP="00926F50">
            <w:pPr>
              <w:spacing w:after="0" w:line="240" w:lineRule="auto"/>
              <w:jc w:val="left"/>
              <w:rPr>
                <w:rFonts w:ascii="Calibri" w:eastAsia="Times New Roman" w:hAnsi="Calibri"/>
                <w:color w:val="000000"/>
                <w:sz w:val="24"/>
                <w:szCs w:val="24"/>
              </w:rPr>
            </w:pPr>
            <w:r w:rsidRPr="00823C68">
              <w:rPr>
                <w:rFonts w:ascii="Calibri" w:eastAsia="Times New Roman" w:hAnsi="Calibri"/>
                <w:color w:val="000000"/>
                <w:sz w:val="24"/>
                <w:szCs w:val="24"/>
              </w:rPr>
              <w:t> </w:t>
            </w:r>
          </w:p>
        </w:tc>
      </w:tr>
      <w:tr w:rsidR="00926F50" w:rsidRPr="00823C68" w:rsidTr="00926F50">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center"/>
              <w:rPr>
                <w:rFonts w:eastAsia="Times New Roman"/>
                <w:b/>
                <w:bCs/>
                <w:color w:val="000000"/>
                <w:sz w:val="24"/>
                <w:szCs w:val="24"/>
              </w:rPr>
            </w:pPr>
            <w:r w:rsidRPr="00823C68">
              <w:rPr>
                <w:rFonts w:eastAsia="Times New Roman"/>
                <w:b/>
                <w:bCs/>
                <w:color w:val="000000"/>
                <w:sz w:val="24"/>
                <w:szCs w:val="24"/>
                <w:lang w:val="vi-VN"/>
              </w:rPr>
              <w:t> </w:t>
            </w:r>
          </w:p>
        </w:tc>
        <w:tc>
          <w:tcPr>
            <w:tcW w:w="3293"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rPr>
                <w:rFonts w:eastAsia="Times New Roman"/>
                <w:color w:val="000000"/>
                <w:sz w:val="24"/>
                <w:szCs w:val="24"/>
              </w:rPr>
            </w:pPr>
            <w:r w:rsidRPr="00823C68">
              <w:rPr>
                <w:rFonts w:eastAsia="Times New Roman"/>
                <w:color w:val="000000"/>
                <w:sz w:val="24"/>
                <w:szCs w:val="24"/>
                <w:lang w:val="vi-VN"/>
              </w:rPr>
              <w:t xml:space="preserve">Lãi ròng </w:t>
            </w:r>
          </w:p>
        </w:tc>
        <w:tc>
          <w:tcPr>
            <w:tcW w:w="1660"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right"/>
              <w:rPr>
                <w:rFonts w:eastAsia="Times New Roman"/>
                <w:color w:val="000000"/>
                <w:sz w:val="24"/>
                <w:szCs w:val="24"/>
              </w:rPr>
            </w:pPr>
            <w:r w:rsidRPr="00823C68">
              <w:rPr>
                <w:rFonts w:eastAsia="Times New Roman"/>
                <w:color w:val="000000"/>
                <w:sz w:val="24"/>
                <w:szCs w:val="24"/>
              </w:rPr>
              <w:t>59,3</w:t>
            </w:r>
          </w:p>
        </w:tc>
        <w:tc>
          <w:tcPr>
            <w:tcW w:w="1660"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right"/>
              <w:rPr>
                <w:rFonts w:eastAsia="Times New Roman"/>
                <w:color w:val="000000"/>
                <w:sz w:val="24"/>
                <w:szCs w:val="24"/>
              </w:rPr>
            </w:pPr>
            <w:r w:rsidRPr="00823C68">
              <w:rPr>
                <w:rFonts w:eastAsia="Times New Roman"/>
                <w:color w:val="000000"/>
                <w:sz w:val="24"/>
                <w:szCs w:val="24"/>
              </w:rPr>
              <w:t>380,0</w:t>
            </w:r>
          </w:p>
        </w:tc>
        <w:tc>
          <w:tcPr>
            <w:tcW w:w="1660"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right"/>
              <w:rPr>
                <w:rFonts w:eastAsia="Times New Roman"/>
                <w:color w:val="000000"/>
                <w:sz w:val="24"/>
                <w:szCs w:val="24"/>
              </w:rPr>
            </w:pPr>
            <w:r w:rsidRPr="00823C68">
              <w:rPr>
                <w:rFonts w:eastAsia="Times New Roman"/>
                <w:color w:val="000000"/>
                <w:sz w:val="24"/>
                <w:szCs w:val="24"/>
              </w:rPr>
              <w:t>164,1</w:t>
            </w:r>
          </w:p>
        </w:tc>
      </w:tr>
      <w:tr w:rsidR="00926F50" w:rsidRPr="00823C68" w:rsidTr="00926F50">
        <w:trPr>
          <w:trHeight w:val="42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center"/>
              <w:rPr>
                <w:rFonts w:eastAsia="Times New Roman"/>
                <w:b/>
                <w:bCs/>
                <w:color w:val="000000"/>
                <w:sz w:val="24"/>
                <w:szCs w:val="24"/>
              </w:rPr>
            </w:pPr>
            <w:r w:rsidRPr="00823C68">
              <w:rPr>
                <w:rFonts w:eastAsia="Times New Roman"/>
                <w:b/>
                <w:bCs/>
                <w:color w:val="000000"/>
                <w:sz w:val="24"/>
                <w:szCs w:val="24"/>
                <w:lang w:val="vi-VN"/>
              </w:rPr>
              <w:t> </w:t>
            </w:r>
          </w:p>
        </w:tc>
        <w:tc>
          <w:tcPr>
            <w:tcW w:w="3293"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rPr>
                <w:rFonts w:eastAsia="Times New Roman"/>
                <w:color w:val="000000"/>
                <w:sz w:val="24"/>
                <w:szCs w:val="24"/>
              </w:rPr>
            </w:pPr>
            <w:r w:rsidRPr="00823C68">
              <w:rPr>
                <w:rFonts w:eastAsia="Times New Roman"/>
                <w:color w:val="000000"/>
                <w:sz w:val="24"/>
                <w:szCs w:val="24"/>
                <w:lang w:val="vi-VN"/>
              </w:rPr>
              <w:t xml:space="preserve">Lãi tính cả công lao động </w:t>
            </w:r>
          </w:p>
        </w:tc>
        <w:tc>
          <w:tcPr>
            <w:tcW w:w="1660"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right"/>
              <w:rPr>
                <w:rFonts w:eastAsia="Times New Roman"/>
                <w:color w:val="000000"/>
                <w:sz w:val="24"/>
                <w:szCs w:val="24"/>
              </w:rPr>
            </w:pPr>
            <w:r w:rsidRPr="00823C68">
              <w:rPr>
                <w:rFonts w:eastAsia="Times New Roman"/>
                <w:color w:val="000000"/>
                <w:sz w:val="24"/>
                <w:szCs w:val="24"/>
              </w:rPr>
              <w:t>95,3</w:t>
            </w:r>
          </w:p>
        </w:tc>
        <w:tc>
          <w:tcPr>
            <w:tcW w:w="1660"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right"/>
              <w:rPr>
                <w:rFonts w:eastAsia="Times New Roman"/>
                <w:color w:val="000000"/>
                <w:sz w:val="24"/>
                <w:szCs w:val="24"/>
              </w:rPr>
            </w:pPr>
            <w:r w:rsidRPr="00823C68">
              <w:rPr>
                <w:rFonts w:eastAsia="Times New Roman"/>
                <w:color w:val="000000"/>
                <w:sz w:val="24"/>
                <w:szCs w:val="24"/>
              </w:rPr>
              <w:t>668,0</w:t>
            </w:r>
          </w:p>
        </w:tc>
        <w:tc>
          <w:tcPr>
            <w:tcW w:w="1660"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right"/>
              <w:rPr>
                <w:rFonts w:eastAsia="Times New Roman"/>
                <w:color w:val="000000"/>
                <w:sz w:val="24"/>
                <w:szCs w:val="24"/>
              </w:rPr>
            </w:pPr>
            <w:r w:rsidRPr="00823C68">
              <w:rPr>
                <w:rFonts w:eastAsia="Times New Roman"/>
                <w:color w:val="000000"/>
                <w:sz w:val="24"/>
                <w:szCs w:val="24"/>
              </w:rPr>
              <w:t>297,1</w:t>
            </w:r>
          </w:p>
        </w:tc>
      </w:tr>
      <w:tr w:rsidR="00926F50" w:rsidRPr="00823C68" w:rsidTr="00926F50">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center"/>
              <w:rPr>
                <w:rFonts w:eastAsia="Times New Roman"/>
                <w:b/>
                <w:bCs/>
                <w:color w:val="000000"/>
                <w:sz w:val="24"/>
                <w:szCs w:val="24"/>
              </w:rPr>
            </w:pPr>
            <w:r w:rsidRPr="00823C68">
              <w:rPr>
                <w:rFonts w:eastAsia="Times New Roman"/>
                <w:b/>
                <w:bCs/>
                <w:color w:val="000000"/>
                <w:sz w:val="24"/>
                <w:szCs w:val="24"/>
                <w:lang w:val="vi-VN"/>
              </w:rPr>
              <w:t>4</w:t>
            </w:r>
          </w:p>
        </w:tc>
        <w:tc>
          <w:tcPr>
            <w:tcW w:w="3293"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left"/>
              <w:rPr>
                <w:rFonts w:eastAsia="Times New Roman"/>
                <w:b/>
                <w:bCs/>
                <w:color w:val="000000"/>
                <w:sz w:val="24"/>
                <w:szCs w:val="24"/>
              </w:rPr>
            </w:pPr>
            <w:r w:rsidRPr="00823C68">
              <w:rPr>
                <w:rFonts w:eastAsia="Times New Roman"/>
                <w:b/>
                <w:bCs/>
                <w:color w:val="000000"/>
                <w:sz w:val="24"/>
                <w:szCs w:val="24"/>
                <w:lang w:val="vi-VN"/>
              </w:rPr>
              <w:t>VỤ THU ĐÔNG NĂM 2014</w:t>
            </w:r>
          </w:p>
        </w:tc>
        <w:tc>
          <w:tcPr>
            <w:tcW w:w="1660"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right"/>
              <w:rPr>
                <w:rFonts w:eastAsia="Times New Roman"/>
                <w:b/>
                <w:bCs/>
                <w:color w:val="000000"/>
                <w:sz w:val="24"/>
                <w:szCs w:val="24"/>
              </w:rPr>
            </w:pPr>
            <w:r w:rsidRPr="00823C68">
              <w:rPr>
                <w:rFonts w:eastAsia="Times New Roman"/>
                <w:b/>
                <w:bCs/>
                <w:color w:val="000000"/>
                <w:sz w:val="24"/>
                <w:szCs w:val="24"/>
              </w:rPr>
              <w:t> </w:t>
            </w:r>
          </w:p>
        </w:tc>
        <w:tc>
          <w:tcPr>
            <w:tcW w:w="1660"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right"/>
              <w:rPr>
                <w:rFonts w:eastAsia="Times New Roman"/>
                <w:b/>
                <w:bCs/>
                <w:color w:val="000000"/>
                <w:sz w:val="24"/>
                <w:szCs w:val="24"/>
              </w:rPr>
            </w:pPr>
            <w:r w:rsidRPr="00823C68">
              <w:rPr>
                <w:rFonts w:eastAsia="Times New Roman"/>
                <w:b/>
                <w:bCs/>
                <w:color w:val="000000"/>
                <w:sz w:val="24"/>
                <w:szCs w:val="24"/>
              </w:rPr>
              <w:t> </w:t>
            </w:r>
          </w:p>
        </w:tc>
        <w:tc>
          <w:tcPr>
            <w:tcW w:w="1660" w:type="dxa"/>
            <w:tcBorders>
              <w:top w:val="nil"/>
              <w:left w:val="nil"/>
              <w:bottom w:val="single" w:sz="4" w:space="0" w:color="auto"/>
              <w:right w:val="single" w:sz="4" w:space="0" w:color="auto"/>
            </w:tcBorders>
            <w:shd w:val="clear" w:color="auto" w:fill="auto"/>
            <w:noWrap/>
            <w:vAlign w:val="bottom"/>
            <w:hideMark/>
          </w:tcPr>
          <w:p w:rsidR="00926F50" w:rsidRPr="00823C68" w:rsidRDefault="00926F50" w:rsidP="00926F50">
            <w:pPr>
              <w:spacing w:after="0" w:line="240" w:lineRule="auto"/>
              <w:jc w:val="left"/>
              <w:rPr>
                <w:rFonts w:ascii="Calibri" w:eastAsia="Times New Roman" w:hAnsi="Calibri"/>
                <w:color w:val="000000"/>
                <w:sz w:val="24"/>
                <w:szCs w:val="24"/>
              </w:rPr>
            </w:pPr>
            <w:r w:rsidRPr="00823C68">
              <w:rPr>
                <w:rFonts w:ascii="Calibri" w:eastAsia="Times New Roman" w:hAnsi="Calibri"/>
                <w:color w:val="000000"/>
                <w:sz w:val="24"/>
                <w:szCs w:val="24"/>
              </w:rPr>
              <w:t> </w:t>
            </w:r>
          </w:p>
        </w:tc>
      </w:tr>
      <w:tr w:rsidR="00926F50" w:rsidRPr="00823C68" w:rsidTr="00926F50">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left"/>
              <w:rPr>
                <w:rFonts w:eastAsia="Times New Roman"/>
                <w:color w:val="000000"/>
                <w:sz w:val="24"/>
                <w:szCs w:val="24"/>
              </w:rPr>
            </w:pPr>
            <w:r w:rsidRPr="00823C68">
              <w:rPr>
                <w:rFonts w:eastAsia="Times New Roman"/>
                <w:color w:val="000000"/>
                <w:sz w:val="24"/>
                <w:szCs w:val="24"/>
                <w:lang w:val="vi-VN"/>
              </w:rPr>
              <w:t> </w:t>
            </w:r>
          </w:p>
        </w:tc>
        <w:tc>
          <w:tcPr>
            <w:tcW w:w="3293"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rPr>
                <w:rFonts w:eastAsia="Times New Roman"/>
                <w:color w:val="000000"/>
                <w:sz w:val="24"/>
                <w:szCs w:val="24"/>
              </w:rPr>
            </w:pPr>
            <w:r w:rsidRPr="00823C68">
              <w:rPr>
                <w:rFonts w:eastAsia="Times New Roman"/>
                <w:color w:val="000000"/>
                <w:sz w:val="24"/>
                <w:szCs w:val="24"/>
                <w:lang w:val="vi-VN"/>
              </w:rPr>
              <w:t xml:space="preserve">Lãi ròng </w:t>
            </w:r>
          </w:p>
        </w:tc>
        <w:tc>
          <w:tcPr>
            <w:tcW w:w="1660"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right"/>
              <w:rPr>
                <w:rFonts w:eastAsia="Times New Roman"/>
                <w:color w:val="000000"/>
                <w:sz w:val="24"/>
                <w:szCs w:val="24"/>
              </w:rPr>
            </w:pPr>
            <w:r w:rsidRPr="00823C68">
              <w:rPr>
                <w:rFonts w:eastAsia="Times New Roman"/>
                <w:color w:val="000000"/>
                <w:sz w:val="24"/>
                <w:szCs w:val="24"/>
              </w:rPr>
              <w:t>62,4</w:t>
            </w:r>
          </w:p>
        </w:tc>
        <w:tc>
          <w:tcPr>
            <w:tcW w:w="1660"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right"/>
              <w:rPr>
                <w:rFonts w:eastAsia="Times New Roman"/>
                <w:color w:val="000000"/>
                <w:sz w:val="24"/>
                <w:szCs w:val="24"/>
              </w:rPr>
            </w:pPr>
            <w:r w:rsidRPr="00823C68">
              <w:rPr>
                <w:rFonts w:eastAsia="Times New Roman"/>
                <w:color w:val="000000"/>
                <w:sz w:val="24"/>
                <w:szCs w:val="24"/>
              </w:rPr>
              <w:t>78,3</w:t>
            </w:r>
          </w:p>
        </w:tc>
        <w:tc>
          <w:tcPr>
            <w:tcW w:w="1660"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right"/>
              <w:rPr>
                <w:rFonts w:eastAsia="Times New Roman"/>
                <w:color w:val="000000"/>
                <w:sz w:val="24"/>
                <w:szCs w:val="24"/>
              </w:rPr>
            </w:pPr>
            <w:r w:rsidRPr="00823C68">
              <w:rPr>
                <w:rFonts w:eastAsia="Times New Roman"/>
                <w:color w:val="000000"/>
                <w:sz w:val="24"/>
                <w:szCs w:val="24"/>
              </w:rPr>
              <w:t>73,8</w:t>
            </w:r>
          </w:p>
        </w:tc>
      </w:tr>
      <w:tr w:rsidR="00926F50" w:rsidRPr="00823C68" w:rsidTr="00926F50">
        <w:trPr>
          <w:trHeight w:val="28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left"/>
              <w:rPr>
                <w:rFonts w:eastAsia="Times New Roman"/>
                <w:color w:val="000000"/>
                <w:sz w:val="24"/>
                <w:szCs w:val="24"/>
              </w:rPr>
            </w:pPr>
            <w:r w:rsidRPr="00823C68">
              <w:rPr>
                <w:rFonts w:eastAsia="Times New Roman"/>
                <w:color w:val="000000"/>
                <w:sz w:val="24"/>
                <w:szCs w:val="24"/>
                <w:lang w:val="vi-VN"/>
              </w:rPr>
              <w:t> </w:t>
            </w:r>
          </w:p>
        </w:tc>
        <w:tc>
          <w:tcPr>
            <w:tcW w:w="3293"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rPr>
                <w:rFonts w:eastAsia="Times New Roman"/>
                <w:color w:val="000000"/>
                <w:sz w:val="24"/>
                <w:szCs w:val="24"/>
              </w:rPr>
            </w:pPr>
            <w:r w:rsidRPr="00823C68">
              <w:rPr>
                <w:rFonts w:eastAsia="Times New Roman"/>
                <w:color w:val="000000"/>
                <w:sz w:val="24"/>
                <w:szCs w:val="24"/>
                <w:lang w:val="vi-VN"/>
              </w:rPr>
              <w:t xml:space="preserve">Lãi tính cả công lao động </w:t>
            </w:r>
          </w:p>
        </w:tc>
        <w:tc>
          <w:tcPr>
            <w:tcW w:w="1660"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right"/>
              <w:rPr>
                <w:rFonts w:eastAsia="Times New Roman"/>
                <w:color w:val="000000"/>
                <w:sz w:val="24"/>
                <w:szCs w:val="24"/>
              </w:rPr>
            </w:pPr>
            <w:r w:rsidRPr="00823C68">
              <w:rPr>
                <w:rFonts w:eastAsia="Times New Roman"/>
                <w:color w:val="000000"/>
                <w:sz w:val="24"/>
                <w:szCs w:val="24"/>
              </w:rPr>
              <w:t>123,2</w:t>
            </w:r>
          </w:p>
        </w:tc>
        <w:tc>
          <w:tcPr>
            <w:tcW w:w="1660"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right"/>
              <w:rPr>
                <w:rFonts w:eastAsia="Times New Roman"/>
                <w:color w:val="000000"/>
                <w:sz w:val="24"/>
                <w:szCs w:val="24"/>
              </w:rPr>
            </w:pPr>
            <w:r w:rsidRPr="00823C68">
              <w:rPr>
                <w:rFonts w:eastAsia="Times New Roman"/>
                <w:color w:val="000000"/>
                <w:sz w:val="24"/>
                <w:szCs w:val="24"/>
              </w:rPr>
              <w:t>151,9</w:t>
            </w:r>
          </w:p>
        </w:tc>
        <w:tc>
          <w:tcPr>
            <w:tcW w:w="1660"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right"/>
              <w:rPr>
                <w:rFonts w:eastAsia="Times New Roman"/>
                <w:color w:val="000000"/>
                <w:sz w:val="24"/>
                <w:szCs w:val="24"/>
              </w:rPr>
            </w:pPr>
            <w:r w:rsidRPr="00823C68">
              <w:rPr>
                <w:rFonts w:eastAsia="Times New Roman"/>
                <w:color w:val="000000"/>
                <w:sz w:val="24"/>
                <w:szCs w:val="24"/>
              </w:rPr>
              <w:t>150,8</w:t>
            </w:r>
          </w:p>
        </w:tc>
      </w:tr>
      <w:tr w:rsidR="00926F50" w:rsidRPr="00823C68" w:rsidTr="00926F50">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left"/>
              <w:rPr>
                <w:rFonts w:eastAsia="Times New Roman"/>
                <w:color w:val="000000"/>
                <w:sz w:val="24"/>
                <w:szCs w:val="24"/>
              </w:rPr>
            </w:pPr>
            <w:r w:rsidRPr="00823C68">
              <w:rPr>
                <w:rFonts w:eastAsia="Times New Roman"/>
                <w:color w:val="000000"/>
                <w:sz w:val="24"/>
                <w:szCs w:val="24"/>
                <w:lang w:val="vi-VN"/>
              </w:rPr>
              <w:t> </w:t>
            </w:r>
          </w:p>
        </w:tc>
        <w:tc>
          <w:tcPr>
            <w:tcW w:w="3293" w:type="dxa"/>
            <w:tcBorders>
              <w:top w:val="nil"/>
              <w:left w:val="nil"/>
              <w:bottom w:val="single" w:sz="4" w:space="0" w:color="auto"/>
              <w:right w:val="single" w:sz="4" w:space="0" w:color="auto"/>
            </w:tcBorders>
            <w:shd w:val="clear" w:color="auto" w:fill="auto"/>
            <w:vAlign w:val="center"/>
            <w:hideMark/>
          </w:tcPr>
          <w:p w:rsidR="00926F50" w:rsidRPr="00823C68" w:rsidRDefault="00926F50" w:rsidP="00926F50">
            <w:pPr>
              <w:spacing w:after="0" w:line="240" w:lineRule="auto"/>
              <w:jc w:val="left"/>
              <w:rPr>
                <w:rFonts w:eastAsia="Times New Roman"/>
                <w:b/>
                <w:bCs/>
                <w:color w:val="000000"/>
                <w:sz w:val="24"/>
                <w:szCs w:val="24"/>
              </w:rPr>
            </w:pPr>
            <w:r w:rsidRPr="00823C68">
              <w:rPr>
                <w:rFonts w:eastAsia="Times New Roman"/>
                <w:b/>
                <w:bCs/>
                <w:color w:val="000000"/>
                <w:sz w:val="24"/>
                <w:szCs w:val="24"/>
                <w:lang w:val="vi-VN"/>
              </w:rPr>
              <w:t>TỔNG LÃI SAU 4 VỤ</w:t>
            </w:r>
          </w:p>
        </w:tc>
        <w:tc>
          <w:tcPr>
            <w:tcW w:w="1660"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right"/>
              <w:rPr>
                <w:rFonts w:eastAsia="Times New Roman"/>
                <w:b/>
                <w:bCs/>
                <w:color w:val="000000"/>
                <w:sz w:val="24"/>
                <w:szCs w:val="24"/>
              </w:rPr>
            </w:pPr>
            <w:r w:rsidRPr="00823C68">
              <w:rPr>
                <w:rFonts w:eastAsia="Times New Roman"/>
                <w:b/>
                <w:bCs/>
                <w:color w:val="000000"/>
                <w:sz w:val="24"/>
                <w:szCs w:val="24"/>
              </w:rPr>
              <w:t> </w:t>
            </w:r>
          </w:p>
        </w:tc>
        <w:tc>
          <w:tcPr>
            <w:tcW w:w="1660"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right"/>
              <w:rPr>
                <w:rFonts w:eastAsia="Times New Roman"/>
                <w:b/>
                <w:bCs/>
                <w:color w:val="000000"/>
                <w:sz w:val="24"/>
                <w:szCs w:val="24"/>
              </w:rPr>
            </w:pPr>
            <w:r w:rsidRPr="00823C68">
              <w:rPr>
                <w:rFonts w:eastAsia="Times New Roman"/>
                <w:b/>
                <w:bCs/>
                <w:color w:val="000000"/>
                <w:sz w:val="24"/>
                <w:szCs w:val="24"/>
              </w:rPr>
              <w:t> </w:t>
            </w:r>
          </w:p>
        </w:tc>
        <w:tc>
          <w:tcPr>
            <w:tcW w:w="1660" w:type="dxa"/>
            <w:tcBorders>
              <w:top w:val="nil"/>
              <w:left w:val="nil"/>
              <w:bottom w:val="single" w:sz="4" w:space="0" w:color="auto"/>
              <w:right w:val="single" w:sz="4" w:space="0" w:color="auto"/>
            </w:tcBorders>
            <w:shd w:val="clear" w:color="auto" w:fill="auto"/>
            <w:noWrap/>
            <w:vAlign w:val="bottom"/>
            <w:hideMark/>
          </w:tcPr>
          <w:p w:rsidR="00926F50" w:rsidRPr="00823C68" w:rsidRDefault="00926F50" w:rsidP="00926F50">
            <w:pPr>
              <w:spacing w:after="0" w:line="240" w:lineRule="auto"/>
              <w:jc w:val="left"/>
              <w:rPr>
                <w:rFonts w:ascii="Calibri" w:eastAsia="Times New Roman" w:hAnsi="Calibri"/>
                <w:color w:val="000000"/>
                <w:sz w:val="24"/>
                <w:szCs w:val="24"/>
              </w:rPr>
            </w:pPr>
            <w:r w:rsidRPr="00823C68">
              <w:rPr>
                <w:rFonts w:ascii="Calibri" w:eastAsia="Times New Roman" w:hAnsi="Calibri"/>
                <w:color w:val="000000"/>
                <w:sz w:val="24"/>
                <w:szCs w:val="24"/>
              </w:rPr>
              <w:t> </w:t>
            </w:r>
          </w:p>
        </w:tc>
      </w:tr>
      <w:tr w:rsidR="00926F50" w:rsidRPr="00823C68" w:rsidTr="00926F50">
        <w:trPr>
          <w:trHeight w:val="33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left"/>
              <w:rPr>
                <w:rFonts w:eastAsia="Times New Roman"/>
                <w:b/>
                <w:color w:val="000000"/>
                <w:sz w:val="24"/>
                <w:szCs w:val="24"/>
              </w:rPr>
            </w:pPr>
            <w:r w:rsidRPr="00823C68">
              <w:rPr>
                <w:rFonts w:eastAsia="Times New Roman"/>
                <w:b/>
                <w:color w:val="000000"/>
                <w:sz w:val="24"/>
                <w:szCs w:val="24"/>
                <w:lang w:val="vi-VN"/>
              </w:rPr>
              <w:t> </w:t>
            </w:r>
          </w:p>
        </w:tc>
        <w:tc>
          <w:tcPr>
            <w:tcW w:w="3293"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rPr>
                <w:rFonts w:eastAsia="Times New Roman"/>
                <w:b/>
                <w:color w:val="000000"/>
                <w:sz w:val="24"/>
                <w:szCs w:val="24"/>
              </w:rPr>
            </w:pPr>
            <w:r w:rsidRPr="00823C68">
              <w:rPr>
                <w:rFonts w:eastAsia="Times New Roman"/>
                <w:b/>
                <w:color w:val="000000"/>
                <w:sz w:val="24"/>
                <w:szCs w:val="24"/>
                <w:lang w:val="vi-VN"/>
              </w:rPr>
              <w:t xml:space="preserve">Lãi ròng </w:t>
            </w:r>
          </w:p>
        </w:tc>
        <w:tc>
          <w:tcPr>
            <w:tcW w:w="1660"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right"/>
              <w:rPr>
                <w:rFonts w:eastAsia="Times New Roman"/>
                <w:b/>
                <w:color w:val="000000"/>
                <w:sz w:val="24"/>
                <w:szCs w:val="24"/>
              </w:rPr>
            </w:pPr>
            <w:r w:rsidRPr="00823C68">
              <w:rPr>
                <w:rFonts w:eastAsia="Times New Roman"/>
                <w:b/>
                <w:color w:val="000000"/>
                <w:sz w:val="24"/>
                <w:szCs w:val="24"/>
              </w:rPr>
              <w:t>188,0</w:t>
            </w:r>
          </w:p>
        </w:tc>
        <w:tc>
          <w:tcPr>
            <w:tcW w:w="1660"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right"/>
              <w:rPr>
                <w:rFonts w:eastAsia="Times New Roman"/>
                <w:b/>
                <w:color w:val="000000"/>
                <w:sz w:val="24"/>
                <w:szCs w:val="24"/>
              </w:rPr>
            </w:pPr>
            <w:r w:rsidRPr="00823C68">
              <w:rPr>
                <w:rFonts w:eastAsia="Times New Roman"/>
                <w:b/>
                <w:color w:val="000000"/>
                <w:sz w:val="24"/>
                <w:szCs w:val="24"/>
              </w:rPr>
              <w:t>611,5</w:t>
            </w:r>
          </w:p>
        </w:tc>
        <w:tc>
          <w:tcPr>
            <w:tcW w:w="1660"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right"/>
              <w:rPr>
                <w:rFonts w:eastAsia="Times New Roman"/>
                <w:b/>
                <w:color w:val="000000"/>
                <w:sz w:val="24"/>
                <w:szCs w:val="24"/>
              </w:rPr>
            </w:pPr>
            <w:r w:rsidRPr="00823C68">
              <w:rPr>
                <w:rFonts w:eastAsia="Times New Roman"/>
                <w:b/>
                <w:color w:val="000000"/>
                <w:sz w:val="24"/>
                <w:szCs w:val="24"/>
              </w:rPr>
              <w:t>367,5</w:t>
            </w:r>
          </w:p>
        </w:tc>
      </w:tr>
      <w:tr w:rsidR="00926F50" w:rsidRPr="00823C68" w:rsidTr="00926F50">
        <w:trPr>
          <w:trHeight w:val="44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left"/>
              <w:rPr>
                <w:rFonts w:eastAsia="Times New Roman"/>
                <w:b/>
                <w:color w:val="000000"/>
                <w:sz w:val="24"/>
                <w:szCs w:val="24"/>
              </w:rPr>
            </w:pPr>
            <w:r w:rsidRPr="00823C68">
              <w:rPr>
                <w:rFonts w:eastAsia="Times New Roman"/>
                <w:b/>
                <w:color w:val="000000"/>
                <w:sz w:val="24"/>
                <w:szCs w:val="24"/>
                <w:lang w:val="vi-VN"/>
              </w:rPr>
              <w:t> </w:t>
            </w:r>
          </w:p>
        </w:tc>
        <w:tc>
          <w:tcPr>
            <w:tcW w:w="3293"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rPr>
                <w:rFonts w:eastAsia="Times New Roman"/>
                <w:b/>
                <w:color w:val="000000"/>
                <w:sz w:val="24"/>
                <w:szCs w:val="24"/>
              </w:rPr>
            </w:pPr>
            <w:r w:rsidRPr="00823C68">
              <w:rPr>
                <w:rFonts w:eastAsia="Times New Roman"/>
                <w:b/>
                <w:color w:val="000000"/>
                <w:sz w:val="24"/>
                <w:szCs w:val="24"/>
                <w:lang w:val="vi-VN"/>
              </w:rPr>
              <w:t xml:space="preserve">Lãi tính cả công lao động </w:t>
            </w:r>
          </w:p>
        </w:tc>
        <w:tc>
          <w:tcPr>
            <w:tcW w:w="1660"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right"/>
              <w:rPr>
                <w:rFonts w:eastAsia="Times New Roman"/>
                <w:b/>
                <w:color w:val="000000"/>
                <w:sz w:val="24"/>
                <w:szCs w:val="24"/>
              </w:rPr>
            </w:pPr>
            <w:r w:rsidRPr="00823C68">
              <w:rPr>
                <w:rFonts w:eastAsia="Times New Roman"/>
                <w:b/>
                <w:color w:val="000000"/>
                <w:sz w:val="24"/>
                <w:szCs w:val="24"/>
              </w:rPr>
              <w:t>334,1</w:t>
            </w:r>
          </w:p>
        </w:tc>
        <w:tc>
          <w:tcPr>
            <w:tcW w:w="1660"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right"/>
              <w:rPr>
                <w:rFonts w:eastAsia="Times New Roman"/>
                <w:b/>
                <w:color w:val="000000"/>
                <w:sz w:val="24"/>
                <w:szCs w:val="24"/>
              </w:rPr>
            </w:pPr>
            <w:r w:rsidRPr="00823C68">
              <w:rPr>
                <w:rFonts w:eastAsia="Times New Roman"/>
                <w:b/>
                <w:color w:val="000000"/>
                <w:sz w:val="24"/>
                <w:szCs w:val="24"/>
              </w:rPr>
              <w:t>1.061,4</w:t>
            </w:r>
          </w:p>
        </w:tc>
        <w:tc>
          <w:tcPr>
            <w:tcW w:w="1660" w:type="dxa"/>
            <w:tcBorders>
              <w:top w:val="nil"/>
              <w:left w:val="nil"/>
              <w:bottom w:val="single" w:sz="4" w:space="0" w:color="auto"/>
              <w:right w:val="single" w:sz="4" w:space="0" w:color="auto"/>
            </w:tcBorders>
            <w:shd w:val="clear" w:color="auto" w:fill="auto"/>
            <w:noWrap/>
            <w:vAlign w:val="center"/>
            <w:hideMark/>
          </w:tcPr>
          <w:p w:rsidR="00926F50" w:rsidRPr="00823C68" w:rsidRDefault="00926F50" w:rsidP="00926F50">
            <w:pPr>
              <w:spacing w:after="0" w:line="240" w:lineRule="auto"/>
              <w:jc w:val="right"/>
              <w:rPr>
                <w:rFonts w:eastAsia="Times New Roman"/>
                <w:b/>
                <w:color w:val="000000"/>
                <w:sz w:val="24"/>
                <w:szCs w:val="24"/>
              </w:rPr>
            </w:pPr>
            <w:r w:rsidRPr="00823C68">
              <w:rPr>
                <w:rFonts w:eastAsia="Times New Roman"/>
                <w:b/>
                <w:color w:val="000000"/>
                <w:sz w:val="24"/>
                <w:szCs w:val="24"/>
              </w:rPr>
              <w:t>646,9</w:t>
            </w:r>
          </w:p>
        </w:tc>
      </w:tr>
    </w:tbl>
    <w:p w:rsidR="00823C68" w:rsidRPr="00FA4779" w:rsidRDefault="00823C68" w:rsidP="00823C68">
      <w:pPr>
        <w:spacing w:after="120"/>
        <w:ind w:firstLine="720"/>
        <w:rPr>
          <w:szCs w:val="28"/>
          <w:lang w:val="vi-VN"/>
        </w:rPr>
      </w:pPr>
      <w:r w:rsidRPr="00FA4779">
        <w:rPr>
          <w:szCs w:val="28"/>
          <w:lang w:val="vi-VN"/>
        </w:rPr>
        <w:lastRenderedPageBreak/>
        <w:t xml:space="preserve">Tổng lãi ròng trong kỳ dự án đối với mô hình </w:t>
      </w:r>
      <w:r w:rsidRPr="00FA4779">
        <w:rPr>
          <w:szCs w:val="28"/>
        </w:rPr>
        <w:t xml:space="preserve">đầu tư hạn chế là 188,0 triệu đồng; mô hình thâm canh tổng hợp là 611,5 triệu đồng; </w:t>
      </w:r>
      <w:r w:rsidRPr="00FA4779">
        <w:rPr>
          <w:szCs w:val="28"/>
          <w:lang w:val="vi-VN"/>
        </w:rPr>
        <w:t xml:space="preserve">và mô hình ngô lai có xen canh cây đậu đen là </w:t>
      </w:r>
      <w:r w:rsidRPr="00FA4779">
        <w:rPr>
          <w:szCs w:val="28"/>
        </w:rPr>
        <w:t>367,5</w:t>
      </w:r>
      <w:r w:rsidRPr="00FA4779">
        <w:rPr>
          <w:szCs w:val="28"/>
          <w:lang w:val="vi-VN"/>
        </w:rPr>
        <w:t xml:space="preserve"> triệu đồng. </w:t>
      </w:r>
    </w:p>
    <w:p w:rsidR="00823C68" w:rsidRDefault="00823C68" w:rsidP="00823C68">
      <w:pPr>
        <w:spacing w:after="120"/>
        <w:ind w:firstLine="720"/>
        <w:rPr>
          <w:szCs w:val="28"/>
          <w:lang w:val="vi-VN"/>
        </w:rPr>
      </w:pPr>
      <w:r w:rsidRPr="00FA4779">
        <w:rPr>
          <w:szCs w:val="28"/>
          <w:lang w:val="vi-VN"/>
        </w:rPr>
        <w:t xml:space="preserve">Nếu tính cả công lao động thì lợi nhuận trong kỳ dự án từ mô hình mô hình </w:t>
      </w:r>
      <w:r w:rsidRPr="00FA4779">
        <w:rPr>
          <w:szCs w:val="28"/>
        </w:rPr>
        <w:t xml:space="preserve">đầu tư hạn chế là 334,1 triệu đồng; mô hình thâm canh tổng hợp là 1.061,4 triệu đồng; </w:t>
      </w:r>
      <w:r w:rsidRPr="00FA4779">
        <w:rPr>
          <w:szCs w:val="28"/>
          <w:lang w:val="vi-VN"/>
        </w:rPr>
        <w:t xml:space="preserve">và mô hình ngô lai có xen canh cây đậu đen là </w:t>
      </w:r>
      <w:r w:rsidRPr="00FA4779">
        <w:rPr>
          <w:szCs w:val="28"/>
        </w:rPr>
        <w:t>646,9</w:t>
      </w:r>
      <w:r w:rsidRPr="00FA4779">
        <w:rPr>
          <w:szCs w:val="28"/>
          <w:lang w:val="vi-VN"/>
        </w:rPr>
        <w:t xml:space="preserve"> triệu đồng. Với số liệu thực tế thu được từ kết quả 2 năm triển khai thực hiện dự án một lần nữa đã khảng định được tính ưu việt về khả năng chịu hạn của giống ngô lai LVN61, cũng như hiệu quả của việc bón phân cân đối và canh tác bền vững đối với cây ngô lai LVN61.</w:t>
      </w:r>
    </w:p>
    <w:p w:rsidR="000972A9" w:rsidRPr="002D6D40" w:rsidRDefault="000972A9" w:rsidP="00823C68">
      <w:pPr>
        <w:pStyle w:val="Heading2"/>
        <w:numPr>
          <w:ilvl w:val="0"/>
          <w:numId w:val="0"/>
        </w:numPr>
      </w:pPr>
      <w:bookmarkStart w:id="68" w:name="_Toc418457193"/>
      <w:r w:rsidRPr="002D6D40">
        <w:t>7. Tổ chức thị trường tiêu thụ sản phẩm của dự án</w:t>
      </w:r>
      <w:bookmarkEnd w:id="68"/>
    </w:p>
    <w:p w:rsidR="00023AD2" w:rsidRPr="00FA4779" w:rsidRDefault="00023AD2" w:rsidP="00023AD2">
      <w:pPr>
        <w:ind w:firstLine="720"/>
        <w:rPr>
          <w:b/>
          <w:szCs w:val="28"/>
          <w:lang w:val="vi-VN"/>
        </w:rPr>
      </w:pPr>
      <w:r w:rsidRPr="00FA4779">
        <w:rPr>
          <w:szCs w:val="28"/>
          <w:lang w:val="vi-VN"/>
        </w:rPr>
        <w:t>Sản phẩm của dự án là ngô hạt và đậu đen xanh lòng chủ yếu cung cấp tại chỗ và thị trường các tỉnh Duyên hải Nam Trung bộ và Đông Nam bộ, vì vậy chuỗi tiêu thụ hiện tại là các đại lý ở địa phương thu gom và chuyển đến các đầu mối ở các tỉnh, thành phố và đến</w:t>
      </w:r>
      <w:r w:rsidRPr="00FA4779">
        <w:rPr>
          <w:szCs w:val="28"/>
        </w:rPr>
        <w:t xml:space="preserve"> nhà máy chế biến và</w:t>
      </w:r>
      <w:r w:rsidRPr="00FA4779">
        <w:rPr>
          <w:szCs w:val="28"/>
          <w:lang w:val="vi-VN"/>
        </w:rPr>
        <w:t xml:space="preserve"> người tiêu thụ. Hơn nữa ngô hạt là một trong những sản phẩm nông nghiệp rất cần cho nhu cầu chăn nuôi, chế biến thực phẩm trong nước, vì vậy, trong những năm qua đều có thị trường tiêu thụ rộng lớn và ổn định. Như vậy, thị trường tiêu thụ ngô, đậu trong mô hình cũng như diện tích nhân rộng khi kết thúc dự án hết sức thuận lợi và không gặp khó khăn.      </w:t>
      </w:r>
    </w:p>
    <w:p w:rsidR="000972A9" w:rsidRPr="002D6D40" w:rsidRDefault="000972A9" w:rsidP="00D141D0">
      <w:pPr>
        <w:pStyle w:val="Heading2"/>
        <w:numPr>
          <w:ilvl w:val="0"/>
          <w:numId w:val="0"/>
        </w:numPr>
        <w:ind w:left="576" w:hanging="576"/>
      </w:pPr>
      <w:bookmarkStart w:id="69" w:name="_Toc418457194"/>
      <w:r w:rsidRPr="002D6D40">
        <w:t>8. Thông tin tuyên truyền và biện pháp khuyến khích nhân rộng kết quả của dự án</w:t>
      </w:r>
      <w:bookmarkEnd w:id="69"/>
    </w:p>
    <w:p w:rsidR="00023AD2" w:rsidRPr="00FA4779" w:rsidRDefault="00023AD2" w:rsidP="00023AD2">
      <w:pPr>
        <w:spacing w:after="120"/>
        <w:ind w:firstLine="720"/>
        <w:rPr>
          <w:bCs/>
          <w:szCs w:val="28"/>
          <w:lang w:val="vi-VN"/>
        </w:rPr>
      </w:pPr>
      <w:r w:rsidRPr="00FA4779">
        <w:rPr>
          <w:bCs/>
          <w:szCs w:val="28"/>
          <w:lang w:val="vi-VN"/>
        </w:rPr>
        <w:t>Thông qua các lớp tập huấn, tham quan mô hình đã giới thiệu cho bà con nông dân những kết quả đạt được của dự án, qua đó đã chứng minh cho người dân thấy rằng nếu áp dụng đúng biện pháp kỹ thuật về giống</w:t>
      </w:r>
      <w:r w:rsidRPr="00FA4779">
        <w:rPr>
          <w:bCs/>
          <w:szCs w:val="28"/>
        </w:rPr>
        <w:t>, kỹ thuật bón phân, phòng trừ dịch hại tổng hợp, canh tác bền vững, trồng xen cây đậu đen</w:t>
      </w:r>
      <w:r w:rsidRPr="00FA4779">
        <w:rPr>
          <w:bCs/>
          <w:szCs w:val="28"/>
          <w:lang w:val="vi-VN"/>
        </w:rPr>
        <w:t xml:space="preserve"> thì năng suất và </w:t>
      </w:r>
      <w:r w:rsidRPr="00FA4779">
        <w:rPr>
          <w:bCs/>
          <w:szCs w:val="28"/>
        </w:rPr>
        <w:t>hiệu quả</w:t>
      </w:r>
      <w:r w:rsidRPr="00FA4779">
        <w:rPr>
          <w:bCs/>
          <w:szCs w:val="28"/>
          <w:lang w:val="vi-VN"/>
        </w:rPr>
        <w:t xml:space="preserve"> tăng lên rất nhiều so với cách làm truyền thống bấy lâu nay đang áp dụng và hiệu quả kinh tế trên đơn vị diện tích đất sẽ tăng.</w:t>
      </w:r>
    </w:p>
    <w:p w:rsidR="00023AD2" w:rsidRDefault="00023AD2" w:rsidP="00023AD2">
      <w:pPr>
        <w:spacing w:after="120"/>
        <w:ind w:firstLine="720"/>
        <w:rPr>
          <w:bCs/>
          <w:szCs w:val="28"/>
          <w:lang w:val="vi-VN"/>
        </w:rPr>
      </w:pPr>
      <w:r w:rsidRPr="00FA4779">
        <w:rPr>
          <w:bCs/>
          <w:szCs w:val="28"/>
          <w:lang w:val="vi-VN"/>
        </w:rPr>
        <w:t>Ngoài ra, các cơ quan thông tấn báo chí được mời đã giúp chuyển tải kết quả thực hiện và đạt được của dự án trên các kênh khác nhau, qua đó những người dân không có điều kiện tham quan trực tiếp mô hình cũng được học hỏi và áp dụng để nhân rộng mô hình.</w:t>
      </w:r>
    </w:p>
    <w:p w:rsidR="00926F50" w:rsidRPr="00FA4779" w:rsidRDefault="00926F50" w:rsidP="00023AD2">
      <w:pPr>
        <w:spacing w:after="120"/>
        <w:ind w:firstLine="720"/>
        <w:rPr>
          <w:b/>
          <w:spacing w:val="8"/>
          <w:szCs w:val="28"/>
          <w:lang w:val="vi-VN"/>
        </w:rPr>
      </w:pPr>
    </w:p>
    <w:p w:rsidR="000972A9" w:rsidRPr="002D6D40" w:rsidRDefault="000972A9" w:rsidP="00D141D0">
      <w:pPr>
        <w:pStyle w:val="Heading2"/>
        <w:numPr>
          <w:ilvl w:val="0"/>
          <w:numId w:val="0"/>
        </w:numPr>
        <w:ind w:left="576" w:hanging="576"/>
      </w:pPr>
      <w:bookmarkStart w:id="70" w:name="_Toc418457195"/>
      <w:r w:rsidRPr="002D6D40">
        <w:lastRenderedPageBreak/>
        <w:t>9. Tổng hợp kết quả đạt được của các nội dung so với hợp đồng và thuyết minh dự án</w:t>
      </w:r>
      <w:bookmarkEnd w:id="70"/>
    </w:p>
    <w:p w:rsidR="000972A9" w:rsidRDefault="000972A9" w:rsidP="000972A9">
      <w:pPr>
        <w:pStyle w:val="BodyText2"/>
        <w:spacing w:before="60" w:after="60" w:line="360" w:lineRule="auto"/>
        <w:rPr>
          <w:b/>
          <w:bCs/>
          <w:szCs w:val="28"/>
        </w:rPr>
      </w:pPr>
      <w:r w:rsidRPr="00ED0642">
        <w:rPr>
          <w:b/>
          <w:bCs/>
          <w:szCs w:val="28"/>
        </w:rPr>
        <w:t xml:space="preserve">             a) Về quy mô và số lượng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2640"/>
        <w:gridCol w:w="870"/>
        <w:gridCol w:w="2967"/>
        <w:gridCol w:w="1257"/>
        <w:gridCol w:w="1074"/>
      </w:tblGrid>
      <w:tr w:rsidR="000972A9" w:rsidRPr="00651BB7" w:rsidTr="00F51A18">
        <w:trPr>
          <w:tblHeader/>
          <w:jc w:val="center"/>
        </w:trPr>
        <w:tc>
          <w:tcPr>
            <w:tcW w:w="280" w:type="pct"/>
            <w:tcBorders>
              <w:top w:val="single" w:sz="4" w:space="0" w:color="auto"/>
              <w:left w:val="single" w:sz="4" w:space="0" w:color="auto"/>
              <w:bottom w:val="single" w:sz="4" w:space="0" w:color="auto"/>
              <w:right w:val="single" w:sz="4" w:space="0" w:color="auto"/>
            </w:tcBorders>
          </w:tcPr>
          <w:p w:rsidR="000972A9" w:rsidRPr="00651BB7" w:rsidRDefault="000972A9" w:rsidP="00BA70B0">
            <w:pPr>
              <w:pStyle w:val="BodyText2"/>
              <w:spacing w:before="60" w:after="60" w:line="240" w:lineRule="auto"/>
              <w:jc w:val="center"/>
              <w:rPr>
                <w:b/>
                <w:bCs/>
                <w:sz w:val="24"/>
                <w:szCs w:val="24"/>
              </w:rPr>
            </w:pPr>
            <w:r w:rsidRPr="00651BB7">
              <w:rPr>
                <w:b/>
                <w:bCs/>
                <w:sz w:val="24"/>
                <w:szCs w:val="24"/>
              </w:rPr>
              <w:t>Số TT</w:t>
            </w:r>
          </w:p>
        </w:tc>
        <w:tc>
          <w:tcPr>
            <w:tcW w:w="1414" w:type="pct"/>
            <w:tcBorders>
              <w:top w:val="single" w:sz="4" w:space="0" w:color="auto"/>
              <w:left w:val="single" w:sz="4" w:space="0" w:color="auto"/>
              <w:bottom w:val="single" w:sz="4" w:space="0" w:color="auto"/>
              <w:right w:val="single" w:sz="4" w:space="0" w:color="auto"/>
            </w:tcBorders>
          </w:tcPr>
          <w:p w:rsidR="000972A9" w:rsidRPr="00651BB7" w:rsidRDefault="000972A9" w:rsidP="00BA70B0">
            <w:pPr>
              <w:pStyle w:val="BodyText2"/>
              <w:spacing w:before="60" w:after="60" w:line="240" w:lineRule="auto"/>
              <w:jc w:val="center"/>
              <w:rPr>
                <w:b/>
                <w:bCs/>
                <w:sz w:val="24"/>
                <w:szCs w:val="24"/>
              </w:rPr>
            </w:pPr>
            <w:r w:rsidRPr="00651BB7">
              <w:rPr>
                <w:b/>
                <w:bCs/>
                <w:sz w:val="24"/>
                <w:szCs w:val="24"/>
              </w:rPr>
              <w:t>Sản phẩm</w:t>
            </w:r>
          </w:p>
        </w:tc>
        <w:tc>
          <w:tcPr>
            <w:tcW w:w="467" w:type="pct"/>
            <w:tcBorders>
              <w:top w:val="single" w:sz="4" w:space="0" w:color="auto"/>
              <w:left w:val="single" w:sz="4" w:space="0" w:color="auto"/>
              <w:bottom w:val="single" w:sz="4" w:space="0" w:color="auto"/>
              <w:right w:val="single" w:sz="4" w:space="0" w:color="auto"/>
            </w:tcBorders>
            <w:vAlign w:val="center"/>
          </w:tcPr>
          <w:p w:rsidR="000972A9" w:rsidRPr="00651BB7" w:rsidRDefault="000972A9" w:rsidP="00BA70B0">
            <w:pPr>
              <w:pStyle w:val="BodyText2"/>
              <w:spacing w:before="60" w:after="60" w:line="240" w:lineRule="auto"/>
              <w:jc w:val="center"/>
              <w:rPr>
                <w:b/>
                <w:bCs/>
                <w:sz w:val="24"/>
                <w:szCs w:val="24"/>
              </w:rPr>
            </w:pPr>
            <w:r w:rsidRPr="00651BB7">
              <w:rPr>
                <w:b/>
                <w:bCs/>
                <w:sz w:val="24"/>
                <w:szCs w:val="24"/>
              </w:rPr>
              <w:t>Đơn vị tính</w:t>
            </w:r>
          </w:p>
        </w:tc>
        <w:tc>
          <w:tcPr>
            <w:tcW w:w="1589" w:type="pct"/>
            <w:tcBorders>
              <w:top w:val="single" w:sz="4" w:space="0" w:color="auto"/>
              <w:left w:val="single" w:sz="4" w:space="0" w:color="auto"/>
              <w:bottom w:val="single" w:sz="4" w:space="0" w:color="auto"/>
              <w:right w:val="single" w:sz="4" w:space="0" w:color="auto"/>
            </w:tcBorders>
          </w:tcPr>
          <w:p w:rsidR="000972A9" w:rsidRPr="00651BB7" w:rsidRDefault="000972A9" w:rsidP="00BA70B0">
            <w:pPr>
              <w:pStyle w:val="BodyText2"/>
              <w:spacing w:before="60" w:after="60" w:line="240" w:lineRule="auto"/>
              <w:jc w:val="center"/>
              <w:rPr>
                <w:b/>
                <w:bCs/>
                <w:sz w:val="24"/>
                <w:szCs w:val="24"/>
              </w:rPr>
            </w:pPr>
            <w:r w:rsidRPr="00651BB7">
              <w:rPr>
                <w:b/>
                <w:bCs/>
                <w:sz w:val="24"/>
                <w:szCs w:val="24"/>
              </w:rPr>
              <w:t>Số lượng, quy mô theo hợp đồng và thuyết minh</w:t>
            </w:r>
          </w:p>
        </w:tc>
        <w:tc>
          <w:tcPr>
            <w:tcW w:w="674" w:type="pct"/>
            <w:tcBorders>
              <w:top w:val="single" w:sz="4" w:space="0" w:color="auto"/>
              <w:left w:val="single" w:sz="4" w:space="0" w:color="auto"/>
              <w:bottom w:val="single" w:sz="4" w:space="0" w:color="auto"/>
              <w:right w:val="single" w:sz="4" w:space="0" w:color="auto"/>
            </w:tcBorders>
            <w:vAlign w:val="center"/>
          </w:tcPr>
          <w:p w:rsidR="000972A9" w:rsidRPr="00651BB7" w:rsidRDefault="000972A9" w:rsidP="00BA70B0">
            <w:pPr>
              <w:pStyle w:val="BodyText2"/>
              <w:spacing w:before="60" w:after="60" w:line="240" w:lineRule="auto"/>
              <w:jc w:val="center"/>
              <w:rPr>
                <w:b/>
                <w:bCs/>
                <w:sz w:val="24"/>
                <w:szCs w:val="24"/>
              </w:rPr>
            </w:pPr>
            <w:r w:rsidRPr="00651BB7">
              <w:rPr>
                <w:b/>
                <w:bCs/>
                <w:sz w:val="24"/>
                <w:szCs w:val="24"/>
              </w:rPr>
              <w:t>Số lượng, quy mô thực hiện</w:t>
            </w:r>
          </w:p>
        </w:tc>
        <w:tc>
          <w:tcPr>
            <w:tcW w:w="576" w:type="pct"/>
            <w:tcBorders>
              <w:top w:val="single" w:sz="4" w:space="0" w:color="auto"/>
              <w:left w:val="single" w:sz="4" w:space="0" w:color="auto"/>
              <w:bottom w:val="single" w:sz="4" w:space="0" w:color="auto"/>
              <w:right w:val="single" w:sz="4" w:space="0" w:color="auto"/>
            </w:tcBorders>
            <w:vAlign w:val="center"/>
          </w:tcPr>
          <w:p w:rsidR="000972A9" w:rsidRPr="00651BB7" w:rsidRDefault="000972A9" w:rsidP="00BA70B0">
            <w:pPr>
              <w:pStyle w:val="BodyText2"/>
              <w:spacing w:before="60" w:after="60" w:line="240" w:lineRule="auto"/>
              <w:jc w:val="center"/>
              <w:rPr>
                <w:b/>
                <w:bCs/>
                <w:sz w:val="24"/>
                <w:szCs w:val="24"/>
              </w:rPr>
            </w:pPr>
            <w:r w:rsidRPr="00651BB7">
              <w:rPr>
                <w:b/>
                <w:bCs/>
                <w:sz w:val="24"/>
                <w:szCs w:val="24"/>
              </w:rPr>
              <w:t>% thực hiện</w:t>
            </w:r>
          </w:p>
        </w:tc>
      </w:tr>
      <w:tr w:rsidR="00023AD2" w:rsidRPr="00651BB7" w:rsidTr="00F51A18">
        <w:trPr>
          <w:jc w:val="center"/>
        </w:trPr>
        <w:tc>
          <w:tcPr>
            <w:tcW w:w="280" w:type="pct"/>
            <w:tcBorders>
              <w:top w:val="single" w:sz="4" w:space="0" w:color="auto"/>
              <w:left w:val="single" w:sz="4" w:space="0" w:color="auto"/>
              <w:bottom w:val="single" w:sz="4" w:space="0" w:color="auto"/>
              <w:right w:val="single" w:sz="4" w:space="0" w:color="auto"/>
            </w:tcBorders>
            <w:vAlign w:val="center"/>
          </w:tcPr>
          <w:p w:rsidR="00023AD2" w:rsidRPr="00BF3DF4" w:rsidRDefault="00023AD2" w:rsidP="00023AD2">
            <w:pPr>
              <w:spacing w:after="0"/>
              <w:jc w:val="center"/>
              <w:rPr>
                <w:sz w:val="24"/>
                <w:szCs w:val="24"/>
              </w:rPr>
            </w:pPr>
            <w:r w:rsidRPr="00BF3DF4">
              <w:rPr>
                <w:sz w:val="24"/>
                <w:szCs w:val="24"/>
              </w:rPr>
              <w:t>1</w:t>
            </w:r>
          </w:p>
        </w:tc>
        <w:tc>
          <w:tcPr>
            <w:tcW w:w="1414" w:type="pct"/>
            <w:tcBorders>
              <w:top w:val="single" w:sz="4" w:space="0" w:color="auto"/>
              <w:left w:val="single" w:sz="4" w:space="0" w:color="auto"/>
              <w:bottom w:val="single" w:sz="4" w:space="0" w:color="auto"/>
              <w:right w:val="single" w:sz="4" w:space="0" w:color="auto"/>
            </w:tcBorders>
            <w:vAlign w:val="center"/>
          </w:tcPr>
          <w:p w:rsidR="00023AD2" w:rsidRPr="00BF3DF4" w:rsidRDefault="00023AD2" w:rsidP="00023AD2">
            <w:pPr>
              <w:spacing w:after="0"/>
              <w:rPr>
                <w:sz w:val="24"/>
                <w:szCs w:val="24"/>
              </w:rPr>
            </w:pPr>
            <w:r w:rsidRPr="00BF3DF4">
              <w:rPr>
                <w:sz w:val="24"/>
                <w:szCs w:val="24"/>
              </w:rPr>
              <w:t>Báo cáo hiện trạng canh tác ngô ở vùng dự án</w:t>
            </w:r>
          </w:p>
        </w:tc>
        <w:tc>
          <w:tcPr>
            <w:tcW w:w="467" w:type="pct"/>
            <w:tcBorders>
              <w:top w:val="single" w:sz="4" w:space="0" w:color="auto"/>
              <w:left w:val="single" w:sz="4" w:space="0" w:color="auto"/>
              <w:bottom w:val="single" w:sz="4" w:space="0" w:color="auto"/>
              <w:right w:val="single" w:sz="4" w:space="0" w:color="auto"/>
            </w:tcBorders>
          </w:tcPr>
          <w:p w:rsidR="00023AD2" w:rsidRPr="00BF3DF4" w:rsidRDefault="00023AD2" w:rsidP="00023AD2">
            <w:pPr>
              <w:spacing w:after="0"/>
              <w:rPr>
                <w:sz w:val="24"/>
                <w:szCs w:val="24"/>
              </w:rPr>
            </w:pPr>
            <w:r>
              <w:rPr>
                <w:bCs/>
                <w:sz w:val="24"/>
                <w:szCs w:val="24"/>
              </w:rPr>
              <w:t>Báo cáo</w:t>
            </w:r>
          </w:p>
        </w:tc>
        <w:tc>
          <w:tcPr>
            <w:tcW w:w="1589" w:type="pct"/>
            <w:tcBorders>
              <w:top w:val="single" w:sz="4" w:space="0" w:color="auto"/>
              <w:left w:val="single" w:sz="4" w:space="0" w:color="auto"/>
              <w:bottom w:val="single" w:sz="4" w:space="0" w:color="auto"/>
              <w:right w:val="single" w:sz="4" w:space="0" w:color="auto"/>
            </w:tcBorders>
          </w:tcPr>
          <w:p w:rsidR="00023AD2" w:rsidRPr="00651BB7" w:rsidRDefault="00023AD2" w:rsidP="00023AD2">
            <w:pPr>
              <w:spacing w:before="20" w:after="20" w:line="240" w:lineRule="auto"/>
              <w:rPr>
                <w:sz w:val="24"/>
                <w:szCs w:val="24"/>
              </w:rPr>
            </w:pPr>
            <w:r w:rsidRPr="00BF3DF4">
              <w:rPr>
                <w:sz w:val="24"/>
                <w:szCs w:val="24"/>
              </w:rPr>
              <w:t>Phân tích, đánh giá được những tồn tại cơ bản của việc canh tác ngô ở huyện Khánh Sơn - Tỉnh Khánh Hòa</w:t>
            </w:r>
          </w:p>
        </w:tc>
        <w:tc>
          <w:tcPr>
            <w:tcW w:w="674" w:type="pct"/>
            <w:tcBorders>
              <w:top w:val="single" w:sz="4" w:space="0" w:color="auto"/>
              <w:left w:val="single" w:sz="4" w:space="0" w:color="auto"/>
              <w:bottom w:val="single" w:sz="4" w:space="0" w:color="auto"/>
              <w:right w:val="single" w:sz="4" w:space="0" w:color="auto"/>
            </w:tcBorders>
            <w:vAlign w:val="center"/>
          </w:tcPr>
          <w:p w:rsidR="00023AD2" w:rsidRPr="00651BB7" w:rsidRDefault="00023AD2" w:rsidP="00023AD2">
            <w:pPr>
              <w:spacing w:before="20" w:after="20" w:line="240" w:lineRule="auto"/>
              <w:jc w:val="center"/>
              <w:rPr>
                <w:sz w:val="24"/>
                <w:szCs w:val="24"/>
              </w:rPr>
            </w:pPr>
            <w:r>
              <w:rPr>
                <w:sz w:val="24"/>
                <w:szCs w:val="24"/>
              </w:rPr>
              <w:t>1</w:t>
            </w:r>
          </w:p>
        </w:tc>
        <w:tc>
          <w:tcPr>
            <w:tcW w:w="576" w:type="pct"/>
            <w:tcBorders>
              <w:top w:val="single" w:sz="4" w:space="0" w:color="auto"/>
              <w:left w:val="single" w:sz="4" w:space="0" w:color="auto"/>
              <w:bottom w:val="single" w:sz="4" w:space="0" w:color="auto"/>
              <w:right w:val="single" w:sz="4" w:space="0" w:color="auto"/>
            </w:tcBorders>
            <w:vAlign w:val="center"/>
          </w:tcPr>
          <w:p w:rsidR="00023AD2" w:rsidRPr="00651BB7" w:rsidRDefault="00023AD2" w:rsidP="00023AD2">
            <w:pPr>
              <w:spacing w:line="240" w:lineRule="auto"/>
              <w:jc w:val="center"/>
              <w:rPr>
                <w:sz w:val="24"/>
                <w:szCs w:val="24"/>
              </w:rPr>
            </w:pPr>
            <w:r>
              <w:rPr>
                <w:sz w:val="24"/>
                <w:szCs w:val="24"/>
              </w:rPr>
              <w:t>100</w:t>
            </w:r>
          </w:p>
        </w:tc>
      </w:tr>
      <w:tr w:rsidR="008B61F4" w:rsidRPr="00651BB7" w:rsidTr="00F51A18">
        <w:trPr>
          <w:jc w:val="center"/>
        </w:trPr>
        <w:tc>
          <w:tcPr>
            <w:tcW w:w="280" w:type="pct"/>
            <w:tcBorders>
              <w:top w:val="single" w:sz="4" w:space="0" w:color="auto"/>
              <w:left w:val="single" w:sz="4" w:space="0" w:color="auto"/>
              <w:bottom w:val="single" w:sz="4" w:space="0" w:color="auto"/>
              <w:right w:val="single" w:sz="4" w:space="0" w:color="auto"/>
            </w:tcBorders>
            <w:vAlign w:val="center"/>
          </w:tcPr>
          <w:p w:rsidR="008B61F4" w:rsidRPr="00BF3DF4" w:rsidRDefault="008B61F4" w:rsidP="008B61F4">
            <w:pPr>
              <w:spacing w:after="0"/>
              <w:jc w:val="center"/>
              <w:rPr>
                <w:sz w:val="24"/>
                <w:szCs w:val="24"/>
              </w:rPr>
            </w:pPr>
            <w:r w:rsidRPr="00BF3DF4">
              <w:rPr>
                <w:sz w:val="24"/>
                <w:szCs w:val="24"/>
              </w:rPr>
              <w:t>2</w:t>
            </w:r>
          </w:p>
        </w:tc>
        <w:tc>
          <w:tcPr>
            <w:tcW w:w="1414" w:type="pct"/>
            <w:tcBorders>
              <w:top w:val="single" w:sz="4" w:space="0" w:color="auto"/>
              <w:left w:val="single" w:sz="4" w:space="0" w:color="auto"/>
              <w:bottom w:val="single" w:sz="4" w:space="0" w:color="auto"/>
              <w:right w:val="single" w:sz="4" w:space="0" w:color="auto"/>
            </w:tcBorders>
            <w:vAlign w:val="center"/>
          </w:tcPr>
          <w:p w:rsidR="008B61F4" w:rsidRPr="00BF3DF4" w:rsidRDefault="008B61F4" w:rsidP="008B61F4">
            <w:pPr>
              <w:spacing w:after="0"/>
              <w:rPr>
                <w:sz w:val="24"/>
                <w:szCs w:val="24"/>
              </w:rPr>
            </w:pPr>
            <w:r w:rsidRPr="00BF3DF4">
              <w:rPr>
                <w:sz w:val="24"/>
                <w:szCs w:val="24"/>
              </w:rPr>
              <w:t>Báo cáo tổng kết dự án</w:t>
            </w:r>
          </w:p>
        </w:tc>
        <w:tc>
          <w:tcPr>
            <w:tcW w:w="467" w:type="pct"/>
            <w:tcBorders>
              <w:top w:val="single" w:sz="4" w:space="0" w:color="auto"/>
              <w:left w:val="single" w:sz="4" w:space="0" w:color="auto"/>
              <w:bottom w:val="single" w:sz="4" w:space="0" w:color="auto"/>
              <w:right w:val="single" w:sz="4" w:space="0" w:color="auto"/>
            </w:tcBorders>
            <w:vAlign w:val="center"/>
          </w:tcPr>
          <w:p w:rsidR="008B61F4" w:rsidRPr="00651BB7" w:rsidRDefault="008B61F4" w:rsidP="008B61F4">
            <w:pPr>
              <w:pStyle w:val="BodyText2"/>
              <w:spacing w:before="60" w:after="60" w:line="240" w:lineRule="auto"/>
              <w:jc w:val="center"/>
              <w:rPr>
                <w:bCs/>
                <w:sz w:val="24"/>
                <w:szCs w:val="24"/>
              </w:rPr>
            </w:pPr>
            <w:r>
              <w:rPr>
                <w:bCs/>
                <w:sz w:val="24"/>
                <w:szCs w:val="24"/>
              </w:rPr>
              <w:t>Báo cáo</w:t>
            </w:r>
          </w:p>
        </w:tc>
        <w:tc>
          <w:tcPr>
            <w:tcW w:w="1589" w:type="pct"/>
            <w:tcBorders>
              <w:top w:val="single" w:sz="4" w:space="0" w:color="auto"/>
              <w:left w:val="single" w:sz="4" w:space="0" w:color="auto"/>
              <w:bottom w:val="single" w:sz="4" w:space="0" w:color="auto"/>
              <w:right w:val="single" w:sz="4" w:space="0" w:color="auto"/>
            </w:tcBorders>
          </w:tcPr>
          <w:p w:rsidR="008B61F4" w:rsidRPr="00BF3DF4" w:rsidRDefault="008B61F4" w:rsidP="008B61F4">
            <w:pPr>
              <w:spacing w:after="0"/>
              <w:rPr>
                <w:sz w:val="24"/>
                <w:szCs w:val="24"/>
              </w:rPr>
            </w:pPr>
            <w:r w:rsidRPr="00BF3DF4">
              <w:rPr>
                <w:sz w:val="24"/>
                <w:szCs w:val="24"/>
              </w:rPr>
              <w:t>Báo cáo kết quả xây dựng các mô hình, công tác tổ chức đào tạo tập huấn, bài học kinh nghiệm. Có hình ảnh và phụ biểu minh hoạ kèm theo.</w:t>
            </w:r>
          </w:p>
        </w:tc>
        <w:tc>
          <w:tcPr>
            <w:tcW w:w="674" w:type="pct"/>
            <w:tcBorders>
              <w:top w:val="single" w:sz="4" w:space="0" w:color="auto"/>
              <w:left w:val="single" w:sz="4" w:space="0" w:color="auto"/>
              <w:bottom w:val="single" w:sz="4" w:space="0" w:color="auto"/>
              <w:right w:val="single" w:sz="4" w:space="0" w:color="auto"/>
            </w:tcBorders>
            <w:vAlign w:val="center"/>
          </w:tcPr>
          <w:p w:rsidR="008B61F4" w:rsidRPr="00651BB7" w:rsidRDefault="008B61F4" w:rsidP="008B61F4">
            <w:pPr>
              <w:spacing w:before="20" w:after="20" w:line="240" w:lineRule="auto"/>
              <w:jc w:val="center"/>
              <w:rPr>
                <w:sz w:val="24"/>
                <w:szCs w:val="24"/>
              </w:rPr>
            </w:pPr>
            <w:r>
              <w:rPr>
                <w:sz w:val="24"/>
                <w:szCs w:val="24"/>
              </w:rPr>
              <w:t>1</w:t>
            </w:r>
          </w:p>
        </w:tc>
        <w:tc>
          <w:tcPr>
            <w:tcW w:w="576" w:type="pct"/>
            <w:tcBorders>
              <w:top w:val="single" w:sz="4" w:space="0" w:color="auto"/>
              <w:left w:val="single" w:sz="4" w:space="0" w:color="auto"/>
              <w:bottom w:val="single" w:sz="4" w:space="0" w:color="auto"/>
              <w:right w:val="single" w:sz="4" w:space="0" w:color="auto"/>
            </w:tcBorders>
          </w:tcPr>
          <w:p w:rsidR="008B61F4" w:rsidRDefault="008B61F4" w:rsidP="008B61F4">
            <w:pPr>
              <w:jc w:val="center"/>
            </w:pPr>
            <w:r w:rsidRPr="005D1A11">
              <w:rPr>
                <w:sz w:val="24"/>
                <w:szCs w:val="24"/>
              </w:rPr>
              <w:t>100</w:t>
            </w:r>
          </w:p>
        </w:tc>
      </w:tr>
      <w:tr w:rsidR="008B61F4" w:rsidRPr="00651BB7" w:rsidTr="00F51A18">
        <w:trPr>
          <w:jc w:val="center"/>
        </w:trPr>
        <w:tc>
          <w:tcPr>
            <w:tcW w:w="280" w:type="pct"/>
            <w:tcBorders>
              <w:top w:val="single" w:sz="4" w:space="0" w:color="auto"/>
              <w:left w:val="single" w:sz="4" w:space="0" w:color="auto"/>
              <w:bottom w:val="single" w:sz="4" w:space="0" w:color="auto"/>
              <w:right w:val="single" w:sz="4" w:space="0" w:color="auto"/>
            </w:tcBorders>
            <w:vAlign w:val="center"/>
          </w:tcPr>
          <w:p w:rsidR="008B61F4" w:rsidRPr="00BF3DF4" w:rsidRDefault="008B61F4" w:rsidP="008B61F4">
            <w:pPr>
              <w:spacing w:after="0"/>
              <w:jc w:val="center"/>
              <w:rPr>
                <w:sz w:val="24"/>
                <w:szCs w:val="24"/>
              </w:rPr>
            </w:pPr>
            <w:r w:rsidRPr="00BF3DF4">
              <w:rPr>
                <w:sz w:val="24"/>
                <w:szCs w:val="24"/>
              </w:rPr>
              <w:t>3</w:t>
            </w:r>
          </w:p>
        </w:tc>
        <w:tc>
          <w:tcPr>
            <w:tcW w:w="1414" w:type="pct"/>
            <w:tcBorders>
              <w:top w:val="single" w:sz="4" w:space="0" w:color="auto"/>
              <w:left w:val="single" w:sz="4" w:space="0" w:color="auto"/>
              <w:bottom w:val="single" w:sz="4" w:space="0" w:color="auto"/>
              <w:right w:val="single" w:sz="4" w:space="0" w:color="auto"/>
            </w:tcBorders>
          </w:tcPr>
          <w:p w:rsidR="008B61F4" w:rsidRPr="00BF3DF4" w:rsidRDefault="008B61F4" w:rsidP="008B61F4">
            <w:pPr>
              <w:spacing w:after="0"/>
              <w:rPr>
                <w:sz w:val="24"/>
                <w:szCs w:val="24"/>
              </w:rPr>
            </w:pPr>
            <w:r w:rsidRPr="00BF3DF4">
              <w:rPr>
                <w:sz w:val="24"/>
                <w:szCs w:val="24"/>
              </w:rPr>
              <w:t>Hướng dẫn kỹ thuật canh tác ngô bền vững trên đất dốc</w:t>
            </w:r>
          </w:p>
        </w:tc>
        <w:tc>
          <w:tcPr>
            <w:tcW w:w="467" w:type="pct"/>
            <w:tcBorders>
              <w:top w:val="single" w:sz="4" w:space="0" w:color="auto"/>
              <w:left w:val="single" w:sz="4" w:space="0" w:color="auto"/>
              <w:bottom w:val="single" w:sz="4" w:space="0" w:color="auto"/>
              <w:right w:val="single" w:sz="4" w:space="0" w:color="auto"/>
            </w:tcBorders>
            <w:vAlign w:val="center"/>
          </w:tcPr>
          <w:p w:rsidR="008B61F4" w:rsidRPr="00651BB7" w:rsidRDefault="008B61F4" w:rsidP="008B61F4">
            <w:pPr>
              <w:pStyle w:val="BodyText2"/>
              <w:spacing w:before="60" w:after="60" w:line="240" w:lineRule="auto"/>
              <w:jc w:val="center"/>
              <w:rPr>
                <w:bCs/>
                <w:sz w:val="24"/>
                <w:szCs w:val="24"/>
              </w:rPr>
            </w:pPr>
          </w:p>
        </w:tc>
        <w:tc>
          <w:tcPr>
            <w:tcW w:w="1589" w:type="pct"/>
            <w:tcBorders>
              <w:top w:val="single" w:sz="4" w:space="0" w:color="auto"/>
              <w:left w:val="single" w:sz="4" w:space="0" w:color="auto"/>
              <w:bottom w:val="single" w:sz="4" w:space="0" w:color="auto"/>
              <w:right w:val="single" w:sz="4" w:space="0" w:color="auto"/>
            </w:tcBorders>
          </w:tcPr>
          <w:p w:rsidR="008B61F4" w:rsidRPr="00BF3DF4" w:rsidRDefault="008B61F4" w:rsidP="008B61F4">
            <w:pPr>
              <w:spacing w:after="0"/>
              <w:rPr>
                <w:sz w:val="24"/>
                <w:szCs w:val="24"/>
              </w:rPr>
            </w:pPr>
            <w:r w:rsidRPr="00BF3DF4">
              <w:rPr>
                <w:sz w:val="24"/>
                <w:szCs w:val="24"/>
              </w:rPr>
              <w:t>Hướng dẫn kỹ thuật được trình bày ngắn gọn (dạng tờ bướm), dễ hiểu để người nông dân phát huy sử dụng</w:t>
            </w:r>
          </w:p>
        </w:tc>
        <w:tc>
          <w:tcPr>
            <w:tcW w:w="674" w:type="pct"/>
            <w:tcBorders>
              <w:top w:val="single" w:sz="4" w:space="0" w:color="auto"/>
              <w:left w:val="single" w:sz="4" w:space="0" w:color="auto"/>
              <w:bottom w:val="single" w:sz="4" w:space="0" w:color="auto"/>
              <w:right w:val="single" w:sz="4" w:space="0" w:color="auto"/>
            </w:tcBorders>
            <w:vAlign w:val="center"/>
          </w:tcPr>
          <w:p w:rsidR="008B61F4" w:rsidRPr="00651BB7" w:rsidRDefault="008B61F4" w:rsidP="008B61F4">
            <w:pPr>
              <w:spacing w:before="20" w:after="20" w:line="240" w:lineRule="auto"/>
              <w:jc w:val="center"/>
              <w:rPr>
                <w:sz w:val="24"/>
                <w:szCs w:val="24"/>
              </w:rPr>
            </w:pPr>
            <w:r>
              <w:rPr>
                <w:sz w:val="24"/>
                <w:szCs w:val="24"/>
              </w:rPr>
              <w:t>1</w:t>
            </w:r>
          </w:p>
        </w:tc>
        <w:tc>
          <w:tcPr>
            <w:tcW w:w="576" w:type="pct"/>
            <w:tcBorders>
              <w:top w:val="single" w:sz="4" w:space="0" w:color="auto"/>
              <w:left w:val="single" w:sz="4" w:space="0" w:color="auto"/>
              <w:bottom w:val="single" w:sz="4" w:space="0" w:color="auto"/>
              <w:right w:val="single" w:sz="4" w:space="0" w:color="auto"/>
            </w:tcBorders>
          </w:tcPr>
          <w:p w:rsidR="008B61F4" w:rsidRDefault="008B61F4" w:rsidP="008B61F4">
            <w:pPr>
              <w:jc w:val="center"/>
            </w:pPr>
            <w:r w:rsidRPr="005D1A11">
              <w:rPr>
                <w:sz w:val="24"/>
                <w:szCs w:val="24"/>
              </w:rPr>
              <w:t>100</w:t>
            </w:r>
          </w:p>
        </w:tc>
      </w:tr>
      <w:tr w:rsidR="008B61F4" w:rsidRPr="00651BB7" w:rsidTr="00F51A18">
        <w:trPr>
          <w:jc w:val="center"/>
        </w:trPr>
        <w:tc>
          <w:tcPr>
            <w:tcW w:w="280" w:type="pct"/>
            <w:tcBorders>
              <w:top w:val="single" w:sz="4" w:space="0" w:color="auto"/>
              <w:left w:val="single" w:sz="4" w:space="0" w:color="auto"/>
              <w:bottom w:val="single" w:sz="4" w:space="0" w:color="auto"/>
              <w:right w:val="single" w:sz="4" w:space="0" w:color="auto"/>
            </w:tcBorders>
            <w:vAlign w:val="center"/>
          </w:tcPr>
          <w:p w:rsidR="008B61F4" w:rsidRPr="00BF3DF4" w:rsidRDefault="008B61F4" w:rsidP="008B61F4">
            <w:pPr>
              <w:spacing w:after="0"/>
              <w:jc w:val="center"/>
              <w:rPr>
                <w:sz w:val="24"/>
                <w:szCs w:val="24"/>
              </w:rPr>
            </w:pPr>
            <w:r w:rsidRPr="00BF3DF4">
              <w:rPr>
                <w:sz w:val="24"/>
                <w:szCs w:val="24"/>
              </w:rPr>
              <w:t>4</w:t>
            </w:r>
          </w:p>
        </w:tc>
        <w:tc>
          <w:tcPr>
            <w:tcW w:w="1414" w:type="pct"/>
            <w:tcBorders>
              <w:top w:val="single" w:sz="4" w:space="0" w:color="auto"/>
              <w:left w:val="single" w:sz="4" w:space="0" w:color="auto"/>
              <w:bottom w:val="single" w:sz="4" w:space="0" w:color="auto"/>
              <w:right w:val="single" w:sz="4" w:space="0" w:color="auto"/>
            </w:tcBorders>
          </w:tcPr>
          <w:p w:rsidR="008B61F4" w:rsidRPr="00BF3DF4" w:rsidRDefault="008B61F4" w:rsidP="008B61F4">
            <w:pPr>
              <w:spacing w:after="0"/>
              <w:rPr>
                <w:sz w:val="24"/>
                <w:szCs w:val="24"/>
              </w:rPr>
            </w:pPr>
            <w:r w:rsidRPr="00BF3DF4">
              <w:rPr>
                <w:sz w:val="24"/>
                <w:szCs w:val="24"/>
              </w:rPr>
              <w:t xml:space="preserve">Hướng dẫn kỹ thuật thâm canh tổng hợp giống ngô lai chịu hạn LVN61 </w:t>
            </w:r>
          </w:p>
        </w:tc>
        <w:tc>
          <w:tcPr>
            <w:tcW w:w="467" w:type="pct"/>
            <w:tcBorders>
              <w:top w:val="single" w:sz="4" w:space="0" w:color="auto"/>
              <w:left w:val="single" w:sz="4" w:space="0" w:color="auto"/>
              <w:bottom w:val="single" w:sz="4" w:space="0" w:color="auto"/>
              <w:right w:val="single" w:sz="4" w:space="0" w:color="auto"/>
            </w:tcBorders>
            <w:vAlign w:val="center"/>
          </w:tcPr>
          <w:p w:rsidR="008B61F4" w:rsidRPr="00651BB7" w:rsidRDefault="008B61F4" w:rsidP="008B61F4">
            <w:pPr>
              <w:pStyle w:val="BodyText2"/>
              <w:spacing w:before="60" w:after="60" w:line="240" w:lineRule="auto"/>
              <w:jc w:val="center"/>
              <w:rPr>
                <w:bCs/>
                <w:sz w:val="24"/>
                <w:szCs w:val="24"/>
              </w:rPr>
            </w:pPr>
          </w:p>
        </w:tc>
        <w:tc>
          <w:tcPr>
            <w:tcW w:w="1589" w:type="pct"/>
            <w:tcBorders>
              <w:top w:val="single" w:sz="4" w:space="0" w:color="auto"/>
              <w:left w:val="single" w:sz="4" w:space="0" w:color="auto"/>
              <w:bottom w:val="single" w:sz="4" w:space="0" w:color="auto"/>
              <w:right w:val="single" w:sz="4" w:space="0" w:color="auto"/>
            </w:tcBorders>
          </w:tcPr>
          <w:p w:rsidR="008B61F4" w:rsidRPr="00BF3DF4" w:rsidRDefault="008B61F4" w:rsidP="008B61F4">
            <w:pPr>
              <w:spacing w:after="0"/>
              <w:rPr>
                <w:sz w:val="24"/>
                <w:szCs w:val="24"/>
              </w:rPr>
            </w:pPr>
            <w:r w:rsidRPr="00BF3DF4">
              <w:rPr>
                <w:sz w:val="24"/>
                <w:szCs w:val="24"/>
              </w:rPr>
              <w:t>Hướng dẫn kỹ thuật được trình bày ngắn gọn (dạng tờ bướm), dễ hiểu để người nông dân phát huy sử dụng</w:t>
            </w:r>
          </w:p>
        </w:tc>
        <w:tc>
          <w:tcPr>
            <w:tcW w:w="674" w:type="pct"/>
            <w:tcBorders>
              <w:top w:val="single" w:sz="4" w:space="0" w:color="auto"/>
              <w:left w:val="single" w:sz="4" w:space="0" w:color="auto"/>
              <w:bottom w:val="single" w:sz="4" w:space="0" w:color="auto"/>
              <w:right w:val="single" w:sz="4" w:space="0" w:color="auto"/>
            </w:tcBorders>
            <w:vAlign w:val="center"/>
          </w:tcPr>
          <w:p w:rsidR="008B61F4" w:rsidRPr="00651BB7" w:rsidRDefault="008B61F4" w:rsidP="008B61F4">
            <w:pPr>
              <w:spacing w:before="20" w:after="20" w:line="240" w:lineRule="auto"/>
              <w:jc w:val="center"/>
              <w:rPr>
                <w:sz w:val="24"/>
                <w:szCs w:val="24"/>
              </w:rPr>
            </w:pPr>
            <w:r>
              <w:rPr>
                <w:sz w:val="24"/>
                <w:szCs w:val="24"/>
              </w:rPr>
              <w:t>1</w:t>
            </w:r>
          </w:p>
        </w:tc>
        <w:tc>
          <w:tcPr>
            <w:tcW w:w="576" w:type="pct"/>
            <w:tcBorders>
              <w:top w:val="single" w:sz="4" w:space="0" w:color="auto"/>
              <w:left w:val="single" w:sz="4" w:space="0" w:color="auto"/>
              <w:bottom w:val="single" w:sz="4" w:space="0" w:color="auto"/>
              <w:right w:val="single" w:sz="4" w:space="0" w:color="auto"/>
            </w:tcBorders>
          </w:tcPr>
          <w:p w:rsidR="008B61F4" w:rsidRDefault="008B61F4" w:rsidP="008B61F4">
            <w:pPr>
              <w:jc w:val="center"/>
            </w:pPr>
            <w:r w:rsidRPr="005D1A11">
              <w:rPr>
                <w:sz w:val="24"/>
                <w:szCs w:val="24"/>
              </w:rPr>
              <w:t>100</w:t>
            </w:r>
          </w:p>
        </w:tc>
      </w:tr>
      <w:tr w:rsidR="008B61F4" w:rsidRPr="00651BB7" w:rsidTr="00F51A18">
        <w:trPr>
          <w:jc w:val="center"/>
        </w:trPr>
        <w:tc>
          <w:tcPr>
            <w:tcW w:w="280" w:type="pct"/>
            <w:tcBorders>
              <w:top w:val="single" w:sz="4" w:space="0" w:color="auto"/>
              <w:left w:val="single" w:sz="4" w:space="0" w:color="auto"/>
              <w:bottom w:val="single" w:sz="4" w:space="0" w:color="auto"/>
              <w:right w:val="single" w:sz="4" w:space="0" w:color="auto"/>
            </w:tcBorders>
            <w:vAlign w:val="center"/>
          </w:tcPr>
          <w:p w:rsidR="008B61F4" w:rsidRPr="00BF3DF4" w:rsidRDefault="008B61F4" w:rsidP="008B61F4">
            <w:pPr>
              <w:spacing w:after="0"/>
              <w:jc w:val="center"/>
              <w:rPr>
                <w:sz w:val="24"/>
                <w:szCs w:val="24"/>
              </w:rPr>
            </w:pPr>
            <w:r w:rsidRPr="00BF3DF4">
              <w:rPr>
                <w:sz w:val="24"/>
                <w:szCs w:val="24"/>
              </w:rPr>
              <w:t>5</w:t>
            </w:r>
          </w:p>
        </w:tc>
        <w:tc>
          <w:tcPr>
            <w:tcW w:w="1414" w:type="pct"/>
            <w:tcBorders>
              <w:top w:val="single" w:sz="4" w:space="0" w:color="auto"/>
              <w:left w:val="single" w:sz="4" w:space="0" w:color="auto"/>
              <w:bottom w:val="single" w:sz="4" w:space="0" w:color="auto"/>
              <w:right w:val="single" w:sz="4" w:space="0" w:color="auto"/>
            </w:tcBorders>
          </w:tcPr>
          <w:p w:rsidR="008B61F4" w:rsidRPr="00BF3DF4" w:rsidRDefault="008B61F4" w:rsidP="008B61F4">
            <w:pPr>
              <w:spacing w:after="0"/>
              <w:rPr>
                <w:sz w:val="24"/>
                <w:szCs w:val="24"/>
              </w:rPr>
            </w:pPr>
            <w:r w:rsidRPr="00BF3DF4">
              <w:rPr>
                <w:sz w:val="24"/>
                <w:szCs w:val="24"/>
              </w:rPr>
              <w:t>Hướng dẫn kỹ thuật thâm canh tổng hợp giống ngô lai chịu hạn LVN61 kết hợp với trồng xen đậu cowpea</w:t>
            </w:r>
          </w:p>
        </w:tc>
        <w:tc>
          <w:tcPr>
            <w:tcW w:w="467" w:type="pct"/>
            <w:tcBorders>
              <w:top w:val="single" w:sz="4" w:space="0" w:color="auto"/>
              <w:left w:val="single" w:sz="4" w:space="0" w:color="auto"/>
              <w:bottom w:val="single" w:sz="4" w:space="0" w:color="auto"/>
              <w:right w:val="single" w:sz="4" w:space="0" w:color="auto"/>
            </w:tcBorders>
            <w:vAlign w:val="center"/>
          </w:tcPr>
          <w:p w:rsidR="008B61F4" w:rsidRPr="00651BB7" w:rsidRDefault="008B61F4" w:rsidP="008B61F4">
            <w:pPr>
              <w:pStyle w:val="BodyText2"/>
              <w:spacing w:before="60" w:after="60" w:line="240" w:lineRule="auto"/>
              <w:jc w:val="center"/>
              <w:rPr>
                <w:bCs/>
                <w:sz w:val="24"/>
                <w:szCs w:val="24"/>
              </w:rPr>
            </w:pPr>
          </w:p>
        </w:tc>
        <w:tc>
          <w:tcPr>
            <w:tcW w:w="1589" w:type="pct"/>
            <w:tcBorders>
              <w:top w:val="single" w:sz="4" w:space="0" w:color="auto"/>
              <w:left w:val="single" w:sz="4" w:space="0" w:color="auto"/>
              <w:bottom w:val="single" w:sz="4" w:space="0" w:color="auto"/>
              <w:right w:val="single" w:sz="4" w:space="0" w:color="auto"/>
            </w:tcBorders>
          </w:tcPr>
          <w:p w:rsidR="008B61F4" w:rsidRPr="00BF3DF4" w:rsidRDefault="008B61F4" w:rsidP="008B61F4">
            <w:pPr>
              <w:spacing w:after="0"/>
              <w:rPr>
                <w:sz w:val="24"/>
                <w:szCs w:val="24"/>
              </w:rPr>
            </w:pPr>
            <w:r w:rsidRPr="00BF3DF4">
              <w:rPr>
                <w:sz w:val="24"/>
                <w:szCs w:val="24"/>
              </w:rPr>
              <w:t>Hướng dẫn kỹ thuật được trình bày ngắn gọn (dạng tờ bướm), dễ hiểu để người nông dân phát huy sử dụng</w:t>
            </w:r>
          </w:p>
        </w:tc>
        <w:tc>
          <w:tcPr>
            <w:tcW w:w="674" w:type="pct"/>
            <w:tcBorders>
              <w:top w:val="single" w:sz="4" w:space="0" w:color="auto"/>
              <w:left w:val="single" w:sz="4" w:space="0" w:color="auto"/>
              <w:bottom w:val="single" w:sz="4" w:space="0" w:color="auto"/>
              <w:right w:val="single" w:sz="4" w:space="0" w:color="auto"/>
            </w:tcBorders>
            <w:vAlign w:val="center"/>
          </w:tcPr>
          <w:p w:rsidR="008B61F4" w:rsidRPr="00651BB7" w:rsidRDefault="008B61F4" w:rsidP="008B61F4">
            <w:pPr>
              <w:spacing w:before="20" w:after="20" w:line="240" w:lineRule="auto"/>
              <w:jc w:val="center"/>
              <w:rPr>
                <w:sz w:val="24"/>
                <w:szCs w:val="24"/>
              </w:rPr>
            </w:pPr>
            <w:r>
              <w:rPr>
                <w:sz w:val="24"/>
                <w:szCs w:val="24"/>
              </w:rPr>
              <w:t>1</w:t>
            </w:r>
          </w:p>
        </w:tc>
        <w:tc>
          <w:tcPr>
            <w:tcW w:w="576" w:type="pct"/>
            <w:tcBorders>
              <w:top w:val="single" w:sz="4" w:space="0" w:color="auto"/>
              <w:left w:val="single" w:sz="4" w:space="0" w:color="auto"/>
              <w:bottom w:val="single" w:sz="4" w:space="0" w:color="auto"/>
              <w:right w:val="single" w:sz="4" w:space="0" w:color="auto"/>
            </w:tcBorders>
          </w:tcPr>
          <w:p w:rsidR="008B61F4" w:rsidRDefault="008B61F4" w:rsidP="008B61F4">
            <w:pPr>
              <w:jc w:val="center"/>
            </w:pPr>
            <w:r w:rsidRPr="005D1A11">
              <w:rPr>
                <w:sz w:val="24"/>
                <w:szCs w:val="24"/>
              </w:rPr>
              <w:t>100</w:t>
            </w:r>
          </w:p>
        </w:tc>
      </w:tr>
      <w:tr w:rsidR="008B61F4" w:rsidRPr="00651BB7" w:rsidTr="00F51A18">
        <w:trPr>
          <w:jc w:val="center"/>
        </w:trPr>
        <w:tc>
          <w:tcPr>
            <w:tcW w:w="280" w:type="pct"/>
            <w:tcBorders>
              <w:top w:val="single" w:sz="4" w:space="0" w:color="auto"/>
              <w:left w:val="single" w:sz="4" w:space="0" w:color="auto"/>
              <w:bottom w:val="single" w:sz="4" w:space="0" w:color="auto"/>
              <w:right w:val="single" w:sz="4" w:space="0" w:color="auto"/>
            </w:tcBorders>
            <w:vAlign w:val="center"/>
          </w:tcPr>
          <w:p w:rsidR="008B61F4" w:rsidRPr="00BF3DF4" w:rsidRDefault="008B61F4" w:rsidP="008B61F4">
            <w:pPr>
              <w:spacing w:after="0"/>
              <w:jc w:val="center"/>
              <w:rPr>
                <w:sz w:val="24"/>
                <w:szCs w:val="24"/>
              </w:rPr>
            </w:pPr>
            <w:r w:rsidRPr="00BF3DF4">
              <w:rPr>
                <w:sz w:val="24"/>
                <w:szCs w:val="24"/>
              </w:rPr>
              <w:t>6</w:t>
            </w:r>
          </w:p>
        </w:tc>
        <w:tc>
          <w:tcPr>
            <w:tcW w:w="1414" w:type="pct"/>
            <w:tcBorders>
              <w:top w:val="single" w:sz="4" w:space="0" w:color="auto"/>
              <w:left w:val="single" w:sz="4" w:space="0" w:color="auto"/>
              <w:bottom w:val="single" w:sz="4" w:space="0" w:color="auto"/>
              <w:right w:val="single" w:sz="4" w:space="0" w:color="auto"/>
            </w:tcBorders>
          </w:tcPr>
          <w:p w:rsidR="008B61F4" w:rsidRPr="00BF3DF4" w:rsidRDefault="008B61F4" w:rsidP="008B61F4">
            <w:pPr>
              <w:spacing w:after="0"/>
              <w:rPr>
                <w:sz w:val="24"/>
                <w:szCs w:val="24"/>
              </w:rPr>
            </w:pPr>
            <w:r w:rsidRPr="00BF3DF4">
              <w:rPr>
                <w:sz w:val="24"/>
                <w:szCs w:val="24"/>
              </w:rPr>
              <w:t>Hướng dẫn kỹ thuật phòng trừ sâu, bệnh hại tổng hợp đối với cây ngô</w:t>
            </w:r>
          </w:p>
        </w:tc>
        <w:tc>
          <w:tcPr>
            <w:tcW w:w="467" w:type="pct"/>
            <w:tcBorders>
              <w:top w:val="single" w:sz="4" w:space="0" w:color="auto"/>
              <w:left w:val="single" w:sz="4" w:space="0" w:color="auto"/>
              <w:bottom w:val="single" w:sz="4" w:space="0" w:color="auto"/>
              <w:right w:val="single" w:sz="4" w:space="0" w:color="auto"/>
            </w:tcBorders>
            <w:vAlign w:val="center"/>
          </w:tcPr>
          <w:p w:rsidR="008B61F4" w:rsidRPr="00651BB7" w:rsidRDefault="008B61F4" w:rsidP="008B61F4">
            <w:pPr>
              <w:pStyle w:val="BodyText2"/>
              <w:spacing w:before="60" w:after="60" w:line="240" w:lineRule="auto"/>
              <w:jc w:val="center"/>
              <w:rPr>
                <w:bCs/>
                <w:sz w:val="24"/>
                <w:szCs w:val="24"/>
              </w:rPr>
            </w:pPr>
          </w:p>
        </w:tc>
        <w:tc>
          <w:tcPr>
            <w:tcW w:w="1589" w:type="pct"/>
            <w:tcBorders>
              <w:top w:val="single" w:sz="4" w:space="0" w:color="auto"/>
              <w:left w:val="single" w:sz="4" w:space="0" w:color="auto"/>
              <w:bottom w:val="single" w:sz="4" w:space="0" w:color="auto"/>
              <w:right w:val="single" w:sz="4" w:space="0" w:color="auto"/>
            </w:tcBorders>
          </w:tcPr>
          <w:p w:rsidR="008B61F4" w:rsidRPr="00BF3DF4" w:rsidRDefault="008B61F4" w:rsidP="008B61F4">
            <w:pPr>
              <w:spacing w:after="0"/>
              <w:rPr>
                <w:sz w:val="24"/>
                <w:szCs w:val="24"/>
              </w:rPr>
            </w:pPr>
            <w:r w:rsidRPr="00BF3DF4">
              <w:rPr>
                <w:sz w:val="24"/>
                <w:szCs w:val="24"/>
              </w:rPr>
              <w:t>Hướng dẫn kỹ thuật được trình bày ngắn gọn (dạng tờ bướm), dễ hiểu để người nông dân phát huy sử dụng</w:t>
            </w:r>
          </w:p>
        </w:tc>
        <w:tc>
          <w:tcPr>
            <w:tcW w:w="674" w:type="pct"/>
            <w:tcBorders>
              <w:top w:val="single" w:sz="4" w:space="0" w:color="auto"/>
              <w:left w:val="single" w:sz="4" w:space="0" w:color="auto"/>
              <w:bottom w:val="single" w:sz="4" w:space="0" w:color="auto"/>
              <w:right w:val="single" w:sz="4" w:space="0" w:color="auto"/>
            </w:tcBorders>
            <w:vAlign w:val="center"/>
          </w:tcPr>
          <w:p w:rsidR="008B61F4" w:rsidRPr="00651BB7" w:rsidRDefault="008B61F4" w:rsidP="008B61F4">
            <w:pPr>
              <w:spacing w:before="20" w:after="20" w:line="240" w:lineRule="auto"/>
              <w:jc w:val="center"/>
              <w:rPr>
                <w:sz w:val="24"/>
                <w:szCs w:val="24"/>
              </w:rPr>
            </w:pPr>
            <w:r>
              <w:rPr>
                <w:sz w:val="24"/>
                <w:szCs w:val="24"/>
              </w:rPr>
              <w:t>1</w:t>
            </w:r>
          </w:p>
        </w:tc>
        <w:tc>
          <w:tcPr>
            <w:tcW w:w="576" w:type="pct"/>
            <w:tcBorders>
              <w:top w:val="single" w:sz="4" w:space="0" w:color="auto"/>
              <w:left w:val="single" w:sz="4" w:space="0" w:color="auto"/>
              <w:bottom w:val="single" w:sz="4" w:space="0" w:color="auto"/>
              <w:right w:val="single" w:sz="4" w:space="0" w:color="auto"/>
            </w:tcBorders>
          </w:tcPr>
          <w:p w:rsidR="008B61F4" w:rsidRDefault="008B61F4" w:rsidP="008B61F4">
            <w:pPr>
              <w:jc w:val="center"/>
            </w:pPr>
            <w:r w:rsidRPr="005D1A11">
              <w:rPr>
                <w:sz w:val="24"/>
                <w:szCs w:val="24"/>
              </w:rPr>
              <w:t>100</w:t>
            </w:r>
          </w:p>
        </w:tc>
      </w:tr>
      <w:tr w:rsidR="008B61F4" w:rsidRPr="00651BB7" w:rsidTr="00F51A18">
        <w:trPr>
          <w:jc w:val="center"/>
        </w:trPr>
        <w:tc>
          <w:tcPr>
            <w:tcW w:w="280" w:type="pct"/>
            <w:tcBorders>
              <w:top w:val="single" w:sz="4" w:space="0" w:color="auto"/>
              <w:left w:val="single" w:sz="4" w:space="0" w:color="auto"/>
              <w:bottom w:val="single" w:sz="4" w:space="0" w:color="auto"/>
              <w:right w:val="single" w:sz="4" w:space="0" w:color="auto"/>
            </w:tcBorders>
            <w:vAlign w:val="center"/>
          </w:tcPr>
          <w:p w:rsidR="008B61F4" w:rsidRPr="00BF3DF4" w:rsidRDefault="008B61F4" w:rsidP="008B61F4">
            <w:pPr>
              <w:spacing w:after="0"/>
              <w:jc w:val="center"/>
              <w:rPr>
                <w:sz w:val="24"/>
                <w:szCs w:val="24"/>
              </w:rPr>
            </w:pPr>
            <w:r w:rsidRPr="00BF3DF4">
              <w:rPr>
                <w:sz w:val="24"/>
                <w:szCs w:val="24"/>
              </w:rPr>
              <w:t>7</w:t>
            </w:r>
          </w:p>
        </w:tc>
        <w:tc>
          <w:tcPr>
            <w:tcW w:w="1414" w:type="pct"/>
            <w:tcBorders>
              <w:top w:val="single" w:sz="4" w:space="0" w:color="auto"/>
              <w:left w:val="single" w:sz="4" w:space="0" w:color="auto"/>
              <w:bottom w:val="single" w:sz="4" w:space="0" w:color="auto"/>
              <w:right w:val="single" w:sz="4" w:space="0" w:color="auto"/>
            </w:tcBorders>
          </w:tcPr>
          <w:p w:rsidR="008B61F4" w:rsidRPr="00BF3DF4" w:rsidRDefault="008B61F4" w:rsidP="008B61F4">
            <w:pPr>
              <w:spacing w:after="0"/>
              <w:rPr>
                <w:sz w:val="24"/>
                <w:szCs w:val="24"/>
              </w:rPr>
            </w:pPr>
            <w:r w:rsidRPr="00BF3DF4">
              <w:rPr>
                <w:sz w:val="24"/>
                <w:szCs w:val="24"/>
              </w:rPr>
              <w:t>Hướng dẫn kỹ thuật bón phân hợp lý theo bốn đúng</w:t>
            </w:r>
          </w:p>
        </w:tc>
        <w:tc>
          <w:tcPr>
            <w:tcW w:w="467" w:type="pct"/>
            <w:tcBorders>
              <w:top w:val="single" w:sz="4" w:space="0" w:color="auto"/>
              <w:left w:val="single" w:sz="4" w:space="0" w:color="auto"/>
              <w:bottom w:val="single" w:sz="4" w:space="0" w:color="auto"/>
              <w:right w:val="single" w:sz="4" w:space="0" w:color="auto"/>
            </w:tcBorders>
            <w:vAlign w:val="center"/>
          </w:tcPr>
          <w:p w:rsidR="008B61F4" w:rsidRPr="00651BB7" w:rsidRDefault="008B61F4" w:rsidP="008B61F4">
            <w:pPr>
              <w:pStyle w:val="BodyText2"/>
              <w:spacing w:before="60" w:after="60" w:line="240" w:lineRule="auto"/>
              <w:jc w:val="center"/>
              <w:rPr>
                <w:bCs/>
                <w:sz w:val="24"/>
                <w:szCs w:val="24"/>
              </w:rPr>
            </w:pPr>
          </w:p>
        </w:tc>
        <w:tc>
          <w:tcPr>
            <w:tcW w:w="1589" w:type="pct"/>
            <w:tcBorders>
              <w:top w:val="single" w:sz="4" w:space="0" w:color="auto"/>
              <w:left w:val="single" w:sz="4" w:space="0" w:color="auto"/>
              <w:bottom w:val="single" w:sz="4" w:space="0" w:color="auto"/>
              <w:right w:val="single" w:sz="4" w:space="0" w:color="auto"/>
            </w:tcBorders>
          </w:tcPr>
          <w:p w:rsidR="008B61F4" w:rsidRPr="00BF3DF4" w:rsidRDefault="008B61F4" w:rsidP="008B61F4">
            <w:pPr>
              <w:spacing w:after="0"/>
              <w:rPr>
                <w:sz w:val="24"/>
                <w:szCs w:val="24"/>
              </w:rPr>
            </w:pPr>
            <w:r w:rsidRPr="00BF3DF4">
              <w:rPr>
                <w:sz w:val="24"/>
                <w:szCs w:val="24"/>
              </w:rPr>
              <w:t>Hướng dẫn kỹ thuật được trình bày ngắn gọn (dạng tờ bướm), dễ hiểu để người nông dân phát huy sử dụng</w:t>
            </w:r>
          </w:p>
        </w:tc>
        <w:tc>
          <w:tcPr>
            <w:tcW w:w="674" w:type="pct"/>
            <w:tcBorders>
              <w:top w:val="single" w:sz="4" w:space="0" w:color="auto"/>
              <w:left w:val="single" w:sz="4" w:space="0" w:color="auto"/>
              <w:bottom w:val="single" w:sz="4" w:space="0" w:color="auto"/>
              <w:right w:val="single" w:sz="4" w:space="0" w:color="auto"/>
            </w:tcBorders>
            <w:vAlign w:val="center"/>
          </w:tcPr>
          <w:p w:rsidR="008B61F4" w:rsidRPr="00651BB7" w:rsidRDefault="008B61F4" w:rsidP="008B61F4">
            <w:pPr>
              <w:spacing w:before="20" w:after="20" w:line="240" w:lineRule="auto"/>
              <w:jc w:val="center"/>
              <w:rPr>
                <w:sz w:val="24"/>
                <w:szCs w:val="24"/>
              </w:rPr>
            </w:pPr>
            <w:r>
              <w:rPr>
                <w:sz w:val="24"/>
                <w:szCs w:val="24"/>
              </w:rPr>
              <w:t>1</w:t>
            </w:r>
          </w:p>
        </w:tc>
        <w:tc>
          <w:tcPr>
            <w:tcW w:w="576" w:type="pct"/>
            <w:tcBorders>
              <w:top w:val="single" w:sz="4" w:space="0" w:color="auto"/>
              <w:left w:val="single" w:sz="4" w:space="0" w:color="auto"/>
              <w:bottom w:val="single" w:sz="4" w:space="0" w:color="auto"/>
              <w:right w:val="single" w:sz="4" w:space="0" w:color="auto"/>
            </w:tcBorders>
          </w:tcPr>
          <w:p w:rsidR="008B61F4" w:rsidRDefault="008B61F4" w:rsidP="008B61F4">
            <w:pPr>
              <w:jc w:val="center"/>
            </w:pPr>
            <w:r w:rsidRPr="005D1A11">
              <w:rPr>
                <w:sz w:val="24"/>
                <w:szCs w:val="24"/>
              </w:rPr>
              <w:t>100</w:t>
            </w:r>
          </w:p>
        </w:tc>
      </w:tr>
      <w:tr w:rsidR="00023AD2" w:rsidRPr="00651BB7" w:rsidTr="00F51A18">
        <w:trPr>
          <w:jc w:val="center"/>
        </w:trPr>
        <w:tc>
          <w:tcPr>
            <w:tcW w:w="280" w:type="pct"/>
            <w:tcBorders>
              <w:top w:val="single" w:sz="4" w:space="0" w:color="auto"/>
              <w:left w:val="single" w:sz="4" w:space="0" w:color="auto"/>
              <w:bottom w:val="single" w:sz="4" w:space="0" w:color="auto"/>
              <w:right w:val="single" w:sz="4" w:space="0" w:color="auto"/>
            </w:tcBorders>
            <w:vAlign w:val="center"/>
          </w:tcPr>
          <w:p w:rsidR="00023AD2" w:rsidRPr="00BF3DF4" w:rsidRDefault="00023AD2" w:rsidP="00023AD2">
            <w:pPr>
              <w:spacing w:after="0"/>
              <w:jc w:val="center"/>
              <w:rPr>
                <w:sz w:val="24"/>
                <w:szCs w:val="24"/>
              </w:rPr>
            </w:pPr>
            <w:r w:rsidRPr="00BF3DF4">
              <w:rPr>
                <w:sz w:val="24"/>
                <w:szCs w:val="24"/>
              </w:rPr>
              <w:t>8</w:t>
            </w:r>
          </w:p>
        </w:tc>
        <w:tc>
          <w:tcPr>
            <w:tcW w:w="1414" w:type="pct"/>
            <w:tcBorders>
              <w:top w:val="single" w:sz="4" w:space="0" w:color="auto"/>
              <w:left w:val="single" w:sz="4" w:space="0" w:color="auto"/>
              <w:bottom w:val="single" w:sz="4" w:space="0" w:color="auto"/>
              <w:right w:val="single" w:sz="4" w:space="0" w:color="auto"/>
            </w:tcBorders>
          </w:tcPr>
          <w:p w:rsidR="00023AD2" w:rsidRPr="00BF3DF4" w:rsidRDefault="00023AD2" w:rsidP="00023AD2">
            <w:pPr>
              <w:spacing w:after="0"/>
              <w:rPr>
                <w:sz w:val="24"/>
                <w:szCs w:val="24"/>
              </w:rPr>
            </w:pPr>
            <w:r w:rsidRPr="00BF3DF4">
              <w:rPr>
                <w:sz w:val="24"/>
                <w:szCs w:val="24"/>
              </w:rPr>
              <w:t>Mô hình canh tác ngô lai chịu hạn LVN61 phù hợp với điều kiện đầu tư hạn chế</w:t>
            </w:r>
          </w:p>
        </w:tc>
        <w:tc>
          <w:tcPr>
            <w:tcW w:w="467" w:type="pct"/>
            <w:tcBorders>
              <w:top w:val="single" w:sz="4" w:space="0" w:color="auto"/>
              <w:left w:val="single" w:sz="4" w:space="0" w:color="auto"/>
              <w:bottom w:val="single" w:sz="4" w:space="0" w:color="auto"/>
              <w:right w:val="single" w:sz="4" w:space="0" w:color="auto"/>
            </w:tcBorders>
            <w:vAlign w:val="center"/>
          </w:tcPr>
          <w:p w:rsidR="00023AD2" w:rsidRPr="00651BB7" w:rsidRDefault="008B61F4" w:rsidP="00023AD2">
            <w:pPr>
              <w:pStyle w:val="BodyText2"/>
              <w:spacing w:before="60" w:after="60" w:line="240" w:lineRule="auto"/>
              <w:jc w:val="center"/>
              <w:rPr>
                <w:bCs/>
                <w:sz w:val="24"/>
                <w:szCs w:val="24"/>
              </w:rPr>
            </w:pPr>
            <w:r>
              <w:rPr>
                <w:bCs/>
                <w:sz w:val="24"/>
                <w:szCs w:val="24"/>
              </w:rPr>
              <w:t>ha</w:t>
            </w:r>
          </w:p>
        </w:tc>
        <w:tc>
          <w:tcPr>
            <w:tcW w:w="1589" w:type="pct"/>
            <w:tcBorders>
              <w:top w:val="single" w:sz="4" w:space="0" w:color="auto"/>
              <w:left w:val="single" w:sz="4" w:space="0" w:color="auto"/>
              <w:bottom w:val="single" w:sz="4" w:space="0" w:color="auto"/>
              <w:right w:val="single" w:sz="4" w:space="0" w:color="auto"/>
            </w:tcBorders>
          </w:tcPr>
          <w:p w:rsidR="00023AD2" w:rsidRPr="00BF3DF4" w:rsidRDefault="00023AD2" w:rsidP="00023AD2">
            <w:pPr>
              <w:spacing w:after="0"/>
              <w:rPr>
                <w:sz w:val="24"/>
                <w:szCs w:val="24"/>
              </w:rPr>
            </w:pPr>
            <w:r w:rsidRPr="00BF3DF4">
              <w:rPr>
                <w:sz w:val="24"/>
                <w:szCs w:val="24"/>
              </w:rPr>
              <w:t xml:space="preserve">Quy mô mô hình 20 ha/2 năm, năng suất ngô trong mô hình đạt hơn 45,0 tạ/ha </w:t>
            </w:r>
          </w:p>
        </w:tc>
        <w:tc>
          <w:tcPr>
            <w:tcW w:w="674" w:type="pct"/>
            <w:tcBorders>
              <w:top w:val="single" w:sz="4" w:space="0" w:color="auto"/>
              <w:left w:val="single" w:sz="4" w:space="0" w:color="auto"/>
              <w:bottom w:val="single" w:sz="4" w:space="0" w:color="auto"/>
              <w:right w:val="single" w:sz="4" w:space="0" w:color="auto"/>
            </w:tcBorders>
            <w:vAlign w:val="center"/>
          </w:tcPr>
          <w:p w:rsidR="00023AD2" w:rsidRPr="00651BB7" w:rsidRDefault="008B61F4" w:rsidP="00023AD2">
            <w:pPr>
              <w:pStyle w:val="BodyText2"/>
              <w:spacing w:before="60" w:after="60" w:line="240" w:lineRule="auto"/>
              <w:jc w:val="center"/>
              <w:rPr>
                <w:bCs/>
                <w:sz w:val="24"/>
                <w:szCs w:val="24"/>
              </w:rPr>
            </w:pPr>
            <w:r>
              <w:rPr>
                <w:bCs/>
                <w:sz w:val="24"/>
                <w:szCs w:val="24"/>
              </w:rPr>
              <w:t>19,8</w:t>
            </w:r>
          </w:p>
        </w:tc>
        <w:tc>
          <w:tcPr>
            <w:tcW w:w="576" w:type="pct"/>
            <w:tcBorders>
              <w:top w:val="single" w:sz="4" w:space="0" w:color="auto"/>
              <w:left w:val="single" w:sz="4" w:space="0" w:color="auto"/>
              <w:bottom w:val="single" w:sz="4" w:space="0" w:color="auto"/>
              <w:right w:val="single" w:sz="4" w:space="0" w:color="auto"/>
            </w:tcBorders>
            <w:vAlign w:val="center"/>
          </w:tcPr>
          <w:p w:rsidR="00023AD2" w:rsidRPr="00651BB7" w:rsidRDefault="008B61F4" w:rsidP="00023AD2">
            <w:pPr>
              <w:spacing w:line="240" w:lineRule="auto"/>
              <w:jc w:val="center"/>
              <w:rPr>
                <w:sz w:val="24"/>
                <w:szCs w:val="24"/>
              </w:rPr>
            </w:pPr>
            <w:r>
              <w:rPr>
                <w:sz w:val="24"/>
                <w:szCs w:val="24"/>
              </w:rPr>
              <w:t>99</w:t>
            </w:r>
          </w:p>
        </w:tc>
      </w:tr>
      <w:tr w:rsidR="00023AD2" w:rsidRPr="00651BB7" w:rsidTr="00F51A18">
        <w:trPr>
          <w:jc w:val="center"/>
        </w:trPr>
        <w:tc>
          <w:tcPr>
            <w:tcW w:w="280" w:type="pct"/>
            <w:tcBorders>
              <w:top w:val="single" w:sz="4" w:space="0" w:color="auto"/>
              <w:left w:val="single" w:sz="4" w:space="0" w:color="auto"/>
              <w:bottom w:val="single" w:sz="4" w:space="0" w:color="auto"/>
              <w:right w:val="single" w:sz="4" w:space="0" w:color="auto"/>
            </w:tcBorders>
            <w:vAlign w:val="center"/>
          </w:tcPr>
          <w:p w:rsidR="00023AD2" w:rsidRPr="00BF3DF4" w:rsidRDefault="00023AD2" w:rsidP="00023AD2">
            <w:pPr>
              <w:spacing w:after="0"/>
              <w:jc w:val="center"/>
              <w:rPr>
                <w:sz w:val="24"/>
                <w:szCs w:val="24"/>
              </w:rPr>
            </w:pPr>
            <w:r w:rsidRPr="00BF3DF4">
              <w:rPr>
                <w:sz w:val="24"/>
                <w:szCs w:val="24"/>
              </w:rPr>
              <w:lastRenderedPageBreak/>
              <w:t>9</w:t>
            </w:r>
          </w:p>
        </w:tc>
        <w:tc>
          <w:tcPr>
            <w:tcW w:w="1414" w:type="pct"/>
            <w:tcBorders>
              <w:top w:val="single" w:sz="4" w:space="0" w:color="auto"/>
              <w:left w:val="single" w:sz="4" w:space="0" w:color="auto"/>
              <w:bottom w:val="single" w:sz="4" w:space="0" w:color="auto"/>
              <w:right w:val="single" w:sz="4" w:space="0" w:color="auto"/>
            </w:tcBorders>
          </w:tcPr>
          <w:p w:rsidR="00023AD2" w:rsidRPr="00BF3DF4" w:rsidRDefault="00023AD2" w:rsidP="00023AD2">
            <w:pPr>
              <w:spacing w:after="0"/>
              <w:rPr>
                <w:sz w:val="24"/>
                <w:szCs w:val="24"/>
              </w:rPr>
            </w:pPr>
            <w:r w:rsidRPr="00BF3DF4">
              <w:rPr>
                <w:sz w:val="24"/>
                <w:szCs w:val="24"/>
              </w:rPr>
              <w:t xml:space="preserve">Mô hình thâm canh tổng hợp giống ngô lai chịu hạn LVN 61 </w:t>
            </w:r>
          </w:p>
        </w:tc>
        <w:tc>
          <w:tcPr>
            <w:tcW w:w="467" w:type="pct"/>
            <w:tcBorders>
              <w:top w:val="single" w:sz="4" w:space="0" w:color="auto"/>
              <w:left w:val="single" w:sz="4" w:space="0" w:color="auto"/>
              <w:bottom w:val="single" w:sz="4" w:space="0" w:color="auto"/>
              <w:right w:val="single" w:sz="4" w:space="0" w:color="auto"/>
            </w:tcBorders>
            <w:vAlign w:val="center"/>
          </w:tcPr>
          <w:p w:rsidR="00023AD2" w:rsidRPr="00651BB7" w:rsidRDefault="008B61F4" w:rsidP="00023AD2">
            <w:pPr>
              <w:pStyle w:val="BodyText2"/>
              <w:spacing w:before="60" w:after="60" w:line="240" w:lineRule="auto"/>
              <w:jc w:val="center"/>
              <w:rPr>
                <w:bCs/>
                <w:sz w:val="24"/>
                <w:szCs w:val="24"/>
              </w:rPr>
            </w:pPr>
            <w:r>
              <w:rPr>
                <w:bCs/>
                <w:sz w:val="24"/>
                <w:szCs w:val="24"/>
              </w:rPr>
              <w:t>ha</w:t>
            </w:r>
          </w:p>
        </w:tc>
        <w:tc>
          <w:tcPr>
            <w:tcW w:w="1589" w:type="pct"/>
            <w:tcBorders>
              <w:top w:val="single" w:sz="4" w:space="0" w:color="auto"/>
              <w:left w:val="single" w:sz="4" w:space="0" w:color="auto"/>
              <w:bottom w:val="single" w:sz="4" w:space="0" w:color="auto"/>
              <w:right w:val="single" w:sz="4" w:space="0" w:color="auto"/>
            </w:tcBorders>
          </w:tcPr>
          <w:p w:rsidR="00023AD2" w:rsidRPr="00BF3DF4" w:rsidRDefault="00023AD2" w:rsidP="00023AD2">
            <w:pPr>
              <w:spacing w:after="0"/>
              <w:rPr>
                <w:sz w:val="24"/>
                <w:szCs w:val="24"/>
              </w:rPr>
            </w:pPr>
            <w:r w:rsidRPr="00BF3DF4">
              <w:rPr>
                <w:sz w:val="24"/>
                <w:szCs w:val="24"/>
              </w:rPr>
              <w:t xml:space="preserve">Quy mô mô hình 60 ha/2 năm, năng suất ngô trong mô hình đạt hơn 60,0 tạ/ha </w:t>
            </w:r>
          </w:p>
        </w:tc>
        <w:tc>
          <w:tcPr>
            <w:tcW w:w="674" w:type="pct"/>
            <w:tcBorders>
              <w:top w:val="single" w:sz="4" w:space="0" w:color="auto"/>
              <w:left w:val="single" w:sz="4" w:space="0" w:color="auto"/>
              <w:bottom w:val="single" w:sz="4" w:space="0" w:color="auto"/>
              <w:right w:val="single" w:sz="4" w:space="0" w:color="auto"/>
            </w:tcBorders>
            <w:vAlign w:val="center"/>
          </w:tcPr>
          <w:p w:rsidR="00023AD2" w:rsidRPr="00651BB7" w:rsidRDefault="008B61F4" w:rsidP="00023AD2">
            <w:pPr>
              <w:pStyle w:val="BodyText2"/>
              <w:spacing w:before="60" w:after="60" w:line="240" w:lineRule="auto"/>
              <w:jc w:val="center"/>
              <w:rPr>
                <w:bCs/>
                <w:sz w:val="24"/>
                <w:szCs w:val="24"/>
              </w:rPr>
            </w:pPr>
            <w:r>
              <w:rPr>
                <w:bCs/>
                <w:sz w:val="24"/>
                <w:szCs w:val="24"/>
              </w:rPr>
              <w:t>59,0</w:t>
            </w:r>
          </w:p>
        </w:tc>
        <w:tc>
          <w:tcPr>
            <w:tcW w:w="576" w:type="pct"/>
            <w:tcBorders>
              <w:top w:val="single" w:sz="4" w:space="0" w:color="auto"/>
              <w:left w:val="single" w:sz="4" w:space="0" w:color="auto"/>
              <w:bottom w:val="single" w:sz="4" w:space="0" w:color="auto"/>
              <w:right w:val="single" w:sz="4" w:space="0" w:color="auto"/>
            </w:tcBorders>
            <w:vAlign w:val="center"/>
          </w:tcPr>
          <w:p w:rsidR="00023AD2" w:rsidRPr="00651BB7" w:rsidRDefault="008B61F4" w:rsidP="00023AD2">
            <w:pPr>
              <w:spacing w:line="240" w:lineRule="auto"/>
              <w:jc w:val="center"/>
              <w:rPr>
                <w:sz w:val="24"/>
                <w:szCs w:val="24"/>
              </w:rPr>
            </w:pPr>
            <w:r>
              <w:rPr>
                <w:sz w:val="24"/>
                <w:szCs w:val="24"/>
              </w:rPr>
              <w:t>98,3</w:t>
            </w:r>
          </w:p>
        </w:tc>
      </w:tr>
      <w:tr w:rsidR="00023AD2" w:rsidRPr="00651BB7" w:rsidTr="00F51A18">
        <w:trPr>
          <w:jc w:val="center"/>
        </w:trPr>
        <w:tc>
          <w:tcPr>
            <w:tcW w:w="280" w:type="pct"/>
            <w:tcBorders>
              <w:top w:val="single" w:sz="4" w:space="0" w:color="auto"/>
              <w:left w:val="single" w:sz="4" w:space="0" w:color="auto"/>
              <w:bottom w:val="single" w:sz="4" w:space="0" w:color="auto"/>
              <w:right w:val="single" w:sz="4" w:space="0" w:color="auto"/>
            </w:tcBorders>
            <w:vAlign w:val="center"/>
          </w:tcPr>
          <w:p w:rsidR="00023AD2" w:rsidRPr="00BF3DF4" w:rsidRDefault="00023AD2" w:rsidP="00023AD2">
            <w:pPr>
              <w:spacing w:after="0"/>
              <w:jc w:val="center"/>
              <w:rPr>
                <w:sz w:val="24"/>
                <w:szCs w:val="24"/>
              </w:rPr>
            </w:pPr>
            <w:r w:rsidRPr="00BF3DF4">
              <w:rPr>
                <w:sz w:val="24"/>
                <w:szCs w:val="24"/>
              </w:rPr>
              <w:t>10</w:t>
            </w:r>
          </w:p>
        </w:tc>
        <w:tc>
          <w:tcPr>
            <w:tcW w:w="1414" w:type="pct"/>
            <w:tcBorders>
              <w:top w:val="single" w:sz="4" w:space="0" w:color="auto"/>
              <w:left w:val="single" w:sz="4" w:space="0" w:color="auto"/>
              <w:bottom w:val="single" w:sz="4" w:space="0" w:color="auto"/>
              <w:right w:val="single" w:sz="4" w:space="0" w:color="auto"/>
            </w:tcBorders>
          </w:tcPr>
          <w:p w:rsidR="00023AD2" w:rsidRPr="00BF3DF4" w:rsidRDefault="00023AD2" w:rsidP="00023AD2">
            <w:pPr>
              <w:spacing w:after="0"/>
              <w:rPr>
                <w:sz w:val="24"/>
                <w:szCs w:val="24"/>
              </w:rPr>
            </w:pPr>
            <w:r w:rsidRPr="00BF3DF4">
              <w:rPr>
                <w:sz w:val="24"/>
                <w:szCs w:val="24"/>
              </w:rPr>
              <w:t>Mô hình thâm canh tổng hợp ngô có kết hợp trồng xen đậu đen</w:t>
            </w:r>
          </w:p>
        </w:tc>
        <w:tc>
          <w:tcPr>
            <w:tcW w:w="467" w:type="pct"/>
            <w:tcBorders>
              <w:top w:val="single" w:sz="4" w:space="0" w:color="auto"/>
              <w:left w:val="single" w:sz="4" w:space="0" w:color="auto"/>
              <w:bottom w:val="single" w:sz="4" w:space="0" w:color="auto"/>
              <w:right w:val="single" w:sz="4" w:space="0" w:color="auto"/>
            </w:tcBorders>
            <w:vAlign w:val="center"/>
          </w:tcPr>
          <w:p w:rsidR="00023AD2" w:rsidRPr="00651BB7" w:rsidRDefault="008B61F4" w:rsidP="00023AD2">
            <w:pPr>
              <w:pStyle w:val="BodyText2"/>
              <w:spacing w:before="60" w:after="60" w:line="240" w:lineRule="auto"/>
              <w:jc w:val="center"/>
              <w:rPr>
                <w:bCs/>
                <w:sz w:val="24"/>
                <w:szCs w:val="24"/>
              </w:rPr>
            </w:pPr>
            <w:r>
              <w:rPr>
                <w:bCs/>
                <w:sz w:val="24"/>
                <w:szCs w:val="24"/>
              </w:rPr>
              <w:t>ha</w:t>
            </w:r>
          </w:p>
        </w:tc>
        <w:tc>
          <w:tcPr>
            <w:tcW w:w="1589" w:type="pct"/>
            <w:tcBorders>
              <w:top w:val="single" w:sz="4" w:space="0" w:color="auto"/>
              <w:left w:val="single" w:sz="4" w:space="0" w:color="auto"/>
              <w:bottom w:val="single" w:sz="4" w:space="0" w:color="auto"/>
              <w:right w:val="single" w:sz="4" w:space="0" w:color="auto"/>
            </w:tcBorders>
          </w:tcPr>
          <w:p w:rsidR="00023AD2" w:rsidRPr="00BF3DF4" w:rsidRDefault="00023AD2" w:rsidP="00023AD2">
            <w:pPr>
              <w:spacing w:after="0"/>
              <w:rPr>
                <w:sz w:val="24"/>
                <w:szCs w:val="24"/>
              </w:rPr>
            </w:pPr>
            <w:r w:rsidRPr="00BF3DF4">
              <w:rPr>
                <w:sz w:val="24"/>
                <w:szCs w:val="24"/>
              </w:rPr>
              <w:t>Quy mô mô hình 20 ha/2 năm, năng suất ngô trong mô hình đạt 45,0 tạ/ha và năng suất đậu đen đạt 7 tạ/ha</w:t>
            </w:r>
          </w:p>
        </w:tc>
        <w:tc>
          <w:tcPr>
            <w:tcW w:w="674" w:type="pct"/>
            <w:tcBorders>
              <w:top w:val="single" w:sz="4" w:space="0" w:color="auto"/>
              <w:left w:val="single" w:sz="4" w:space="0" w:color="auto"/>
              <w:bottom w:val="single" w:sz="4" w:space="0" w:color="auto"/>
              <w:right w:val="single" w:sz="4" w:space="0" w:color="auto"/>
            </w:tcBorders>
            <w:vAlign w:val="center"/>
          </w:tcPr>
          <w:p w:rsidR="00023AD2" w:rsidRPr="00651BB7" w:rsidRDefault="008B61F4" w:rsidP="00023AD2">
            <w:pPr>
              <w:pStyle w:val="BodyText2"/>
              <w:spacing w:before="60" w:after="60" w:line="240" w:lineRule="auto"/>
              <w:jc w:val="center"/>
              <w:rPr>
                <w:bCs/>
                <w:sz w:val="24"/>
                <w:szCs w:val="24"/>
              </w:rPr>
            </w:pPr>
            <w:r>
              <w:rPr>
                <w:bCs/>
                <w:sz w:val="24"/>
                <w:szCs w:val="24"/>
              </w:rPr>
              <w:t>21,2</w:t>
            </w:r>
          </w:p>
        </w:tc>
        <w:tc>
          <w:tcPr>
            <w:tcW w:w="576" w:type="pct"/>
            <w:tcBorders>
              <w:top w:val="single" w:sz="4" w:space="0" w:color="auto"/>
              <w:left w:val="single" w:sz="4" w:space="0" w:color="auto"/>
              <w:bottom w:val="single" w:sz="4" w:space="0" w:color="auto"/>
              <w:right w:val="single" w:sz="4" w:space="0" w:color="auto"/>
            </w:tcBorders>
            <w:vAlign w:val="center"/>
          </w:tcPr>
          <w:p w:rsidR="00023AD2" w:rsidRPr="00651BB7" w:rsidRDefault="008B61F4" w:rsidP="00023AD2">
            <w:pPr>
              <w:pStyle w:val="BodyText2"/>
              <w:spacing w:before="60" w:after="60" w:line="240" w:lineRule="auto"/>
              <w:jc w:val="center"/>
              <w:rPr>
                <w:bCs/>
                <w:sz w:val="24"/>
                <w:szCs w:val="24"/>
              </w:rPr>
            </w:pPr>
            <w:r>
              <w:rPr>
                <w:bCs/>
                <w:sz w:val="24"/>
                <w:szCs w:val="24"/>
              </w:rPr>
              <w:t>106</w:t>
            </w:r>
          </w:p>
        </w:tc>
      </w:tr>
      <w:tr w:rsidR="00023AD2" w:rsidRPr="00651BB7" w:rsidTr="00F51A18">
        <w:trPr>
          <w:jc w:val="center"/>
        </w:trPr>
        <w:tc>
          <w:tcPr>
            <w:tcW w:w="280" w:type="pct"/>
            <w:tcBorders>
              <w:top w:val="single" w:sz="4" w:space="0" w:color="auto"/>
              <w:left w:val="single" w:sz="4" w:space="0" w:color="auto"/>
              <w:bottom w:val="single" w:sz="4" w:space="0" w:color="auto"/>
              <w:right w:val="single" w:sz="4" w:space="0" w:color="auto"/>
            </w:tcBorders>
            <w:vAlign w:val="center"/>
          </w:tcPr>
          <w:p w:rsidR="00023AD2" w:rsidRPr="00BF3DF4" w:rsidRDefault="00023AD2" w:rsidP="00023AD2">
            <w:pPr>
              <w:spacing w:after="0"/>
              <w:jc w:val="center"/>
              <w:rPr>
                <w:sz w:val="24"/>
                <w:szCs w:val="24"/>
              </w:rPr>
            </w:pPr>
            <w:r w:rsidRPr="00BF3DF4">
              <w:rPr>
                <w:sz w:val="24"/>
                <w:szCs w:val="24"/>
              </w:rPr>
              <w:t>11</w:t>
            </w:r>
          </w:p>
        </w:tc>
        <w:tc>
          <w:tcPr>
            <w:tcW w:w="1414" w:type="pct"/>
            <w:tcBorders>
              <w:top w:val="single" w:sz="4" w:space="0" w:color="auto"/>
              <w:left w:val="single" w:sz="4" w:space="0" w:color="auto"/>
              <w:bottom w:val="single" w:sz="4" w:space="0" w:color="auto"/>
              <w:right w:val="single" w:sz="4" w:space="0" w:color="auto"/>
            </w:tcBorders>
          </w:tcPr>
          <w:p w:rsidR="00023AD2" w:rsidRPr="00BF3DF4" w:rsidRDefault="00023AD2" w:rsidP="00023AD2">
            <w:pPr>
              <w:spacing w:after="0"/>
              <w:rPr>
                <w:sz w:val="24"/>
                <w:szCs w:val="24"/>
              </w:rPr>
            </w:pPr>
            <w:r w:rsidRPr="00BF3DF4">
              <w:rPr>
                <w:sz w:val="24"/>
                <w:szCs w:val="24"/>
              </w:rPr>
              <w:t>8 Kỹ thuật viên được đào tạo</w:t>
            </w:r>
          </w:p>
        </w:tc>
        <w:tc>
          <w:tcPr>
            <w:tcW w:w="467" w:type="pct"/>
            <w:tcBorders>
              <w:top w:val="single" w:sz="4" w:space="0" w:color="auto"/>
              <w:left w:val="single" w:sz="4" w:space="0" w:color="auto"/>
              <w:bottom w:val="single" w:sz="4" w:space="0" w:color="auto"/>
              <w:right w:val="single" w:sz="4" w:space="0" w:color="auto"/>
            </w:tcBorders>
            <w:vAlign w:val="center"/>
          </w:tcPr>
          <w:p w:rsidR="00023AD2" w:rsidRPr="00651BB7" w:rsidRDefault="00F45D5C" w:rsidP="00023AD2">
            <w:pPr>
              <w:pStyle w:val="BodyText2"/>
              <w:spacing w:before="60" w:after="60" w:line="240" w:lineRule="auto"/>
              <w:jc w:val="center"/>
              <w:rPr>
                <w:bCs/>
                <w:sz w:val="24"/>
                <w:szCs w:val="24"/>
              </w:rPr>
            </w:pPr>
            <w:r>
              <w:rPr>
                <w:bCs/>
                <w:sz w:val="24"/>
                <w:szCs w:val="24"/>
              </w:rPr>
              <w:t>Người</w:t>
            </w:r>
          </w:p>
        </w:tc>
        <w:tc>
          <w:tcPr>
            <w:tcW w:w="1589" w:type="pct"/>
            <w:tcBorders>
              <w:top w:val="single" w:sz="4" w:space="0" w:color="auto"/>
              <w:left w:val="single" w:sz="4" w:space="0" w:color="auto"/>
              <w:bottom w:val="single" w:sz="4" w:space="0" w:color="auto"/>
              <w:right w:val="single" w:sz="4" w:space="0" w:color="auto"/>
            </w:tcBorders>
          </w:tcPr>
          <w:p w:rsidR="00023AD2" w:rsidRPr="00BF3DF4" w:rsidRDefault="00023AD2" w:rsidP="00023AD2">
            <w:pPr>
              <w:spacing w:after="0"/>
              <w:rPr>
                <w:sz w:val="24"/>
                <w:szCs w:val="24"/>
              </w:rPr>
            </w:pPr>
            <w:r w:rsidRPr="00BF3DF4">
              <w:rPr>
                <w:sz w:val="24"/>
                <w:szCs w:val="24"/>
              </w:rPr>
              <w:t>Số lượng 8 người, làm chủ được công nghệ</w:t>
            </w:r>
          </w:p>
        </w:tc>
        <w:tc>
          <w:tcPr>
            <w:tcW w:w="674" w:type="pct"/>
            <w:tcBorders>
              <w:top w:val="single" w:sz="4" w:space="0" w:color="auto"/>
              <w:left w:val="single" w:sz="4" w:space="0" w:color="auto"/>
              <w:bottom w:val="single" w:sz="4" w:space="0" w:color="auto"/>
              <w:right w:val="single" w:sz="4" w:space="0" w:color="auto"/>
            </w:tcBorders>
            <w:vAlign w:val="center"/>
          </w:tcPr>
          <w:p w:rsidR="00023AD2" w:rsidRPr="00651BB7" w:rsidRDefault="008B61F4" w:rsidP="00023AD2">
            <w:pPr>
              <w:pStyle w:val="BodyText2"/>
              <w:spacing w:before="60" w:after="60" w:line="240" w:lineRule="auto"/>
              <w:jc w:val="center"/>
              <w:rPr>
                <w:bCs/>
                <w:sz w:val="24"/>
                <w:szCs w:val="24"/>
              </w:rPr>
            </w:pPr>
            <w:r>
              <w:rPr>
                <w:bCs/>
                <w:sz w:val="24"/>
                <w:szCs w:val="24"/>
              </w:rPr>
              <w:t>11</w:t>
            </w:r>
          </w:p>
        </w:tc>
        <w:tc>
          <w:tcPr>
            <w:tcW w:w="576" w:type="pct"/>
            <w:tcBorders>
              <w:top w:val="single" w:sz="4" w:space="0" w:color="auto"/>
              <w:left w:val="single" w:sz="4" w:space="0" w:color="auto"/>
              <w:bottom w:val="single" w:sz="4" w:space="0" w:color="auto"/>
              <w:right w:val="single" w:sz="4" w:space="0" w:color="auto"/>
            </w:tcBorders>
            <w:vAlign w:val="center"/>
          </w:tcPr>
          <w:p w:rsidR="00023AD2" w:rsidRPr="00651BB7" w:rsidRDefault="008B61F4" w:rsidP="00023AD2">
            <w:pPr>
              <w:pStyle w:val="BodyText2"/>
              <w:spacing w:before="60" w:after="60" w:line="240" w:lineRule="auto"/>
              <w:jc w:val="center"/>
              <w:rPr>
                <w:bCs/>
                <w:sz w:val="24"/>
                <w:szCs w:val="24"/>
              </w:rPr>
            </w:pPr>
            <w:r>
              <w:rPr>
                <w:bCs/>
                <w:sz w:val="24"/>
                <w:szCs w:val="24"/>
              </w:rPr>
              <w:t>137</w:t>
            </w:r>
          </w:p>
        </w:tc>
      </w:tr>
      <w:tr w:rsidR="00023AD2" w:rsidRPr="00651BB7" w:rsidTr="00F51A18">
        <w:trPr>
          <w:jc w:val="center"/>
        </w:trPr>
        <w:tc>
          <w:tcPr>
            <w:tcW w:w="280" w:type="pct"/>
            <w:tcBorders>
              <w:top w:val="single" w:sz="4" w:space="0" w:color="auto"/>
              <w:left w:val="single" w:sz="4" w:space="0" w:color="auto"/>
              <w:bottom w:val="single" w:sz="4" w:space="0" w:color="auto"/>
              <w:right w:val="single" w:sz="4" w:space="0" w:color="auto"/>
            </w:tcBorders>
            <w:vAlign w:val="center"/>
          </w:tcPr>
          <w:p w:rsidR="00023AD2" w:rsidRPr="00BF3DF4" w:rsidRDefault="00023AD2" w:rsidP="00023AD2">
            <w:pPr>
              <w:spacing w:after="0"/>
              <w:jc w:val="center"/>
              <w:rPr>
                <w:sz w:val="24"/>
                <w:szCs w:val="24"/>
              </w:rPr>
            </w:pPr>
            <w:r w:rsidRPr="00BF3DF4">
              <w:rPr>
                <w:sz w:val="24"/>
                <w:szCs w:val="24"/>
              </w:rPr>
              <w:t>12</w:t>
            </w:r>
          </w:p>
        </w:tc>
        <w:tc>
          <w:tcPr>
            <w:tcW w:w="1414" w:type="pct"/>
            <w:tcBorders>
              <w:top w:val="single" w:sz="4" w:space="0" w:color="auto"/>
              <w:left w:val="single" w:sz="4" w:space="0" w:color="auto"/>
              <w:bottom w:val="single" w:sz="4" w:space="0" w:color="auto"/>
              <w:right w:val="single" w:sz="4" w:space="0" w:color="auto"/>
            </w:tcBorders>
          </w:tcPr>
          <w:p w:rsidR="00023AD2" w:rsidRPr="00BF3DF4" w:rsidRDefault="00023AD2" w:rsidP="00023AD2">
            <w:pPr>
              <w:spacing w:after="0"/>
              <w:rPr>
                <w:sz w:val="24"/>
                <w:szCs w:val="24"/>
              </w:rPr>
            </w:pPr>
            <w:r w:rsidRPr="00BF3DF4">
              <w:rPr>
                <w:sz w:val="24"/>
                <w:szCs w:val="24"/>
              </w:rPr>
              <w:t>Chuyển giao và tập huấn</w:t>
            </w:r>
          </w:p>
        </w:tc>
        <w:tc>
          <w:tcPr>
            <w:tcW w:w="467" w:type="pct"/>
            <w:tcBorders>
              <w:top w:val="single" w:sz="4" w:space="0" w:color="auto"/>
              <w:left w:val="single" w:sz="4" w:space="0" w:color="auto"/>
              <w:bottom w:val="single" w:sz="4" w:space="0" w:color="auto"/>
              <w:right w:val="single" w:sz="4" w:space="0" w:color="auto"/>
            </w:tcBorders>
            <w:vAlign w:val="center"/>
          </w:tcPr>
          <w:p w:rsidR="00023AD2" w:rsidRPr="00651BB7" w:rsidRDefault="00F45D5C" w:rsidP="00023AD2">
            <w:pPr>
              <w:pStyle w:val="BodyText2"/>
              <w:spacing w:before="60" w:after="60" w:line="240" w:lineRule="auto"/>
              <w:jc w:val="center"/>
              <w:rPr>
                <w:bCs/>
                <w:sz w:val="24"/>
                <w:szCs w:val="24"/>
              </w:rPr>
            </w:pPr>
            <w:r>
              <w:rPr>
                <w:bCs/>
                <w:sz w:val="24"/>
                <w:szCs w:val="24"/>
              </w:rPr>
              <w:t>Người</w:t>
            </w:r>
          </w:p>
        </w:tc>
        <w:tc>
          <w:tcPr>
            <w:tcW w:w="1589" w:type="pct"/>
            <w:tcBorders>
              <w:top w:val="single" w:sz="4" w:space="0" w:color="auto"/>
              <w:left w:val="single" w:sz="4" w:space="0" w:color="auto"/>
              <w:bottom w:val="single" w:sz="4" w:space="0" w:color="auto"/>
              <w:right w:val="single" w:sz="4" w:space="0" w:color="auto"/>
            </w:tcBorders>
          </w:tcPr>
          <w:p w:rsidR="00023AD2" w:rsidRPr="00BF3DF4" w:rsidRDefault="00023AD2" w:rsidP="00023AD2">
            <w:pPr>
              <w:spacing w:after="0"/>
              <w:rPr>
                <w:sz w:val="24"/>
                <w:szCs w:val="24"/>
              </w:rPr>
            </w:pPr>
            <w:r w:rsidRPr="00BF3DF4">
              <w:rPr>
                <w:sz w:val="24"/>
                <w:szCs w:val="24"/>
              </w:rPr>
              <w:t>800 lượt người</w:t>
            </w:r>
          </w:p>
        </w:tc>
        <w:tc>
          <w:tcPr>
            <w:tcW w:w="674" w:type="pct"/>
            <w:tcBorders>
              <w:top w:val="single" w:sz="4" w:space="0" w:color="auto"/>
              <w:left w:val="single" w:sz="4" w:space="0" w:color="auto"/>
              <w:bottom w:val="single" w:sz="4" w:space="0" w:color="auto"/>
              <w:right w:val="single" w:sz="4" w:space="0" w:color="auto"/>
            </w:tcBorders>
            <w:vAlign w:val="center"/>
          </w:tcPr>
          <w:p w:rsidR="00023AD2" w:rsidRPr="00651BB7" w:rsidRDefault="008B61F4" w:rsidP="00023AD2">
            <w:pPr>
              <w:pStyle w:val="BodyText2"/>
              <w:spacing w:before="60" w:after="60" w:line="240" w:lineRule="auto"/>
              <w:jc w:val="center"/>
              <w:rPr>
                <w:bCs/>
                <w:sz w:val="24"/>
                <w:szCs w:val="24"/>
              </w:rPr>
            </w:pPr>
            <w:r>
              <w:rPr>
                <w:bCs/>
                <w:sz w:val="24"/>
                <w:szCs w:val="24"/>
              </w:rPr>
              <w:t>800</w:t>
            </w:r>
          </w:p>
        </w:tc>
        <w:tc>
          <w:tcPr>
            <w:tcW w:w="576" w:type="pct"/>
            <w:tcBorders>
              <w:top w:val="single" w:sz="4" w:space="0" w:color="auto"/>
              <w:left w:val="single" w:sz="4" w:space="0" w:color="auto"/>
              <w:bottom w:val="single" w:sz="4" w:space="0" w:color="auto"/>
              <w:right w:val="single" w:sz="4" w:space="0" w:color="auto"/>
            </w:tcBorders>
            <w:vAlign w:val="center"/>
          </w:tcPr>
          <w:p w:rsidR="00023AD2" w:rsidRPr="00651BB7" w:rsidRDefault="008B61F4" w:rsidP="00023AD2">
            <w:pPr>
              <w:pStyle w:val="BodyText2"/>
              <w:spacing w:before="60" w:after="60" w:line="240" w:lineRule="auto"/>
              <w:jc w:val="center"/>
              <w:rPr>
                <w:bCs/>
                <w:sz w:val="24"/>
                <w:szCs w:val="24"/>
              </w:rPr>
            </w:pPr>
            <w:r>
              <w:rPr>
                <w:bCs/>
                <w:sz w:val="24"/>
                <w:szCs w:val="24"/>
              </w:rPr>
              <w:t>100</w:t>
            </w:r>
          </w:p>
        </w:tc>
      </w:tr>
    </w:tbl>
    <w:p w:rsidR="000972A9" w:rsidRPr="00651BB7" w:rsidRDefault="000972A9" w:rsidP="000972A9">
      <w:pPr>
        <w:pStyle w:val="BodyText2"/>
        <w:spacing w:before="60" w:after="60" w:line="360" w:lineRule="auto"/>
        <w:ind w:firstLine="720"/>
        <w:rPr>
          <w:b/>
          <w:bCs/>
          <w:szCs w:val="28"/>
        </w:rPr>
      </w:pPr>
      <w:r w:rsidRPr="00651BB7">
        <w:rPr>
          <w:b/>
          <w:bCs/>
          <w:szCs w:val="28"/>
        </w:rPr>
        <w:t xml:space="preserve">  b) Về chỉ tiêu kinh tế kỹ thuật và chất lượng</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2852"/>
        <w:gridCol w:w="2991"/>
        <w:gridCol w:w="2995"/>
      </w:tblGrid>
      <w:tr w:rsidR="000972A9" w:rsidRPr="00651BB7" w:rsidTr="00F45D5C">
        <w:trPr>
          <w:tblHeader/>
        </w:trPr>
        <w:tc>
          <w:tcPr>
            <w:tcW w:w="287" w:type="pct"/>
            <w:tcBorders>
              <w:top w:val="single" w:sz="4" w:space="0" w:color="auto"/>
              <w:left w:val="single" w:sz="4" w:space="0" w:color="auto"/>
              <w:bottom w:val="single" w:sz="4" w:space="0" w:color="auto"/>
              <w:right w:val="single" w:sz="4" w:space="0" w:color="auto"/>
            </w:tcBorders>
          </w:tcPr>
          <w:p w:rsidR="000972A9" w:rsidRPr="00651BB7" w:rsidRDefault="000972A9" w:rsidP="00BA70B0">
            <w:pPr>
              <w:pStyle w:val="BodyText2"/>
              <w:spacing w:before="60" w:after="60" w:line="240" w:lineRule="auto"/>
              <w:jc w:val="center"/>
              <w:rPr>
                <w:b/>
                <w:bCs/>
                <w:sz w:val="24"/>
                <w:szCs w:val="24"/>
              </w:rPr>
            </w:pPr>
            <w:r w:rsidRPr="00651BB7">
              <w:rPr>
                <w:b/>
                <w:bCs/>
                <w:sz w:val="24"/>
                <w:szCs w:val="24"/>
              </w:rPr>
              <w:t>Số TT</w:t>
            </w:r>
          </w:p>
        </w:tc>
        <w:tc>
          <w:tcPr>
            <w:tcW w:w="1521" w:type="pct"/>
            <w:tcBorders>
              <w:top w:val="single" w:sz="4" w:space="0" w:color="auto"/>
              <w:left w:val="single" w:sz="4" w:space="0" w:color="auto"/>
              <w:bottom w:val="single" w:sz="4" w:space="0" w:color="auto"/>
              <w:right w:val="single" w:sz="4" w:space="0" w:color="auto"/>
            </w:tcBorders>
          </w:tcPr>
          <w:p w:rsidR="000972A9" w:rsidRPr="00651BB7" w:rsidRDefault="000972A9" w:rsidP="00BA70B0">
            <w:pPr>
              <w:pStyle w:val="BodyText2"/>
              <w:spacing w:before="60" w:after="60" w:line="240" w:lineRule="auto"/>
              <w:jc w:val="center"/>
              <w:rPr>
                <w:b/>
                <w:bCs/>
                <w:sz w:val="24"/>
                <w:szCs w:val="24"/>
              </w:rPr>
            </w:pPr>
            <w:r w:rsidRPr="00651BB7">
              <w:rPr>
                <w:b/>
                <w:bCs/>
                <w:sz w:val="24"/>
                <w:szCs w:val="24"/>
              </w:rPr>
              <w:t>Sản phẩm</w:t>
            </w:r>
          </w:p>
        </w:tc>
        <w:tc>
          <w:tcPr>
            <w:tcW w:w="1595" w:type="pct"/>
            <w:tcBorders>
              <w:top w:val="single" w:sz="4" w:space="0" w:color="auto"/>
              <w:left w:val="single" w:sz="4" w:space="0" w:color="auto"/>
              <w:bottom w:val="single" w:sz="4" w:space="0" w:color="auto"/>
              <w:right w:val="single" w:sz="4" w:space="0" w:color="auto"/>
            </w:tcBorders>
          </w:tcPr>
          <w:p w:rsidR="000972A9" w:rsidRPr="00651BB7" w:rsidRDefault="000972A9" w:rsidP="00BA70B0">
            <w:pPr>
              <w:pStyle w:val="BodyText2"/>
              <w:spacing w:before="60" w:after="60" w:line="240" w:lineRule="auto"/>
              <w:jc w:val="center"/>
              <w:rPr>
                <w:b/>
                <w:bCs/>
                <w:sz w:val="24"/>
                <w:szCs w:val="24"/>
              </w:rPr>
            </w:pPr>
            <w:r w:rsidRPr="00651BB7">
              <w:rPr>
                <w:b/>
                <w:bCs/>
                <w:sz w:val="24"/>
                <w:szCs w:val="24"/>
              </w:rPr>
              <w:t>Chỉ tiêu kinh tế kỹ thuật và chất lượng theo hợp đồng và thuyết minh</w:t>
            </w:r>
          </w:p>
        </w:tc>
        <w:tc>
          <w:tcPr>
            <w:tcW w:w="1597" w:type="pct"/>
            <w:tcBorders>
              <w:top w:val="single" w:sz="4" w:space="0" w:color="auto"/>
              <w:left w:val="single" w:sz="4" w:space="0" w:color="auto"/>
              <w:bottom w:val="single" w:sz="4" w:space="0" w:color="auto"/>
              <w:right w:val="single" w:sz="4" w:space="0" w:color="auto"/>
            </w:tcBorders>
          </w:tcPr>
          <w:p w:rsidR="000972A9" w:rsidRPr="00651BB7" w:rsidRDefault="000972A9" w:rsidP="00BA70B0">
            <w:pPr>
              <w:pStyle w:val="BodyText2"/>
              <w:spacing w:before="60" w:after="60" w:line="240" w:lineRule="auto"/>
              <w:jc w:val="center"/>
              <w:rPr>
                <w:b/>
                <w:bCs/>
                <w:sz w:val="24"/>
                <w:szCs w:val="24"/>
              </w:rPr>
            </w:pPr>
            <w:r w:rsidRPr="00651BB7">
              <w:rPr>
                <w:b/>
                <w:bCs/>
                <w:sz w:val="24"/>
                <w:szCs w:val="24"/>
              </w:rPr>
              <w:t>Chỉ tiêu kinh tế kỹ thuật và chất lượng đạt được</w:t>
            </w:r>
          </w:p>
        </w:tc>
      </w:tr>
      <w:tr w:rsidR="008B61F4" w:rsidRPr="00BA70B0" w:rsidTr="000972A9">
        <w:tc>
          <w:tcPr>
            <w:tcW w:w="287" w:type="pct"/>
            <w:tcBorders>
              <w:top w:val="single" w:sz="4" w:space="0" w:color="auto"/>
              <w:left w:val="single" w:sz="4" w:space="0" w:color="auto"/>
              <w:bottom w:val="single" w:sz="4" w:space="0" w:color="auto"/>
              <w:right w:val="single" w:sz="4" w:space="0" w:color="auto"/>
            </w:tcBorders>
          </w:tcPr>
          <w:p w:rsidR="008B61F4" w:rsidRPr="00BA70B0" w:rsidRDefault="008B61F4" w:rsidP="008B61F4">
            <w:pPr>
              <w:spacing w:before="20" w:after="20" w:line="240" w:lineRule="auto"/>
              <w:rPr>
                <w:sz w:val="24"/>
                <w:szCs w:val="24"/>
              </w:rPr>
            </w:pPr>
            <w:r>
              <w:rPr>
                <w:sz w:val="24"/>
                <w:szCs w:val="24"/>
              </w:rPr>
              <w:t>1</w:t>
            </w:r>
          </w:p>
        </w:tc>
        <w:tc>
          <w:tcPr>
            <w:tcW w:w="1521" w:type="pct"/>
            <w:tcBorders>
              <w:top w:val="single" w:sz="4" w:space="0" w:color="auto"/>
              <w:left w:val="single" w:sz="4" w:space="0" w:color="auto"/>
              <w:bottom w:val="single" w:sz="4" w:space="0" w:color="auto"/>
              <w:right w:val="single" w:sz="4" w:space="0" w:color="auto"/>
            </w:tcBorders>
          </w:tcPr>
          <w:p w:rsidR="008B61F4" w:rsidRPr="00BF3DF4" w:rsidRDefault="008B61F4" w:rsidP="008B61F4">
            <w:pPr>
              <w:spacing w:after="0"/>
              <w:rPr>
                <w:sz w:val="24"/>
                <w:szCs w:val="24"/>
              </w:rPr>
            </w:pPr>
            <w:r w:rsidRPr="00BF3DF4">
              <w:rPr>
                <w:sz w:val="24"/>
                <w:szCs w:val="24"/>
              </w:rPr>
              <w:t>Mô hình canh tác ngô lai chịu hạn LVN61 phù hợp với điều kiện đầu tư hạn chế</w:t>
            </w:r>
          </w:p>
        </w:tc>
        <w:tc>
          <w:tcPr>
            <w:tcW w:w="1595" w:type="pct"/>
            <w:tcBorders>
              <w:top w:val="single" w:sz="4" w:space="0" w:color="auto"/>
              <w:left w:val="single" w:sz="4" w:space="0" w:color="auto"/>
              <w:bottom w:val="single" w:sz="4" w:space="0" w:color="auto"/>
              <w:right w:val="single" w:sz="4" w:space="0" w:color="auto"/>
            </w:tcBorders>
          </w:tcPr>
          <w:p w:rsidR="008B61F4" w:rsidRPr="00BF3DF4" w:rsidRDefault="008B61F4" w:rsidP="008B61F4">
            <w:pPr>
              <w:spacing w:after="0"/>
              <w:rPr>
                <w:sz w:val="24"/>
                <w:szCs w:val="24"/>
              </w:rPr>
            </w:pPr>
            <w:r w:rsidRPr="00BF3DF4">
              <w:rPr>
                <w:sz w:val="24"/>
                <w:szCs w:val="24"/>
              </w:rPr>
              <w:t xml:space="preserve">Quy mô mô hình 20 ha/2 năm, năng suất ngô trong mô hình đạt hơn 45,0 tạ/ha </w:t>
            </w:r>
          </w:p>
        </w:tc>
        <w:tc>
          <w:tcPr>
            <w:tcW w:w="1597" w:type="pct"/>
            <w:tcBorders>
              <w:top w:val="single" w:sz="4" w:space="0" w:color="auto"/>
              <w:left w:val="single" w:sz="4" w:space="0" w:color="auto"/>
              <w:bottom w:val="single" w:sz="4" w:space="0" w:color="auto"/>
              <w:right w:val="single" w:sz="4" w:space="0" w:color="auto"/>
            </w:tcBorders>
          </w:tcPr>
          <w:p w:rsidR="008B61F4" w:rsidRPr="00823C68" w:rsidRDefault="00823C68" w:rsidP="003B53D1">
            <w:pPr>
              <w:rPr>
                <w:bCs/>
                <w:iCs/>
                <w:sz w:val="24"/>
                <w:szCs w:val="24"/>
              </w:rPr>
            </w:pPr>
            <w:r w:rsidRPr="00823C68">
              <w:rPr>
                <w:bCs/>
                <w:iCs/>
                <w:sz w:val="24"/>
                <w:szCs w:val="24"/>
              </w:rPr>
              <w:t>19,8 ha (2,7 ha trong vụ hè thu 2013 đạt NS 57,3; 5ha Vụ thu đông năm 2013 đạt năng suất 45 tạ/ha; 4,5 ha vụ hè thu 2014 đạt NS 59 tạ/ha; 7,6 ha trong vụ thu đông năm 2013 đạt NS 45,9 tạ/ha. Tóm lại NS trung bình của 19,8 ha MH đạt 50,1 tạ/ha, cao hơn 11,4 % so với mục tiêu đề ra</w:t>
            </w:r>
          </w:p>
        </w:tc>
      </w:tr>
      <w:tr w:rsidR="008B61F4" w:rsidRPr="00BA70B0" w:rsidTr="000972A9">
        <w:tc>
          <w:tcPr>
            <w:tcW w:w="287" w:type="pct"/>
            <w:tcBorders>
              <w:top w:val="single" w:sz="4" w:space="0" w:color="auto"/>
              <w:left w:val="single" w:sz="4" w:space="0" w:color="auto"/>
              <w:bottom w:val="single" w:sz="4" w:space="0" w:color="auto"/>
              <w:right w:val="single" w:sz="4" w:space="0" w:color="auto"/>
            </w:tcBorders>
          </w:tcPr>
          <w:p w:rsidR="008B61F4" w:rsidRPr="00BA70B0" w:rsidRDefault="008B61F4" w:rsidP="008B61F4">
            <w:pPr>
              <w:spacing w:before="20" w:after="20" w:line="240" w:lineRule="auto"/>
              <w:rPr>
                <w:sz w:val="24"/>
                <w:szCs w:val="24"/>
              </w:rPr>
            </w:pPr>
            <w:r>
              <w:rPr>
                <w:sz w:val="24"/>
                <w:szCs w:val="24"/>
              </w:rPr>
              <w:t>2</w:t>
            </w:r>
          </w:p>
        </w:tc>
        <w:tc>
          <w:tcPr>
            <w:tcW w:w="1521" w:type="pct"/>
            <w:tcBorders>
              <w:top w:val="single" w:sz="4" w:space="0" w:color="auto"/>
              <w:left w:val="single" w:sz="4" w:space="0" w:color="auto"/>
              <w:bottom w:val="single" w:sz="4" w:space="0" w:color="auto"/>
              <w:right w:val="single" w:sz="4" w:space="0" w:color="auto"/>
            </w:tcBorders>
          </w:tcPr>
          <w:p w:rsidR="008B61F4" w:rsidRPr="00BF3DF4" w:rsidRDefault="008B61F4" w:rsidP="008B61F4">
            <w:pPr>
              <w:spacing w:after="0"/>
              <w:rPr>
                <w:sz w:val="24"/>
                <w:szCs w:val="24"/>
              </w:rPr>
            </w:pPr>
            <w:r w:rsidRPr="00BF3DF4">
              <w:rPr>
                <w:sz w:val="24"/>
                <w:szCs w:val="24"/>
              </w:rPr>
              <w:t xml:space="preserve">Mô hình thâm canh tổng hợp giống ngô lai chịu hạn LVN 61 </w:t>
            </w:r>
          </w:p>
        </w:tc>
        <w:tc>
          <w:tcPr>
            <w:tcW w:w="1595" w:type="pct"/>
            <w:tcBorders>
              <w:top w:val="single" w:sz="4" w:space="0" w:color="auto"/>
              <w:left w:val="single" w:sz="4" w:space="0" w:color="auto"/>
              <w:bottom w:val="single" w:sz="4" w:space="0" w:color="auto"/>
              <w:right w:val="single" w:sz="4" w:space="0" w:color="auto"/>
            </w:tcBorders>
          </w:tcPr>
          <w:p w:rsidR="008B61F4" w:rsidRPr="00BF3DF4" w:rsidRDefault="008B61F4" w:rsidP="008B61F4">
            <w:pPr>
              <w:spacing w:after="0"/>
              <w:rPr>
                <w:sz w:val="24"/>
                <w:szCs w:val="24"/>
              </w:rPr>
            </w:pPr>
            <w:r w:rsidRPr="00BF3DF4">
              <w:rPr>
                <w:sz w:val="24"/>
                <w:szCs w:val="24"/>
              </w:rPr>
              <w:t xml:space="preserve">Quy mô mô hình 60 ha/2 năm, năng suất ngô trong mô hình đạt hơn 60,0 tạ/ha </w:t>
            </w:r>
          </w:p>
        </w:tc>
        <w:tc>
          <w:tcPr>
            <w:tcW w:w="1597" w:type="pct"/>
            <w:tcBorders>
              <w:top w:val="single" w:sz="4" w:space="0" w:color="auto"/>
              <w:left w:val="single" w:sz="4" w:space="0" w:color="auto"/>
              <w:bottom w:val="single" w:sz="4" w:space="0" w:color="auto"/>
              <w:right w:val="single" w:sz="4" w:space="0" w:color="auto"/>
            </w:tcBorders>
          </w:tcPr>
          <w:p w:rsidR="008B61F4" w:rsidRPr="003B53D1" w:rsidRDefault="003B53D1" w:rsidP="003B53D1">
            <w:pPr>
              <w:rPr>
                <w:bCs/>
                <w:iCs/>
                <w:sz w:val="24"/>
                <w:szCs w:val="24"/>
              </w:rPr>
            </w:pPr>
            <w:r w:rsidRPr="003B53D1">
              <w:rPr>
                <w:bCs/>
                <w:iCs/>
                <w:sz w:val="24"/>
                <w:szCs w:val="24"/>
              </w:rPr>
              <w:t>56 ha (7,8 ha trong vụ Hè thu 2013 đạt NS 73 tạ/ha; 6ha trong vụ Thu đông năm 2013 đạt NS 58,1 tạ /ha; 36 ha trong vụ hè thu 2014 đạt NS 64,7 tạ/ha; 9,2 ha trong vụ Thu đông năm 2014 đạt NS 56,4 tạ/ha, Tóm lại NS trung bình của 59 ha MH đạt 63,8 tạ/ha, cao hơn 6,4 % so với mục tiêu đề ra</w:t>
            </w:r>
          </w:p>
        </w:tc>
      </w:tr>
      <w:tr w:rsidR="008B61F4" w:rsidRPr="00BA70B0" w:rsidTr="000972A9">
        <w:tc>
          <w:tcPr>
            <w:tcW w:w="287" w:type="pct"/>
            <w:tcBorders>
              <w:top w:val="single" w:sz="4" w:space="0" w:color="auto"/>
              <w:left w:val="single" w:sz="4" w:space="0" w:color="auto"/>
              <w:bottom w:val="single" w:sz="4" w:space="0" w:color="auto"/>
              <w:right w:val="single" w:sz="4" w:space="0" w:color="auto"/>
            </w:tcBorders>
          </w:tcPr>
          <w:p w:rsidR="008B61F4" w:rsidRPr="00BA70B0" w:rsidRDefault="008B61F4" w:rsidP="008B61F4">
            <w:pPr>
              <w:spacing w:before="20" w:after="20" w:line="240" w:lineRule="auto"/>
              <w:rPr>
                <w:sz w:val="24"/>
                <w:szCs w:val="24"/>
              </w:rPr>
            </w:pPr>
            <w:r>
              <w:rPr>
                <w:sz w:val="24"/>
                <w:szCs w:val="24"/>
              </w:rPr>
              <w:t>3</w:t>
            </w:r>
          </w:p>
        </w:tc>
        <w:tc>
          <w:tcPr>
            <w:tcW w:w="1521" w:type="pct"/>
            <w:tcBorders>
              <w:top w:val="single" w:sz="4" w:space="0" w:color="auto"/>
              <w:left w:val="single" w:sz="4" w:space="0" w:color="auto"/>
              <w:bottom w:val="single" w:sz="4" w:space="0" w:color="auto"/>
              <w:right w:val="single" w:sz="4" w:space="0" w:color="auto"/>
            </w:tcBorders>
          </w:tcPr>
          <w:p w:rsidR="008B61F4" w:rsidRPr="00BF3DF4" w:rsidRDefault="008B61F4" w:rsidP="008B61F4">
            <w:pPr>
              <w:spacing w:after="0"/>
              <w:rPr>
                <w:sz w:val="24"/>
                <w:szCs w:val="24"/>
              </w:rPr>
            </w:pPr>
            <w:r w:rsidRPr="00BF3DF4">
              <w:rPr>
                <w:sz w:val="24"/>
                <w:szCs w:val="24"/>
              </w:rPr>
              <w:t>Mô hình thâm canh tổng hợp ngô có kết hợp trồng xen đậu đen</w:t>
            </w:r>
          </w:p>
        </w:tc>
        <w:tc>
          <w:tcPr>
            <w:tcW w:w="1595" w:type="pct"/>
            <w:tcBorders>
              <w:top w:val="single" w:sz="4" w:space="0" w:color="auto"/>
              <w:left w:val="single" w:sz="4" w:space="0" w:color="auto"/>
              <w:bottom w:val="single" w:sz="4" w:space="0" w:color="auto"/>
              <w:right w:val="single" w:sz="4" w:space="0" w:color="auto"/>
            </w:tcBorders>
          </w:tcPr>
          <w:p w:rsidR="008B61F4" w:rsidRPr="00BF3DF4" w:rsidRDefault="008B61F4" w:rsidP="008B61F4">
            <w:pPr>
              <w:spacing w:after="0"/>
              <w:rPr>
                <w:sz w:val="24"/>
                <w:szCs w:val="24"/>
              </w:rPr>
            </w:pPr>
            <w:r w:rsidRPr="00BF3DF4">
              <w:rPr>
                <w:sz w:val="24"/>
                <w:szCs w:val="24"/>
              </w:rPr>
              <w:t xml:space="preserve">Quy mô mô hình 20 ha/2 năm, năng suất ngô trong mô </w:t>
            </w:r>
            <w:r w:rsidRPr="00BF3DF4">
              <w:rPr>
                <w:sz w:val="24"/>
                <w:szCs w:val="24"/>
              </w:rPr>
              <w:lastRenderedPageBreak/>
              <w:t>hình đạt 45,0 tạ/ha và năng suất đậu đen đạt 7 tạ/ha</w:t>
            </w:r>
          </w:p>
        </w:tc>
        <w:tc>
          <w:tcPr>
            <w:tcW w:w="1597" w:type="pct"/>
            <w:tcBorders>
              <w:top w:val="single" w:sz="4" w:space="0" w:color="auto"/>
              <w:left w:val="single" w:sz="4" w:space="0" w:color="auto"/>
              <w:bottom w:val="single" w:sz="4" w:space="0" w:color="auto"/>
              <w:right w:val="single" w:sz="4" w:space="0" w:color="auto"/>
            </w:tcBorders>
          </w:tcPr>
          <w:p w:rsidR="002202A9" w:rsidRPr="002202A9" w:rsidRDefault="002202A9" w:rsidP="002202A9">
            <w:pPr>
              <w:rPr>
                <w:bCs/>
                <w:iCs/>
                <w:sz w:val="24"/>
                <w:szCs w:val="24"/>
              </w:rPr>
            </w:pPr>
            <w:r w:rsidRPr="002202A9">
              <w:rPr>
                <w:bCs/>
                <w:iCs/>
                <w:sz w:val="24"/>
                <w:szCs w:val="24"/>
              </w:rPr>
              <w:lastRenderedPageBreak/>
              <w:t xml:space="preserve">21,2 ha (5,2 ha trong vụ Hè thu 2013 đạt NS 59,4 tạ/ha; 1ha vụ thu Đông năm 2013 </w:t>
            </w:r>
            <w:r w:rsidRPr="002202A9">
              <w:rPr>
                <w:bCs/>
                <w:iCs/>
                <w:sz w:val="24"/>
                <w:szCs w:val="24"/>
              </w:rPr>
              <w:lastRenderedPageBreak/>
              <w:t>đạt NS 65,4 tạ/ha; 9,5 ha trong vụ Hè thu 2014 đạt NS 57,8 tạ/ha; 5,5 ha trong vụ Thu đông năm 2014 đạt NS 46,8 tạ/ha, Tóm lại NS ngô trung bình của 21,2 ha MH đạt 55,7 tạ/ha, cao hơn 23,8 % so với mục tiêu đề ra; Năng suất đậu đen trồng xen đạt 7,08 tạ/ha, cao hơn đối chứng1,1 %</w:t>
            </w:r>
          </w:p>
        </w:tc>
      </w:tr>
    </w:tbl>
    <w:p w:rsidR="000972A9" w:rsidRPr="002D6D40" w:rsidRDefault="000972A9" w:rsidP="00D141D0">
      <w:pPr>
        <w:pStyle w:val="Heading2"/>
        <w:numPr>
          <w:ilvl w:val="0"/>
          <w:numId w:val="0"/>
        </w:numPr>
        <w:ind w:left="576" w:hanging="576"/>
        <w:rPr>
          <w:lang w:val="da-DK"/>
        </w:rPr>
      </w:pPr>
      <w:bookmarkStart w:id="71" w:name="_Toc418457196"/>
      <w:r w:rsidRPr="002D6D40">
        <w:lastRenderedPageBreak/>
        <w:t>III. Phân tích đánh giá kết quả đạt được của dự án theo các nội dung</w:t>
      </w:r>
      <w:bookmarkEnd w:id="71"/>
    </w:p>
    <w:p w:rsidR="000972A9" w:rsidRPr="002D6D40" w:rsidRDefault="000972A9" w:rsidP="00D141D0">
      <w:pPr>
        <w:pStyle w:val="Heading2"/>
        <w:numPr>
          <w:ilvl w:val="0"/>
          <w:numId w:val="0"/>
        </w:numPr>
        <w:ind w:left="576" w:hanging="576"/>
      </w:pPr>
      <w:bookmarkStart w:id="72" w:name="_Toc418457197"/>
      <w:r w:rsidRPr="002D6D40">
        <w:t>1. Công tác chuyển giao công nghệ</w:t>
      </w:r>
      <w:bookmarkEnd w:id="72"/>
      <w:r w:rsidRPr="002D6D40">
        <w:t xml:space="preserve"> </w:t>
      </w:r>
    </w:p>
    <w:p w:rsidR="002202A9" w:rsidRPr="00F45D5C" w:rsidRDefault="002202A9" w:rsidP="00F45D5C">
      <w:pPr>
        <w:spacing w:after="120"/>
        <w:ind w:firstLine="720"/>
        <w:rPr>
          <w:rFonts w:eastAsia="Times New Roman"/>
          <w:szCs w:val="28"/>
          <w:lang w:val="vi-VN"/>
        </w:rPr>
      </w:pPr>
      <w:r w:rsidRPr="00F45D5C">
        <w:rPr>
          <w:rFonts w:eastAsia="Times New Roman"/>
          <w:szCs w:val="28"/>
          <w:lang w:val="vi-VN"/>
        </w:rPr>
        <w:t>Các quy trình công nghệ chuyển giao để thực hiện dự án được xây dựng trên quan điểm là bổ sung những tồn tại trong canh tác cây ngô, thông qua kết quả điều tra, thu thập thông tin về hiện trạng canh tác ngô ngay tại vùng dự án và không can thiệp nhiều vào tập quán canh tác của nông hộ. Do vậy, không có sự điều chỉnh nhiều về công nghệ trong quá trình thực hiện dự án.</w:t>
      </w:r>
    </w:p>
    <w:p w:rsidR="002202A9" w:rsidRPr="00F45D5C" w:rsidRDefault="002202A9" w:rsidP="00F45D5C">
      <w:pPr>
        <w:spacing w:after="120"/>
        <w:rPr>
          <w:rFonts w:eastAsia="Times New Roman"/>
          <w:szCs w:val="28"/>
          <w:lang w:val="vi-VN"/>
        </w:rPr>
      </w:pPr>
      <w:r w:rsidRPr="00F45D5C">
        <w:rPr>
          <w:rFonts w:eastAsia="Times New Roman"/>
          <w:szCs w:val="28"/>
          <w:lang w:val="vi-VN"/>
        </w:rPr>
        <w:tab/>
        <w:t xml:space="preserve">Kết quả triển khai các công nghệ là phù hợp với vùng ứng dụng của dự án và được minh chứng thông qua các chỉ tiêu kinh tế và kỹ thuật của các mô hình về </w:t>
      </w:r>
      <w:r w:rsidRPr="00F45D5C">
        <w:rPr>
          <w:szCs w:val="28"/>
        </w:rPr>
        <w:t>canh tác ngô lai chịu hạn LVN61 phù hợp với điều kiện đầu tư hạn chế,</w:t>
      </w:r>
      <w:r w:rsidRPr="00F45D5C">
        <w:rPr>
          <w:rFonts w:eastAsia="Times New Roman"/>
          <w:bCs/>
          <w:iCs/>
          <w:szCs w:val="28"/>
          <w:lang w:val="nl-NL"/>
        </w:rPr>
        <w:t xml:space="preserve"> thâm canh tổng hợp ngô LVN61</w:t>
      </w:r>
      <w:r w:rsidRPr="00F45D5C">
        <w:rPr>
          <w:rFonts w:eastAsia="Times New Roman"/>
          <w:bCs/>
          <w:iCs/>
          <w:szCs w:val="28"/>
          <w:lang w:val="vi-VN"/>
        </w:rPr>
        <w:t xml:space="preserve"> và </w:t>
      </w:r>
      <w:r w:rsidRPr="00F45D5C">
        <w:rPr>
          <w:rFonts w:eastAsia="Times New Roman"/>
          <w:bCs/>
          <w:iCs/>
          <w:szCs w:val="28"/>
          <w:lang w:val="nl-NL"/>
        </w:rPr>
        <w:t>thâm canh tổng hợp ngô LVN61</w:t>
      </w:r>
      <w:r w:rsidRPr="00F45D5C">
        <w:rPr>
          <w:rFonts w:eastAsia="Times New Roman"/>
          <w:bCs/>
          <w:iCs/>
          <w:szCs w:val="28"/>
          <w:lang w:val="vi-VN"/>
        </w:rPr>
        <w:t xml:space="preserve"> </w:t>
      </w:r>
      <w:r w:rsidRPr="00F45D5C">
        <w:rPr>
          <w:rFonts w:eastAsia="Times New Roman"/>
          <w:bCs/>
          <w:iCs/>
          <w:szCs w:val="28"/>
          <w:lang w:val="nl-NL"/>
        </w:rPr>
        <w:t>kết hợp trồng xen cây đậu đen</w:t>
      </w:r>
      <w:r w:rsidRPr="00F45D5C">
        <w:rPr>
          <w:rFonts w:eastAsia="Times New Roman"/>
          <w:bCs/>
          <w:iCs/>
          <w:szCs w:val="28"/>
          <w:lang w:val="vi-VN"/>
        </w:rPr>
        <w:t xml:space="preserve"> </w:t>
      </w:r>
      <w:r w:rsidRPr="00F45D5C">
        <w:rPr>
          <w:rFonts w:eastAsia="Times New Roman"/>
          <w:szCs w:val="28"/>
          <w:lang w:val="vi-VN"/>
        </w:rPr>
        <w:t>đều đạt được mục tiêu như thuyết minh đã được phê duyệt.</w:t>
      </w:r>
    </w:p>
    <w:p w:rsidR="002202A9" w:rsidRPr="00F45D5C" w:rsidRDefault="002202A9" w:rsidP="00F45D5C">
      <w:pPr>
        <w:spacing w:after="120"/>
        <w:rPr>
          <w:rFonts w:eastAsia="Times New Roman"/>
          <w:szCs w:val="28"/>
          <w:lang w:val="vi-VN"/>
        </w:rPr>
      </w:pPr>
      <w:r w:rsidRPr="00F45D5C">
        <w:rPr>
          <w:rFonts w:eastAsia="Times New Roman"/>
          <w:szCs w:val="28"/>
          <w:lang w:val="vi-VN"/>
        </w:rPr>
        <w:tab/>
        <w:t>Công nghệ được chuyển giao cho vùng dự án thông qua các kênh và đối tượng sau:</w:t>
      </w:r>
    </w:p>
    <w:p w:rsidR="002202A9" w:rsidRPr="00F45D5C" w:rsidRDefault="002202A9" w:rsidP="00F45D5C">
      <w:pPr>
        <w:spacing w:after="120"/>
        <w:ind w:firstLine="720"/>
        <w:rPr>
          <w:rFonts w:eastAsia="Times New Roman"/>
          <w:szCs w:val="28"/>
          <w:lang w:val="vi-VN"/>
        </w:rPr>
      </w:pPr>
      <w:r w:rsidRPr="00F45D5C">
        <w:rPr>
          <w:rFonts w:eastAsia="Times New Roman"/>
          <w:szCs w:val="28"/>
          <w:lang w:val="vi-VN"/>
        </w:rPr>
        <w:t>- Đào tạo tập trung cho những khuyến nông viên cơ sở, do đối tượng là những người có chuyên môn và kinh nghiệm trong sản xuất nên tiếp thu khá tốt các quy trình thâm canh đối với cây ngô và đủ điều kiện để truyền đạt lại cho các nông hộ khác trong vùng dự án;</w:t>
      </w:r>
    </w:p>
    <w:p w:rsidR="002202A9" w:rsidRPr="00F45D5C" w:rsidRDefault="002202A9" w:rsidP="00F45D5C">
      <w:pPr>
        <w:spacing w:after="120"/>
        <w:ind w:firstLine="720"/>
        <w:rPr>
          <w:rFonts w:eastAsia="Times New Roman"/>
          <w:szCs w:val="28"/>
          <w:lang w:val="vi-VN"/>
        </w:rPr>
      </w:pPr>
      <w:r w:rsidRPr="00F45D5C">
        <w:rPr>
          <w:rFonts w:eastAsia="Times New Roman"/>
          <w:szCs w:val="28"/>
          <w:lang w:val="vi-VN"/>
        </w:rPr>
        <w:t xml:space="preserve">- Chuyển giao thông qua tập huấn với đối tượng là nông hộ tham gia dự án và nông hộ ngoài vùng dự án. Những nông hộ trực tiếp tham gia xây dựng các mô hình nắm bắt khá tốt các quy trình kỹ thuật của đối tượng cây trồng mà hộ tham gia, bởi vì, ngoài việc tham gia các buổi tập huấn, các nông hộ trên được cán bộ kỹ thuật của </w:t>
      </w:r>
      <w:r w:rsidRPr="00F45D5C">
        <w:rPr>
          <w:rFonts w:eastAsia="Times New Roman"/>
          <w:szCs w:val="28"/>
          <w:lang w:val="vi-VN"/>
        </w:rPr>
        <w:lastRenderedPageBreak/>
        <w:t>dự án theo sát để vừa chỉ đạo xây dựng mô hình, vừa cầm tay chỉ việc. Đối với những nông hộ không trực tiếp tham gia xây dựng mô hình thì việc tiếp nhận các quy trình chỉ đạt ở mức độ vừa phải, bởi vì, thời lượng tập huấn không cho phép cán bộ cầm tay chỉ việc nên việc ghi nhận của nông hộ có giới hạn.</w:t>
      </w:r>
    </w:p>
    <w:p w:rsidR="000972A9" w:rsidRPr="002D6D40" w:rsidRDefault="000972A9" w:rsidP="00D141D0">
      <w:pPr>
        <w:pStyle w:val="Heading2"/>
        <w:numPr>
          <w:ilvl w:val="0"/>
          <w:numId w:val="0"/>
        </w:numPr>
        <w:ind w:left="576" w:hanging="576"/>
        <w:rPr>
          <w:i/>
          <w:iCs/>
        </w:rPr>
      </w:pPr>
      <w:bookmarkStart w:id="73" w:name="_Toc418457198"/>
      <w:r w:rsidRPr="002D6D40">
        <w:t>2. Mức độ thực hiện nội dung và quy mô so với hợp đồng</w:t>
      </w:r>
      <w:bookmarkEnd w:id="73"/>
      <w:r w:rsidRPr="002D6D40">
        <w:t xml:space="preserve"> </w:t>
      </w:r>
    </w:p>
    <w:p w:rsidR="002202A9" w:rsidRPr="00F45D5C" w:rsidRDefault="002202A9" w:rsidP="00F45D5C">
      <w:pPr>
        <w:spacing w:after="120"/>
        <w:rPr>
          <w:i/>
          <w:szCs w:val="28"/>
          <w:lang w:val="vi-VN"/>
        </w:rPr>
      </w:pPr>
      <w:r w:rsidRPr="00F45D5C">
        <w:rPr>
          <w:i/>
          <w:szCs w:val="28"/>
          <w:lang w:val="vi-VN"/>
        </w:rPr>
        <w:t xml:space="preserve">- Mức độ hoàn thành về nội dung: </w:t>
      </w:r>
    </w:p>
    <w:p w:rsidR="00D20845" w:rsidRPr="00F45D5C" w:rsidRDefault="002202A9" w:rsidP="00F45D5C">
      <w:pPr>
        <w:spacing w:after="120"/>
        <w:ind w:firstLine="720"/>
        <w:rPr>
          <w:szCs w:val="28"/>
        </w:rPr>
      </w:pPr>
      <w:r w:rsidRPr="00F45D5C">
        <w:rPr>
          <w:szCs w:val="28"/>
          <w:lang w:val="vi-VN"/>
        </w:rPr>
        <w:t xml:space="preserve">Dự án đã triển khai thực hiện đầy đủ các nội dung như thuyết minh đã phê duyệt. Bao gồm: </w:t>
      </w:r>
      <w:r w:rsidR="00D20845" w:rsidRPr="00F45D5C">
        <w:rPr>
          <w:szCs w:val="28"/>
        </w:rPr>
        <w:t>Điều tra hiện trạng canh tác ngô ở vùng dự án; Hướng dẫn kỹ thuật canh tác ngô bền vững trên đất dốc; Hướng dẫn kỹ thuật thâm canh tổng hợp giống ngô lai chịu hạn LVN61; Hướng dẫn kỹ thuật thâm canh tổng hợp giống ngô lai chịu hạn LVN61 kết hợp với trồng xen đậu cowpea; Hướng dẫn kỹ thuật phòng trừ sâu, bệnh hại tổng hợp đối với cây ngô; Hướng dẫn kỹ thuật bón phân hợp lý theo bốn đúng; Xây dựng Mô hình canh tác ngô lai chịu hạn LVN61 phù hợp với điều kiện đầu tư hạn chế; Mô hình thâm canh tổng hợp giống ngô lai chịu hạn LVN 61; Mô hình thâm canh tổng hợp ngô có kết hợp trồng xen đậu đen; tổ chức đ</w:t>
      </w:r>
      <w:r w:rsidR="00D20845" w:rsidRPr="00F45D5C">
        <w:rPr>
          <w:szCs w:val="28"/>
          <w:lang w:val="vi-VN"/>
        </w:rPr>
        <w:t xml:space="preserve">ào tạo kỹ thuật viên cơ sở; Tổ chức tập huấn </w:t>
      </w:r>
      <w:r w:rsidR="00D20845" w:rsidRPr="00F45D5C">
        <w:rPr>
          <w:szCs w:val="28"/>
        </w:rPr>
        <w:t>và</w:t>
      </w:r>
      <w:r w:rsidR="00D20845" w:rsidRPr="00F45D5C">
        <w:rPr>
          <w:szCs w:val="28"/>
          <w:lang w:val="vi-VN"/>
        </w:rPr>
        <w:t xml:space="preserve"> </w:t>
      </w:r>
      <w:r w:rsidR="00D20845" w:rsidRPr="00F45D5C">
        <w:rPr>
          <w:szCs w:val="28"/>
        </w:rPr>
        <w:t xml:space="preserve">hội thảo </w:t>
      </w:r>
      <w:r w:rsidR="00D20845" w:rsidRPr="00F45D5C">
        <w:rPr>
          <w:szCs w:val="28"/>
          <w:lang w:val="vi-VN"/>
        </w:rPr>
        <w:t>tham quan đầu bờ.</w:t>
      </w:r>
    </w:p>
    <w:p w:rsidR="002202A9" w:rsidRPr="00F45D5C" w:rsidRDefault="002202A9" w:rsidP="00F45D5C">
      <w:pPr>
        <w:spacing w:after="120"/>
        <w:rPr>
          <w:i/>
          <w:szCs w:val="28"/>
          <w:lang w:val="vi-VN"/>
        </w:rPr>
      </w:pPr>
      <w:r w:rsidRPr="00F45D5C">
        <w:rPr>
          <w:i/>
          <w:szCs w:val="28"/>
          <w:lang w:val="vi-VN"/>
        </w:rPr>
        <w:t xml:space="preserve">-  Mức độ hoàn thành về quy mô: </w:t>
      </w:r>
    </w:p>
    <w:p w:rsidR="00D20845" w:rsidRPr="00F45D5C" w:rsidRDefault="00D20845" w:rsidP="00F45D5C">
      <w:pPr>
        <w:spacing w:after="120"/>
        <w:ind w:firstLine="720"/>
        <w:rPr>
          <w:szCs w:val="28"/>
        </w:rPr>
      </w:pPr>
      <w:r w:rsidRPr="00F45D5C">
        <w:rPr>
          <w:szCs w:val="28"/>
        </w:rPr>
        <w:t>Đã tổ chức điều tra thu thập thông tin 200 hộ nông dân trồng ngô ở vùng dự án;</w:t>
      </w:r>
    </w:p>
    <w:p w:rsidR="002202A9" w:rsidRPr="00F45D5C" w:rsidRDefault="00D20845" w:rsidP="00F45D5C">
      <w:pPr>
        <w:spacing w:after="120"/>
        <w:ind w:firstLine="720"/>
        <w:rPr>
          <w:bCs/>
          <w:iCs/>
          <w:szCs w:val="28"/>
        </w:rPr>
      </w:pPr>
      <w:r w:rsidRPr="00F45D5C">
        <w:rPr>
          <w:szCs w:val="28"/>
        </w:rPr>
        <w:t>Đã tổ chức xây dựng được 19,8 ha Mô hình canh tác ngô lai chịu hạn LVN61 phù hợp với điều kiện đầu tư hạn chế, đạt 99%</w:t>
      </w:r>
      <w:r w:rsidR="00F52A0F" w:rsidRPr="00F45D5C">
        <w:rPr>
          <w:bCs/>
          <w:iCs/>
          <w:szCs w:val="28"/>
          <w:lang w:val="vi-VN"/>
        </w:rPr>
        <w:t xml:space="preserve"> so với kế hoạch</w:t>
      </w:r>
      <w:r w:rsidR="00F52A0F" w:rsidRPr="00F45D5C">
        <w:rPr>
          <w:bCs/>
          <w:iCs/>
          <w:szCs w:val="28"/>
        </w:rPr>
        <w:t xml:space="preserve">; </w:t>
      </w:r>
      <w:r w:rsidRPr="00F45D5C">
        <w:rPr>
          <w:szCs w:val="28"/>
        </w:rPr>
        <w:t>Đã tổ chức xây dựng được 59  ha Mô hình thâm canh tổng hợp giống ngô lai chịu hạn LVN 61</w:t>
      </w:r>
      <w:r w:rsidR="00F52A0F" w:rsidRPr="00F45D5C">
        <w:rPr>
          <w:szCs w:val="28"/>
        </w:rPr>
        <w:t>, đạt 98,3%</w:t>
      </w:r>
      <w:r w:rsidR="00F52A0F" w:rsidRPr="00F45D5C">
        <w:rPr>
          <w:bCs/>
          <w:iCs/>
          <w:szCs w:val="28"/>
          <w:lang w:val="vi-VN"/>
        </w:rPr>
        <w:t xml:space="preserve"> so với kế hoạch</w:t>
      </w:r>
      <w:r w:rsidR="00F52A0F" w:rsidRPr="00F45D5C">
        <w:rPr>
          <w:bCs/>
          <w:iCs/>
          <w:szCs w:val="28"/>
        </w:rPr>
        <w:t xml:space="preserve">; </w:t>
      </w:r>
      <w:r w:rsidR="00F52A0F" w:rsidRPr="00F45D5C">
        <w:rPr>
          <w:szCs w:val="28"/>
        </w:rPr>
        <w:t xml:space="preserve">Đã tổ chức xây dựng được 21,2  ha </w:t>
      </w:r>
      <w:r w:rsidRPr="00F45D5C">
        <w:rPr>
          <w:szCs w:val="28"/>
        </w:rPr>
        <w:t>Mô hình thâm canh tổng hợp ngô có kết hợp trồng xen đậu đen</w:t>
      </w:r>
      <w:r w:rsidR="00F52A0F" w:rsidRPr="00F45D5C">
        <w:rPr>
          <w:szCs w:val="28"/>
        </w:rPr>
        <w:t>, đạt 106 %</w:t>
      </w:r>
      <w:r w:rsidR="00F52A0F" w:rsidRPr="00F45D5C">
        <w:rPr>
          <w:bCs/>
          <w:iCs/>
          <w:szCs w:val="28"/>
          <w:lang w:val="vi-VN"/>
        </w:rPr>
        <w:t xml:space="preserve"> so với kế hoạch</w:t>
      </w:r>
      <w:r w:rsidR="00F52A0F" w:rsidRPr="00F45D5C">
        <w:rPr>
          <w:bCs/>
          <w:iCs/>
          <w:szCs w:val="28"/>
        </w:rPr>
        <w:t xml:space="preserve">; </w:t>
      </w:r>
      <w:r w:rsidR="002202A9" w:rsidRPr="00F45D5C">
        <w:rPr>
          <w:bCs/>
          <w:iCs/>
          <w:szCs w:val="28"/>
          <w:lang w:val="vi-VN"/>
        </w:rPr>
        <w:t>Đào tạo được 1</w:t>
      </w:r>
      <w:r w:rsidR="00F52A0F" w:rsidRPr="00F45D5C">
        <w:rPr>
          <w:bCs/>
          <w:iCs/>
          <w:szCs w:val="28"/>
        </w:rPr>
        <w:t>1</w:t>
      </w:r>
      <w:r w:rsidR="002202A9" w:rsidRPr="00F45D5C">
        <w:rPr>
          <w:bCs/>
          <w:iCs/>
          <w:szCs w:val="28"/>
          <w:lang w:val="vi-VN"/>
        </w:rPr>
        <w:t xml:space="preserve"> kỹ thuật viên cơ sở, đạt 1</w:t>
      </w:r>
      <w:r w:rsidR="00F52A0F" w:rsidRPr="00F45D5C">
        <w:rPr>
          <w:bCs/>
          <w:iCs/>
          <w:szCs w:val="28"/>
        </w:rPr>
        <w:t>37</w:t>
      </w:r>
      <w:r w:rsidR="002202A9" w:rsidRPr="00F45D5C">
        <w:rPr>
          <w:bCs/>
          <w:iCs/>
          <w:szCs w:val="28"/>
          <w:lang w:val="vi-VN"/>
        </w:rPr>
        <w:t>% so với kế hoạch.</w:t>
      </w:r>
      <w:r w:rsidR="00F52A0F" w:rsidRPr="00F45D5C">
        <w:rPr>
          <w:bCs/>
          <w:iCs/>
          <w:szCs w:val="28"/>
        </w:rPr>
        <w:t xml:space="preserve"> Như vậy, theo kế hoạch cho cả 3 Mô hình là 100 ha, thi dự án đã triển khai đủ 100 ha, đạt 100% so với kế hoạch.</w:t>
      </w:r>
    </w:p>
    <w:p w:rsidR="002202A9" w:rsidRPr="00F45D5C" w:rsidRDefault="00F52A0F" w:rsidP="00F45D5C">
      <w:pPr>
        <w:spacing w:after="120"/>
        <w:ind w:firstLine="720"/>
        <w:rPr>
          <w:bCs/>
          <w:iCs/>
          <w:szCs w:val="28"/>
          <w:lang w:val="vi-VN"/>
        </w:rPr>
      </w:pPr>
      <w:r w:rsidRPr="00F45D5C">
        <w:rPr>
          <w:bCs/>
          <w:iCs/>
          <w:szCs w:val="28"/>
        </w:rPr>
        <w:t>Tổ chức 8 t</w:t>
      </w:r>
      <w:r w:rsidR="002202A9" w:rsidRPr="00F45D5C">
        <w:rPr>
          <w:bCs/>
          <w:iCs/>
          <w:szCs w:val="28"/>
          <w:lang w:val="vi-VN"/>
        </w:rPr>
        <w:t xml:space="preserve">ập huấn kỹ thuật </w:t>
      </w:r>
      <w:r w:rsidRPr="00F45D5C">
        <w:rPr>
          <w:bCs/>
          <w:iCs/>
          <w:szCs w:val="28"/>
        </w:rPr>
        <w:t>và 8 lớp hội thảo tham quan</w:t>
      </w:r>
      <w:r w:rsidR="002202A9" w:rsidRPr="00F45D5C">
        <w:rPr>
          <w:bCs/>
          <w:iCs/>
          <w:szCs w:val="28"/>
          <w:lang w:val="vi-VN"/>
        </w:rPr>
        <w:t xml:space="preserve"> bờ cho </w:t>
      </w:r>
      <w:r w:rsidRPr="00F45D5C">
        <w:rPr>
          <w:bCs/>
          <w:iCs/>
          <w:szCs w:val="28"/>
        </w:rPr>
        <w:t>8</w:t>
      </w:r>
      <w:r w:rsidR="002202A9" w:rsidRPr="00F45D5C">
        <w:rPr>
          <w:bCs/>
          <w:iCs/>
          <w:szCs w:val="28"/>
          <w:lang w:val="vi-VN"/>
        </w:rPr>
        <w:t>00 lượt người, đạt 100% so với kế hoạch.</w:t>
      </w:r>
    </w:p>
    <w:p w:rsidR="000972A9" w:rsidRPr="002D6D40" w:rsidRDefault="000972A9" w:rsidP="00D141D0">
      <w:pPr>
        <w:pStyle w:val="Heading2"/>
        <w:numPr>
          <w:ilvl w:val="0"/>
          <w:numId w:val="0"/>
        </w:numPr>
        <w:ind w:left="576" w:hanging="576"/>
        <w:rPr>
          <w:i/>
          <w:iCs/>
        </w:rPr>
      </w:pPr>
      <w:bookmarkStart w:id="74" w:name="_Toc418457199"/>
      <w:r w:rsidRPr="002D6D40">
        <w:t>3. Phương pháp tổ chức, quản lý, chỉ đạo thực hiện dự án</w:t>
      </w:r>
      <w:bookmarkEnd w:id="74"/>
      <w:r w:rsidRPr="002D6D40">
        <w:t xml:space="preserve"> </w:t>
      </w:r>
    </w:p>
    <w:p w:rsidR="00F52A0F" w:rsidRPr="00F45D5C" w:rsidRDefault="00F52A0F" w:rsidP="00F45D5C">
      <w:pPr>
        <w:spacing w:after="120"/>
        <w:ind w:firstLine="652"/>
        <w:rPr>
          <w:szCs w:val="28"/>
          <w:lang w:val="vi-VN"/>
        </w:rPr>
      </w:pPr>
      <w:r w:rsidRPr="00F45D5C">
        <w:rPr>
          <w:szCs w:val="28"/>
          <w:lang w:val="vi-VN"/>
        </w:rPr>
        <w:t xml:space="preserve">Mô hình được triển khai theo phương thức có sự tham gia của người nông dân, trong đó nông hộ tham gia về công lao động trực tiếp và </w:t>
      </w:r>
      <w:r w:rsidRPr="00F45D5C">
        <w:rPr>
          <w:szCs w:val="28"/>
        </w:rPr>
        <w:t>3</w:t>
      </w:r>
      <w:r w:rsidRPr="00F45D5C">
        <w:rPr>
          <w:szCs w:val="28"/>
          <w:lang w:val="vi-VN"/>
        </w:rPr>
        <w:t xml:space="preserve">0% phân bón, thuốc bảo vệ thực vật. Dự án hỗ trợ kỹ thuật và </w:t>
      </w:r>
      <w:r w:rsidRPr="00F45D5C">
        <w:rPr>
          <w:szCs w:val="28"/>
        </w:rPr>
        <w:t>7</w:t>
      </w:r>
      <w:r w:rsidRPr="00F45D5C">
        <w:rPr>
          <w:szCs w:val="28"/>
          <w:lang w:val="vi-VN"/>
        </w:rPr>
        <w:t>0% vật tư triển khai và 100% giống, toàn bộ sản phẩm nông hộ được hưởng.</w:t>
      </w:r>
    </w:p>
    <w:p w:rsidR="00F52A0F" w:rsidRPr="00F45D5C" w:rsidRDefault="00F52A0F" w:rsidP="00F45D5C">
      <w:pPr>
        <w:spacing w:after="120"/>
        <w:ind w:firstLine="652"/>
        <w:rPr>
          <w:szCs w:val="28"/>
          <w:lang w:val="vi-VN"/>
        </w:rPr>
      </w:pPr>
      <w:r w:rsidRPr="00F45D5C">
        <w:rPr>
          <w:szCs w:val="28"/>
          <w:lang w:val="vi-VN"/>
        </w:rPr>
        <w:lastRenderedPageBreak/>
        <w:t>Việc triển khai xây dựng mô hình cũng có sự tham gia của chính quyền, đoàn thể tại địa phương, thông qua công tác chọn hộ, giám sát kết quả thực hiện và tuyên truyền nhân rộng kết quả của mô hình.</w:t>
      </w:r>
    </w:p>
    <w:p w:rsidR="00F52A0F" w:rsidRPr="00F45D5C" w:rsidRDefault="00F52A0F" w:rsidP="00F45D5C">
      <w:pPr>
        <w:spacing w:after="120"/>
        <w:ind w:firstLine="652"/>
        <w:rPr>
          <w:szCs w:val="28"/>
          <w:lang w:val="vi-VN"/>
        </w:rPr>
      </w:pPr>
      <w:r w:rsidRPr="00F45D5C">
        <w:rPr>
          <w:szCs w:val="28"/>
          <w:lang w:val="vi-VN"/>
        </w:rPr>
        <w:t>Việc tiến hành xây dựng mô hình được tiến hành qua các bước:</w:t>
      </w:r>
    </w:p>
    <w:p w:rsidR="00F52A0F" w:rsidRPr="00F45D5C" w:rsidRDefault="00F52A0F" w:rsidP="00F45D5C">
      <w:pPr>
        <w:spacing w:after="120"/>
        <w:ind w:firstLine="652"/>
        <w:rPr>
          <w:szCs w:val="28"/>
          <w:lang w:val="vi-VN"/>
        </w:rPr>
      </w:pPr>
      <w:r w:rsidRPr="00F45D5C">
        <w:rPr>
          <w:i/>
          <w:iCs/>
          <w:szCs w:val="28"/>
          <w:lang w:val="vi-VN"/>
        </w:rPr>
        <w:t>Bước 1:</w:t>
      </w:r>
      <w:r w:rsidRPr="00F45D5C">
        <w:rPr>
          <w:szCs w:val="28"/>
          <w:lang w:val="vi-VN"/>
        </w:rPr>
        <w:t xml:space="preserve"> Tiến hành chọn điểm và hộ nông dân tham gia dự án theo các tiêu chí:</w:t>
      </w:r>
    </w:p>
    <w:p w:rsidR="00F52A0F" w:rsidRPr="00F45D5C" w:rsidRDefault="00F52A0F" w:rsidP="00F45D5C">
      <w:pPr>
        <w:spacing w:after="120"/>
        <w:ind w:firstLine="652"/>
        <w:rPr>
          <w:szCs w:val="28"/>
          <w:lang w:val="vi-VN"/>
        </w:rPr>
      </w:pPr>
      <w:r w:rsidRPr="00F45D5C">
        <w:rPr>
          <w:szCs w:val="28"/>
          <w:lang w:val="vi-VN"/>
        </w:rPr>
        <w:t>+ Điểm xây dựng mô hình phải đại diện được về điều kiện tự nhiên và vị trí địa lý của vùng triển khai dự án. Qua đó, kết quả của dự án sẽ đảm bảo tính khả quan khi nhân rộng.</w:t>
      </w:r>
    </w:p>
    <w:p w:rsidR="00F52A0F" w:rsidRPr="00F45D5C" w:rsidRDefault="00F52A0F" w:rsidP="00F45D5C">
      <w:pPr>
        <w:spacing w:after="120"/>
        <w:ind w:firstLine="652"/>
        <w:rPr>
          <w:szCs w:val="28"/>
          <w:lang w:val="vi-VN"/>
        </w:rPr>
      </w:pPr>
      <w:r w:rsidRPr="00F45D5C">
        <w:rPr>
          <w:szCs w:val="28"/>
          <w:lang w:val="vi-VN"/>
        </w:rPr>
        <w:t>+ Hộ nông dân được chọn để tham gia dự án cần đảm bảo tính bình quân về nguồn lực kinh tế, nhân lực lao động so với toàn vùng.</w:t>
      </w:r>
    </w:p>
    <w:p w:rsidR="00F52A0F" w:rsidRPr="00F45D5C" w:rsidRDefault="00F52A0F" w:rsidP="00F45D5C">
      <w:pPr>
        <w:spacing w:after="120"/>
        <w:ind w:firstLine="652"/>
        <w:rPr>
          <w:szCs w:val="28"/>
          <w:lang w:val="vi-VN"/>
        </w:rPr>
      </w:pPr>
      <w:r w:rsidRPr="00F45D5C">
        <w:rPr>
          <w:szCs w:val="28"/>
          <w:lang w:val="vi-VN"/>
        </w:rPr>
        <w:t>+ Hộ được đề xuất tham gia phải ham thích công tác ứng dụng các tiến bộ khoa học công nghệ vào thực tiễn sản xuất.</w:t>
      </w:r>
    </w:p>
    <w:p w:rsidR="00F52A0F" w:rsidRPr="00F45D5C" w:rsidRDefault="00F52A0F" w:rsidP="00F45D5C">
      <w:pPr>
        <w:spacing w:after="120"/>
        <w:ind w:firstLine="652"/>
        <w:rPr>
          <w:szCs w:val="28"/>
          <w:lang w:val="vi-VN"/>
        </w:rPr>
      </w:pPr>
      <w:r w:rsidRPr="00F45D5C">
        <w:rPr>
          <w:i/>
          <w:iCs/>
          <w:szCs w:val="28"/>
          <w:lang w:val="vi-VN"/>
        </w:rPr>
        <w:t>Bước 2:</w:t>
      </w:r>
      <w:r w:rsidRPr="00F45D5C">
        <w:rPr>
          <w:szCs w:val="28"/>
          <w:lang w:val="vi-VN"/>
        </w:rPr>
        <w:t xml:space="preserve"> Chính quyền địa phương và các tổ chức tham gia thực hiện dự án thông báo để các hộ nông dân đăng ký. Chủ nhiệm dự án gút danh sách hộ nông dân tham gia dự án trên cơ sở quy mô được duyệt và các tiêu chí như đã định.</w:t>
      </w:r>
    </w:p>
    <w:p w:rsidR="00F52A0F" w:rsidRPr="00F45D5C" w:rsidRDefault="00F52A0F" w:rsidP="00F45D5C">
      <w:pPr>
        <w:spacing w:after="120"/>
        <w:ind w:firstLine="652"/>
        <w:rPr>
          <w:szCs w:val="28"/>
          <w:lang w:val="vi-VN"/>
        </w:rPr>
      </w:pPr>
      <w:r w:rsidRPr="00F45D5C">
        <w:rPr>
          <w:i/>
          <w:szCs w:val="28"/>
          <w:lang w:val="vi-VN"/>
        </w:rPr>
        <w:t>Bước 3:</w:t>
      </w:r>
      <w:r w:rsidRPr="00F45D5C">
        <w:rPr>
          <w:szCs w:val="28"/>
          <w:lang w:val="vi-VN"/>
        </w:rPr>
        <w:t xml:space="preserve"> Công khai mục tiêu, nội dung và mức độ đầu tư của dự án đến các hộ nông dân và chính quyền sở tại. Sau đó, tiến hành ký hợp đồng cam kết thực hiện dự án với các hộ nông dân để tiến hành xây dựng các mô hình. </w:t>
      </w:r>
    </w:p>
    <w:p w:rsidR="00F52A0F" w:rsidRPr="00F45D5C" w:rsidRDefault="00F52A0F" w:rsidP="00F45D5C">
      <w:pPr>
        <w:spacing w:after="120"/>
        <w:ind w:firstLine="652"/>
        <w:rPr>
          <w:szCs w:val="28"/>
          <w:lang w:val="vi-VN"/>
        </w:rPr>
      </w:pPr>
      <w:r w:rsidRPr="00F45D5C">
        <w:rPr>
          <w:i/>
          <w:iCs/>
          <w:szCs w:val="28"/>
          <w:lang w:val="vi-VN"/>
        </w:rPr>
        <w:t xml:space="preserve">Bước 4: </w:t>
      </w:r>
      <w:r w:rsidRPr="00F45D5C">
        <w:rPr>
          <w:szCs w:val="28"/>
          <w:lang w:val="vi-VN"/>
        </w:rPr>
        <w:t>Cán bộ hiện trường tập huấn cho các hộ nông dân và cùng với họ lập:</w:t>
      </w:r>
      <w:r w:rsidRPr="00F45D5C">
        <w:rPr>
          <w:i/>
          <w:iCs/>
          <w:szCs w:val="28"/>
          <w:lang w:val="vi-VN"/>
        </w:rPr>
        <w:t xml:space="preserve"> </w:t>
      </w:r>
      <w:r w:rsidRPr="00F45D5C">
        <w:rPr>
          <w:szCs w:val="28"/>
          <w:lang w:val="vi-VN"/>
        </w:rPr>
        <w:t xml:space="preserve">Lịch chăm sóc mô hình dựa trên cơ sở các giai đoạn sinh trưởng, phát triển của từng đối tượng cây trồng và nhật ký xây dựng mô hình để cùng nhau đánh giá và đúc kết kinh nghiệm. </w:t>
      </w:r>
    </w:p>
    <w:p w:rsidR="00F52A0F" w:rsidRPr="00F45D5C" w:rsidRDefault="00F52A0F" w:rsidP="00F45D5C">
      <w:pPr>
        <w:spacing w:after="120"/>
        <w:ind w:firstLine="652"/>
        <w:rPr>
          <w:szCs w:val="28"/>
          <w:lang w:val="vi-VN"/>
        </w:rPr>
      </w:pPr>
      <w:r w:rsidRPr="00F45D5C">
        <w:rPr>
          <w:i/>
          <w:iCs/>
          <w:szCs w:val="28"/>
          <w:lang w:val="vi-VN"/>
        </w:rPr>
        <w:t xml:space="preserve">Bước 5: </w:t>
      </w:r>
      <w:r w:rsidRPr="00F45D5C">
        <w:rPr>
          <w:szCs w:val="28"/>
          <w:lang w:val="vi-VN"/>
        </w:rPr>
        <w:t>Trên cơ sở kết quả thực hiện mô hình</w:t>
      </w:r>
      <w:r w:rsidRPr="00F45D5C">
        <w:rPr>
          <w:i/>
          <w:iCs/>
          <w:szCs w:val="28"/>
          <w:lang w:val="vi-VN"/>
        </w:rPr>
        <w:t xml:space="preserve"> </w:t>
      </w:r>
      <w:r w:rsidRPr="00F45D5C">
        <w:rPr>
          <w:szCs w:val="28"/>
          <w:lang w:val="vi-VN"/>
        </w:rPr>
        <w:t>cùng với hộ nông dân trực tiếp xây dựng mô hình đánh giá những ưu và khuyến điểm, cũng như kết quả đạt được của mô hình (có so sánh với thời điểm trước khi triển khai dự án và những hộ cùng điều kiện sản xuất nhưng không tham gia dự án). Mở hội nghị tham quan đầu bờ cho các hộ nông dân trong và ngoài vùng dự án nhưng có điều kiện sản xuất tương tự để nhân nhanh kết quả của mô hình cũng như dự án.</w:t>
      </w:r>
    </w:p>
    <w:p w:rsidR="00F52A0F" w:rsidRPr="00F45D5C" w:rsidRDefault="00F52A0F" w:rsidP="00F45D5C">
      <w:pPr>
        <w:spacing w:after="120"/>
        <w:ind w:firstLine="650"/>
        <w:rPr>
          <w:i/>
          <w:iCs/>
          <w:szCs w:val="28"/>
          <w:lang w:val="vi-VN"/>
        </w:rPr>
      </w:pPr>
      <w:r w:rsidRPr="00F45D5C">
        <w:rPr>
          <w:szCs w:val="28"/>
          <w:lang w:val="vi-VN"/>
        </w:rPr>
        <w:t xml:space="preserve">Ngoài ra, công tác tổ chức và quản lý thực hiện dự án còn được giám sát bởi cơ quan quản lý (Sở Khoa học và Công nghệ) thông qua các đợt kiểm tra và đánh giá mô hình trong mỗi vụ.  </w:t>
      </w:r>
    </w:p>
    <w:p w:rsidR="000972A9" w:rsidRPr="002D6D40" w:rsidRDefault="000972A9" w:rsidP="00D141D0">
      <w:pPr>
        <w:pStyle w:val="Heading2"/>
        <w:numPr>
          <w:ilvl w:val="0"/>
          <w:numId w:val="0"/>
        </w:numPr>
        <w:ind w:left="576" w:hanging="576"/>
        <w:rPr>
          <w:i/>
          <w:iCs/>
        </w:rPr>
      </w:pPr>
      <w:bookmarkStart w:id="75" w:name="_Toc418457200"/>
      <w:r w:rsidRPr="002D6D40">
        <w:lastRenderedPageBreak/>
        <w:t>4. Tình hình sử dụng kinh phí hỗ trợ từ ngân sách và huy động kinh phí đối ứng để thực hiện dự án</w:t>
      </w:r>
      <w:bookmarkEnd w:id="75"/>
      <w:r w:rsidRPr="002D6D40">
        <w:t xml:space="preserve"> </w:t>
      </w:r>
    </w:p>
    <w:p w:rsidR="00F52A0F" w:rsidRPr="00F45D5C" w:rsidRDefault="00F52A0F" w:rsidP="003F2667">
      <w:pPr>
        <w:spacing w:after="120"/>
        <w:rPr>
          <w:szCs w:val="28"/>
          <w:lang w:val="vi-VN"/>
        </w:rPr>
      </w:pPr>
      <w:r w:rsidRPr="00F45D5C">
        <w:rPr>
          <w:szCs w:val="28"/>
          <w:lang w:val="vi-VN"/>
        </w:rPr>
        <w:t>Nguồn vốn đầu tư để thực hiện dự án, một phần được huy động từ ngân sách nhà nước, một phần được huy động trực tiếp từ các hộ nông dân tham gia dự án (bằng sự đóng góp diện tích, một phần vật tư và toàn bộ công lao động), cụ thể:</w:t>
      </w:r>
    </w:p>
    <w:p w:rsidR="00F52A0F" w:rsidRPr="00F45D5C" w:rsidRDefault="00F52A0F" w:rsidP="003F2667">
      <w:pPr>
        <w:spacing w:after="120"/>
        <w:ind w:firstLine="650"/>
        <w:rPr>
          <w:szCs w:val="26"/>
          <w:lang w:val="vi-VN"/>
        </w:rPr>
      </w:pPr>
      <w:r w:rsidRPr="00F45D5C">
        <w:rPr>
          <w:szCs w:val="26"/>
          <w:lang w:val="vi-VN"/>
        </w:rPr>
        <w:t xml:space="preserve">- Ngân sách sự nghiệp khoa học trung ương:  </w:t>
      </w:r>
      <w:r w:rsidR="00F45D5C">
        <w:rPr>
          <w:szCs w:val="26"/>
        </w:rPr>
        <w:t xml:space="preserve">   </w:t>
      </w:r>
      <w:r w:rsidR="000503C2" w:rsidRPr="00F45D5C">
        <w:rPr>
          <w:bCs/>
          <w:sz w:val="30"/>
          <w:szCs w:val="26"/>
        </w:rPr>
        <w:t>970.000.000</w:t>
      </w:r>
      <w:r w:rsidRPr="00F45D5C">
        <w:rPr>
          <w:szCs w:val="26"/>
          <w:lang w:val="vi-VN"/>
        </w:rPr>
        <w:t xml:space="preserve">  đồng.</w:t>
      </w:r>
    </w:p>
    <w:p w:rsidR="00F52A0F" w:rsidRPr="00F45D5C" w:rsidRDefault="00F52A0F" w:rsidP="003F2667">
      <w:pPr>
        <w:spacing w:after="120"/>
        <w:ind w:firstLine="650"/>
        <w:rPr>
          <w:szCs w:val="26"/>
          <w:lang w:val="vi-VN"/>
        </w:rPr>
      </w:pPr>
      <w:r w:rsidRPr="00F45D5C">
        <w:rPr>
          <w:szCs w:val="26"/>
          <w:lang w:val="vi-VN"/>
        </w:rPr>
        <w:t xml:space="preserve">- Ngân sách sự nghiệp khoa học địa phương:     </w:t>
      </w:r>
      <w:r w:rsidR="000503C2" w:rsidRPr="00F45D5C">
        <w:rPr>
          <w:bCs/>
          <w:sz w:val="30"/>
          <w:szCs w:val="26"/>
        </w:rPr>
        <w:t>845.010.000</w:t>
      </w:r>
      <w:r w:rsidRPr="00F45D5C">
        <w:rPr>
          <w:szCs w:val="26"/>
          <w:lang w:val="vi-VN"/>
        </w:rPr>
        <w:t xml:space="preserve"> đồng.</w:t>
      </w:r>
    </w:p>
    <w:p w:rsidR="00F52A0F" w:rsidRPr="00F45D5C" w:rsidRDefault="00F52A0F" w:rsidP="003F2667">
      <w:pPr>
        <w:spacing w:after="120"/>
        <w:ind w:firstLine="650"/>
        <w:rPr>
          <w:szCs w:val="26"/>
          <w:lang w:val="vi-VN"/>
        </w:rPr>
      </w:pPr>
      <w:r w:rsidRPr="00F45D5C">
        <w:rPr>
          <w:szCs w:val="26"/>
          <w:lang w:val="vi-VN"/>
        </w:rPr>
        <w:t xml:space="preserve">- Nguồn vốn dân:                                             </w:t>
      </w:r>
      <w:r w:rsidR="000503C2" w:rsidRPr="00F45D5C">
        <w:rPr>
          <w:sz w:val="30"/>
          <w:szCs w:val="26"/>
        </w:rPr>
        <w:t>1.430.800.000</w:t>
      </w:r>
      <w:r w:rsidRPr="00F45D5C">
        <w:rPr>
          <w:szCs w:val="26"/>
          <w:lang w:val="vi-VN"/>
        </w:rPr>
        <w:t xml:space="preserve"> đồng.</w:t>
      </w:r>
    </w:p>
    <w:p w:rsidR="00F52A0F" w:rsidRPr="00F45D5C" w:rsidRDefault="00F52A0F" w:rsidP="003F2667">
      <w:pPr>
        <w:spacing w:after="120"/>
        <w:ind w:firstLine="652"/>
        <w:rPr>
          <w:iCs/>
          <w:szCs w:val="28"/>
          <w:lang w:val="vi-VN"/>
        </w:rPr>
      </w:pPr>
      <w:r w:rsidRPr="00F45D5C">
        <w:rPr>
          <w:iCs/>
          <w:szCs w:val="28"/>
          <w:lang w:val="vi-VN"/>
        </w:rPr>
        <w:t>Nguồn kinh phí từ vốn ngân sách sự nghiệp khoa học được sử dụng đúng theo dự toán đã được phê duyệt. Do đó, kinh phí sự nghiệp khoa học được chi đúng theo các mục đã quy định và đúng theo chế độ tài chính đã ban hành.</w:t>
      </w:r>
    </w:p>
    <w:p w:rsidR="00F52A0F" w:rsidRPr="00F45D5C" w:rsidRDefault="00F52A0F" w:rsidP="003F2667">
      <w:pPr>
        <w:spacing w:after="120"/>
        <w:ind w:firstLine="652"/>
        <w:rPr>
          <w:iCs/>
          <w:szCs w:val="28"/>
          <w:lang w:val="vi-VN"/>
        </w:rPr>
      </w:pPr>
      <w:r w:rsidRPr="00F45D5C">
        <w:rPr>
          <w:iCs/>
          <w:szCs w:val="28"/>
          <w:lang w:val="vi-VN"/>
        </w:rPr>
        <w:t>Đối với nguồn kinh phí đối ứng, ban quản lý dự án đã vận động các hộ dân đối ứng bằng ngày công lao động chăm sóc mô hình</w:t>
      </w:r>
      <w:r w:rsidR="000503C2" w:rsidRPr="00F45D5C">
        <w:rPr>
          <w:iCs/>
          <w:szCs w:val="28"/>
        </w:rPr>
        <w:t xml:space="preserve"> (</w:t>
      </w:r>
      <w:r w:rsidR="000503C2" w:rsidRPr="00F45D5C">
        <w:rPr>
          <w:szCs w:val="28"/>
          <w:lang w:val="vi-VN"/>
        </w:rPr>
        <w:t>940,0 triệu đồng (9.400 công x 100.000 công)</w:t>
      </w:r>
      <w:r w:rsidR="000503C2" w:rsidRPr="00F45D5C">
        <w:rPr>
          <w:iCs/>
          <w:szCs w:val="28"/>
        </w:rPr>
        <w:t>)</w:t>
      </w:r>
      <w:r w:rsidR="000503C2" w:rsidRPr="00F45D5C">
        <w:rPr>
          <w:iCs/>
          <w:szCs w:val="28"/>
          <w:lang w:val="vi-VN"/>
        </w:rPr>
        <w:t>, 3</w:t>
      </w:r>
      <w:r w:rsidRPr="00F45D5C">
        <w:rPr>
          <w:iCs/>
          <w:szCs w:val="28"/>
          <w:lang w:val="vi-VN"/>
        </w:rPr>
        <w:t>0% phân bón và thuốc bảo vệ thực vật. Kết quả là 100% các hộ tham gia mô hình đều hưởng ứng và hợp tác tốt.</w:t>
      </w:r>
    </w:p>
    <w:p w:rsidR="000972A9" w:rsidRPr="002D6D40" w:rsidRDefault="000972A9" w:rsidP="00D141D0">
      <w:pPr>
        <w:pStyle w:val="Heading2"/>
        <w:numPr>
          <w:ilvl w:val="0"/>
          <w:numId w:val="0"/>
        </w:numPr>
        <w:ind w:left="576" w:hanging="576"/>
        <w:rPr>
          <w:i/>
        </w:rPr>
      </w:pPr>
      <w:bookmarkStart w:id="76" w:name="_Toc418457201"/>
      <w:r w:rsidRPr="002D6D40">
        <w:t>5. Hiệu quả kinh tế – xã hội và môi trường của dự án</w:t>
      </w:r>
      <w:bookmarkEnd w:id="76"/>
      <w:r w:rsidRPr="002D6D40">
        <w:t xml:space="preserve"> </w:t>
      </w:r>
    </w:p>
    <w:p w:rsidR="000972A9" w:rsidRPr="004D64A6" w:rsidRDefault="000972A9" w:rsidP="004D64A6">
      <w:pPr>
        <w:spacing w:before="120" w:after="0" w:line="360" w:lineRule="auto"/>
        <w:rPr>
          <w:b/>
          <w:i/>
          <w:szCs w:val="28"/>
          <w:lang w:val="pt-BR"/>
        </w:rPr>
      </w:pPr>
      <w:r w:rsidRPr="004D64A6">
        <w:rPr>
          <w:b/>
          <w:i/>
          <w:szCs w:val="28"/>
          <w:lang w:val="pt-BR"/>
        </w:rPr>
        <w:t>- Hiệu quả trực tiếp từ dự án:</w:t>
      </w:r>
    </w:p>
    <w:p w:rsidR="00CB4548" w:rsidRPr="00F45D5C" w:rsidRDefault="000972A9" w:rsidP="00F45D5C">
      <w:pPr>
        <w:spacing w:before="120"/>
        <w:rPr>
          <w:szCs w:val="28"/>
          <w:lang w:val="vi-VN"/>
        </w:rPr>
      </w:pPr>
      <w:r w:rsidRPr="00F45D5C">
        <w:rPr>
          <w:szCs w:val="28"/>
          <w:lang w:val="pt-BR"/>
        </w:rPr>
        <w:tab/>
      </w:r>
      <w:r w:rsidR="00CB4548" w:rsidRPr="00F45D5C">
        <w:rPr>
          <w:szCs w:val="28"/>
          <w:lang w:val="vi-VN"/>
        </w:rPr>
        <w:t xml:space="preserve">Kết quả phân tích hiệu quả kinh tế của từng mô hình được trình bày ở bảng </w:t>
      </w:r>
      <w:r w:rsidR="00CB4548" w:rsidRPr="00F45D5C">
        <w:rPr>
          <w:szCs w:val="28"/>
        </w:rPr>
        <w:t>4</w:t>
      </w:r>
      <w:r w:rsidR="00CB4548" w:rsidRPr="00F45D5C">
        <w:rPr>
          <w:color w:val="FF0000"/>
          <w:szCs w:val="28"/>
          <w:lang w:val="vi-VN"/>
        </w:rPr>
        <w:t xml:space="preserve"> </w:t>
      </w:r>
      <w:r w:rsidR="00CB4548" w:rsidRPr="00F45D5C">
        <w:rPr>
          <w:szCs w:val="28"/>
          <w:lang w:val="vi-VN"/>
        </w:rPr>
        <w:t>cho thấy, lãi ròng bình quân của các mô hình như sau:</w:t>
      </w:r>
    </w:p>
    <w:p w:rsidR="00CB4548" w:rsidRPr="00F45D5C" w:rsidRDefault="00CB4548" w:rsidP="00F45D5C">
      <w:pPr>
        <w:pStyle w:val="ListParagraph"/>
        <w:numPr>
          <w:ilvl w:val="0"/>
          <w:numId w:val="33"/>
        </w:numPr>
        <w:spacing w:before="120" w:line="276" w:lineRule="auto"/>
        <w:rPr>
          <w:rFonts w:ascii="Times New Roman" w:hAnsi="Times New Roman"/>
          <w:szCs w:val="28"/>
        </w:rPr>
      </w:pPr>
      <w:r w:rsidRPr="00F45D5C">
        <w:rPr>
          <w:rFonts w:ascii="Times New Roman" w:hAnsi="Times New Roman"/>
          <w:szCs w:val="28"/>
        </w:rPr>
        <w:t>Mô hình canh tác ngô lai chịu hạn LVN61 phù hợp với điều kiện đầu tư hạn chế:</w:t>
      </w:r>
      <w:r w:rsidR="00A9351D" w:rsidRPr="00F45D5C">
        <w:rPr>
          <w:rFonts w:ascii="Times New Roman" w:hAnsi="Times New Roman"/>
          <w:szCs w:val="28"/>
        </w:rPr>
        <w:t xml:space="preserve"> lãi ròng trong vụ hè thu đạt 12,4 triệu đông/ ha, trong vụ thu đông đạt 7,6 triệu đồng/ vụ và cả năm đạt 19,9 triệu đồng/ ha / năm.</w:t>
      </w:r>
    </w:p>
    <w:p w:rsidR="00CB4548" w:rsidRPr="00F45D5C" w:rsidRDefault="00CB4548" w:rsidP="00F45D5C">
      <w:pPr>
        <w:pStyle w:val="ListParagraph"/>
        <w:numPr>
          <w:ilvl w:val="0"/>
          <w:numId w:val="33"/>
        </w:numPr>
        <w:spacing w:before="120" w:line="276" w:lineRule="auto"/>
        <w:rPr>
          <w:rFonts w:ascii="Times New Roman" w:hAnsi="Times New Roman"/>
          <w:szCs w:val="28"/>
        </w:rPr>
      </w:pPr>
      <w:r w:rsidRPr="00F45D5C">
        <w:rPr>
          <w:rFonts w:ascii="Times New Roman" w:hAnsi="Times New Roman"/>
          <w:szCs w:val="28"/>
        </w:rPr>
        <w:t>Mô hình thâm canh tổng hợp giống ngô lai chịu hạn LVN 61:</w:t>
      </w:r>
      <w:r w:rsidR="00A9351D" w:rsidRPr="00F45D5C">
        <w:rPr>
          <w:rFonts w:ascii="Times New Roman" w:hAnsi="Times New Roman"/>
          <w:szCs w:val="28"/>
        </w:rPr>
        <w:t xml:space="preserve"> lãi ròng trong vụ hè thu đạt 11,9 triệu đồng/ ha, trong vụ thu đông đạt 8,3 triệu đồng/ vụ và cả năm đạt 20 triệu đồng / ha / năm.</w:t>
      </w:r>
    </w:p>
    <w:p w:rsidR="00CB4548" w:rsidRDefault="00CB4548" w:rsidP="00F45D5C">
      <w:pPr>
        <w:pStyle w:val="ListParagraph"/>
        <w:numPr>
          <w:ilvl w:val="0"/>
          <w:numId w:val="33"/>
        </w:numPr>
        <w:spacing w:before="120" w:line="276" w:lineRule="auto"/>
        <w:rPr>
          <w:rFonts w:ascii="Times New Roman" w:hAnsi="Times New Roman"/>
          <w:szCs w:val="28"/>
        </w:rPr>
      </w:pPr>
      <w:r w:rsidRPr="00F45D5C">
        <w:rPr>
          <w:rFonts w:ascii="Times New Roman" w:hAnsi="Times New Roman"/>
          <w:szCs w:val="28"/>
        </w:rPr>
        <w:t xml:space="preserve">Mô hình thâm canh tổng hợp ngô có kết hợp trồng xen đậu đen: </w:t>
      </w:r>
      <w:r w:rsidR="00A9351D" w:rsidRPr="00F45D5C">
        <w:rPr>
          <w:rFonts w:ascii="Times New Roman" w:hAnsi="Times New Roman"/>
          <w:szCs w:val="28"/>
        </w:rPr>
        <w:t>lãi ròng trong vụ hè thu đạt 18,9 triệu đồng/ ha, trong vụ thu đông đạt 18,3 triệu đồng/ vụ và cả năm đạt 37,2 triệu đồng /ha / năm.</w:t>
      </w:r>
    </w:p>
    <w:p w:rsidR="00F51A18" w:rsidRPr="00A9351D" w:rsidRDefault="00F51A18" w:rsidP="00F51A18">
      <w:pPr>
        <w:pStyle w:val="ListParagraph"/>
        <w:spacing w:before="240" w:line="360" w:lineRule="auto"/>
        <w:contextualSpacing w:val="0"/>
        <w:rPr>
          <w:rFonts w:ascii="Times New Roman" w:hAnsi="Times New Roman"/>
          <w:b/>
          <w:sz w:val="26"/>
          <w:szCs w:val="26"/>
          <w:lang w:val="vi-VN"/>
        </w:rPr>
      </w:pPr>
      <w:r w:rsidRPr="00A9351D">
        <w:rPr>
          <w:rFonts w:ascii="Times New Roman" w:hAnsi="Times New Roman"/>
          <w:b/>
          <w:sz w:val="26"/>
          <w:szCs w:val="26"/>
          <w:lang w:val="vi-VN"/>
        </w:rPr>
        <w:t>Nếu tính công làm lãi thì lợi nhuận từ các mô hình là:</w:t>
      </w:r>
    </w:p>
    <w:p w:rsidR="00F51A18" w:rsidRPr="00F45D5C" w:rsidRDefault="00F51A18" w:rsidP="00F51A18">
      <w:pPr>
        <w:pStyle w:val="ListParagraph"/>
        <w:numPr>
          <w:ilvl w:val="0"/>
          <w:numId w:val="33"/>
        </w:numPr>
        <w:spacing w:before="120" w:line="276" w:lineRule="auto"/>
        <w:rPr>
          <w:rFonts w:ascii="Times New Roman" w:hAnsi="Times New Roman"/>
          <w:szCs w:val="28"/>
        </w:rPr>
      </w:pPr>
      <w:r w:rsidRPr="00F45D5C">
        <w:rPr>
          <w:rFonts w:ascii="Times New Roman" w:hAnsi="Times New Roman"/>
          <w:szCs w:val="28"/>
        </w:rPr>
        <w:t>Mô hình canh tác ngô lai chịu hạn LVN61 phù hợp với điều kiện đầu tư hạn chế: trong vụ hè thu đạt 19,5 triệu đồng/ ha, trong vụ thu đông đạt 14,8 triệu đồng/ vụ và cả năm đạt 34,4 triệu đồng/ ha / năm.</w:t>
      </w:r>
    </w:p>
    <w:p w:rsidR="00F51A18" w:rsidRPr="00F45D5C" w:rsidRDefault="00F51A18" w:rsidP="00F51A18">
      <w:pPr>
        <w:pStyle w:val="ListParagraph"/>
        <w:numPr>
          <w:ilvl w:val="0"/>
          <w:numId w:val="33"/>
        </w:numPr>
        <w:spacing w:before="120" w:line="276" w:lineRule="auto"/>
        <w:rPr>
          <w:rFonts w:ascii="Times New Roman" w:hAnsi="Times New Roman"/>
          <w:szCs w:val="28"/>
        </w:rPr>
      </w:pPr>
      <w:r w:rsidRPr="00F45D5C">
        <w:rPr>
          <w:rFonts w:ascii="Times New Roman" w:hAnsi="Times New Roman"/>
          <w:szCs w:val="28"/>
        </w:rPr>
        <w:lastRenderedPageBreak/>
        <w:t>Mô hình thâm canh tổng hợp giống ngô lai chịu hạn LVN 61: trong vụ hè thu đạt 19,2 triệu đồng/ ha, trong vụ thu đông đạt 15,5 triệu đồng/ vụ và cả năm đạt 34,7 triệu đồng / ha / năm.</w:t>
      </w:r>
    </w:p>
    <w:p w:rsidR="00F51A18" w:rsidRPr="00F45D5C" w:rsidRDefault="00F51A18" w:rsidP="00F51A18">
      <w:pPr>
        <w:pStyle w:val="ListParagraph"/>
        <w:numPr>
          <w:ilvl w:val="0"/>
          <w:numId w:val="33"/>
        </w:numPr>
        <w:spacing w:before="120" w:line="276" w:lineRule="auto"/>
        <w:rPr>
          <w:rFonts w:ascii="Times New Roman" w:hAnsi="Times New Roman"/>
          <w:szCs w:val="28"/>
        </w:rPr>
      </w:pPr>
      <w:r w:rsidRPr="00F45D5C">
        <w:rPr>
          <w:rFonts w:ascii="Times New Roman" w:hAnsi="Times New Roman"/>
          <w:szCs w:val="28"/>
        </w:rPr>
        <w:t>Mô hình thâm canh tổng hợp ngô có kết hợp trồng xen đậu đen: lãi ròng trong vụ hè thu đạt 31,5 triệu đồng/ ha, trong vụ thu đông đạt 30,9 triệu đồng/ vụ và cả năm đạt 62,4 triệu đồng /ha / năm.</w:t>
      </w:r>
    </w:p>
    <w:p w:rsidR="00F51A18" w:rsidRPr="00F45D5C" w:rsidRDefault="00F51A18" w:rsidP="00F51A18">
      <w:pPr>
        <w:spacing w:before="120" w:after="0"/>
        <w:rPr>
          <w:szCs w:val="28"/>
          <w:lang w:val="pt-BR"/>
        </w:rPr>
      </w:pPr>
      <w:r w:rsidRPr="00F45D5C">
        <w:rPr>
          <w:szCs w:val="28"/>
          <w:lang w:val="pt-BR"/>
        </w:rPr>
        <w:tab/>
        <w:t xml:space="preserve">Như vậy, với quy mô thực hiện của cả 3 mô hình là 100 ha thì thu nhập (tính cả công lao động) trực tiếp của nông hộ trong kỳ dự án là: </w:t>
      </w:r>
      <w:r w:rsidRPr="00F45D5C">
        <w:rPr>
          <w:b/>
          <w:i/>
          <w:szCs w:val="28"/>
          <w:lang w:val="pt-BR"/>
        </w:rPr>
        <w:t>2,043 tỷ đồng</w:t>
      </w:r>
      <w:r w:rsidRPr="00F45D5C">
        <w:rPr>
          <w:szCs w:val="28"/>
          <w:lang w:val="pt-BR"/>
        </w:rPr>
        <w:t>.</w:t>
      </w:r>
    </w:p>
    <w:p w:rsidR="00861346" w:rsidRPr="00861346" w:rsidRDefault="00861346" w:rsidP="00351D7E">
      <w:pPr>
        <w:pStyle w:val="Heading9"/>
        <w:numPr>
          <w:ilvl w:val="0"/>
          <w:numId w:val="37"/>
        </w:numPr>
        <w:spacing w:before="240" w:after="120"/>
        <w:rPr>
          <w:rFonts w:cs="Times New Roman"/>
        </w:rPr>
      </w:pPr>
      <w:bookmarkStart w:id="77" w:name="_Toc418457940"/>
      <w:r w:rsidRPr="00DA73F9">
        <w:t>Tổng hợp tính hiệu quả kinh tế của các mô hình trong kỳ dự</w:t>
      </w:r>
      <w:r w:rsidRPr="00861346">
        <w:rPr>
          <w:rFonts w:cs="Times New Roman"/>
        </w:rPr>
        <w:t xml:space="preserve"> án</w:t>
      </w:r>
      <w:bookmarkEnd w:id="77"/>
    </w:p>
    <w:tbl>
      <w:tblPr>
        <w:tblW w:w="8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293"/>
        <w:gridCol w:w="1809"/>
        <w:gridCol w:w="1736"/>
        <w:gridCol w:w="1507"/>
      </w:tblGrid>
      <w:tr w:rsidR="00861346" w:rsidRPr="00861346" w:rsidTr="00861346">
        <w:trPr>
          <w:trHeight w:val="660"/>
          <w:jc w:val="center"/>
        </w:trPr>
        <w:tc>
          <w:tcPr>
            <w:tcW w:w="563" w:type="dxa"/>
            <w:shd w:val="clear" w:color="auto" w:fill="auto"/>
            <w:noWrap/>
            <w:vAlign w:val="center"/>
            <w:hideMark/>
          </w:tcPr>
          <w:p w:rsidR="00861346" w:rsidRPr="00861346" w:rsidRDefault="00861346" w:rsidP="00861346">
            <w:pPr>
              <w:spacing w:after="0" w:line="240" w:lineRule="auto"/>
              <w:jc w:val="center"/>
              <w:rPr>
                <w:rFonts w:eastAsia="Times New Roman"/>
                <w:b/>
                <w:bCs/>
                <w:color w:val="000000"/>
                <w:sz w:val="24"/>
                <w:szCs w:val="24"/>
              </w:rPr>
            </w:pPr>
            <w:r w:rsidRPr="00861346">
              <w:rPr>
                <w:rFonts w:eastAsia="Times New Roman"/>
                <w:b/>
                <w:bCs/>
                <w:color w:val="000000"/>
                <w:sz w:val="24"/>
                <w:szCs w:val="24"/>
              </w:rPr>
              <w:t>TT</w:t>
            </w:r>
          </w:p>
        </w:tc>
        <w:tc>
          <w:tcPr>
            <w:tcW w:w="3293" w:type="dxa"/>
            <w:shd w:val="clear" w:color="auto" w:fill="auto"/>
            <w:noWrap/>
            <w:vAlign w:val="center"/>
            <w:hideMark/>
          </w:tcPr>
          <w:p w:rsidR="00861346" w:rsidRPr="00861346" w:rsidRDefault="00861346" w:rsidP="00861346">
            <w:pPr>
              <w:spacing w:after="0" w:line="240" w:lineRule="auto"/>
              <w:jc w:val="center"/>
              <w:rPr>
                <w:rFonts w:eastAsia="Times New Roman"/>
                <w:b/>
                <w:bCs/>
                <w:color w:val="000000"/>
                <w:sz w:val="24"/>
                <w:szCs w:val="24"/>
              </w:rPr>
            </w:pPr>
            <w:r w:rsidRPr="00861346">
              <w:rPr>
                <w:rFonts w:eastAsia="Times New Roman"/>
                <w:b/>
                <w:bCs/>
                <w:color w:val="000000"/>
                <w:sz w:val="24"/>
                <w:szCs w:val="24"/>
              </w:rPr>
              <w:t>Lợi nhuận của các mô hình</w:t>
            </w:r>
          </w:p>
        </w:tc>
        <w:tc>
          <w:tcPr>
            <w:tcW w:w="1809" w:type="dxa"/>
            <w:shd w:val="clear" w:color="auto" w:fill="auto"/>
            <w:vAlign w:val="center"/>
            <w:hideMark/>
          </w:tcPr>
          <w:p w:rsidR="00861346" w:rsidRPr="00861346" w:rsidRDefault="00861346" w:rsidP="00861346">
            <w:pPr>
              <w:spacing w:after="0" w:line="240" w:lineRule="auto"/>
              <w:jc w:val="center"/>
              <w:rPr>
                <w:rFonts w:eastAsia="Times New Roman"/>
                <w:b/>
                <w:bCs/>
                <w:color w:val="000000"/>
                <w:sz w:val="24"/>
                <w:szCs w:val="24"/>
              </w:rPr>
            </w:pPr>
            <w:r w:rsidRPr="00861346">
              <w:rPr>
                <w:rFonts w:eastAsia="Times New Roman"/>
                <w:b/>
                <w:bCs/>
                <w:color w:val="000000"/>
                <w:sz w:val="24"/>
                <w:szCs w:val="24"/>
              </w:rPr>
              <w:t>Mô hình đầu tư hạn chế</w:t>
            </w:r>
          </w:p>
        </w:tc>
        <w:tc>
          <w:tcPr>
            <w:tcW w:w="1736" w:type="dxa"/>
            <w:shd w:val="clear" w:color="auto" w:fill="auto"/>
            <w:vAlign w:val="center"/>
            <w:hideMark/>
          </w:tcPr>
          <w:p w:rsidR="00861346" w:rsidRPr="00861346" w:rsidRDefault="00861346" w:rsidP="00861346">
            <w:pPr>
              <w:spacing w:after="0" w:line="240" w:lineRule="auto"/>
              <w:jc w:val="center"/>
              <w:rPr>
                <w:rFonts w:eastAsia="Times New Roman"/>
                <w:b/>
                <w:bCs/>
                <w:color w:val="000000"/>
                <w:sz w:val="24"/>
                <w:szCs w:val="24"/>
              </w:rPr>
            </w:pPr>
            <w:r w:rsidRPr="00861346">
              <w:rPr>
                <w:rFonts w:eastAsia="Times New Roman"/>
                <w:b/>
                <w:bCs/>
                <w:color w:val="000000"/>
                <w:sz w:val="24"/>
                <w:szCs w:val="24"/>
              </w:rPr>
              <w:t>Mô hình thâm canh</w:t>
            </w:r>
          </w:p>
        </w:tc>
        <w:tc>
          <w:tcPr>
            <w:tcW w:w="1507" w:type="dxa"/>
            <w:shd w:val="clear" w:color="auto" w:fill="auto"/>
            <w:vAlign w:val="center"/>
            <w:hideMark/>
          </w:tcPr>
          <w:p w:rsidR="00861346" w:rsidRPr="00861346" w:rsidRDefault="00861346" w:rsidP="00861346">
            <w:pPr>
              <w:spacing w:after="0" w:line="240" w:lineRule="auto"/>
              <w:jc w:val="center"/>
              <w:rPr>
                <w:rFonts w:eastAsia="Times New Roman"/>
                <w:b/>
                <w:bCs/>
                <w:color w:val="000000"/>
                <w:sz w:val="24"/>
                <w:szCs w:val="24"/>
              </w:rPr>
            </w:pPr>
            <w:r w:rsidRPr="00861346">
              <w:rPr>
                <w:rFonts w:eastAsia="Times New Roman"/>
                <w:b/>
                <w:bCs/>
                <w:color w:val="000000"/>
                <w:sz w:val="24"/>
                <w:szCs w:val="24"/>
              </w:rPr>
              <w:t>Mô hình trồng xen</w:t>
            </w:r>
          </w:p>
        </w:tc>
      </w:tr>
      <w:tr w:rsidR="00861346" w:rsidRPr="00861346" w:rsidTr="00861346">
        <w:trPr>
          <w:trHeight w:val="330"/>
          <w:jc w:val="center"/>
        </w:trPr>
        <w:tc>
          <w:tcPr>
            <w:tcW w:w="563" w:type="dxa"/>
            <w:tcBorders>
              <w:bottom w:val="single" w:sz="4" w:space="0" w:color="auto"/>
            </w:tcBorders>
            <w:shd w:val="clear" w:color="auto" w:fill="auto"/>
            <w:noWrap/>
            <w:vAlign w:val="center"/>
            <w:hideMark/>
          </w:tcPr>
          <w:p w:rsidR="00861346" w:rsidRPr="00861346" w:rsidRDefault="00861346" w:rsidP="00861346">
            <w:pPr>
              <w:spacing w:after="0" w:line="240" w:lineRule="auto"/>
              <w:jc w:val="center"/>
              <w:rPr>
                <w:rFonts w:eastAsia="Times New Roman"/>
                <w:b/>
                <w:bCs/>
                <w:color w:val="000000"/>
                <w:sz w:val="24"/>
                <w:szCs w:val="24"/>
              </w:rPr>
            </w:pPr>
            <w:r w:rsidRPr="00861346">
              <w:rPr>
                <w:rFonts w:eastAsia="Times New Roman"/>
                <w:b/>
                <w:bCs/>
                <w:color w:val="000000"/>
                <w:sz w:val="24"/>
                <w:szCs w:val="24"/>
              </w:rPr>
              <w:t>1</w:t>
            </w:r>
          </w:p>
        </w:tc>
        <w:tc>
          <w:tcPr>
            <w:tcW w:w="3293" w:type="dxa"/>
            <w:tcBorders>
              <w:bottom w:val="single" w:sz="4" w:space="0" w:color="auto"/>
            </w:tcBorders>
            <w:shd w:val="clear" w:color="auto" w:fill="auto"/>
            <w:noWrap/>
            <w:vAlign w:val="center"/>
            <w:hideMark/>
          </w:tcPr>
          <w:p w:rsidR="00861346" w:rsidRPr="00861346" w:rsidRDefault="00861346" w:rsidP="00861346">
            <w:pPr>
              <w:spacing w:after="0" w:line="240" w:lineRule="auto"/>
              <w:jc w:val="left"/>
              <w:rPr>
                <w:rFonts w:eastAsia="Times New Roman"/>
                <w:b/>
                <w:bCs/>
                <w:color w:val="000000"/>
                <w:sz w:val="24"/>
                <w:szCs w:val="24"/>
              </w:rPr>
            </w:pPr>
            <w:r w:rsidRPr="00861346">
              <w:rPr>
                <w:rFonts w:eastAsia="Times New Roman"/>
                <w:b/>
                <w:bCs/>
                <w:color w:val="000000"/>
                <w:sz w:val="24"/>
                <w:szCs w:val="24"/>
              </w:rPr>
              <w:t>VỤ HÈ THU NĂM 2013</w:t>
            </w:r>
          </w:p>
        </w:tc>
        <w:tc>
          <w:tcPr>
            <w:tcW w:w="1809" w:type="dxa"/>
            <w:tcBorders>
              <w:bottom w:val="single" w:sz="4" w:space="0" w:color="auto"/>
            </w:tcBorders>
            <w:shd w:val="clear" w:color="auto" w:fill="auto"/>
            <w:noWrap/>
            <w:vAlign w:val="center"/>
            <w:hideMark/>
          </w:tcPr>
          <w:p w:rsidR="00861346" w:rsidRPr="00861346" w:rsidRDefault="00861346" w:rsidP="00861346">
            <w:pPr>
              <w:spacing w:after="0" w:line="240" w:lineRule="auto"/>
              <w:jc w:val="right"/>
              <w:rPr>
                <w:rFonts w:eastAsia="Times New Roman"/>
                <w:b/>
                <w:bCs/>
                <w:color w:val="000000"/>
                <w:sz w:val="24"/>
                <w:szCs w:val="24"/>
              </w:rPr>
            </w:pPr>
            <w:r w:rsidRPr="00861346">
              <w:rPr>
                <w:rFonts w:eastAsia="Times New Roman"/>
                <w:b/>
                <w:bCs/>
                <w:color w:val="000000"/>
                <w:sz w:val="24"/>
                <w:szCs w:val="24"/>
              </w:rPr>
              <w:t> </w:t>
            </w:r>
          </w:p>
        </w:tc>
        <w:tc>
          <w:tcPr>
            <w:tcW w:w="1736" w:type="dxa"/>
            <w:tcBorders>
              <w:bottom w:val="single" w:sz="4" w:space="0" w:color="auto"/>
            </w:tcBorders>
            <w:shd w:val="clear" w:color="auto" w:fill="auto"/>
            <w:noWrap/>
            <w:vAlign w:val="center"/>
            <w:hideMark/>
          </w:tcPr>
          <w:p w:rsidR="00861346" w:rsidRPr="00861346" w:rsidRDefault="00861346" w:rsidP="00861346">
            <w:pPr>
              <w:spacing w:after="0" w:line="240" w:lineRule="auto"/>
              <w:jc w:val="right"/>
              <w:rPr>
                <w:rFonts w:eastAsia="Times New Roman"/>
                <w:b/>
                <w:bCs/>
                <w:color w:val="000000"/>
                <w:sz w:val="24"/>
                <w:szCs w:val="24"/>
              </w:rPr>
            </w:pPr>
            <w:r w:rsidRPr="00861346">
              <w:rPr>
                <w:rFonts w:eastAsia="Times New Roman"/>
                <w:b/>
                <w:bCs/>
                <w:color w:val="000000"/>
                <w:sz w:val="24"/>
                <w:szCs w:val="24"/>
              </w:rPr>
              <w:t> </w:t>
            </w:r>
          </w:p>
        </w:tc>
        <w:tc>
          <w:tcPr>
            <w:tcW w:w="1507" w:type="dxa"/>
            <w:tcBorders>
              <w:bottom w:val="single" w:sz="4" w:space="0" w:color="auto"/>
            </w:tcBorders>
            <w:shd w:val="clear" w:color="auto" w:fill="auto"/>
            <w:noWrap/>
            <w:vAlign w:val="bottom"/>
            <w:hideMark/>
          </w:tcPr>
          <w:p w:rsidR="00861346" w:rsidRPr="00861346" w:rsidRDefault="00861346" w:rsidP="00861346">
            <w:pPr>
              <w:spacing w:after="0" w:line="240" w:lineRule="auto"/>
              <w:jc w:val="left"/>
              <w:rPr>
                <w:rFonts w:ascii="Calibri" w:eastAsia="Times New Roman" w:hAnsi="Calibri"/>
                <w:color w:val="000000"/>
                <w:sz w:val="24"/>
                <w:szCs w:val="24"/>
              </w:rPr>
            </w:pPr>
            <w:r w:rsidRPr="00861346">
              <w:rPr>
                <w:rFonts w:ascii="Calibri" w:eastAsia="Times New Roman" w:hAnsi="Calibri"/>
                <w:color w:val="000000"/>
                <w:sz w:val="24"/>
                <w:szCs w:val="24"/>
              </w:rPr>
              <w:t> </w:t>
            </w:r>
          </w:p>
        </w:tc>
      </w:tr>
      <w:tr w:rsidR="00861346" w:rsidRPr="00861346" w:rsidTr="00861346">
        <w:trPr>
          <w:trHeight w:val="330"/>
          <w:jc w:val="center"/>
        </w:trPr>
        <w:tc>
          <w:tcPr>
            <w:tcW w:w="563" w:type="dxa"/>
            <w:tcBorders>
              <w:bottom w:val="nil"/>
            </w:tcBorders>
            <w:shd w:val="clear" w:color="auto" w:fill="auto"/>
            <w:noWrap/>
            <w:vAlign w:val="center"/>
            <w:hideMark/>
          </w:tcPr>
          <w:p w:rsidR="00861346" w:rsidRPr="00861346" w:rsidRDefault="00861346" w:rsidP="00861346">
            <w:pPr>
              <w:spacing w:after="0" w:line="240" w:lineRule="auto"/>
              <w:jc w:val="center"/>
              <w:rPr>
                <w:rFonts w:eastAsia="Times New Roman"/>
                <w:b/>
                <w:bCs/>
                <w:color w:val="000000"/>
                <w:sz w:val="24"/>
                <w:szCs w:val="24"/>
              </w:rPr>
            </w:pPr>
            <w:r w:rsidRPr="00861346">
              <w:rPr>
                <w:rFonts w:eastAsia="Times New Roman"/>
                <w:b/>
                <w:bCs/>
                <w:color w:val="000000"/>
                <w:sz w:val="24"/>
                <w:szCs w:val="24"/>
              </w:rPr>
              <w:t> </w:t>
            </w:r>
          </w:p>
        </w:tc>
        <w:tc>
          <w:tcPr>
            <w:tcW w:w="3293" w:type="dxa"/>
            <w:tcBorders>
              <w:bottom w:val="nil"/>
            </w:tcBorders>
            <w:shd w:val="clear" w:color="auto" w:fill="auto"/>
            <w:noWrap/>
            <w:vAlign w:val="center"/>
            <w:hideMark/>
          </w:tcPr>
          <w:p w:rsidR="00861346" w:rsidRPr="00861346" w:rsidRDefault="00861346" w:rsidP="00861346">
            <w:pPr>
              <w:spacing w:after="0" w:line="240" w:lineRule="auto"/>
              <w:rPr>
                <w:rFonts w:eastAsia="Times New Roman"/>
                <w:color w:val="000000"/>
                <w:sz w:val="24"/>
                <w:szCs w:val="24"/>
              </w:rPr>
            </w:pPr>
            <w:r w:rsidRPr="00861346">
              <w:rPr>
                <w:rFonts w:eastAsia="Times New Roman"/>
                <w:color w:val="000000"/>
                <w:sz w:val="24"/>
                <w:szCs w:val="24"/>
              </w:rPr>
              <w:t xml:space="preserve">Lãi ròng </w:t>
            </w:r>
          </w:p>
        </w:tc>
        <w:tc>
          <w:tcPr>
            <w:tcW w:w="1809" w:type="dxa"/>
            <w:tcBorders>
              <w:bottom w:val="nil"/>
            </w:tcBorders>
            <w:shd w:val="clear" w:color="auto" w:fill="auto"/>
            <w:noWrap/>
            <w:vAlign w:val="center"/>
            <w:hideMark/>
          </w:tcPr>
          <w:p w:rsidR="00861346" w:rsidRPr="00861346" w:rsidRDefault="00861346" w:rsidP="00861346">
            <w:pPr>
              <w:spacing w:after="0" w:line="240" w:lineRule="auto"/>
              <w:jc w:val="right"/>
              <w:rPr>
                <w:rFonts w:eastAsia="Times New Roman"/>
                <w:color w:val="000000"/>
                <w:sz w:val="24"/>
                <w:szCs w:val="24"/>
              </w:rPr>
            </w:pPr>
            <w:r w:rsidRPr="00861346">
              <w:rPr>
                <w:rFonts w:eastAsia="Times New Roman"/>
                <w:color w:val="000000"/>
                <w:sz w:val="24"/>
                <w:szCs w:val="24"/>
              </w:rPr>
              <w:t>11.546</w:t>
            </w:r>
          </w:p>
        </w:tc>
        <w:tc>
          <w:tcPr>
            <w:tcW w:w="1736" w:type="dxa"/>
            <w:tcBorders>
              <w:bottom w:val="nil"/>
            </w:tcBorders>
            <w:shd w:val="clear" w:color="auto" w:fill="auto"/>
            <w:noWrap/>
            <w:vAlign w:val="center"/>
            <w:hideMark/>
          </w:tcPr>
          <w:p w:rsidR="00861346" w:rsidRPr="00861346" w:rsidRDefault="00861346" w:rsidP="00861346">
            <w:pPr>
              <w:spacing w:after="0" w:line="240" w:lineRule="auto"/>
              <w:jc w:val="right"/>
              <w:rPr>
                <w:rFonts w:eastAsia="Times New Roman"/>
                <w:color w:val="000000"/>
                <w:sz w:val="24"/>
                <w:szCs w:val="24"/>
              </w:rPr>
            </w:pPr>
            <w:r w:rsidRPr="00861346">
              <w:rPr>
                <w:rFonts w:eastAsia="Times New Roman"/>
                <w:color w:val="000000"/>
                <w:sz w:val="24"/>
                <w:szCs w:val="24"/>
              </w:rPr>
              <w:t>13.363</w:t>
            </w:r>
          </w:p>
        </w:tc>
        <w:tc>
          <w:tcPr>
            <w:tcW w:w="1507" w:type="dxa"/>
            <w:tcBorders>
              <w:bottom w:val="nil"/>
            </w:tcBorders>
            <w:shd w:val="clear" w:color="auto" w:fill="auto"/>
            <w:noWrap/>
            <w:vAlign w:val="center"/>
            <w:hideMark/>
          </w:tcPr>
          <w:p w:rsidR="00861346" w:rsidRPr="00861346" w:rsidRDefault="00861346" w:rsidP="00861346">
            <w:pPr>
              <w:spacing w:after="0" w:line="240" w:lineRule="auto"/>
              <w:jc w:val="right"/>
              <w:rPr>
                <w:rFonts w:eastAsia="Times New Roman"/>
                <w:color w:val="000000"/>
                <w:sz w:val="24"/>
                <w:szCs w:val="24"/>
              </w:rPr>
            </w:pPr>
            <w:r w:rsidRPr="00861346">
              <w:rPr>
                <w:rFonts w:eastAsia="Times New Roman"/>
                <w:color w:val="000000"/>
                <w:sz w:val="24"/>
                <w:szCs w:val="24"/>
              </w:rPr>
              <w:t>20.461</w:t>
            </w:r>
          </w:p>
        </w:tc>
      </w:tr>
      <w:tr w:rsidR="00861346" w:rsidRPr="00861346" w:rsidTr="00F51A18">
        <w:trPr>
          <w:trHeight w:val="399"/>
          <w:jc w:val="center"/>
        </w:trPr>
        <w:tc>
          <w:tcPr>
            <w:tcW w:w="563" w:type="dxa"/>
            <w:tcBorders>
              <w:top w:val="nil"/>
            </w:tcBorders>
            <w:shd w:val="clear" w:color="auto" w:fill="auto"/>
            <w:noWrap/>
            <w:vAlign w:val="center"/>
            <w:hideMark/>
          </w:tcPr>
          <w:p w:rsidR="00861346" w:rsidRPr="00861346" w:rsidRDefault="00861346" w:rsidP="00861346">
            <w:pPr>
              <w:spacing w:after="0" w:line="240" w:lineRule="auto"/>
              <w:jc w:val="center"/>
              <w:rPr>
                <w:rFonts w:eastAsia="Times New Roman"/>
                <w:b/>
                <w:bCs/>
                <w:color w:val="000000"/>
                <w:sz w:val="24"/>
                <w:szCs w:val="24"/>
              </w:rPr>
            </w:pPr>
            <w:r w:rsidRPr="00861346">
              <w:rPr>
                <w:rFonts w:eastAsia="Times New Roman"/>
                <w:b/>
                <w:bCs/>
                <w:color w:val="000000"/>
                <w:sz w:val="24"/>
                <w:szCs w:val="24"/>
              </w:rPr>
              <w:t> </w:t>
            </w:r>
          </w:p>
        </w:tc>
        <w:tc>
          <w:tcPr>
            <w:tcW w:w="3293" w:type="dxa"/>
            <w:tcBorders>
              <w:top w:val="nil"/>
            </w:tcBorders>
            <w:shd w:val="clear" w:color="auto" w:fill="auto"/>
            <w:noWrap/>
            <w:vAlign w:val="center"/>
            <w:hideMark/>
          </w:tcPr>
          <w:p w:rsidR="00861346" w:rsidRPr="00861346" w:rsidRDefault="00861346" w:rsidP="00861346">
            <w:pPr>
              <w:spacing w:after="0" w:line="240" w:lineRule="auto"/>
              <w:rPr>
                <w:rFonts w:eastAsia="Times New Roman"/>
                <w:color w:val="000000"/>
                <w:sz w:val="24"/>
                <w:szCs w:val="24"/>
              </w:rPr>
            </w:pPr>
            <w:r w:rsidRPr="00861346">
              <w:rPr>
                <w:rFonts w:eastAsia="Times New Roman"/>
                <w:color w:val="000000"/>
                <w:sz w:val="24"/>
                <w:szCs w:val="24"/>
              </w:rPr>
              <w:t xml:space="preserve">Lãi tính cả công lao động </w:t>
            </w:r>
          </w:p>
        </w:tc>
        <w:tc>
          <w:tcPr>
            <w:tcW w:w="1809" w:type="dxa"/>
            <w:tcBorders>
              <w:top w:val="nil"/>
            </w:tcBorders>
            <w:shd w:val="clear" w:color="auto" w:fill="auto"/>
            <w:noWrap/>
            <w:vAlign w:val="center"/>
            <w:hideMark/>
          </w:tcPr>
          <w:p w:rsidR="00861346" w:rsidRPr="00861346" w:rsidRDefault="00861346" w:rsidP="00861346">
            <w:pPr>
              <w:spacing w:after="0" w:line="240" w:lineRule="auto"/>
              <w:jc w:val="right"/>
              <w:rPr>
                <w:rFonts w:eastAsia="Times New Roman"/>
                <w:color w:val="000000"/>
                <w:sz w:val="24"/>
                <w:szCs w:val="24"/>
              </w:rPr>
            </w:pPr>
            <w:r w:rsidRPr="00861346">
              <w:rPr>
                <w:rFonts w:eastAsia="Times New Roman"/>
                <w:color w:val="000000"/>
                <w:sz w:val="24"/>
                <w:szCs w:val="24"/>
              </w:rPr>
              <w:t>17.946</w:t>
            </w:r>
          </w:p>
        </w:tc>
        <w:tc>
          <w:tcPr>
            <w:tcW w:w="1736" w:type="dxa"/>
            <w:tcBorders>
              <w:top w:val="nil"/>
            </w:tcBorders>
            <w:shd w:val="clear" w:color="auto" w:fill="auto"/>
            <w:noWrap/>
            <w:vAlign w:val="center"/>
            <w:hideMark/>
          </w:tcPr>
          <w:p w:rsidR="00861346" w:rsidRPr="00861346" w:rsidRDefault="00861346" w:rsidP="00861346">
            <w:pPr>
              <w:spacing w:after="0" w:line="240" w:lineRule="auto"/>
              <w:jc w:val="right"/>
              <w:rPr>
                <w:rFonts w:eastAsia="Times New Roman"/>
                <w:color w:val="000000"/>
                <w:sz w:val="24"/>
                <w:szCs w:val="24"/>
              </w:rPr>
            </w:pPr>
            <w:r w:rsidRPr="00861346">
              <w:rPr>
                <w:rFonts w:eastAsia="Times New Roman"/>
                <w:color w:val="000000"/>
                <w:sz w:val="24"/>
                <w:szCs w:val="24"/>
              </w:rPr>
              <w:t>19.763</w:t>
            </w:r>
          </w:p>
        </w:tc>
        <w:tc>
          <w:tcPr>
            <w:tcW w:w="1507" w:type="dxa"/>
            <w:tcBorders>
              <w:top w:val="nil"/>
            </w:tcBorders>
            <w:shd w:val="clear" w:color="auto" w:fill="auto"/>
            <w:noWrap/>
            <w:vAlign w:val="center"/>
            <w:hideMark/>
          </w:tcPr>
          <w:p w:rsidR="00861346" w:rsidRPr="00861346" w:rsidRDefault="00861346" w:rsidP="00861346">
            <w:pPr>
              <w:spacing w:after="0" w:line="240" w:lineRule="auto"/>
              <w:jc w:val="right"/>
              <w:rPr>
                <w:rFonts w:eastAsia="Times New Roman"/>
                <w:color w:val="000000"/>
                <w:sz w:val="24"/>
                <w:szCs w:val="24"/>
              </w:rPr>
            </w:pPr>
            <w:r w:rsidRPr="00861346">
              <w:rPr>
                <w:rFonts w:eastAsia="Times New Roman"/>
                <w:color w:val="000000"/>
                <w:sz w:val="24"/>
                <w:szCs w:val="24"/>
              </w:rPr>
              <w:t>31.661</w:t>
            </w:r>
          </w:p>
        </w:tc>
      </w:tr>
      <w:tr w:rsidR="00861346" w:rsidRPr="00861346" w:rsidTr="00861346">
        <w:trPr>
          <w:trHeight w:val="330"/>
          <w:jc w:val="center"/>
        </w:trPr>
        <w:tc>
          <w:tcPr>
            <w:tcW w:w="563" w:type="dxa"/>
            <w:tcBorders>
              <w:bottom w:val="single" w:sz="4" w:space="0" w:color="auto"/>
            </w:tcBorders>
            <w:shd w:val="clear" w:color="auto" w:fill="auto"/>
            <w:noWrap/>
            <w:vAlign w:val="center"/>
            <w:hideMark/>
          </w:tcPr>
          <w:p w:rsidR="00861346" w:rsidRPr="00861346" w:rsidRDefault="00861346" w:rsidP="00861346">
            <w:pPr>
              <w:spacing w:after="0" w:line="240" w:lineRule="auto"/>
              <w:jc w:val="center"/>
              <w:rPr>
                <w:rFonts w:eastAsia="Times New Roman"/>
                <w:b/>
                <w:bCs/>
                <w:color w:val="000000"/>
                <w:sz w:val="24"/>
                <w:szCs w:val="24"/>
              </w:rPr>
            </w:pPr>
            <w:r w:rsidRPr="00861346">
              <w:rPr>
                <w:rFonts w:eastAsia="Times New Roman"/>
                <w:b/>
                <w:bCs/>
                <w:color w:val="000000"/>
                <w:sz w:val="24"/>
                <w:szCs w:val="24"/>
              </w:rPr>
              <w:t>2</w:t>
            </w:r>
          </w:p>
        </w:tc>
        <w:tc>
          <w:tcPr>
            <w:tcW w:w="3293" w:type="dxa"/>
            <w:tcBorders>
              <w:bottom w:val="single" w:sz="4" w:space="0" w:color="auto"/>
            </w:tcBorders>
            <w:shd w:val="clear" w:color="auto" w:fill="auto"/>
            <w:noWrap/>
            <w:vAlign w:val="center"/>
            <w:hideMark/>
          </w:tcPr>
          <w:p w:rsidR="00861346" w:rsidRPr="00861346" w:rsidRDefault="00861346" w:rsidP="00861346">
            <w:pPr>
              <w:spacing w:after="0" w:line="240" w:lineRule="auto"/>
              <w:jc w:val="left"/>
              <w:rPr>
                <w:rFonts w:eastAsia="Times New Roman"/>
                <w:b/>
                <w:bCs/>
                <w:color w:val="000000"/>
                <w:sz w:val="24"/>
                <w:szCs w:val="24"/>
              </w:rPr>
            </w:pPr>
            <w:r w:rsidRPr="00861346">
              <w:rPr>
                <w:rFonts w:eastAsia="Times New Roman"/>
                <w:b/>
                <w:bCs/>
                <w:color w:val="000000"/>
                <w:sz w:val="24"/>
                <w:szCs w:val="24"/>
              </w:rPr>
              <w:t>VỤ THU ĐÔNG NĂM 2013</w:t>
            </w:r>
          </w:p>
        </w:tc>
        <w:tc>
          <w:tcPr>
            <w:tcW w:w="1809" w:type="dxa"/>
            <w:tcBorders>
              <w:bottom w:val="single" w:sz="4" w:space="0" w:color="auto"/>
            </w:tcBorders>
            <w:shd w:val="clear" w:color="auto" w:fill="auto"/>
            <w:noWrap/>
            <w:vAlign w:val="center"/>
            <w:hideMark/>
          </w:tcPr>
          <w:p w:rsidR="00861346" w:rsidRPr="00861346" w:rsidRDefault="00861346" w:rsidP="00861346">
            <w:pPr>
              <w:spacing w:after="0" w:line="240" w:lineRule="auto"/>
              <w:jc w:val="right"/>
              <w:rPr>
                <w:rFonts w:eastAsia="Times New Roman"/>
                <w:b/>
                <w:bCs/>
                <w:color w:val="000000"/>
                <w:sz w:val="24"/>
                <w:szCs w:val="24"/>
              </w:rPr>
            </w:pPr>
            <w:r w:rsidRPr="00861346">
              <w:rPr>
                <w:rFonts w:eastAsia="Times New Roman"/>
                <w:b/>
                <w:bCs/>
                <w:color w:val="000000"/>
                <w:sz w:val="24"/>
                <w:szCs w:val="24"/>
              </w:rPr>
              <w:t> </w:t>
            </w:r>
          </w:p>
        </w:tc>
        <w:tc>
          <w:tcPr>
            <w:tcW w:w="1736" w:type="dxa"/>
            <w:tcBorders>
              <w:bottom w:val="single" w:sz="4" w:space="0" w:color="auto"/>
            </w:tcBorders>
            <w:shd w:val="clear" w:color="auto" w:fill="auto"/>
            <w:noWrap/>
            <w:vAlign w:val="center"/>
            <w:hideMark/>
          </w:tcPr>
          <w:p w:rsidR="00861346" w:rsidRPr="00861346" w:rsidRDefault="00861346" w:rsidP="00861346">
            <w:pPr>
              <w:spacing w:after="0" w:line="240" w:lineRule="auto"/>
              <w:jc w:val="right"/>
              <w:rPr>
                <w:rFonts w:eastAsia="Times New Roman"/>
                <w:b/>
                <w:bCs/>
                <w:color w:val="000000"/>
                <w:sz w:val="24"/>
                <w:szCs w:val="24"/>
              </w:rPr>
            </w:pPr>
            <w:r w:rsidRPr="00861346">
              <w:rPr>
                <w:rFonts w:eastAsia="Times New Roman"/>
                <w:b/>
                <w:bCs/>
                <w:color w:val="000000"/>
                <w:sz w:val="24"/>
                <w:szCs w:val="24"/>
              </w:rPr>
              <w:t> </w:t>
            </w:r>
          </w:p>
        </w:tc>
        <w:tc>
          <w:tcPr>
            <w:tcW w:w="1507" w:type="dxa"/>
            <w:tcBorders>
              <w:bottom w:val="single" w:sz="4" w:space="0" w:color="auto"/>
            </w:tcBorders>
            <w:shd w:val="clear" w:color="auto" w:fill="auto"/>
            <w:noWrap/>
            <w:vAlign w:val="center"/>
            <w:hideMark/>
          </w:tcPr>
          <w:p w:rsidR="00861346" w:rsidRPr="00861346" w:rsidRDefault="00861346" w:rsidP="00861346">
            <w:pPr>
              <w:spacing w:after="0" w:line="240" w:lineRule="auto"/>
              <w:jc w:val="right"/>
              <w:rPr>
                <w:rFonts w:eastAsia="Times New Roman"/>
                <w:color w:val="000000"/>
                <w:sz w:val="24"/>
                <w:szCs w:val="24"/>
              </w:rPr>
            </w:pPr>
            <w:r w:rsidRPr="00861346">
              <w:rPr>
                <w:rFonts w:eastAsia="Times New Roman"/>
                <w:color w:val="000000"/>
                <w:sz w:val="24"/>
                <w:szCs w:val="24"/>
              </w:rPr>
              <w:t> </w:t>
            </w:r>
          </w:p>
        </w:tc>
      </w:tr>
      <w:tr w:rsidR="00861346" w:rsidRPr="00861346" w:rsidTr="00861346">
        <w:trPr>
          <w:trHeight w:val="330"/>
          <w:jc w:val="center"/>
        </w:trPr>
        <w:tc>
          <w:tcPr>
            <w:tcW w:w="563" w:type="dxa"/>
            <w:tcBorders>
              <w:bottom w:val="nil"/>
            </w:tcBorders>
            <w:shd w:val="clear" w:color="auto" w:fill="auto"/>
            <w:noWrap/>
            <w:vAlign w:val="center"/>
            <w:hideMark/>
          </w:tcPr>
          <w:p w:rsidR="00861346" w:rsidRPr="00861346" w:rsidRDefault="00861346" w:rsidP="00861346">
            <w:pPr>
              <w:spacing w:after="0" w:line="240" w:lineRule="auto"/>
              <w:jc w:val="center"/>
              <w:rPr>
                <w:rFonts w:eastAsia="Times New Roman"/>
                <w:b/>
                <w:bCs/>
                <w:color w:val="000000"/>
                <w:sz w:val="24"/>
                <w:szCs w:val="24"/>
              </w:rPr>
            </w:pPr>
            <w:r w:rsidRPr="00861346">
              <w:rPr>
                <w:rFonts w:eastAsia="Times New Roman"/>
                <w:b/>
                <w:bCs/>
                <w:color w:val="000000"/>
                <w:sz w:val="24"/>
                <w:szCs w:val="24"/>
              </w:rPr>
              <w:t> </w:t>
            </w:r>
          </w:p>
        </w:tc>
        <w:tc>
          <w:tcPr>
            <w:tcW w:w="3293" w:type="dxa"/>
            <w:tcBorders>
              <w:bottom w:val="nil"/>
            </w:tcBorders>
            <w:shd w:val="clear" w:color="auto" w:fill="auto"/>
            <w:noWrap/>
            <w:vAlign w:val="center"/>
            <w:hideMark/>
          </w:tcPr>
          <w:p w:rsidR="00861346" w:rsidRPr="00861346" w:rsidRDefault="00861346" w:rsidP="00861346">
            <w:pPr>
              <w:spacing w:after="0" w:line="240" w:lineRule="auto"/>
              <w:rPr>
                <w:rFonts w:eastAsia="Times New Roman"/>
                <w:color w:val="000000"/>
                <w:sz w:val="24"/>
                <w:szCs w:val="24"/>
              </w:rPr>
            </w:pPr>
            <w:r w:rsidRPr="00861346">
              <w:rPr>
                <w:rFonts w:eastAsia="Times New Roman"/>
                <w:color w:val="000000"/>
                <w:sz w:val="24"/>
                <w:szCs w:val="24"/>
              </w:rPr>
              <w:t xml:space="preserve">Lãi ròng </w:t>
            </w:r>
          </w:p>
        </w:tc>
        <w:tc>
          <w:tcPr>
            <w:tcW w:w="1809" w:type="dxa"/>
            <w:tcBorders>
              <w:bottom w:val="nil"/>
            </w:tcBorders>
            <w:shd w:val="clear" w:color="auto" w:fill="auto"/>
            <w:noWrap/>
            <w:vAlign w:val="center"/>
            <w:hideMark/>
          </w:tcPr>
          <w:p w:rsidR="00861346" w:rsidRPr="00861346" w:rsidRDefault="00861346" w:rsidP="00861346">
            <w:pPr>
              <w:spacing w:after="0" w:line="240" w:lineRule="auto"/>
              <w:jc w:val="right"/>
              <w:rPr>
                <w:rFonts w:eastAsia="Times New Roman"/>
                <w:color w:val="000000"/>
                <w:sz w:val="24"/>
                <w:szCs w:val="24"/>
              </w:rPr>
            </w:pPr>
            <w:r w:rsidRPr="00861346">
              <w:rPr>
                <w:rFonts w:eastAsia="Times New Roman"/>
                <w:color w:val="000000"/>
                <w:sz w:val="24"/>
                <w:szCs w:val="24"/>
              </w:rPr>
              <w:t>7.029</w:t>
            </w:r>
          </w:p>
        </w:tc>
        <w:tc>
          <w:tcPr>
            <w:tcW w:w="1736" w:type="dxa"/>
            <w:tcBorders>
              <w:bottom w:val="nil"/>
            </w:tcBorders>
            <w:shd w:val="clear" w:color="auto" w:fill="auto"/>
            <w:noWrap/>
            <w:vAlign w:val="center"/>
            <w:hideMark/>
          </w:tcPr>
          <w:p w:rsidR="00861346" w:rsidRPr="00861346" w:rsidRDefault="00861346" w:rsidP="00861346">
            <w:pPr>
              <w:spacing w:after="0" w:line="240" w:lineRule="auto"/>
              <w:jc w:val="right"/>
              <w:rPr>
                <w:rFonts w:eastAsia="Times New Roman"/>
                <w:color w:val="000000"/>
                <w:sz w:val="24"/>
                <w:szCs w:val="24"/>
              </w:rPr>
            </w:pPr>
            <w:r w:rsidRPr="00861346">
              <w:rPr>
                <w:rFonts w:eastAsia="Times New Roman"/>
                <w:color w:val="000000"/>
                <w:sz w:val="24"/>
                <w:szCs w:val="24"/>
              </w:rPr>
              <w:t>8.163</w:t>
            </w:r>
          </w:p>
        </w:tc>
        <w:tc>
          <w:tcPr>
            <w:tcW w:w="1507" w:type="dxa"/>
            <w:tcBorders>
              <w:bottom w:val="nil"/>
            </w:tcBorders>
            <w:shd w:val="clear" w:color="auto" w:fill="auto"/>
            <w:noWrap/>
            <w:vAlign w:val="center"/>
            <w:hideMark/>
          </w:tcPr>
          <w:p w:rsidR="00861346" w:rsidRPr="00861346" w:rsidRDefault="00861346" w:rsidP="00861346">
            <w:pPr>
              <w:spacing w:after="0" w:line="240" w:lineRule="auto"/>
              <w:jc w:val="right"/>
              <w:rPr>
                <w:rFonts w:eastAsia="Times New Roman"/>
                <w:color w:val="000000"/>
                <w:sz w:val="24"/>
                <w:szCs w:val="24"/>
              </w:rPr>
            </w:pPr>
            <w:r w:rsidRPr="00861346">
              <w:rPr>
                <w:rFonts w:eastAsia="Times New Roman"/>
                <w:color w:val="000000"/>
                <w:sz w:val="24"/>
                <w:szCs w:val="24"/>
              </w:rPr>
              <w:t>23.265</w:t>
            </w:r>
          </w:p>
        </w:tc>
      </w:tr>
      <w:tr w:rsidR="00861346" w:rsidRPr="00861346" w:rsidTr="00F51A18">
        <w:trPr>
          <w:trHeight w:val="430"/>
          <w:jc w:val="center"/>
        </w:trPr>
        <w:tc>
          <w:tcPr>
            <w:tcW w:w="563" w:type="dxa"/>
            <w:tcBorders>
              <w:top w:val="nil"/>
            </w:tcBorders>
            <w:shd w:val="clear" w:color="auto" w:fill="auto"/>
            <w:noWrap/>
            <w:vAlign w:val="center"/>
            <w:hideMark/>
          </w:tcPr>
          <w:p w:rsidR="00861346" w:rsidRPr="00861346" w:rsidRDefault="00861346" w:rsidP="00861346">
            <w:pPr>
              <w:spacing w:after="0" w:line="240" w:lineRule="auto"/>
              <w:jc w:val="center"/>
              <w:rPr>
                <w:rFonts w:eastAsia="Times New Roman"/>
                <w:b/>
                <w:bCs/>
                <w:color w:val="000000"/>
                <w:sz w:val="24"/>
                <w:szCs w:val="24"/>
              </w:rPr>
            </w:pPr>
            <w:r w:rsidRPr="00861346">
              <w:rPr>
                <w:rFonts w:eastAsia="Times New Roman"/>
                <w:b/>
                <w:bCs/>
                <w:color w:val="000000"/>
                <w:sz w:val="24"/>
                <w:szCs w:val="24"/>
              </w:rPr>
              <w:t> </w:t>
            </w:r>
          </w:p>
        </w:tc>
        <w:tc>
          <w:tcPr>
            <w:tcW w:w="3293" w:type="dxa"/>
            <w:tcBorders>
              <w:top w:val="nil"/>
            </w:tcBorders>
            <w:shd w:val="clear" w:color="auto" w:fill="auto"/>
            <w:noWrap/>
            <w:vAlign w:val="center"/>
            <w:hideMark/>
          </w:tcPr>
          <w:p w:rsidR="00861346" w:rsidRPr="00861346" w:rsidRDefault="00861346" w:rsidP="00861346">
            <w:pPr>
              <w:spacing w:after="0" w:line="240" w:lineRule="auto"/>
              <w:rPr>
                <w:rFonts w:eastAsia="Times New Roman"/>
                <w:color w:val="000000"/>
                <w:sz w:val="24"/>
                <w:szCs w:val="24"/>
              </w:rPr>
            </w:pPr>
            <w:r w:rsidRPr="00861346">
              <w:rPr>
                <w:rFonts w:eastAsia="Times New Roman"/>
                <w:color w:val="000000"/>
                <w:sz w:val="24"/>
                <w:szCs w:val="24"/>
              </w:rPr>
              <w:t xml:space="preserve">Lãi tính cả công lao động </w:t>
            </w:r>
          </w:p>
        </w:tc>
        <w:tc>
          <w:tcPr>
            <w:tcW w:w="1809" w:type="dxa"/>
            <w:tcBorders>
              <w:top w:val="nil"/>
            </w:tcBorders>
            <w:shd w:val="clear" w:color="auto" w:fill="auto"/>
            <w:noWrap/>
            <w:vAlign w:val="center"/>
            <w:hideMark/>
          </w:tcPr>
          <w:p w:rsidR="00861346" w:rsidRPr="00861346" w:rsidRDefault="00861346" w:rsidP="00861346">
            <w:pPr>
              <w:spacing w:after="0" w:line="240" w:lineRule="auto"/>
              <w:jc w:val="right"/>
              <w:rPr>
                <w:rFonts w:eastAsia="Times New Roman"/>
                <w:color w:val="000000"/>
                <w:sz w:val="24"/>
                <w:szCs w:val="24"/>
              </w:rPr>
            </w:pPr>
            <w:r w:rsidRPr="00861346">
              <w:rPr>
                <w:rFonts w:eastAsia="Times New Roman"/>
                <w:color w:val="000000"/>
                <w:sz w:val="24"/>
                <w:szCs w:val="24"/>
              </w:rPr>
              <w:t>13.429</w:t>
            </w:r>
          </w:p>
        </w:tc>
        <w:tc>
          <w:tcPr>
            <w:tcW w:w="1736" w:type="dxa"/>
            <w:tcBorders>
              <w:top w:val="nil"/>
            </w:tcBorders>
            <w:shd w:val="clear" w:color="auto" w:fill="auto"/>
            <w:noWrap/>
            <w:vAlign w:val="center"/>
            <w:hideMark/>
          </w:tcPr>
          <w:p w:rsidR="00861346" w:rsidRPr="00861346" w:rsidRDefault="00861346" w:rsidP="00861346">
            <w:pPr>
              <w:spacing w:after="0" w:line="240" w:lineRule="auto"/>
              <w:jc w:val="right"/>
              <w:rPr>
                <w:rFonts w:eastAsia="Times New Roman"/>
                <w:color w:val="000000"/>
                <w:sz w:val="24"/>
                <w:szCs w:val="24"/>
              </w:rPr>
            </w:pPr>
            <w:r w:rsidRPr="00861346">
              <w:rPr>
                <w:rFonts w:eastAsia="Times New Roman"/>
                <w:color w:val="000000"/>
                <w:sz w:val="24"/>
                <w:szCs w:val="24"/>
              </w:rPr>
              <w:t>14.563</w:t>
            </w:r>
          </w:p>
        </w:tc>
        <w:tc>
          <w:tcPr>
            <w:tcW w:w="1507" w:type="dxa"/>
            <w:tcBorders>
              <w:top w:val="nil"/>
            </w:tcBorders>
            <w:shd w:val="clear" w:color="auto" w:fill="auto"/>
            <w:noWrap/>
            <w:vAlign w:val="center"/>
            <w:hideMark/>
          </w:tcPr>
          <w:p w:rsidR="00861346" w:rsidRPr="00861346" w:rsidRDefault="00861346" w:rsidP="00861346">
            <w:pPr>
              <w:spacing w:after="0" w:line="240" w:lineRule="auto"/>
              <w:jc w:val="right"/>
              <w:rPr>
                <w:rFonts w:eastAsia="Times New Roman"/>
                <w:color w:val="000000"/>
                <w:sz w:val="24"/>
                <w:szCs w:val="24"/>
              </w:rPr>
            </w:pPr>
            <w:r w:rsidRPr="00861346">
              <w:rPr>
                <w:rFonts w:eastAsia="Times New Roman"/>
                <w:color w:val="000000"/>
                <w:sz w:val="24"/>
                <w:szCs w:val="24"/>
              </w:rPr>
              <w:t>34.465</w:t>
            </w:r>
          </w:p>
        </w:tc>
      </w:tr>
      <w:tr w:rsidR="00861346" w:rsidRPr="00861346" w:rsidTr="00861346">
        <w:trPr>
          <w:trHeight w:val="330"/>
          <w:jc w:val="center"/>
        </w:trPr>
        <w:tc>
          <w:tcPr>
            <w:tcW w:w="563" w:type="dxa"/>
            <w:tcBorders>
              <w:bottom w:val="single" w:sz="4" w:space="0" w:color="auto"/>
            </w:tcBorders>
            <w:shd w:val="clear" w:color="auto" w:fill="auto"/>
            <w:noWrap/>
            <w:vAlign w:val="center"/>
            <w:hideMark/>
          </w:tcPr>
          <w:p w:rsidR="00861346" w:rsidRPr="00861346" w:rsidRDefault="00861346" w:rsidP="00861346">
            <w:pPr>
              <w:spacing w:after="0" w:line="240" w:lineRule="auto"/>
              <w:jc w:val="center"/>
              <w:rPr>
                <w:rFonts w:eastAsia="Times New Roman"/>
                <w:b/>
                <w:bCs/>
                <w:color w:val="000000"/>
                <w:sz w:val="24"/>
                <w:szCs w:val="24"/>
              </w:rPr>
            </w:pPr>
            <w:r w:rsidRPr="00861346">
              <w:rPr>
                <w:rFonts w:eastAsia="Times New Roman"/>
                <w:b/>
                <w:bCs/>
                <w:color w:val="000000"/>
                <w:sz w:val="24"/>
                <w:szCs w:val="24"/>
              </w:rPr>
              <w:t>3</w:t>
            </w:r>
          </w:p>
        </w:tc>
        <w:tc>
          <w:tcPr>
            <w:tcW w:w="3293" w:type="dxa"/>
            <w:tcBorders>
              <w:bottom w:val="single" w:sz="4" w:space="0" w:color="auto"/>
            </w:tcBorders>
            <w:shd w:val="clear" w:color="auto" w:fill="auto"/>
            <w:noWrap/>
            <w:vAlign w:val="center"/>
            <w:hideMark/>
          </w:tcPr>
          <w:p w:rsidR="00861346" w:rsidRPr="00861346" w:rsidRDefault="00861346" w:rsidP="00861346">
            <w:pPr>
              <w:spacing w:after="0" w:line="240" w:lineRule="auto"/>
              <w:jc w:val="left"/>
              <w:rPr>
                <w:rFonts w:eastAsia="Times New Roman"/>
                <w:b/>
                <w:bCs/>
                <w:color w:val="000000"/>
                <w:sz w:val="24"/>
                <w:szCs w:val="24"/>
              </w:rPr>
            </w:pPr>
            <w:r w:rsidRPr="00861346">
              <w:rPr>
                <w:rFonts w:eastAsia="Times New Roman"/>
                <w:b/>
                <w:bCs/>
                <w:color w:val="000000"/>
                <w:sz w:val="24"/>
                <w:szCs w:val="24"/>
              </w:rPr>
              <w:t>VỤ HÈ THU NĂM 2014</w:t>
            </w:r>
          </w:p>
        </w:tc>
        <w:tc>
          <w:tcPr>
            <w:tcW w:w="1809" w:type="dxa"/>
            <w:tcBorders>
              <w:bottom w:val="single" w:sz="4" w:space="0" w:color="auto"/>
            </w:tcBorders>
            <w:shd w:val="clear" w:color="auto" w:fill="auto"/>
            <w:noWrap/>
            <w:vAlign w:val="center"/>
            <w:hideMark/>
          </w:tcPr>
          <w:p w:rsidR="00861346" w:rsidRPr="00861346" w:rsidRDefault="00861346" w:rsidP="00861346">
            <w:pPr>
              <w:spacing w:after="0" w:line="240" w:lineRule="auto"/>
              <w:jc w:val="right"/>
              <w:rPr>
                <w:rFonts w:eastAsia="Times New Roman"/>
                <w:b/>
                <w:bCs/>
                <w:color w:val="000000"/>
                <w:sz w:val="24"/>
                <w:szCs w:val="24"/>
              </w:rPr>
            </w:pPr>
            <w:r w:rsidRPr="00861346">
              <w:rPr>
                <w:rFonts w:eastAsia="Times New Roman"/>
                <w:b/>
                <w:bCs/>
                <w:color w:val="000000"/>
                <w:sz w:val="24"/>
                <w:szCs w:val="24"/>
              </w:rPr>
              <w:t> </w:t>
            </w:r>
          </w:p>
        </w:tc>
        <w:tc>
          <w:tcPr>
            <w:tcW w:w="1736" w:type="dxa"/>
            <w:tcBorders>
              <w:bottom w:val="single" w:sz="4" w:space="0" w:color="auto"/>
            </w:tcBorders>
            <w:shd w:val="clear" w:color="auto" w:fill="auto"/>
            <w:noWrap/>
            <w:vAlign w:val="center"/>
            <w:hideMark/>
          </w:tcPr>
          <w:p w:rsidR="00861346" w:rsidRPr="00861346" w:rsidRDefault="00861346" w:rsidP="00861346">
            <w:pPr>
              <w:spacing w:after="0" w:line="240" w:lineRule="auto"/>
              <w:jc w:val="right"/>
              <w:rPr>
                <w:rFonts w:eastAsia="Times New Roman"/>
                <w:b/>
                <w:bCs/>
                <w:color w:val="000000"/>
                <w:sz w:val="24"/>
                <w:szCs w:val="24"/>
              </w:rPr>
            </w:pPr>
            <w:r w:rsidRPr="00861346">
              <w:rPr>
                <w:rFonts w:eastAsia="Times New Roman"/>
                <w:b/>
                <w:bCs/>
                <w:color w:val="000000"/>
                <w:sz w:val="24"/>
                <w:szCs w:val="24"/>
              </w:rPr>
              <w:t> </w:t>
            </w:r>
          </w:p>
        </w:tc>
        <w:tc>
          <w:tcPr>
            <w:tcW w:w="1507" w:type="dxa"/>
            <w:tcBorders>
              <w:bottom w:val="single" w:sz="4" w:space="0" w:color="auto"/>
            </w:tcBorders>
            <w:shd w:val="clear" w:color="auto" w:fill="auto"/>
            <w:noWrap/>
            <w:vAlign w:val="center"/>
            <w:hideMark/>
          </w:tcPr>
          <w:p w:rsidR="00861346" w:rsidRPr="00861346" w:rsidRDefault="00861346" w:rsidP="00861346">
            <w:pPr>
              <w:spacing w:after="0" w:line="240" w:lineRule="auto"/>
              <w:jc w:val="right"/>
              <w:rPr>
                <w:rFonts w:eastAsia="Times New Roman"/>
                <w:color w:val="000000"/>
                <w:sz w:val="24"/>
                <w:szCs w:val="24"/>
              </w:rPr>
            </w:pPr>
            <w:r w:rsidRPr="00861346">
              <w:rPr>
                <w:rFonts w:eastAsia="Times New Roman"/>
                <w:color w:val="000000"/>
                <w:sz w:val="24"/>
                <w:szCs w:val="24"/>
              </w:rPr>
              <w:t> </w:t>
            </w:r>
          </w:p>
        </w:tc>
      </w:tr>
      <w:tr w:rsidR="00861346" w:rsidRPr="00861346" w:rsidTr="00861346">
        <w:trPr>
          <w:trHeight w:val="330"/>
          <w:jc w:val="center"/>
        </w:trPr>
        <w:tc>
          <w:tcPr>
            <w:tcW w:w="563" w:type="dxa"/>
            <w:tcBorders>
              <w:bottom w:val="nil"/>
            </w:tcBorders>
            <w:shd w:val="clear" w:color="auto" w:fill="auto"/>
            <w:noWrap/>
            <w:vAlign w:val="center"/>
            <w:hideMark/>
          </w:tcPr>
          <w:p w:rsidR="00861346" w:rsidRPr="00861346" w:rsidRDefault="00861346" w:rsidP="00861346">
            <w:pPr>
              <w:spacing w:after="0" w:line="240" w:lineRule="auto"/>
              <w:jc w:val="center"/>
              <w:rPr>
                <w:rFonts w:eastAsia="Times New Roman"/>
                <w:b/>
                <w:bCs/>
                <w:color w:val="000000"/>
                <w:sz w:val="24"/>
                <w:szCs w:val="24"/>
              </w:rPr>
            </w:pPr>
            <w:r w:rsidRPr="00861346">
              <w:rPr>
                <w:rFonts w:eastAsia="Times New Roman"/>
                <w:b/>
                <w:bCs/>
                <w:color w:val="000000"/>
                <w:sz w:val="24"/>
                <w:szCs w:val="24"/>
              </w:rPr>
              <w:t> </w:t>
            </w:r>
          </w:p>
        </w:tc>
        <w:tc>
          <w:tcPr>
            <w:tcW w:w="3293" w:type="dxa"/>
            <w:tcBorders>
              <w:bottom w:val="nil"/>
            </w:tcBorders>
            <w:shd w:val="clear" w:color="auto" w:fill="auto"/>
            <w:noWrap/>
            <w:vAlign w:val="center"/>
            <w:hideMark/>
          </w:tcPr>
          <w:p w:rsidR="00861346" w:rsidRPr="00861346" w:rsidRDefault="00861346" w:rsidP="00861346">
            <w:pPr>
              <w:spacing w:after="0" w:line="240" w:lineRule="auto"/>
              <w:rPr>
                <w:rFonts w:eastAsia="Times New Roman"/>
                <w:color w:val="000000"/>
                <w:sz w:val="24"/>
                <w:szCs w:val="24"/>
              </w:rPr>
            </w:pPr>
            <w:r w:rsidRPr="00861346">
              <w:rPr>
                <w:rFonts w:eastAsia="Times New Roman"/>
                <w:color w:val="000000"/>
                <w:sz w:val="24"/>
                <w:szCs w:val="24"/>
              </w:rPr>
              <w:t xml:space="preserve">Lãi ròng </w:t>
            </w:r>
          </w:p>
        </w:tc>
        <w:tc>
          <w:tcPr>
            <w:tcW w:w="1809" w:type="dxa"/>
            <w:tcBorders>
              <w:bottom w:val="nil"/>
            </w:tcBorders>
            <w:shd w:val="clear" w:color="auto" w:fill="auto"/>
            <w:noWrap/>
            <w:vAlign w:val="center"/>
            <w:hideMark/>
          </w:tcPr>
          <w:p w:rsidR="00861346" w:rsidRPr="00861346" w:rsidRDefault="00861346" w:rsidP="00861346">
            <w:pPr>
              <w:spacing w:after="0" w:line="240" w:lineRule="auto"/>
              <w:jc w:val="right"/>
              <w:rPr>
                <w:rFonts w:eastAsia="Times New Roman"/>
                <w:color w:val="000000"/>
                <w:sz w:val="24"/>
                <w:szCs w:val="24"/>
              </w:rPr>
            </w:pPr>
            <w:r w:rsidRPr="00861346">
              <w:rPr>
                <w:rFonts w:eastAsia="Times New Roman"/>
                <w:color w:val="000000"/>
                <w:sz w:val="24"/>
                <w:szCs w:val="24"/>
              </w:rPr>
              <w:t>13.173</w:t>
            </w:r>
          </w:p>
        </w:tc>
        <w:tc>
          <w:tcPr>
            <w:tcW w:w="1736" w:type="dxa"/>
            <w:tcBorders>
              <w:bottom w:val="nil"/>
            </w:tcBorders>
            <w:shd w:val="clear" w:color="auto" w:fill="auto"/>
            <w:noWrap/>
            <w:vAlign w:val="center"/>
            <w:hideMark/>
          </w:tcPr>
          <w:p w:rsidR="00861346" w:rsidRPr="00861346" w:rsidRDefault="00861346" w:rsidP="00861346">
            <w:pPr>
              <w:spacing w:after="0" w:line="240" w:lineRule="auto"/>
              <w:jc w:val="right"/>
              <w:rPr>
                <w:rFonts w:eastAsia="Times New Roman"/>
                <w:color w:val="000000"/>
                <w:sz w:val="24"/>
                <w:szCs w:val="24"/>
              </w:rPr>
            </w:pPr>
            <w:r w:rsidRPr="00861346">
              <w:rPr>
                <w:rFonts w:eastAsia="Times New Roman"/>
                <w:color w:val="000000"/>
                <w:sz w:val="24"/>
                <w:szCs w:val="24"/>
              </w:rPr>
              <w:t>10.555</w:t>
            </w:r>
          </w:p>
        </w:tc>
        <w:tc>
          <w:tcPr>
            <w:tcW w:w="1507" w:type="dxa"/>
            <w:tcBorders>
              <w:bottom w:val="nil"/>
            </w:tcBorders>
            <w:shd w:val="clear" w:color="auto" w:fill="auto"/>
            <w:noWrap/>
            <w:vAlign w:val="center"/>
            <w:hideMark/>
          </w:tcPr>
          <w:p w:rsidR="00861346" w:rsidRPr="00861346" w:rsidRDefault="00861346" w:rsidP="00861346">
            <w:pPr>
              <w:spacing w:after="0" w:line="240" w:lineRule="auto"/>
              <w:jc w:val="right"/>
              <w:rPr>
                <w:rFonts w:eastAsia="Times New Roman"/>
                <w:color w:val="000000"/>
                <w:sz w:val="24"/>
                <w:szCs w:val="24"/>
              </w:rPr>
            </w:pPr>
            <w:r w:rsidRPr="00861346">
              <w:rPr>
                <w:rFonts w:eastAsia="Times New Roman"/>
                <w:color w:val="000000"/>
                <w:sz w:val="24"/>
                <w:szCs w:val="24"/>
              </w:rPr>
              <w:t>17.270</w:t>
            </w:r>
          </w:p>
        </w:tc>
      </w:tr>
      <w:tr w:rsidR="00861346" w:rsidRPr="00861346" w:rsidTr="00351D7E">
        <w:trPr>
          <w:trHeight w:val="463"/>
          <w:jc w:val="center"/>
        </w:trPr>
        <w:tc>
          <w:tcPr>
            <w:tcW w:w="563" w:type="dxa"/>
            <w:tcBorders>
              <w:top w:val="nil"/>
            </w:tcBorders>
            <w:shd w:val="clear" w:color="auto" w:fill="auto"/>
            <w:noWrap/>
            <w:vAlign w:val="center"/>
            <w:hideMark/>
          </w:tcPr>
          <w:p w:rsidR="00861346" w:rsidRPr="00861346" w:rsidRDefault="00861346" w:rsidP="00861346">
            <w:pPr>
              <w:spacing w:after="0" w:line="240" w:lineRule="auto"/>
              <w:jc w:val="center"/>
              <w:rPr>
                <w:rFonts w:eastAsia="Times New Roman"/>
                <w:b/>
                <w:bCs/>
                <w:color w:val="000000"/>
                <w:sz w:val="24"/>
                <w:szCs w:val="24"/>
              </w:rPr>
            </w:pPr>
            <w:r w:rsidRPr="00861346">
              <w:rPr>
                <w:rFonts w:eastAsia="Times New Roman"/>
                <w:b/>
                <w:bCs/>
                <w:color w:val="000000"/>
                <w:sz w:val="24"/>
                <w:szCs w:val="24"/>
              </w:rPr>
              <w:t> </w:t>
            </w:r>
          </w:p>
        </w:tc>
        <w:tc>
          <w:tcPr>
            <w:tcW w:w="3293" w:type="dxa"/>
            <w:tcBorders>
              <w:top w:val="nil"/>
            </w:tcBorders>
            <w:shd w:val="clear" w:color="auto" w:fill="auto"/>
            <w:noWrap/>
            <w:vAlign w:val="center"/>
            <w:hideMark/>
          </w:tcPr>
          <w:p w:rsidR="00861346" w:rsidRPr="00861346" w:rsidRDefault="00861346" w:rsidP="00861346">
            <w:pPr>
              <w:spacing w:after="0" w:line="240" w:lineRule="auto"/>
              <w:rPr>
                <w:rFonts w:eastAsia="Times New Roman"/>
                <w:color w:val="000000"/>
                <w:sz w:val="24"/>
                <w:szCs w:val="24"/>
              </w:rPr>
            </w:pPr>
            <w:r w:rsidRPr="00861346">
              <w:rPr>
                <w:rFonts w:eastAsia="Times New Roman"/>
                <w:color w:val="000000"/>
                <w:sz w:val="24"/>
                <w:szCs w:val="24"/>
              </w:rPr>
              <w:t xml:space="preserve">Lãi tính cả công lao động </w:t>
            </w:r>
          </w:p>
        </w:tc>
        <w:tc>
          <w:tcPr>
            <w:tcW w:w="1809" w:type="dxa"/>
            <w:tcBorders>
              <w:top w:val="nil"/>
            </w:tcBorders>
            <w:shd w:val="clear" w:color="auto" w:fill="auto"/>
            <w:noWrap/>
            <w:vAlign w:val="center"/>
            <w:hideMark/>
          </w:tcPr>
          <w:p w:rsidR="00861346" w:rsidRPr="00861346" w:rsidRDefault="00861346" w:rsidP="00861346">
            <w:pPr>
              <w:spacing w:after="0" w:line="240" w:lineRule="auto"/>
              <w:jc w:val="right"/>
              <w:rPr>
                <w:rFonts w:eastAsia="Times New Roman"/>
                <w:color w:val="000000"/>
                <w:sz w:val="24"/>
                <w:szCs w:val="24"/>
              </w:rPr>
            </w:pPr>
            <w:r w:rsidRPr="00861346">
              <w:rPr>
                <w:rFonts w:eastAsia="Times New Roman"/>
                <w:color w:val="000000"/>
                <w:sz w:val="24"/>
                <w:szCs w:val="24"/>
              </w:rPr>
              <w:t>21.173</w:t>
            </w:r>
          </w:p>
        </w:tc>
        <w:tc>
          <w:tcPr>
            <w:tcW w:w="1736" w:type="dxa"/>
            <w:tcBorders>
              <w:top w:val="nil"/>
            </w:tcBorders>
            <w:shd w:val="clear" w:color="auto" w:fill="auto"/>
            <w:noWrap/>
            <w:vAlign w:val="center"/>
            <w:hideMark/>
          </w:tcPr>
          <w:p w:rsidR="00861346" w:rsidRPr="00861346" w:rsidRDefault="00861346" w:rsidP="00861346">
            <w:pPr>
              <w:spacing w:after="0" w:line="240" w:lineRule="auto"/>
              <w:jc w:val="right"/>
              <w:rPr>
                <w:rFonts w:eastAsia="Times New Roman"/>
                <w:color w:val="000000"/>
                <w:sz w:val="24"/>
                <w:szCs w:val="24"/>
              </w:rPr>
            </w:pPr>
            <w:r w:rsidRPr="00861346">
              <w:rPr>
                <w:rFonts w:eastAsia="Times New Roman"/>
                <w:color w:val="000000"/>
                <w:sz w:val="24"/>
                <w:szCs w:val="24"/>
              </w:rPr>
              <w:t>18.555</w:t>
            </w:r>
          </w:p>
        </w:tc>
        <w:tc>
          <w:tcPr>
            <w:tcW w:w="1507" w:type="dxa"/>
            <w:tcBorders>
              <w:top w:val="nil"/>
            </w:tcBorders>
            <w:shd w:val="clear" w:color="auto" w:fill="auto"/>
            <w:noWrap/>
            <w:vAlign w:val="center"/>
            <w:hideMark/>
          </w:tcPr>
          <w:p w:rsidR="00861346" w:rsidRPr="00861346" w:rsidRDefault="00861346" w:rsidP="00861346">
            <w:pPr>
              <w:spacing w:after="0" w:line="240" w:lineRule="auto"/>
              <w:jc w:val="right"/>
              <w:rPr>
                <w:rFonts w:eastAsia="Times New Roman"/>
                <w:color w:val="000000"/>
                <w:sz w:val="24"/>
                <w:szCs w:val="24"/>
              </w:rPr>
            </w:pPr>
            <w:r w:rsidRPr="00861346">
              <w:rPr>
                <w:rFonts w:eastAsia="Times New Roman"/>
                <w:color w:val="000000"/>
                <w:sz w:val="24"/>
                <w:szCs w:val="24"/>
              </w:rPr>
              <w:t>31.270</w:t>
            </w:r>
          </w:p>
        </w:tc>
      </w:tr>
      <w:tr w:rsidR="00861346" w:rsidRPr="00861346" w:rsidTr="00861346">
        <w:trPr>
          <w:trHeight w:val="330"/>
          <w:jc w:val="center"/>
        </w:trPr>
        <w:tc>
          <w:tcPr>
            <w:tcW w:w="563" w:type="dxa"/>
            <w:tcBorders>
              <w:bottom w:val="single" w:sz="4" w:space="0" w:color="auto"/>
            </w:tcBorders>
            <w:shd w:val="clear" w:color="auto" w:fill="auto"/>
            <w:noWrap/>
            <w:vAlign w:val="center"/>
            <w:hideMark/>
          </w:tcPr>
          <w:p w:rsidR="00861346" w:rsidRPr="00861346" w:rsidRDefault="00861346" w:rsidP="00861346">
            <w:pPr>
              <w:spacing w:after="0" w:line="240" w:lineRule="auto"/>
              <w:jc w:val="center"/>
              <w:rPr>
                <w:rFonts w:eastAsia="Times New Roman"/>
                <w:b/>
                <w:bCs/>
                <w:color w:val="000000"/>
                <w:sz w:val="24"/>
                <w:szCs w:val="24"/>
              </w:rPr>
            </w:pPr>
            <w:r w:rsidRPr="00861346">
              <w:rPr>
                <w:rFonts w:eastAsia="Times New Roman"/>
                <w:b/>
                <w:bCs/>
                <w:color w:val="000000"/>
                <w:sz w:val="24"/>
                <w:szCs w:val="24"/>
              </w:rPr>
              <w:t>4</w:t>
            </w:r>
          </w:p>
        </w:tc>
        <w:tc>
          <w:tcPr>
            <w:tcW w:w="3293" w:type="dxa"/>
            <w:tcBorders>
              <w:bottom w:val="single" w:sz="4" w:space="0" w:color="auto"/>
            </w:tcBorders>
            <w:shd w:val="clear" w:color="auto" w:fill="auto"/>
            <w:noWrap/>
            <w:vAlign w:val="center"/>
            <w:hideMark/>
          </w:tcPr>
          <w:p w:rsidR="00861346" w:rsidRPr="00861346" w:rsidRDefault="00861346" w:rsidP="00861346">
            <w:pPr>
              <w:spacing w:after="0" w:line="240" w:lineRule="auto"/>
              <w:jc w:val="left"/>
              <w:rPr>
                <w:rFonts w:eastAsia="Times New Roman"/>
                <w:b/>
                <w:bCs/>
                <w:color w:val="000000"/>
                <w:sz w:val="24"/>
                <w:szCs w:val="24"/>
              </w:rPr>
            </w:pPr>
            <w:r w:rsidRPr="00861346">
              <w:rPr>
                <w:rFonts w:eastAsia="Times New Roman"/>
                <w:b/>
                <w:bCs/>
                <w:color w:val="000000"/>
                <w:sz w:val="24"/>
                <w:szCs w:val="24"/>
              </w:rPr>
              <w:t>VỤ THU ĐÔNG NĂM 2014</w:t>
            </w:r>
          </w:p>
        </w:tc>
        <w:tc>
          <w:tcPr>
            <w:tcW w:w="1809" w:type="dxa"/>
            <w:tcBorders>
              <w:bottom w:val="single" w:sz="4" w:space="0" w:color="auto"/>
            </w:tcBorders>
            <w:shd w:val="clear" w:color="auto" w:fill="auto"/>
            <w:noWrap/>
            <w:vAlign w:val="center"/>
            <w:hideMark/>
          </w:tcPr>
          <w:p w:rsidR="00861346" w:rsidRPr="00861346" w:rsidRDefault="00861346" w:rsidP="00861346">
            <w:pPr>
              <w:spacing w:after="0" w:line="240" w:lineRule="auto"/>
              <w:jc w:val="right"/>
              <w:rPr>
                <w:rFonts w:eastAsia="Times New Roman"/>
                <w:b/>
                <w:bCs/>
                <w:color w:val="000000"/>
                <w:sz w:val="24"/>
                <w:szCs w:val="24"/>
              </w:rPr>
            </w:pPr>
            <w:r w:rsidRPr="00861346">
              <w:rPr>
                <w:rFonts w:eastAsia="Times New Roman"/>
                <w:b/>
                <w:bCs/>
                <w:color w:val="000000"/>
                <w:sz w:val="24"/>
                <w:szCs w:val="24"/>
              </w:rPr>
              <w:t> </w:t>
            </w:r>
          </w:p>
        </w:tc>
        <w:tc>
          <w:tcPr>
            <w:tcW w:w="1736" w:type="dxa"/>
            <w:tcBorders>
              <w:bottom w:val="single" w:sz="4" w:space="0" w:color="auto"/>
            </w:tcBorders>
            <w:shd w:val="clear" w:color="auto" w:fill="auto"/>
            <w:noWrap/>
            <w:vAlign w:val="center"/>
            <w:hideMark/>
          </w:tcPr>
          <w:p w:rsidR="00861346" w:rsidRPr="00861346" w:rsidRDefault="00861346" w:rsidP="00861346">
            <w:pPr>
              <w:spacing w:after="0" w:line="240" w:lineRule="auto"/>
              <w:jc w:val="right"/>
              <w:rPr>
                <w:rFonts w:eastAsia="Times New Roman"/>
                <w:b/>
                <w:bCs/>
                <w:color w:val="000000"/>
                <w:sz w:val="24"/>
                <w:szCs w:val="24"/>
              </w:rPr>
            </w:pPr>
            <w:r w:rsidRPr="00861346">
              <w:rPr>
                <w:rFonts w:eastAsia="Times New Roman"/>
                <w:b/>
                <w:bCs/>
                <w:color w:val="000000"/>
                <w:sz w:val="24"/>
                <w:szCs w:val="24"/>
              </w:rPr>
              <w:t> </w:t>
            </w:r>
          </w:p>
        </w:tc>
        <w:tc>
          <w:tcPr>
            <w:tcW w:w="1507" w:type="dxa"/>
            <w:tcBorders>
              <w:bottom w:val="single" w:sz="4" w:space="0" w:color="auto"/>
            </w:tcBorders>
            <w:shd w:val="clear" w:color="auto" w:fill="auto"/>
            <w:noWrap/>
            <w:vAlign w:val="center"/>
            <w:hideMark/>
          </w:tcPr>
          <w:p w:rsidR="00861346" w:rsidRPr="00861346" w:rsidRDefault="00861346" w:rsidP="00861346">
            <w:pPr>
              <w:spacing w:after="0" w:line="240" w:lineRule="auto"/>
              <w:jc w:val="right"/>
              <w:rPr>
                <w:rFonts w:eastAsia="Times New Roman"/>
                <w:color w:val="000000"/>
                <w:sz w:val="24"/>
                <w:szCs w:val="24"/>
              </w:rPr>
            </w:pPr>
            <w:r w:rsidRPr="00861346">
              <w:rPr>
                <w:rFonts w:eastAsia="Times New Roman"/>
                <w:color w:val="000000"/>
                <w:sz w:val="24"/>
                <w:szCs w:val="24"/>
              </w:rPr>
              <w:t> </w:t>
            </w:r>
          </w:p>
        </w:tc>
      </w:tr>
      <w:tr w:rsidR="00861346" w:rsidRPr="00861346" w:rsidTr="00861346">
        <w:trPr>
          <w:trHeight w:val="330"/>
          <w:jc w:val="center"/>
        </w:trPr>
        <w:tc>
          <w:tcPr>
            <w:tcW w:w="563" w:type="dxa"/>
            <w:tcBorders>
              <w:bottom w:val="nil"/>
            </w:tcBorders>
            <w:shd w:val="clear" w:color="auto" w:fill="auto"/>
            <w:noWrap/>
            <w:vAlign w:val="center"/>
            <w:hideMark/>
          </w:tcPr>
          <w:p w:rsidR="00861346" w:rsidRPr="00861346" w:rsidRDefault="00861346" w:rsidP="00861346">
            <w:pPr>
              <w:spacing w:after="0" w:line="240" w:lineRule="auto"/>
              <w:jc w:val="left"/>
              <w:rPr>
                <w:rFonts w:eastAsia="Times New Roman"/>
                <w:color w:val="000000"/>
                <w:sz w:val="24"/>
                <w:szCs w:val="24"/>
              </w:rPr>
            </w:pPr>
            <w:r w:rsidRPr="00861346">
              <w:rPr>
                <w:rFonts w:eastAsia="Times New Roman"/>
                <w:color w:val="000000"/>
                <w:sz w:val="24"/>
                <w:szCs w:val="24"/>
              </w:rPr>
              <w:t> </w:t>
            </w:r>
          </w:p>
        </w:tc>
        <w:tc>
          <w:tcPr>
            <w:tcW w:w="3293" w:type="dxa"/>
            <w:tcBorders>
              <w:bottom w:val="nil"/>
            </w:tcBorders>
            <w:shd w:val="clear" w:color="auto" w:fill="auto"/>
            <w:noWrap/>
            <w:vAlign w:val="center"/>
            <w:hideMark/>
          </w:tcPr>
          <w:p w:rsidR="00861346" w:rsidRPr="00861346" w:rsidRDefault="00861346" w:rsidP="00861346">
            <w:pPr>
              <w:spacing w:after="0" w:line="240" w:lineRule="auto"/>
              <w:rPr>
                <w:rFonts w:eastAsia="Times New Roman"/>
                <w:color w:val="000000"/>
                <w:sz w:val="24"/>
                <w:szCs w:val="24"/>
              </w:rPr>
            </w:pPr>
            <w:r w:rsidRPr="00861346">
              <w:rPr>
                <w:rFonts w:eastAsia="Times New Roman"/>
                <w:color w:val="000000"/>
                <w:sz w:val="24"/>
                <w:szCs w:val="24"/>
              </w:rPr>
              <w:t xml:space="preserve">Lãi ròng </w:t>
            </w:r>
          </w:p>
        </w:tc>
        <w:tc>
          <w:tcPr>
            <w:tcW w:w="1809" w:type="dxa"/>
            <w:tcBorders>
              <w:bottom w:val="nil"/>
            </w:tcBorders>
            <w:shd w:val="clear" w:color="auto" w:fill="auto"/>
            <w:noWrap/>
            <w:vAlign w:val="center"/>
            <w:hideMark/>
          </w:tcPr>
          <w:p w:rsidR="00861346" w:rsidRPr="00861346" w:rsidRDefault="00861346" w:rsidP="00861346">
            <w:pPr>
              <w:spacing w:after="0" w:line="240" w:lineRule="auto"/>
              <w:jc w:val="right"/>
              <w:rPr>
                <w:rFonts w:eastAsia="Times New Roman"/>
                <w:color w:val="000000"/>
                <w:sz w:val="24"/>
                <w:szCs w:val="24"/>
              </w:rPr>
            </w:pPr>
            <w:r w:rsidRPr="00861346">
              <w:rPr>
                <w:rFonts w:eastAsia="Times New Roman"/>
                <w:color w:val="000000"/>
                <w:sz w:val="24"/>
                <w:szCs w:val="24"/>
              </w:rPr>
              <w:t>8.215</w:t>
            </w:r>
          </w:p>
        </w:tc>
        <w:tc>
          <w:tcPr>
            <w:tcW w:w="1736" w:type="dxa"/>
            <w:tcBorders>
              <w:bottom w:val="nil"/>
            </w:tcBorders>
            <w:shd w:val="clear" w:color="auto" w:fill="auto"/>
            <w:noWrap/>
            <w:vAlign w:val="center"/>
            <w:hideMark/>
          </w:tcPr>
          <w:p w:rsidR="00861346" w:rsidRPr="00861346" w:rsidRDefault="00861346" w:rsidP="00861346">
            <w:pPr>
              <w:spacing w:after="0" w:line="240" w:lineRule="auto"/>
              <w:jc w:val="right"/>
              <w:rPr>
                <w:rFonts w:eastAsia="Times New Roman"/>
                <w:color w:val="000000"/>
                <w:sz w:val="24"/>
                <w:szCs w:val="24"/>
              </w:rPr>
            </w:pPr>
            <w:r w:rsidRPr="00861346">
              <w:rPr>
                <w:rFonts w:eastAsia="Times New Roman"/>
                <w:color w:val="000000"/>
                <w:sz w:val="24"/>
                <w:szCs w:val="24"/>
              </w:rPr>
              <w:t>8.515</w:t>
            </w:r>
          </w:p>
        </w:tc>
        <w:tc>
          <w:tcPr>
            <w:tcW w:w="1507" w:type="dxa"/>
            <w:tcBorders>
              <w:bottom w:val="nil"/>
            </w:tcBorders>
            <w:shd w:val="clear" w:color="auto" w:fill="auto"/>
            <w:noWrap/>
            <w:vAlign w:val="center"/>
            <w:hideMark/>
          </w:tcPr>
          <w:p w:rsidR="00861346" w:rsidRPr="00861346" w:rsidRDefault="00861346" w:rsidP="00861346">
            <w:pPr>
              <w:spacing w:after="0" w:line="240" w:lineRule="auto"/>
              <w:jc w:val="right"/>
              <w:rPr>
                <w:rFonts w:eastAsia="Times New Roman"/>
                <w:color w:val="000000"/>
                <w:sz w:val="24"/>
                <w:szCs w:val="24"/>
              </w:rPr>
            </w:pPr>
            <w:r w:rsidRPr="00861346">
              <w:rPr>
                <w:rFonts w:eastAsia="Times New Roman"/>
                <w:color w:val="000000"/>
                <w:sz w:val="24"/>
                <w:szCs w:val="24"/>
              </w:rPr>
              <w:t>13.412</w:t>
            </w:r>
          </w:p>
        </w:tc>
      </w:tr>
      <w:tr w:rsidR="00861346" w:rsidRPr="00861346" w:rsidTr="00510D65">
        <w:trPr>
          <w:trHeight w:val="453"/>
          <w:jc w:val="center"/>
        </w:trPr>
        <w:tc>
          <w:tcPr>
            <w:tcW w:w="563" w:type="dxa"/>
            <w:tcBorders>
              <w:top w:val="nil"/>
            </w:tcBorders>
            <w:shd w:val="clear" w:color="auto" w:fill="auto"/>
            <w:noWrap/>
            <w:vAlign w:val="center"/>
            <w:hideMark/>
          </w:tcPr>
          <w:p w:rsidR="00861346" w:rsidRPr="00861346" w:rsidRDefault="00861346" w:rsidP="00861346">
            <w:pPr>
              <w:spacing w:after="0" w:line="240" w:lineRule="auto"/>
              <w:jc w:val="left"/>
              <w:rPr>
                <w:rFonts w:eastAsia="Times New Roman"/>
                <w:color w:val="000000"/>
                <w:sz w:val="24"/>
                <w:szCs w:val="24"/>
              </w:rPr>
            </w:pPr>
            <w:r w:rsidRPr="00861346">
              <w:rPr>
                <w:rFonts w:eastAsia="Times New Roman"/>
                <w:color w:val="000000"/>
                <w:sz w:val="24"/>
                <w:szCs w:val="24"/>
              </w:rPr>
              <w:t> </w:t>
            </w:r>
          </w:p>
        </w:tc>
        <w:tc>
          <w:tcPr>
            <w:tcW w:w="3293" w:type="dxa"/>
            <w:tcBorders>
              <w:top w:val="nil"/>
            </w:tcBorders>
            <w:shd w:val="clear" w:color="auto" w:fill="auto"/>
            <w:noWrap/>
            <w:vAlign w:val="center"/>
            <w:hideMark/>
          </w:tcPr>
          <w:p w:rsidR="00861346" w:rsidRPr="00861346" w:rsidRDefault="00861346" w:rsidP="00861346">
            <w:pPr>
              <w:spacing w:after="0" w:line="240" w:lineRule="auto"/>
              <w:rPr>
                <w:rFonts w:eastAsia="Times New Roman"/>
                <w:color w:val="000000"/>
                <w:sz w:val="24"/>
                <w:szCs w:val="24"/>
              </w:rPr>
            </w:pPr>
            <w:r w:rsidRPr="00861346">
              <w:rPr>
                <w:rFonts w:eastAsia="Times New Roman"/>
                <w:color w:val="000000"/>
                <w:sz w:val="24"/>
                <w:szCs w:val="24"/>
              </w:rPr>
              <w:t xml:space="preserve">Lãi tính cả công lao động </w:t>
            </w:r>
          </w:p>
        </w:tc>
        <w:tc>
          <w:tcPr>
            <w:tcW w:w="1809" w:type="dxa"/>
            <w:tcBorders>
              <w:top w:val="nil"/>
            </w:tcBorders>
            <w:shd w:val="clear" w:color="auto" w:fill="auto"/>
            <w:noWrap/>
            <w:vAlign w:val="center"/>
            <w:hideMark/>
          </w:tcPr>
          <w:p w:rsidR="00861346" w:rsidRPr="00861346" w:rsidRDefault="00861346" w:rsidP="00861346">
            <w:pPr>
              <w:spacing w:after="0" w:line="240" w:lineRule="auto"/>
              <w:jc w:val="right"/>
              <w:rPr>
                <w:rFonts w:eastAsia="Times New Roman"/>
                <w:color w:val="000000"/>
                <w:sz w:val="24"/>
                <w:szCs w:val="24"/>
              </w:rPr>
            </w:pPr>
            <w:r w:rsidRPr="00861346">
              <w:rPr>
                <w:rFonts w:eastAsia="Times New Roman"/>
                <w:color w:val="000000"/>
                <w:sz w:val="24"/>
                <w:szCs w:val="24"/>
              </w:rPr>
              <w:t>16.215</w:t>
            </w:r>
          </w:p>
        </w:tc>
        <w:tc>
          <w:tcPr>
            <w:tcW w:w="1736" w:type="dxa"/>
            <w:tcBorders>
              <w:top w:val="nil"/>
            </w:tcBorders>
            <w:shd w:val="clear" w:color="auto" w:fill="auto"/>
            <w:noWrap/>
            <w:vAlign w:val="center"/>
            <w:hideMark/>
          </w:tcPr>
          <w:p w:rsidR="00861346" w:rsidRPr="00861346" w:rsidRDefault="00861346" w:rsidP="00861346">
            <w:pPr>
              <w:spacing w:after="0" w:line="240" w:lineRule="auto"/>
              <w:jc w:val="right"/>
              <w:rPr>
                <w:rFonts w:eastAsia="Times New Roman"/>
                <w:color w:val="000000"/>
                <w:sz w:val="24"/>
                <w:szCs w:val="24"/>
              </w:rPr>
            </w:pPr>
            <w:r w:rsidRPr="00861346">
              <w:rPr>
                <w:rFonts w:eastAsia="Times New Roman"/>
                <w:color w:val="000000"/>
                <w:sz w:val="24"/>
                <w:szCs w:val="24"/>
              </w:rPr>
              <w:t>16.515</w:t>
            </w:r>
          </w:p>
        </w:tc>
        <w:tc>
          <w:tcPr>
            <w:tcW w:w="1507" w:type="dxa"/>
            <w:tcBorders>
              <w:top w:val="nil"/>
            </w:tcBorders>
            <w:shd w:val="clear" w:color="auto" w:fill="auto"/>
            <w:noWrap/>
            <w:vAlign w:val="center"/>
            <w:hideMark/>
          </w:tcPr>
          <w:p w:rsidR="00861346" w:rsidRPr="00861346" w:rsidRDefault="00861346" w:rsidP="00861346">
            <w:pPr>
              <w:spacing w:after="0" w:line="240" w:lineRule="auto"/>
              <w:jc w:val="right"/>
              <w:rPr>
                <w:rFonts w:eastAsia="Times New Roman"/>
                <w:color w:val="000000"/>
                <w:sz w:val="24"/>
                <w:szCs w:val="24"/>
              </w:rPr>
            </w:pPr>
            <w:r w:rsidRPr="00861346">
              <w:rPr>
                <w:rFonts w:eastAsia="Times New Roman"/>
                <w:color w:val="000000"/>
                <w:sz w:val="24"/>
                <w:szCs w:val="24"/>
              </w:rPr>
              <w:t>27.412</w:t>
            </w:r>
          </w:p>
        </w:tc>
      </w:tr>
      <w:tr w:rsidR="00861346" w:rsidRPr="00861346" w:rsidTr="00861346">
        <w:trPr>
          <w:trHeight w:val="330"/>
          <w:jc w:val="center"/>
        </w:trPr>
        <w:tc>
          <w:tcPr>
            <w:tcW w:w="563" w:type="dxa"/>
            <w:tcBorders>
              <w:bottom w:val="single" w:sz="4" w:space="0" w:color="auto"/>
            </w:tcBorders>
            <w:shd w:val="clear" w:color="auto" w:fill="auto"/>
            <w:noWrap/>
            <w:vAlign w:val="center"/>
            <w:hideMark/>
          </w:tcPr>
          <w:p w:rsidR="00861346" w:rsidRPr="00861346" w:rsidRDefault="00861346" w:rsidP="00861346">
            <w:pPr>
              <w:spacing w:after="0" w:line="240" w:lineRule="auto"/>
              <w:jc w:val="left"/>
              <w:rPr>
                <w:rFonts w:eastAsia="Times New Roman"/>
                <w:color w:val="000000"/>
                <w:sz w:val="24"/>
                <w:szCs w:val="24"/>
              </w:rPr>
            </w:pPr>
            <w:r w:rsidRPr="00861346">
              <w:rPr>
                <w:rFonts w:eastAsia="Times New Roman"/>
                <w:color w:val="000000"/>
                <w:sz w:val="24"/>
                <w:szCs w:val="24"/>
              </w:rPr>
              <w:t> </w:t>
            </w:r>
          </w:p>
        </w:tc>
        <w:tc>
          <w:tcPr>
            <w:tcW w:w="3293" w:type="dxa"/>
            <w:tcBorders>
              <w:bottom w:val="single" w:sz="4" w:space="0" w:color="auto"/>
            </w:tcBorders>
            <w:shd w:val="clear" w:color="auto" w:fill="auto"/>
            <w:vAlign w:val="center"/>
            <w:hideMark/>
          </w:tcPr>
          <w:p w:rsidR="00861346" w:rsidRPr="00861346" w:rsidRDefault="00861346" w:rsidP="00861346">
            <w:pPr>
              <w:spacing w:after="0" w:line="240" w:lineRule="auto"/>
              <w:jc w:val="left"/>
              <w:rPr>
                <w:rFonts w:eastAsia="Times New Roman"/>
                <w:b/>
                <w:bCs/>
                <w:color w:val="000000"/>
                <w:sz w:val="24"/>
                <w:szCs w:val="24"/>
              </w:rPr>
            </w:pPr>
            <w:r w:rsidRPr="00861346">
              <w:rPr>
                <w:rFonts w:eastAsia="Times New Roman"/>
                <w:b/>
                <w:bCs/>
                <w:color w:val="000000"/>
                <w:sz w:val="24"/>
                <w:szCs w:val="24"/>
              </w:rPr>
              <w:t>LÃI TRUNG BÌNH</w:t>
            </w:r>
          </w:p>
        </w:tc>
        <w:tc>
          <w:tcPr>
            <w:tcW w:w="1809" w:type="dxa"/>
            <w:tcBorders>
              <w:bottom w:val="single" w:sz="4" w:space="0" w:color="auto"/>
            </w:tcBorders>
            <w:shd w:val="clear" w:color="auto" w:fill="auto"/>
            <w:noWrap/>
            <w:vAlign w:val="center"/>
            <w:hideMark/>
          </w:tcPr>
          <w:p w:rsidR="00861346" w:rsidRPr="00861346" w:rsidRDefault="00861346" w:rsidP="00861346">
            <w:pPr>
              <w:spacing w:after="0" w:line="240" w:lineRule="auto"/>
              <w:jc w:val="right"/>
              <w:rPr>
                <w:rFonts w:eastAsia="Times New Roman"/>
                <w:b/>
                <w:bCs/>
                <w:color w:val="000000"/>
                <w:sz w:val="24"/>
                <w:szCs w:val="24"/>
              </w:rPr>
            </w:pPr>
            <w:r w:rsidRPr="00861346">
              <w:rPr>
                <w:rFonts w:eastAsia="Times New Roman"/>
                <w:b/>
                <w:bCs/>
                <w:color w:val="000000"/>
                <w:sz w:val="24"/>
                <w:szCs w:val="24"/>
              </w:rPr>
              <w:t> </w:t>
            </w:r>
          </w:p>
        </w:tc>
        <w:tc>
          <w:tcPr>
            <w:tcW w:w="1736" w:type="dxa"/>
            <w:tcBorders>
              <w:bottom w:val="single" w:sz="4" w:space="0" w:color="auto"/>
            </w:tcBorders>
            <w:shd w:val="clear" w:color="auto" w:fill="auto"/>
            <w:noWrap/>
            <w:vAlign w:val="center"/>
            <w:hideMark/>
          </w:tcPr>
          <w:p w:rsidR="00861346" w:rsidRPr="00861346" w:rsidRDefault="00861346" w:rsidP="00861346">
            <w:pPr>
              <w:spacing w:after="0" w:line="240" w:lineRule="auto"/>
              <w:jc w:val="right"/>
              <w:rPr>
                <w:rFonts w:eastAsia="Times New Roman"/>
                <w:b/>
                <w:bCs/>
                <w:color w:val="000000"/>
                <w:sz w:val="24"/>
                <w:szCs w:val="24"/>
              </w:rPr>
            </w:pPr>
            <w:r w:rsidRPr="00861346">
              <w:rPr>
                <w:rFonts w:eastAsia="Times New Roman"/>
                <w:b/>
                <w:bCs/>
                <w:color w:val="000000"/>
                <w:sz w:val="24"/>
                <w:szCs w:val="24"/>
              </w:rPr>
              <w:t> </w:t>
            </w:r>
          </w:p>
        </w:tc>
        <w:tc>
          <w:tcPr>
            <w:tcW w:w="1507" w:type="dxa"/>
            <w:tcBorders>
              <w:bottom w:val="single" w:sz="4" w:space="0" w:color="auto"/>
            </w:tcBorders>
            <w:shd w:val="clear" w:color="auto" w:fill="auto"/>
            <w:noWrap/>
            <w:vAlign w:val="bottom"/>
            <w:hideMark/>
          </w:tcPr>
          <w:p w:rsidR="00861346" w:rsidRPr="00861346" w:rsidRDefault="00861346" w:rsidP="00861346">
            <w:pPr>
              <w:spacing w:after="0" w:line="240" w:lineRule="auto"/>
              <w:jc w:val="left"/>
              <w:rPr>
                <w:rFonts w:ascii="Calibri" w:eastAsia="Times New Roman" w:hAnsi="Calibri"/>
                <w:color w:val="000000"/>
                <w:sz w:val="24"/>
                <w:szCs w:val="24"/>
              </w:rPr>
            </w:pPr>
            <w:r w:rsidRPr="00861346">
              <w:rPr>
                <w:rFonts w:ascii="Calibri" w:eastAsia="Times New Roman" w:hAnsi="Calibri"/>
                <w:color w:val="000000"/>
                <w:sz w:val="24"/>
                <w:szCs w:val="24"/>
              </w:rPr>
              <w:t> </w:t>
            </w:r>
          </w:p>
        </w:tc>
      </w:tr>
      <w:tr w:rsidR="00861346" w:rsidRPr="00861346" w:rsidTr="00861346">
        <w:trPr>
          <w:trHeight w:val="330"/>
          <w:jc w:val="center"/>
        </w:trPr>
        <w:tc>
          <w:tcPr>
            <w:tcW w:w="563" w:type="dxa"/>
            <w:tcBorders>
              <w:bottom w:val="nil"/>
            </w:tcBorders>
            <w:shd w:val="clear" w:color="auto" w:fill="auto"/>
            <w:noWrap/>
            <w:vAlign w:val="center"/>
            <w:hideMark/>
          </w:tcPr>
          <w:p w:rsidR="00861346" w:rsidRPr="00861346" w:rsidRDefault="00861346" w:rsidP="00861346">
            <w:pPr>
              <w:spacing w:after="0" w:line="240" w:lineRule="auto"/>
              <w:jc w:val="left"/>
              <w:rPr>
                <w:rFonts w:eastAsia="Times New Roman"/>
                <w:color w:val="000000"/>
                <w:sz w:val="24"/>
                <w:szCs w:val="24"/>
              </w:rPr>
            </w:pPr>
            <w:r w:rsidRPr="00861346">
              <w:rPr>
                <w:rFonts w:eastAsia="Times New Roman"/>
                <w:color w:val="000000"/>
                <w:sz w:val="24"/>
                <w:szCs w:val="24"/>
              </w:rPr>
              <w:t> </w:t>
            </w:r>
          </w:p>
        </w:tc>
        <w:tc>
          <w:tcPr>
            <w:tcW w:w="3293" w:type="dxa"/>
            <w:tcBorders>
              <w:bottom w:val="nil"/>
            </w:tcBorders>
            <w:shd w:val="clear" w:color="auto" w:fill="auto"/>
            <w:noWrap/>
            <w:vAlign w:val="center"/>
            <w:hideMark/>
          </w:tcPr>
          <w:p w:rsidR="00861346" w:rsidRPr="00861346" w:rsidRDefault="00861346" w:rsidP="00861346">
            <w:pPr>
              <w:spacing w:after="0" w:line="240" w:lineRule="auto"/>
              <w:rPr>
                <w:rFonts w:eastAsia="Times New Roman"/>
                <w:color w:val="000000"/>
                <w:sz w:val="24"/>
                <w:szCs w:val="24"/>
              </w:rPr>
            </w:pPr>
            <w:r w:rsidRPr="00861346">
              <w:rPr>
                <w:rFonts w:eastAsia="Times New Roman"/>
                <w:color w:val="000000"/>
                <w:sz w:val="24"/>
                <w:szCs w:val="24"/>
              </w:rPr>
              <w:t xml:space="preserve">Lãi ròng </w:t>
            </w:r>
            <w:r w:rsidR="00510D65">
              <w:rPr>
                <w:rFonts w:eastAsia="Times New Roman"/>
                <w:color w:val="000000"/>
                <w:sz w:val="24"/>
                <w:szCs w:val="24"/>
              </w:rPr>
              <w:t xml:space="preserve">TB </w:t>
            </w:r>
            <w:r w:rsidRPr="00861346">
              <w:rPr>
                <w:rFonts w:eastAsia="Times New Roman"/>
                <w:color w:val="000000"/>
                <w:sz w:val="24"/>
                <w:szCs w:val="24"/>
              </w:rPr>
              <w:t>cả năm</w:t>
            </w:r>
          </w:p>
        </w:tc>
        <w:tc>
          <w:tcPr>
            <w:tcW w:w="1809" w:type="dxa"/>
            <w:tcBorders>
              <w:bottom w:val="nil"/>
            </w:tcBorders>
            <w:shd w:val="clear" w:color="auto" w:fill="auto"/>
            <w:noWrap/>
            <w:vAlign w:val="center"/>
            <w:hideMark/>
          </w:tcPr>
          <w:p w:rsidR="00861346" w:rsidRPr="00861346" w:rsidRDefault="00861346" w:rsidP="00861346">
            <w:pPr>
              <w:spacing w:after="0" w:line="240" w:lineRule="auto"/>
              <w:jc w:val="right"/>
              <w:rPr>
                <w:rFonts w:eastAsia="Times New Roman"/>
                <w:color w:val="000000"/>
                <w:sz w:val="24"/>
                <w:szCs w:val="24"/>
              </w:rPr>
            </w:pPr>
            <w:r w:rsidRPr="00861346">
              <w:rPr>
                <w:rFonts w:eastAsia="Times New Roman"/>
                <w:color w:val="000000"/>
                <w:sz w:val="24"/>
                <w:szCs w:val="24"/>
              </w:rPr>
              <w:t>19.981</w:t>
            </w:r>
          </w:p>
        </w:tc>
        <w:tc>
          <w:tcPr>
            <w:tcW w:w="1736" w:type="dxa"/>
            <w:tcBorders>
              <w:bottom w:val="nil"/>
            </w:tcBorders>
            <w:shd w:val="clear" w:color="auto" w:fill="auto"/>
            <w:noWrap/>
            <w:vAlign w:val="center"/>
            <w:hideMark/>
          </w:tcPr>
          <w:p w:rsidR="00861346" w:rsidRPr="00861346" w:rsidRDefault="00861346" w:rsidP="00861346">
            <w:pPr>
              <w:spacing w:after="0" w:line="240" w:lineRule="auto"/>
              <w:jc w:val="right"/>
              <w:rPr>
                <w:rFonts w:eastAsia="Times New Roman"/>
                <w:color w:val="000000"/>
                <w:sz w:val="24"/>
                <w:szCs w:val="24"/>
              </w:rPr>
            </w:pPr>
            <w:r w:rsidRPr="00861346">
              <w:rPr>
                <w:rFonts w:eastAsia="Times New Roman"/>
                <w:color w:val="000000"/>
                <w:sz w:val="24"/>
                <w:szCs w:val="24"/>
              </w:rPr>
              <w:t>20.298</w:t>
            </w:r>
          </w:p>
        </w:tc>
        <w:tc>
          <w:tcPr>
            <w:tcW w:w="1507" w:type="dxa"/>
            <w:tcBorders>
              <w:bottom w:val="nil"/>
            </w:tcBorders>
            <w:shd w:val="clear" w:color="auto" w:fill="auto"/>
            <w:noWrap/>
            <w:vAlign w:val="center"/>
            <w:hideMark/>
          </w:tcPr>
          <w:p w:rsidR="00861346" w:rsidRPr="00861346" w:rsidRDefault="00861346" w:rsidP="00861346">
            <w:pPr>
              <w:spacing w:after="0" w:line="240" w:lineRule="auto"/>
              <w:jc w:val="right"/>
              <w:rPr>
                <w:rFonts w:eastAsia="Times New Roman"/>
                <w:color w:val="000000"/>
                <w:sz w:val="24"/>
                <w:szCs w:val="24"/>
              </w:rPr>
            </w:pPr>
            <w:r w:rsidRPr="00861346">
              <w:rPr>
                <w:rFonts w:eastAsia="Times New Roman"/>
                <w:color w:val="000000"/>
                <w:sz w:val="24"/>
                <w:szCs w:val="24"/>
              </w:rPr>
              <w:t>37.204</w:t>
            </w:r>
          </w:p>
        </w:tc>
      </w:tr>
      <w:tr w:rsidR="00861346" w:rsidRPr="00861346" w:rsidTr="00861346">
        <w:trPr>
          <w:trHeight w:val="660"/>
          <w:jc w:val="center"/>
        </w:trPr>
        <w:tc>
          <w:tcPr>
            <w:tcW w:w="563" w:type="dxa"/>
            <w:tcBorders>
              <w:top w:val="nil"/>
              <w:bottom w:val="single" w:sz="4" w:space="0" w:color="auto"/>
            </w:tcBorders>
            <w:shd w:val="clear" w:color="auto" w:fill="auto"/>
            <w:noWrap/>
            <w:vAlign w:val="center"/>
            <w:hideMark/>
          </w:tcPr>
          <w:p w:rsidR="00861346" w:rsidRPr="00861346" w:rsidRDefault="00861346" w:rsidP="00861346">
            <w:pPr>
              <w:spacing w:after="0" w:line="240" w:lineRule="auto"/>
              <w:jc w:val="left"/>
              <w:rPr>
                <w:rFonts w:eastAsia="Times New Roman"/>
                <w:color w:val="000000"/>
                <w:sz w:val="24"/>
                <w:szCs w:val="24"/>
              </w:rPr>
            </w:pPr>
            <w:r w:rsidRPr="00861346">
              <w:rPr>
                <w:rFonts w:eastAsia="Times New Roman"/>
                <w:color w:val="000000"/>
                <w:sz w:val="24"/>
                <w:szCs w:val="24"/>
              </w:rPr>
              <w:t> </w:t>
            </w:r>
          </w:p>
        </w:tc>
        <w:tc>
          <w:tcPr>
            <w:tcW w:w="3293" w:type="dxa"/>
            <w:tcBorders>
              <w:top w:val="nil"/>
              <w:bottom w:val="single" w:sz="4" w:space="0" w:color="auto"/>
            </w:tcBorders>
            <w:shd w:val="clear" w:color="auto" w:fill="auto"/>
            <w:noWrap/>
            <w:vAlign w:val="center"/>
            <w:hideMark/>
          </w:tcPr>
          <w:p w:rsidR="00861346" w:rsidRPr="00861346" w:rsidRDefault="00861346" w:rsidP="00861346">
            <w:pPr>
              <w:spacing w:after="0" w:line="240" w:lineRule="auto"/>
              <w:rPr>
                <w:rFonts w:eastAsia="Times New Roman"/>
                <w:color w:val="000000"/>
                <w:sz w:val="24"/>
                <w:szCs w:val="24"/>
              </w:rPr>
            </w:pPr>
            <w:r w:rsidRPr="00861346">
              <w:rPr>
                <w:rFonts w:eastAsia="Times New Roman"/>
                <w:color w:val="000000"/>
                <w:sz w:val="24"/>
                <w:szCs w:val="24"/>
              </w:rPr>
              <w:t>Lãi tính cả công lao động cả năm</w:t>
            </w:r>
          </w:p>
        </w:tc>
        <w:tc>
          <w:tcPr>
            <w:tcW w:w="1809" w:type="dxa"/>
            <w:tcBorders>
              <w:top w:val="nil"/>
              <w:bottom w:val="single" w:sz="4" w:space="0" w:color="auto"/>
            </w:tcBorders>
            <w:shd w:val="clear" w:color="auto" w:fill="auto"/>
            <w:noWrap/>
            <w:vAlign w:val="center"/>
            <w:hideMark/>
          </w:tcPr>
          <w:p w:rsidR="00861346" w:rsidRPr="00861346" w:rsidRDefault="00861346" w:rsidP="00861346">
            <w:pPr>
              <w:spacing w:after="0" w:line="240" w:lineRule="auto"/>
              <w:jc w:val="right"/>
              <w:rPr>
                <w:rFonts w:eastAsia="Times New Roman"/>
                <w:color w:val="000000"/>
                <w:sz w:val="24"/>
                <w:szCs w:val="24"/>
              </w:rPr>
            </w:pPr>
            <w:r w:rsidRPr="00861346">
              <w:rPr>
                <w:rFonts w:eastAsia="Times New Roman"/>
                <w:color w:val="000000"/>
                <w:sz w:val="24"/>
                <w:szCs w:val="24"/>
              </w:rPr>
              <w:t>34.381</w:t>
            </w:r>
          </w:p>
        </w:tc>
        <w:tc>
          <w:tcPr>
            <w:tcW w:w="1736" w:type="dxa"/>
            <w:tcBorders>
              <w:top w:val="nil"/>
              <w:bottom w:val="single" w:sz="4" w:space="0" w:color="auto"/>
            </w:tcBorders>
            <w:shd w:val="clear" w:color="auto" w:fill="auto"/>
            <w:noWrap/>
            <w:vAlign w:val="center"/>
            <w:hideMark/>
          </w:tcPr>
          <w:p w:rsidR="00861346" w:rsidRPr="00861346" w:rsidRDefault="00861346" w:rsidP="00861346">
            <w:pPr>
              <w:spacing w:after="0" w:line="240" w:lineRule="auto"/>
              <w:jc w:val="right"/>
              <w:rPr>
                <w:rFonts w:eastAsia="Times New Roman"/>
                <w:color w:val="000000"/>
                <w:sz w:val="24"/>
                <w:szCs w:val="24"/>
              </w:rPr>
            </w:pPr>
            <w:r w:rsidRPr="00861346">
              <w:rPr>
                <w:rFonts w:eastAsia="Times New Roman"/>
                <w:color w:val="000000"/>
                <w:sz w:val="24"/>
                <w:szCs w:val="24"/>
              </w:rPr>
              <w:t>34.698</w:t>
            </w:r>
          </w:p>
        </w:tc>
        <w:tc>
          <w:tcPr>
            <w:tcW w:w="1507" w:type="dxa"/>
            <w:tcBorders>
              <w:top w:val="nil"/>
              <w:bottom w:val="single" w:sz="4" w:space="0" w:color="auto"/>
            </w:tcBorders>
            <w:shd w:val="clear" w:color="auto" w:fill="auto"/>
            <w:noWrap/>
            <w:vAlign w:val="center"/>
            <w:hideMark/>
          </w:tcPr>
          <w:p w:rsidR="00861346" w:rsidRPr="00861346" w:rsidRDefault="00861346" w:rsidP="00861346">
            <w:pPr>
              <w:spacing w:after="0" w:line="240" w:lineRule="auto"/>
              <w:jc w:val="right"/>
              <w:rPr>
                <w:rFonts w:eastAsia="Times New Roman"/>
                <w:color w:val="000000"/>
                <w:sz w:val="24"/>
                <w:szCs w:val="24"/>
              </w:rPr>
            </w:pPr>
            <w:r w:rsidRPr="00861346">
              <w:rPr>
                <w:rFonts w:eastAsia="Times New Roman"/>
                <w:color w:val="000000"/>
                <w:sz w:val="24"/>
                <w:szCs w:val="24"/>
              </w:rPr>
              <w:t>62.404</w:t>
            </w:r>
          </w:p>
        </w:tc>
      </w:tr>
      <w:tr w:rsidR="00861346" w:rsidRPr="00F51A18" w:rsidTr="00F51A18">
        <w:trPr>
          <w:trHeight w:val="453"/>
          <w:jc w:val="center"/>
        </w:trPr>
        <w:tc>
          <w:tcPr>
            <w:tcW w:w="563" w:type="dxa"/>
            <w:tcBorders>
              <w:bottom w:val="nil"/>
            </w:tcBorders>
            <w:shd w:val="clear" w:color="auto" w:fill="auto"/>
            <w:noWrap/>
            <w:vAlign w:val="bottom"/>
            <w:hideMark/>
          </w:tcPr>
          <w:p w:rsidR="00861346" w:rsidRPr="00861346" w:rsidRDefault="00861346" w:rsidP="00F51A18">
            <w:pPr>
              <w:spacing w:after="0" w:line="240" w:lineRule="auto"/>
              <w:rPr>
                <w:rFonts w:eastAsia="Times New Roman"/>
                <w:color w:val="000000"/>
                <w:sz w:val="24"/>
                <w:szCs w:val="24"/>
              </w:rPr>
            </w:pPr>
            <w:r w:rsidRPr="00861346">
              <w:rPr>
                <w:rFonts w:eastAsia="Times New Roman"/>
                <w:color w:val="000000"/>
                <w:sz w:val="24"/>
                <w:szCs w:val="24"/>
              </w:rPr>
              <w:t> </w:t>
            </w:r>
          </w:p>
        </w:tc>
        <w:tc>
          <w:tcPr>
            <w:tcW w:w="3293" w:type="dxa"/>
            <w:tcBorders>
              <w:bottom w:val="nil"/>
            </w:tcBorders>
            <w:shd w:val="clear" w:color="auto" w:fill="auto"/>
            <w:noWrap/>
            <w:vAlign w:val="center"/>
            <w:hideMark/>
          </w:tcPr>
          <w:p w:rsidR="00861346" w:rsidRPr="00861346" w:rsidRDefault="00861346" w:rsidP="00F51A18">
            <w:pPr>
              <w:spacing w:after="0" w:line="240" w:lineRule="auto"/>
              <w:rPr>
                <w:rFonts w:eastAsia="Times New Roman"/>
                <w:color w:val="000000"/>
                <w:sz w:val="24"/>
                <w:szCs w:val="24"/>
              </w:rPr>
            </w:pPr>
            <w:r w:rsidRPr="00861346">
              <w:rPr>
                <w:rFonts w:eastAsia="Times New Roman"/>
                <w:color w:val="000000"/>
                <w:sz w:val="24"/>
                <w:szCs w:val="24"/>
              </w:rPr>
              <w:t xml:space="preserve">Lãi ròng </w:t>
            </w:r>
            <w:r w:rsidR="00510D65">
              <w:rPr>
                <w:rFonts w:eastAsia="Times New Roman"/>
                <w:color w:val="000000"/>
                <w:sz w:val="24"/>
                <w:szCs w:val="24"/>
              </w:rPr>
              <w:t>TB</w:t>
            </w:r>
            <w:r w:rsidRPr="00861346">
              <w:rPr>
                <w:rFonts w:eastAsia="Times New Roman"/>
                <w:color w:val="000000"/>
                <w:sz w:val="24"/>
                <w:szCs w:val="24"/>
              </w:rPr>
              <w:t xml:space="preserve"> vụ Hè thu</w:t>
            </w:r>
          </w:p>
        </w:tc>
        <w:tc>
          <w:tcPr>
            <w:tcW w:w="1809" w:type="dxa"/>
            <w:tcBorders>
              <w:bottom w:val="nil"/>
            </w:tcBorders>
            <w:shd w:val="clear" w:color="auto" w:fill="auto"/>
            <w:noWrap/>
            <w:vAlign w:val="center"/>
            <w:hideMark/>
          </w:tcPr>
          <w:p w:rsidR="00861346" w:rsidRPr="00861346" w:rsidRDefault="00861346" w:rsidP="00F51A18">
            <w:pPr>
              <w:spacing w:after="0" w:line="240" w:lineRule="auto"/>
              <w:jc w:val="right"/>
              <w:rPr>
                <w:rFonts w:eastAsia="Times New Roman"/>
                <w:color w:val="000000"/>
                <w:sz w:val="24"/>
                <w:szCs w:val="24"/>
              </w:rPr>
            </w:pPr>
            <w:r w:rsidRPr="00861346">
              <w:rPr>
                <w:rFonts w:eastAsia="Times New Roman"/>
                <w:color w:val="000000"/>
                <w:sz w:val="24"/>
                <w:szCs w:val="24"/>
              </w:rPr>
              <w:t>12.360</w:t>
            </w:r>
          </w:p>
        </w:tc>
        <w:tc>
          <w:tcPr>
            <w:tcW w:w="1736" w:type="dxa"/>
            <w:tcBorders>
              <w:bottom w:val="nil"/>
            </w:tcBorders>
            <w:shd w:val="clear" w:color="auto" w:fill="auto"/>
            <w:noWrap/>
            <w:vAlign w:val="center"/>
            <w:hideMark/>
          </w:tcPr>
          <w:p w:rsidR="00861346" w:rsidRPr="00861346" w:rsidRDefault="00861346" w:rsidP="00F51A18">
            <w:pPr>
              <w:spacing w:after="0" w:line="240" w:lineRule="auto"/>
              <w:jc w:val="right"/>
              <w:rPr>
                <w:rFonts w:eastAsia="Times New Roman"/>
                <w:color w:val="000000"/>
                <w:sz w:val="24"/>
                <w:szCs w:val="24"/>
              </w:rPr>
            </w:pPr>
            <w:r w:rsidRPr="00861346">
              <w:rPr>
                <w:rFonts w:eastAsia="Times New Roman"/>
                <w:color w:val="000000"/>
                <w:sz w:val="24"/>
                <w:szCs w:val="24"/>
              </w:rPr>
              <w:t>11.959</w:t>
            </w:r>
          </w:p>
        </w:tc>
        <w:tc>
          <w:tcPr>
            <w:tcW w:w="1507" w:type="dxa"/>
            <w:tcBorders>
              <w:bottom w:val="nil"/>
            </w:tcBorders>
            <w:shd w:val="clear" w:color="auto" w:fill="auto"/>
            <w:noWrap/>
            <w:vAlign w:val="center"/>
            <w:hideMark/>
          </w:tcPr>
          <w:p w:rsidR="00861346" w:rsidRPr="00861346" w:rsidRDefault="00861346" w:rsidP="00F51A18">
            <w:pPr>
              <w:spacing w:after="0" w:line="240" w:lineRule="auto"/>
              <w:jc w:val="right"/>
              <w:rPr>
                <w:rFonts w:eastAsia="Times New Roman"/>
                <w:color w:val="000000"/>
                <w:sz w:val="24"/>
                <w:szCs w:val="24"/>
              </w:rPr>
            </w:pPr>
            <w:r w:rsidRPr="00861346">
              <w:rPr>
                <w:rFonts w:eastAsia="Times New Roman"/>
                <w:color w:val="000000"/>
                <w:sz w:val="24"/>
                <w:szCs w:val="24"/>
              </w:rPr>
              <w:t>18.866</w:t>
            </w:r>
          </w:p>
        </w:tc>
      </w:tr>
      <w:tr w:rsidR="00861346" w:rsidRPr="00861346" w:rsidTr="00861346">
        <w:trPr>
          <w:trHeight w:val="660"/>
          <w:jc w:val="center"/>
        </w:trPr>
        <w:tc>
          <w:tcPr>
            <w:tcW w:w="563" w:type="dxa"/>
            <w:tcBorders>
              <w:top w:val="nil"/>
              <w:bottom w:val="single" w:sz="4" w:space="0" w:color="auto"/>
            </w:tcBorders>
            <w:shd w:val="clear" w:color="auto" w:fill="auto"/>
            <w:noWrap/>
            <w:vAlign w:val="bottom"/>
            <w:hideMark/>
          </w:tcPr>
          <w:p w:rsidR="00861346" w:rsidRPr="00861346" w:rsidRDefault="00861346" w:rsidP="00861346">
            <w:pPr>
              <w:spacing w:after="0" w:line="240" w:lineRule="auto"/>
              <w:jc w:val="left"/>
              <w:rPr>
                <w:rFonts w:eastAsia="Times New Roman"/>
                <w:color w:val="000000"/>
                <w:sz w:val="24"/>
                <w:szCs w:val="24"/>
              </w:rPr>
            </w:pPr>
            <w:r w:rsidRPr="00861346">
              <w:rPr>
                <w:rFonts w:eastAsia="Times New Roman"/>
                <w:color w:val="000000"/>
                <w:sz w:val="24"/>
                <w:szCs w:val="24"/>
              </w:rPr>
              <w:t> </w:t>
            </w:r>
          </w:p>
        </w:tc>
        <w:tc>
          <w:tcPr>
            <w:tcW w:w="3293" w:type="dxa"/>
            <w:tcBorders>
              <w:top w:val="nil"/>
              <w:bottom w:val="single" w:sz="4" w:space="0" w:color="auto"/>
            </w:tcBorders>
            <w:shd w:val="clear" w:color="auto" w:fill="auto"/>
            <w:noWrap/>
            <w:vAlign w:val="center"/>
            <w:hideMark/>
          </w:tcPr>
          <w:p w:rsidR="00861346" w:rsidRPr="00861346" w:rsidRDefault="00861346" w:rsidP="00861346">
            <w:pPr>
              <w:spacing w:after="0" w:line="240" w:lineRule="auto"/>
              <w:rPr>
                <w:rFonts w:eastAsia="Times New Roman"/>
                <w:color w:val="000000"/>
                <w:sz w:val="24"/>
                <w:szCs w:val="24"/>
              </w:rPr>
            </w:pPr>
            <w:r w:rsidRPr="00861346">
              <w:rPr>
                <w:rFonts w:eastAsia="Times New Roman"/>
                <w:color w:val="000000"/>
                <w:sz w:val="24"/>
                <w:szCs w:val="24"/>
              </w:rPr>
              <w:t>Lãi tính cả công lao động trong vụ Hè thu</w:t>
            </w:r>
          </w:p>
        </w:tc>
        <w:tc>
          <w:tcPr>
            <w:tcW w:w="1809" w:type="dxa"/>
            <w:tcBorders>
              <w:top w:val="nil"/>
              <w:bottom w:val="single" w:sz="4" w:space="0" w:color="auto"/>
            </w:tcBorders>
            <w:shd w:val="clear" w:color="auto" w:fill="auto"/>
            <w:noWrap/>
            <w:vAlign w:val="center"/>
            <w:hideMark/>
          </w:tcPr>
          <w:p w:rsidR="00861346" w:rsidRPr="00861346" w:rsidRDefault="00861346" w:rsidP="00861346">
            <w:pPr>
              <w:spacing w:after="0" w:line="240" w:lineRule="auto"/>
              <w:jc w:val="right"/>
              <w:rPr>
                <w:rFonts w:eastAsia="Times New Roman"/>
                <w:color w:val="000000"/>
                <w:sz w:val="24"/>
                <w:szCs w:val="24"/>
              </w:rPr>
            </w:pPr>
            <w:r w:rsidRPr="00861346">
              <w:rPr>
                <w:rFonts w:eastAsia="Times New Roman"/>
                <w:color w:val="000000"/>
                <w:sz w:val="24"/>
                <w:szCs w:val="24"/>
              </w:rPr>
              <w:t>19.560</w:t>
            </w:r>
          </w:p>
        </w:tc>
        <w:tc>
          <w:tcPr>
            <w:tcW w:w="1736" w:type="dxa"/>
            <w:tcBorders>
              <w:top w:val="nil"/>
              <w:bottom w:val="single" w:sz="4" w:space="0" w:color="auto"/>
            </w:tcBorders>
            <w:shd w:val="clear" w:color="auto" w:fill="auto"/>
            <w:noWrap/>
            <w:vAlign w:val="center"/>
            <w:hideMark/>
          </w:tcPr>
          <w:p w:rsidR="00861346" w:rsidRPr="00861346" w:rsidRDefault="00861346" w:rsidP="00861346">
            <w:pPr>
              <w:spacing w:after="0" w:line="240" w:lineRule="auto"/>
              <w:jc w:val="right"/>
              <w:rPr>
                <w:rFonts w:eastAsia="Times New Roman"/>
                <w:color w:val="000000"/>
                <w:sz w:val="24"/>
                <w:szCs w:val="24"/>
              </w:rPr>
            </w:pPr>
            <w:r w:rsidRPr="00861346">
              <w:rPr>
                <w:rFonts w:eastAsia="Times New Roman"/>
                <w:color w:val="000000"/>
                <w:sz w:val="24"/>
                <w:szCs w:val="24"/>
              </w:rPr>
              <w:t>19.159</w:t>
            </w:r>
          </w:p>
        </w:tc>
        <w:tc>
          <w:tcPr>
            <w:tcW w:w="1507" w:type="dxa"/>
            <w:tcBorders>
              <w:top w:val="nil"/>
              <w:bottom w:val="single" w:sz="4" w:space="0" w:color="auto"/>
            </w:tcBorders>
            <w:shd w:val="clear" w:color="auto" w:fill="auto"/>
            <w:noWrap/>
            <w:vAlign w:val="center"/>
            <w:hideMark/>
          </w:tcPr>
          <w:p w:rsidR="00861346" w:rsidRPr="00861346" w:rsidRDefault="00861346" w:rsidP="00861346">
            <w:pPr>
              <w:spacing w:after="0" w:line="240" w:lineRule="auto"/>
              <w:jc w:val="right"/>
              <w:rPr>
                <w:rFonts w:eastAsia="Times New Roman"/>
                <w:color w:val="000000"/>
                <w:sz w:val="24"/>
                <w:szCs w:val="24"/>
              </w:rPr>
            </w:pPr>
            <w:r w:rsidRPr="00861346">
              <w:rPr>
                <w:rFonts w:eastAsia="Times New Roman"/>
                <w:color w:val="000000"/>
                <w:sz w:val="24"/>
                <w:szCs w:val="24"/>
              </w:rPr>
              <w:t>31.466</w:t>
            </w:r>
          </w:p>
        </w:tc>
      </w:tr>
      <w:tr w:rsidR="00861346" w:rsidRPr="00861346" w:rsidTr="00F51A18">
        <w:trPr>
          <w:trHeight w:val="327"/>
          <w:jc w:val="center"/>
        </w:trPr>
        <w:tc>
          <w:tcPr>
            <w:tcW w:w="563" w:type="dxa"/>
            <w:tcBorders>
              <w:bottom w:val="nil"/>
            </w:tcBorders>
            <w:shd w:val="clear" w:color="auto" w:fill="auto"/>
            <w:noWrap/>
            <w:vAlign w:val="bottom"/>
            <w:hideMark/>
          </w:tcPr>
          <w:p w:rsidR="00861346" w:rsidRPr="00861346" w:rsidRDefault="00861346" w:rsidP="00861346">
            <w:pPr>
              <w:spacing w:after="0" w:line="240" w:lineRule="auto"/>
              <w:jc w:val="left"/>
              <w:rPr>
                <w:rFonts w:eastAsia="Times New Roman"/>
                <w:color w:val="000000"/>
                <w:sz w:val="24"/>
                <w:szCs w:val="24"/>
              </w:rPr>
            </w:pPr>
            <w:r w:rsidRPr="00861346">
              <w:rPr>
                <w:rFonts w:eastAsia="Times New Roman"/>
                <w:color w:val="000000"/>
                <w:sz w:val="24"/>
                <w:szCs w:val="24"/>
              </w:rPr>
              <w:t> </w:t>
            </w:r>
          </w:p>
        </w:tc>
        <w:tc>
          <w:tcPr>
            <w:tcW w:w="3293" w:type="dxa"/>
            <w:tcBorders>
              <w:bottom w:val="nil"/>
            </w:tcBorders>
            <w:shd w:val="clear" w:color="auto" w:fill="auto"/>
            <w:noWrap/>
            <w:vAlign w:val="center"/>
            <w:hideMark/>
          </w:tcPr>
          <w:p w:rsidR="00861346" w:rsidRPr="00861346" w:rsidRDefault="00861346" w:rsidP="00510D65">
            <w:pPr>
              <w:spacing w:after="0" w:line="240" w:lineRule="auto"/>
              <w:rPr>
                <w:rFonts w:eastAsia="Times New Roman"/>
                <w:color w:val="000000"/>
                <w:sz w:val="24"/>
                <w:szCs w:val="24"/>
              </w:rPr>
            </w:pPr>
            <w:r w:rsidRPr="00861346">
              <w:rPr>
                <w:rFonts w:eastAsia="Times New Roman"/>
                <w:color w:val="000000"/>
                <w:sz w:val="24"/>
                <w:szCs w:val="24"/>
              </w:rPr>
              <w:t xml:space="preserve">Lãi ròng </w:t>
            </w:r>
            <w:r w:rsidR="00510D65">
              <w:rPr>
                <w:rFonts w:eastAsia="Times New Roman"/>
                <w:color w:val="000000"/>
                <w:sz w:val="24"/>
                <w:szCs w:val="24"/>
              </w:rPr>
              <w:t>TB</w:t>
            </w:r>
            <w:r w:rsidRPr="00861346">
              <w:rPr>
                <w:rFonts w:eastAsia="Times New Roman"/>
                <w:color w:val="000000"/>
                <w:sz w:val="24"/>
                <w:szCs w:val="24"/>
              </w:rPr>
              <w:t xml:space="preserve"> vụ Thu đông</w:t>
            </w:r>
          </w:p>
        </w:tc>
        <w:tc>
          <w:tcPr>
            <w:tcW w:w="1809" w:type="dxa"/>
            <w:tcBorders>
              <w:bottom w:val="nil"/>
            </w:tcBorders>
            <w:shd w:val="clear" w:color="auto" w:fill="auto"/>
            <w:noWrap/>
            <w:vAlign w:val="center"/>
            <w:hideMark/>
          </w:tcPr>
          <w:p w:rsidR="00861346" w:rsidRPr="00861346" w:rsidRDefault="00861346" w:rsidP="00861346">
            <w:pPr>
              <w:spacing w:after="0" w:line="240" w:lineRule="auto"/>
              <w:jc w:val="right"/>
              <w:rPr>
                <w:rFonts w:eastAsia="Times New Roman"/>
                <w:color w:val="000000"/>
                <w:sz w:val="24"/>
                <w:szCs w:val="24"/>
              </w:rPr>
            </w:pPr>
            <w:r w:rsidRPr="00861346">
              <w:rPr>
                <w:rFonts w:eastAsia="Times New Roman"/>
                <w:color w:val="000000"/>
                <w:sz w:val="24"/>
                <w:szCs w:val="24"/>
              </w:rPr>
              <w:t>7.622</w:t>
            </w:r>
          </w:p>
        </w:tc>
        <w:tc>
          <w:tcPr>
            <w:tcW w:w="1736" w:type="dxa"/>
            <w:tcBorders>
              <w:bottom w:val="nil"/>
            </w:tcBorders>
            <w:shd w:val="clear" w:color="auto" w:fill="auto"/>
            <w:noWrap/>
            <w:vAlign w:val="center"/>
            <w:hideMark/>
          </w:tcPr>
          <w:p w:rsidR="00861346" w:rsidRPr="00861346" w:rsidRDefault="00861346" w:rsidP="00861346">
            <w:pPr>
              <w:spacing w:after="0" w:line="240" w:lineRule="auto"/>
              <w:jc w:val="right"/>
              <w:rPr>
                <w:rFonts w:eastAsia="Times New Roman"/>
                <w:color w:val="000000"/>
                <w:sz w:val="24"/>
                <w:szCs w:val="24"/>
              </w:rPr>
            </w:pPr>
            <w:r w:rsidRPr="00861346">
              <w:rPr>
                <w:rFonts w:eastAsia="Times New Roman"/>
                <w:color w:val="000000"/>
                <w:sz w:val="24"/>
                <w:szCs w:val="24"/>
              </w:rPr>
              <w:t>8.339</w:t>
            </w:r>
          </w:p>
        </w:tc>
        <w:tc>
          <w:tcPr>
            <w:tcW w:w="1507" w:type="dxa"/>
            <w:tcBorders>
              <w:bottom w:val="nil"/>
            </w:tcBorders>
            <w:shd w:val="clear" w:color="auto" w:fill="auto"/>
            <w:noWrap/>
            <w:vAlign w:val="center"/>
            <w:hideMark/>
          </w:tcPr>
          <w:p w:rsidR="00861346" w:rsidRPr="00861346" w:rsidRDefault="00861346" w:rsidP="00861346">
            <w:pPr>
              <w:spacing w:after="0" w:line="240" w:lineRule="auto"/>
              <w:jc w:val="right"/>
              <w:rPr>
                <w:rFonts w:eastAsia="Times New Roman"/>
                <w:color w:val="000000"/>
                <w:sz w:val="24"/>
                <w:szCs w:val="24"/>
              </w:rPr>
            </w:pPr>
            <w:r w:rsidRPr="00861346">
              <w:rPr>
                <w:rFonts w:eastAsia="Times New Roman"/>
                <w:color w:val="000000"/>
                <w:sz w:val="24"/>
                <w:szCs w:val="24"/>
              </w:rPr>
              <w:t>18.338</w:t>
            </w:r>
          </w:p>
        </w:tc>
      </w:tr>
      <w:tr w:rsidR="00861346" w:rsidRPr="00861346" w:rsidTr="00861346">
        <w:trPr>
          <w:trHeight w:val="660"/>
          <w:jc w:val="center"/>
        </w:trPr>
        <w:tc>
          <w:tcPr>
            <w:tcW w:w="563" w:type="dxa"/>
            <w:tcBorders>
              <w:top w:val="nil"/>
            </w:tcBorders>
            <w:shd w:val="clear" w:color="auto" w:fill="auto"/>
            <w:noWrap/>
            <w:vAlign w:val="bottom"/>
            <w:hideMark/>
          </w:tcPr>
          <w:p w:rsidR="00861346" w:rsidRPr="00861346" w:rsidRDefault="00861346" w:rsidP="00861346">
            <w:pPr>
              <w:spacing w:after="0" w:line="240" w:lineRule="auto"/>
              <w:jc w:val="left"/>
              <w:rPr>
                <w:rFonts w:eastAsia="Times New Roman"/>
                <w:color w:val="000000"/>
                <w:sz w:val="24"/>
                <w:szCs w:val="24"/>
              </w:rPr>
            </w:pPr>
            <w:r w:rsidRPr="00861346">
              <w:rPr>
                <w:rFonts w:eastAsia="Times New Roman"/>
                <w:color w:val="000000"/>
                <w:sz w:val="24"/>
                <w:szCs w:val="24"/>
              </w:rPr>
              <w:t> </w:t>
            </w:r>
          </w:p>
        </w:tc>
        <w:tc>
          <w:tcPr>
            <w:tcW w:w="3293" w:type="dxa"/>
            <w:tcBorders>
              <w:top w:val="nil"/>
            </w:tcBorders>
            <w:shd w:val="clear" w:color="auto" w:fill="auto"/>
            <w:noWrap/>
            <w:vAlign w:val="center"/>
            <w:hideMark/>
          </w:tcPr>
          <w:p w:rsidR="00861346" w:rsidRPr="00861346" w:rsidRDefault="00861346" w:rsidP="00861346">
            <w:pPr>
              <w:spacing w:after="0" w:line="240" w:lineRule="auto"/>
              <w:rPr>
                <w:rFonts w:eastAsia="Times New Roman"/>
                <w:color w:val="000000"/>
                <w:sz w:val="24"/>
                <w:szCs w:val="24"/>
              </w:rPr>
            </w:pPr>
            <w:r w:rsidRPr="00861346">
              <w:rPr>
                <w:rFonts w:eastAsia="Times New Roman"/>
                <w:color w:val="000000"/>
                <w:sz w:val="24"/>
                <w:szCs w:val="24"/>
              </w:rPr>
              <w:t>Lãi tính cả công lao động trong vụ Thu đông</w:t>
            </w:r>
          </w:p>
        </w:tc>
        <w:tc>
          <w:tcPr>
            <w:tcW w:w="1809" w:type="dxa"/>
            <w:tcBorders>
              <w:top w:val="nil"/>
            </w:tcBorders>
            <w:shd w:val="clear" w:color="auto" w:fill="auto"/>
            <w:noWrap/>
            <w:vAlign w:val="center"/>
            <w:hideMark/>
          </w:tcPr>
          <w:p w:rsidR="00861346" w:rsidRPr="00861346" w:rsidRDefault="00861346" w:rsidP="00861346">
            <w:pPr>
              <w:spacing w:after="0" w:line="240" w:lineRule="auto"/>
              <w:jc w:val="right"/>
              <w:rPr>
                <w:rFonts w:eastAsia="Times New Roman"/>
                <w:color w:val="000000"/>
                <w:sz w:val="24"/>
                <w:szCs w:val="24"/>
              </w:rPr>
            </w:pPr>
            <w:r w:rsidRPr="00861346">
              <w:rPr>
                <w:rFonts w:eastAsia="Times New Roman"/>
                <w:color w:val="000000"/>
                <w:sz w:val="24"/>
                <w:szCs w:val="24"/>
              </w:rPr>
              <w:t>14.822</w:t>
            </w:r>
          </w:p>
        </w:tc>
        <w:tc>
          <w:tcPr>
            <w:tcW w:w="1736" w:type="dxa"/>
            <w:tcBorders>
              <w:top w:val="nil"/>
            </w:tcBorders>
            <w:shd w:val="clear" w:color="auto" w:fill="auto"/>
            <w:noWrap/>
            <w:vAlign w:val="center"/>
            <w:hideMark/>
          </w:tcPr>
          <w:p w:rsidR="00861346" w:rsidRPr="00861346" w:rsidRDefault="00861346" w:rsidP="00861346">
            <w:pPr>
              <w:spacing w:after="0" w:line="240" w:lineRule="auto"/>
              <w:jc w:val="right"/>
              <w:rPr>
                <w:rFonts w:eastAsia="Times New Roman"/>
                <w:color w:val="000000"/>
                <w:sz w:val="24"/>
                <w:szCs w:val="24"/>
              </w:rPr>
            </w:pPr>
            <w:r w:rsidRPr="00861346">
              <w:rPr>
                <w:rFonts w:eastAsia="Times New Roman"/>
                <w:color w:val="000000"/>
                <w:sz w:val="24"/>
                <w:szCs w:val="24"/>
              </w:rPr>
              <w:t>15.539</w:t>
            </w:r>
          </w:p>
        </w:tc>
        <w:tc>
          <w:tcPr>
            <w:tcW w:w="1507" w:type="dxa"/>
            <w:tcBorders>
              <w:top w:val="nil"/>
            </w:tcBorders>
            <w:shd w:val="clear" w:color="auto" w:fill="auto"/>
            <w:noWrap/>
            <w:vAlign w:val="center"/>
            <w:hideMark/>
          </w:tcPr>
          <w:p w:rsidR="00861346" w:rsidRPr="00861346" w:rsidRDefault="00861346" w:rsidP="00861346">
            <w:pPr>
              <w:spacing w:after="0" w:line="240" w:lineRule="auto"/>
              <w:jc w:val="right"/>
              <w:rPr>
                <w:rFonts w:eastAsia="Times New Roman"/>
                <w:color w:val="000000"/>
                <w:sz w:val="24"/>
                <w:szCs w:val="24"/>
              </w:rPr>
            </w:pPr>
            <w:r w:rsidRPr="00861346">
              <w:rPr>
                <w:rFonts w:eastAsia="Times New Roman"/>
                <w:color w:val="000000"/>
                <w:sz w:val="24"/>
                <w:szCs w:val="24"/>
              </w:rPr>
              <w:t>30.938</w:t>
            </w:r>
          </w:p>
        </w:tc>
      </w:tr>
      <w:tr w:rsidR="00861346" w:rsidRPr="00861346" w:rsidTr="00510D65">
        <w:trPr>
          <w:trHeight w:val="330"/>
          <w:jc w:val="center"/>
        </w:trPr>
        <w:tc>
          <w:tcPr>
            <w:tcW w:w="563" w:type="dxa"/>
            <w:tcBorders>
              <w:bottom w:val="single" w:sz="4" w:space="0" w:color="auto"/>
            </w:tcBorders>
            <w:shd w:val="clear" w:color="auto" w:fill="auto"/>
            <w:noWrap/>
            <w:vAlign w:val="bottom"/>
            <w:hideMark/>
          </w:tcPr>
          <w:p w:rsidR="00861346" w:rsidRPr="00861346" w:rsidRDefault="00861346" w:rsidP="00861346">
            <w:pPr>
              <w:spacing w:after="0" w:line="240" w:lineRule="auto"/>
              <w:jc w:val="right"/>
              <w:rPr>
                <w:rFonts w:eastAsia="Times New Roman"/>
                <w:color w:val="000000"/>
                <w:sz w:val="24"/>
                <w:szCs w:val="24"/>
              </w:rPr>
            </w:pPr>
          </w:p>
        </w:tc>
        <w:tc>
          <w:tcPr>
            <w:tcW w:w="3293" w:type="dxa"/>
            <w:tcBorders>
              <w:bottom w:val="single" w:sz="4" w:space="0" w:color="auto"/>
            </w:tcBorders>
            <w:shd w:val="clear" w:color="auto" w:fill="auto"/>
            <w:vAlign w:val="center"/>
            <w:hideMark/>
          </w:tcPr>
          <w:p w:rsidR="00861346" w:rsidRPr="00861346" w:rsidRDefault="00861346" w:rsidP="00861346">
            <w:pPr>
              <w:spacing w:after="0" w:line="240" w:lineRule="auto"/>
              <w:jc w:val="left"/>
              <w:rPr>
                <w:rFonts w:eastAsia="Times New Roman"/>
                <w:b/>
                <w:bCs/>
                <w:color w:val="000000"/>
                <w:sz w:val="24"/>
                <w:szCs w:val="24"/>
              </w:rPr>
            </w:pPr>
            <w:r w:rsidRPr="00861346">
              <w:rPr>
                <w:rFonts w:eastAsia="Times New Roman"/>
                <w:b/>
                <w:bCs/>
                <w:color w:val="000000"/>
                <w:sz w:val="24"/>
                <w:szCs w:val="24"/>
              </w:rPr>
              <w:t>TỔNG LÃI SAU 4 VỤ</w:t>
            </w:r>
          </w:p>
        </w:tc>
        <w:tc>
          <w:tcPr>
            <w:tcW w:w="1809" w:type="dxa"/>
            <w:tcBorders>
              <w:bottom w:val="single" w:sz="4" w:space="0" w:color="auto"/>
            </w:tcBorders>
            <w:shd w:val="clear" w:color="auto" w:fill="auto"/>
            <w:noWrap/>
            <w:vAlign w:val="bottom"/>
            <w:hideMark/>
          </w:tcPr>
          <w:p w:rsidR="00861346" w:rsidRPr="00861346" w:rsidRDefault="00861346" w:rsidP="00861346">
            <w:pPr>
              <w:spacing w:after="0" w:line="240" w:lineRule="auto"/>
              <w:jc w:val="left"/>
              <w:rPr>
                <w:rFonts w:eastAsia="Times New Roman"/>
                <w:b/>
                <w:bCs/>
                <w:color w:val="000000"/>
                <w:sz w:val="24"/>
                <w:szCs w:val="24"/>
              </w:rPr>
            </w:pPr>
          </w:p>
        </w:tc>
        <w:tc>
          <w:tcPr>
            <w:tcW w:w="1736" w:type="dxa"/>
            <w:tcBorders>
              <w:bottom w:val="single" w:sz="4" w:space="0" w:color="auto"/>
            </w:tcBorders>
            <w:shd w:val="clear" w:color="auto" w:fill="auto"/>
            <w:noWrap/>
            <w:vAlign w:val="bottom"/>
            <w:hideMark/>
          </w:tcPr>
          <w:p w:rsidR="00861346" w:rsidRPr="00861346" w:rsidRDefault="00861346" w:rsidP="00861346">
            <w:pPr>
              <w:spacing w:after="0" w:line="240" w:lineRule="auto"/>
              <w:jc w:val="left"/>
              <w:rPr>
                <w:rFonts w:eastAsia="Times New Roman"/>
                <w:sz w:val="24"/>
                <w:szCs w:val="24"/>
              </w:rPr>
            </w:pPr>
          </w:p>
        </w:tc>
        <w:tc>
          <w:tcPr>
            <w:tcW w:w="1507" w:type="dxa"/>
            <w:tcBorders>
              <w:bottom w:val="single" w:sz="4" w:space="0" w:color="auto"/>
            </w:tcBorders>
            <w:shd w:val="clear" w:color="auto" w:fill="auto"/>
            <w:noWrap/>
            <w:vAlign w:val="bottom"/>
            <w:hideMark/>
          </w:tcPr>
          <w:p w:rsidR="00861346" w:rsidRPr="00861346" w:rsidRDefault="00861346" w:rsidP="00861346">
            <w:pPr>
              <w:spacing w:after="0" w:line="240" w:lineRule="auto"/>
              <w:jc w:val="left"/>
              <w:rPr>
                <w:rFonts w:eastAsia="Times New Roman"/>
                <w:sz w:val="24"/>
                <w:szCs w:val="24"/>
              </w:rPr>
            </w:pPr>
          </w:p>
        </w:tc>
      </w:tr>
      <w:tr w:rsidR="00861346" w:rsidRPr="00861346" w:rsidTr="00510D65">
        <w:trPr>
          <w:trHeight w:val="330"/>
          <w:jc w:val="center"/>
        </w:trPr>
        <w:tc>
          <w:tcPr>
            <w:tcW w:w="563" w:type="dxa"/>
            <w:tcBorders>
              <w:bottom w:val="dotted" w:sz="4" w:space="0" w:color="auto"/>
            </w:tcBorders>
            <w:shd w:val="clear" w:color="auto" w:fill="auto"/>
            <w:noWrap/>
            <w:vAlign w:val="bottom"/>
            <w:hideMark/>
          </w:tcPr>
          <w:p w:rsidR="00861346" w:rsidRPr="00861346" w:rsidRDefault="00861346" w:rsidP="00861346">
            <w:pPr>
              <w:spacing w:after="0" w:line="240" w:lineRule="auto"/>
              <w:jc w:val="left"/>
              <w:rPr>
                <w:rFonts w:eastAsia="Times New Roman"/>
                <w:b/>
                <w:sz w:val="24"/>
                <w:szCs w:val="24"/>
              </w:rPr>
            </w:pPr>
          </w:p>
        </w:tc>
        <w:tc>
          <w:tcPr>
            <w:tcW w:w="3293" w:type="dxa"/>
            <w:tcBorders>
              <w:bottom w:val="dotted" w:sz="4" w:space="0" w:color="auto"/>
            </w:tcBorders>
            <w:shd w:val="clear" w:color="auto" w:fill="auto"/>
            <w:noWrap/>
            <w:vAlign w:val="center"/>
            <w:hideMark/>
          </w:tcPr>
          <w:p w:rsidR="00861346" w:rsidRPr="00861346" w:rsidRDefault="00861346" w:rsidP="00861346">
            <w:pPr>
              <w:spacing w:after="0" w:line="240" w:lineRule="auto"/>
              <w:rPr>
                <w:rFonts w:eastAsia="Times New Roman"/>
                <w:b/>
                <w:color w:val="000000"/>
                <w:sz w:val="24"/>
                <w:szCs w:val="24"/>
              </w:rPr>
            </w:pPr>
            <w:r w:rsidRPr="00861346">
              <w:rPr>
                <w:rFonts w:eastAsia="Times New Roman"/>
                <w:b/>
                <w:color w:val="000000"/>
                <w:sz w:val="24"/>
                <w:szCs w:val="24"/>
              </w:rPr>
              <w:t xml:space="preserve"> -</w:t>
            </w:r>
            <w:r w:rsidR="0060077F">
              <w:rPr>
                <w:rFonts w:eastAsia="Times New Roman"/>
                <w:b/>
                <w:color w:val="000000"/>
                <w:sz w:val="24"/>
                <w:szCs w:val="24"/>
              </w:rPr>
              <w:t xml:space="preserve"> </w:t>
            </w:r>
            <w:r w:rsidRPr="00861346">
              <w:rPr>
                <w:rFonts w:eastAsia="Times New Roman"/>
                <w:b/>
                <w:color w:val="000000"/>
                <w:sz w:val="24"/>
                <w:szCs w:val="24"/>
              </w:rPr>
              <w:t>Lãi ròng</w:t>
            </w:r>
          </w:p>
        </w:tc>
        <w:tc>
          <w:tcPr>
            <w:tcW w:w="1809" w:type="dxa"/>
            <w:tcBorders>
              <w:bottom w:val="dotted" w:sz="4" w:space="0" w:color="auto"/>
            </w:tcBorders>
            <w:shd w:val="clear" w:color="auto" w:fill="auto"/>
            <w:noWrap/>
            <w:vAlign w:val="bottom"/>
            <w:hideMark/>
          </w:tcPr>
          <w:p w:rsidR="00861346" w:rsidRPr="00861346" w:rsidRDefault="00861346" w:rsidP="00861346">
            <w:pPr>
              <w:spacing w:after="0" w:line="240" w:lineRule="auto"/>
              <w:jc w:val="right"/>
              <w:rPr>
                <w:rFonts w:eastAsia="Times New Roman"/>
                <w:b/>
                <w:color w:val="000000"/>
                <w:sz w:val="24"/>
                <w:szCs w:val="24"/>
              </w:rPr>
            </w:pPr>
            <w:r w:rsidRPr="00510D65">
              <w:rPr>
                <w:rFonts w:eastAsia="Times New Roman"/>
                <w:b/>
                <w:color w:val="000000"/>
                <w:sz w:val="24"/>
                <w:szCs w:val="24"/>
              </w:rPr>
              <w:t>188.</w:t>
            </w:r>
            <w:r w:rsidRPr="00861346">
              <w:rPr>
                <w:rFonts w:eastAsia="Times New Roman"/>
                <w:b/>
                <w:color w:val="000000"/>
                <w:sz w:val="24"/>
                <w:szCs w:val="24"/>
              </w:rPr>
              <w:t>031</w:t>
            </w:r>
          </w:p>
        </w:tc>
        <w:tc>
          <w:tcPr>
            <w:tcW w:w="1736" w:type="dxa"/>
            <w:tcBorders>
              <w:bottom w:val="dotted" w:sz="4" w:space="0" w:color="auto"/>
            </w:tcBorders>
            <w:shd w:val="clear" w:color="auto" w:fill="auto"/>
            <w:noWrap/>
            <w:vAlign w:val="bottom"/>
            <w:hideMark/>
          </w:tcPr>
          <w:p w:rsidR="00861346" w:rsidRPr="00861346" w:rsidRDefault="00861346" w:rsidP="00861346">
            <w:pPr>
              <w:spacing w:after="0" w:line="240" w:lineRule="auto"/>
              <w:jc w:val="right"/>
              <w:rPr>
                <w:rFonts w:eastAsia="Times New Roman"/>
                <w:b/>
                <w:color w:val="000000"/>
                <w:sz w:val="24"/>
                <w:szCs w:val="24"/>
              </w:rPr>
            </w:pPr>
            <w:r w:rsidRPr="00861346">
              <w:rPr>
                <w:rFonts w:eastAsia="Times New Roman"/>
                <w:b/>
                <w:color w:val="000000"/>
                <w:sz w:val="24"/>
                <w:szCs w:val="24"/>
              </w:rPr>
              <w:t>611</w:t>
            </w:r>
            <w:r w:rsidRPr="00510D65">
              <w:rPr>
                <w:rFonts w:eastAsia="Times New Roman"/>
                <w:b/>
                <w:color w:val="000000"/>
                <w:sz w:val="24"/>
                <w:szCs w:val="24"/>
              </w:rPr>
              <w:t>.</w:t>
            </w:r>
            <w:r w:rsidRPr="00861346">
              <w:rPr>
                <w:rFonts w:eastAsia="Times New Roman"/>
                <w:b/>
                <w:color w:val="000000"/>
                <w:sz w:val="24"/>
                <w:szCs w:val="24"/>
              </w:rPr>
              <w:t>521</w:t>
            </w:r>
          </w:p>
        </w:tc>
        <w:tc>
          <w:tcPr>
            <w:tcW w:w="1507" w:type="dxa"/>
            <w:tcBorders>
              <w:bottom w:val="dotted" w:sz="4" w:space="0" w:color="auto"/>
            </w:tcBorders>
            <w:shd w:val="clear" w:color="auto" w:fill="auto"/>
            <w:noWrap/>
            <w:vAlign w:val="bottom"/>
            <w:hideMark/>
          </w:tcPr>
          <w:p w:rsidR="00861346" w:rsidRPr="00861346" w:rsidRDefault="00861346" w:rsidP="00861346">
            <w:pPr>
              <w:spacing w:after="0" w:line="240" w:lineRule="auto"/>
              <w:jc w:val="right"/>
              <w:rPr>
                <w:rFonts w:eastAsia="Times New Roman"/>
                <w:b/>
                <w:color w:val="000000"/>
                <w:sz w:val="24"/>
                <w:szCs w:val="24"/>
              </w:rPr>
            </w:pPr>
            <w:r w:rsidRPr="00861346">
              <w:rPr>
                <w:rFonts w:eastAsia="Times New Roman"/>
                <w:b/>
                <w:color w:val="000000"/>
                <w:sz w:val="24"/>
                <w:szCs w:val="24"/>
              </w:rPr>
              <w:t>367</w:t>
            </w:r>
            <w:r w:rsidRPr="00510D65">
              <w:rPr>
                <w:rFonts w:eastAsia="Times New Roman"/>
                <w:b/>
                <w:color w:val="000000"/>
                <w:sz w:val="24"/>
                <w:szCs w:val="24"/>
              </w:rPr>
              <w:t>.</w:t>
            </w:r>
            <w:r w:rsidRPr="00861346">
              <w:rPr>
                <w:rFonts w:eastAsia="Times New Roman"/>
                <w:b/>
                <w:color w:val="000000"/>
                <w:sz w:val="24"/>
                <w:szCs w:val="24"/>
              </w:rPr>
              <w:t>497</w:t>
            </w:r>
          </w:p>
        </w:tc>
      </w:tr>
      <w:tr w:rsidR="00861346" w:rsidRPr="00861346" w:rsidTr="00510D65">
        <w:trPr>
          <w:trHeight w:val="330"/>
          <w:jc w:val="center"/>
        </w:trPr>
        <w:tc>
          <w:tcPr>
            <w:tcW w:w="563" w:type="dxa"/>
            <w:tcBorders>
              <w:top w:val="dotted" w:sz="4" w:space="0" w:color="auto"/>
            </w:tcBorders>
            <w:shd w:val="clear" w:color="auto" w:fill="auto"/>
            <w:noWrap/>
            <w:vAlign w:val="bottom"/>
            <w:hideMark/>
          </w:tcPr>
          <w:p w:rsidR="00861346" w:rsidRPr="00861346" w:rsidRDefault="00861346" w:rsidP="00861346">
            <w:pPr>
              <w:spacing w:after="0" w:line="240" w:lineRule="auto"/>
              <w:jc w:val="right"/>
              <w:rPr>
                <w:rFonts w:ascii="Calibri" w:eastAsia="Times New Roman" w:hAnsi="Calibri"/>
                <w:b/>
                <w:color w:val="000000"/>
                <w:sz w:val="24"/>
                <w:szCs w:val="24"/>
              </w:rPr>
            </w:pPr>
          </w:p>
        </w:tc>
        <w:tc>
          <w:tcPr>
            <w:tcW w:w="3293" w:type="dxa"/>
            <w:tcBorders>
              <w:top w:val="dotted" w:sz="4" w:space="0" w:color="auto"/>
            </w:tcBorders>
            <w:shd w:val="clear" w:color="auto" w:fill="auto"/>
            <w:noWrap/>
            <w:vAlign w:val="center"/>
            <w:hideMark/>
          </w:tcPr>
          <w:p w:rsidR="00861346" w:rsidRPr="00861346" w:rsidRDefault="00861346" w:rsidP="00861346">
            <w:pPr>
              <w:spacing w:after="0" w:line="240" w:lineRule="auto"/>
              <w:rPr>
                <w:rFonts w:eastAsia="Times New Roman"/>
                <w:b/>
                <w:color w:val="000000"/>
                <w:sz w:val="24"/>
                <w:szCs w:val="24"/>
              </w:rPr>
            </w:pPr>
            <w:r w:rsidRPr="00861346">
              <w:rPr>
                <w:rFonts w:eastAsia="Times New Roman"/>
                <w:b/>
                <w:color w:val="000000"/>
                <w:sz w:val="24"/>
                <w:szCs w:val="24"/>
              </w:rPr>
              <w:t xml:space="preserve"> - Lãi tính cả công lao đông</w:t>
            </w:r>
          </w:p>
        </w:tc>
        <w:tc>
          <w:tcPr>
            <w:tcW w:w="1809" w:type="dxa"/>
            <w:tcBorders>
              <w:top w:val="dotted" w:sz="4" w:space="0" w:color="auto"/>
            </w:tcBorders>
            <w:shd w:val="clear" w:color="auto" w:fill="auto"/>
            <w:noWrap/>
            <w:vAlign w:val="bottom"/>
            <w:hideMark/>
          </w:tcPr>
          <w:p w:rsidR="00861346" w:rsidRPr="00861346" w:rsidRDefault="00861346" w:rsidP="00861346">
            <w:pPr>
              <w:spacing w:after="0" w:line="240" w:lineRule="auto"/>
              <w:jc w:val="right"/>
              <w:rPr>
                <w:rFonts w:eastAsia="Times New Roman"/>
                <w:b/>
                <w:color w:val="000000"/>
                <w:sz w:val="24"/>
                <w:szCs w:val="24"/>
              </w:rPr>
            </w:pPr>
            <w:r w:rsidRPr="00510D65">
              <w:rPr>
                <w:rFonts w:eastAsia="Times New Roman"/>
                <w:b/>
                <w:color w:val="000000"/>
                <w:sz w:val="24"/>
                <w:szCs w:val="24"/>
              </w:rPr>
              <w:t>334.</w:t>
            </w:r>
            <w:r w:rsidRPr="00861346">
              <w:rPr>
                <w:rFonts w:eastAsia="Times New Roman"/>
                <w:b/>
                <w:color w:val="000000"/>
                <w:sz w:val="24"/>
                <w:szCs w:val="24"/>
              </w:rPr>
              <w:t>111</w:t>
            </w:r>
          </w:p>
        </w:tc>
        <w:tc>
          <w:tcPr>
            <w:tcW w:w="1736" w:type="dxa"/>
            <w:tcBorders>
              <w:top w:val="dotted" w:sz="4" w:space="0" w:color="auto"/>
            </w:tcBorders>
            <w:shd w:val="clear" w:color="auto" w:fill="auto"/>
            <w:noWrap/>
            <w:vAlign w:val="bottom"/>
            <w:hideMark/>
          </w:tcPr>
          <w:p w:rsidR="00861346" w:rsidRPr="00861346" w:rsidRDefault="00861346" w:rsidP="00861346">
            <w:pPr>
              <w:spacing w:after="0" w:line="240" w:lineRule="auto"/>
              <w:jc w:val="right"/>
              <w:rPr>
                <w:rFonts w:eastAsia="Times New Roman"/>
                <w:b/>
                <w:color w:val="000000"/>
                <w:sz w:val="24"/>
                <w:szCs w:val="24"/>
              </w:rPr>
            </w:pPr>
            <w:r w:rsidRPr="00510D65">
              <w:rPr>
                <w:rFonts w:eastAsia="Times New Roman"/>
                <w:b/>
                <w:color w:val="000000"/>
                <w:sz w:val="24"/>
                <w:szCs w:val="24"/>
              </w:rPr>
              <w:t>1.061.</w:t>
            </w:r>
            <w:r w:rsidRPr="00861346">
              <w:rPr>
                <w:rFonts w:eastAsia="Times New Roman"/>
                <w:b/>
                <w:color w:val="000000"/>
                <w:sz w:val="24"/>
                <w:szCs w:val="24"/>
              </w:rPr>
              <w:t>441</w:t>
            </w:r>
          </w:p>
        </w:tc>
        <w:tc>
          <w:tcPr>
            <w:tcW w:w="1507" w:type="dxa"/>
            <w:tcBorders>
              <w:top w:val="dotted" w:sz="4" w:space="0" w:color="auto"/>
            </w:tcBorders>
            <w:shd w:val="clear" w:color="auto" w:fill="auto"/>
            <w:noWrap/>
            <w:vAlign w:val="bottom"/>
            <w:hideMark/>
          </w:tcPr>
          <w:p w:rsidR="00861346" w:rsidRPr="00861346" w:rsidRDefault="00861346" w:rsidP="00861346">
            <w:pPr>
              <w:spacing w:after="0" w:line="240" w:lineRule="auto"/>
              <w:jc w:val="right"/>
              <w:rPr>
                <w:rFonts w:eastAsia="Times New Roman"/>
                <w:b/>
                <w:color w:val="000000"/>
                <w:sz w:val="24"/>
                <w:szCs w:val="24"/>
              </w:rPr>
            </w:pPr>
            <w:r w:rsidRPr="00510D65">
              <w:rPr>
                <w:rFonts w:eastAsia="Times New Roman"/>
                <w:b/>
                <w:color w:val="000000"/>
                <w:sz w:val="24"/>
                <w:szCs w:val="24"/>
              </w:rPr>
              <w:t>646.</w:t>
            </w:r>
            <w:r w:rsidRPr="00861346">
              <w:rPr>
                <w:rFonts w:eastAsia="Times New Roman"/>
                <w:b/>
                <w:color w:val="000000"/>
                <w:sz w:val="24"/>
                <w:szCs w:val="24"/>
              </w:rPr>
              <w:t>937</w:t>
            </w:r>
          </w:p>
        </w:tc>
      </w:tr>
    </w:tbl>
    <w:p w:rsidR="009A6B6F" w:rsidRDefault="009A6B6F" w:rsidP="004D64A6">
      <w:pPr>
        <w:spacing w:before="120" w:after="0" w:line="360" w:lineRule="auto"/>
        <w:rPr>
          <w:b/>
          <w:i/>
          <w:szCs w:val="28"/>
          <w:lang w:val="pt-BR"/>
        </w:rPr>
      </w:pPr>
    </w:p>
    <w:p w:rsidR="000972A9" w:rsidRPr="00F45D5C" w:rsidRDefault="000972A9" w:rsidP="004D64A6">
      <w:pPr>
        <w:spacing w:before="120" w:after="0" w:line="360" w:lineRule="auto"/>
        <w:rPr>
          <w:b/>
          <w:i/>
          <w:szCs w:val="28"/>
          <w:lang w:val="pt-BR"/>
        </w:rPr>
      </w:pPr>
      <w:r w:rsidRPr="00F45D5C">
        <w:rPr>
          <w:b/>
          <w:i/>
          <w:szCs w:val="28"/>
          <w:lang w:val="pt-BR"/>
        </w:rPr>
        <w:lastRenderedPageBreak/>
        <w:t>- Hiệu quả đối với xã hội và môi trường của dự án:</w:t>
      </w:r>
    </w:p>
    <w:p w:rsidR="000972A9" w:rsidRPr="00F45D5C" w:rsidRDefault="000972A9" w:rsidP="003F275D">
      <w:pPr>
        <w:spacing w:before="120" w:after="0"/>
        <w:rPr>
          <w:szCs w:val="28"/>
          <w:lang w:val="pt-BR"/>
        </w:rPr>
      </w:pPr>
      <w:r w:rsidRPr="00F45D5C">
        <w:rPr>
          <w:szCs w:val="28"/>
          <w:lang w:val="pt-BR"/>
        </w:rPr>
        <w:tab/>
      </w:r>
      <w:r w:rsidRPr="00F45D5C">
        <w:rPr>
          <w:i/>
          <w:szCs w:val="28"/>
          <w:lang w:val="pt-BR"/>
        </w:rPr>
        <w:t>Đối với xã hội</w:t>
      </w:r>
      <w:r w:rsidRPr="00F45D5C">
        <w:rPr>
          <w:szCs w:val="28"/>
          <w:lang w:val="pt-BR"/>
        </w:rPr>
        <w:t xml:space="preserve">, kết quả đạt được của dự án đã chứng minh cho nông dân trực tiếp tham gia hoặc vùng lân cận thấy được hiệu quả sản xuất </w:t>
      </w:r>
      <w:r w:rsidR="00F7509F">
        <w:rPr>
          <w:szCs w:val="28"/>
          <w:lang w:val="pt-BR"/>
        </w:rPr>
        <w:t>ngô</w:t>
      </w:r>
      <w:r w:rsidRPr="00F45D5C">
        <w:rPr>
          <w:szCs w:val="28"/>
          <w:lang w:val="pt-BR"/>
        </w:rPr>
        <w:t xml:space="preserve"> Khánh Sơn khi ứng dụng đồng bộ các giải pháp về khoa học công nghệ và kinh tế - xã hội, qua đó, thay đổi dần nhận thức của người nông dân trong canh tác, giảm thiểu áp lực việc di cư lao động tự do từ vùng nông thôn đến thành thị và góp phần ổn định dân sinh và kinh tế - xã hội vùng dự án.</w:t>
      </w:r>
    </w:p>
    <w:p w:rsidR="000972A9" w:rsidRPr="00F45D5C" w:rsidRDefault="000972A9" w:rsidP="004D64A6">
      <w:pPr>
        <w:spacing w:before="120" w:after="0" w:line="360" w:lineRule="auto"/>
        <w:rPr>
          <w:szCs w:val="28"/>
          <w:lang w:val="pt-BR"/>
        </w:rPr>
      </w:pPr>
      <w:r w:rsidRPr="00F45D5C">
        <w:rPr>
          <w:szCs w:val="28"/>
          <w:lang w:val="pt-BR"/>
        </w:rPr>
        <w:tab/>
      </w:r>
      <w:r w:rsidRPr="00F45D5C">
        <w:rPr>
          <w:i/>
          <w:szCs w:val="28"/>
          <w:lang w:val="pt-BR"/>
        </w:rPr>
        <w:t>Đối với môi trường</w:t>
      </w:r>
      <w:r w:rsidRPr="00F45D5C">
        <w:rPr>
          <w:szCs w:val="28"/>
          <w:lang w:val="pt-BR"/>
        </w:rPr>
        <w:t>:</w:t>
      </w:r>
    </w:p>
    <w:p w:rsidR="000972A9" w:rsidRPr="00F45D5C" w:rsidRDefault="00510D65" w:rsidP="0072180E">
      <w:pPr>
        <w:pStyle w:val="NormalWeb"/>
        <w:spacing w:before="0" w:beforeAutospacing="0" w:after="0" w:afterAutospacing="0" w:line="276" w:lineRule="auto"/>
        <w:ind w:firstLine="709"/>
        <w:jc w:val="both"/>
        <w:rPr>
          <w:sz w:val="28"/>
          <w:szCs w:val="28"/>
          <w:lang w:val="pt-BR"/>
        </w:rPr>
      </w:pPr>
      <w:r w:rsidRPr="00F45D5C">
        <w:rPr>
          <w:sz w:val="28"/>
          <w:szCs w:val="28"/>
          <w:lang w:val="pt-BR"/>
        </w:rPr>
        <w:t>Trong quá trình triển kh</w:t>
      </w:r>
      <w:r w:rsidR="0072180E" w:rsidRPr="00F45D5C">
        <w:rPr>
          <w:sz w:val="28"/>
          <w:szCs w:val="28"/>
          <w:lang w:val="pt-BR"/>
        </w:rPr>
        <w:t>a</w:t>
      </w:r>
      <w:r w:rsidRPr="00F45D5C">
        <w:rPr>
          <w:sz w:val="28"/>
          <w:szCs w:val="28"/>
          <w:lang w:val="pt-BR"/>
        </w:rPr>
        <w:t>i dự á</w:t>
      </w:r>
      <w:r w:rsidR="0072180E" w:rsidRPr="00F45D5C">
        <w:rPr>
          <w:sz w:val="28"/>
          <w:szCs w:val="28"/>
          <w:lang w:val="pt-BR"/>
        </w:rPr>
        <w:t>n, B</w:t>
      </w:r>
      <w:r w:rsidRPr="00F45D5C">
        <w:rPr>
          <w:sz w:val="28"/>
          <w:szCs w:val="28"/>
          <w:lang w:val="pt-BR"/>
        </w:rPr>
        <w:t xml:space="preserve">an chủ nhiệm </w:t>
      </w:r>
      <w:r w:rsidR="0072180E" w:rsidRPr="00F45D5C">
        <w:rPr>
          <w:sz w:val="28"/>
          <w:szCs w:val="28"/>
          <w:lang w:val="pt-BR"/>
        </w:rPr>
        <w:t>dự án và cơ quan chuyển giao công nghệ</w:t>
      </w:r>
      <w:r w:rsidRPr="00F45D5C">
        <w:rPr>
          <w:sz w:val="28"/>
          <w:szCs w:val="28"/>
          <w:lang w:val="pt-BR"/>
        </w:rPr>
        <w:t xml:space="preserve"> đã tập trung chuyển giao </w:t>
      </w:r>
      <w:r w:rsidRPr="00F45D5C">
        <w:rPr>
          <w:sz w:val="28"/>
          <w:szCs w:val="28"/>
        </w:rPr>
        <w:t xml:space="preserve">các giải pháp </w:t>
      </w:r>
      <w:r w:rsidR="0072180E" w:rsidRPr="00F45D5C">
        <w:rPr>
          <w:sz w:val="28"/>
          <w:szCs w:val="28"/>
        </w:rPr>
        <w:t xml:space="preserve">kỹ thuật </w:t>
      </w:r>
      <w:r w:rsidRPr="00F45D5C">
        <w:rPr>
          <w:sz w:val="28"/>
          <w:szCs w:val="28"/>
        </w:rPr>
        <w:t>chủ yếu là:  Sử dụng giống ngô lai chịu hạn LVN 61, Mật độ gieo trồng ngô hợp lý</w:t>
      </w:r>
      <w:r w:rsidR="006102EB" w:rsidRPr="00F45D5C">
        <w:rPr>
          <w:sz w:val="28"/>
          <w:szCs w:val="28"/>
        </w:rPr>
        <w:t>, đ</w:t>
      </w:r>
      <w:r w:rsidR="004115AD">
        <w:rPr>
          <w:sz w:val="28"/>
          <w:szCs w:val="28"/>
        </w:rPr>
        <w:t>ầu tư phân bón bằng 6</w:t>
      </w:r>
      <w:r w:rsidRPr="00F45D5C">
        <w:rPr>
          <w:sz w:val="28"/>
          <w:szCs w:val="28"/>
        </w:rPr>
        <w:t>0% so với các quy trình thâm canh để giảm áp lực đầu tư của ngườ</w:t>
      </w:r>
      <w:r w:rsidR="006102EB" w:rsidRPr="00F45D5C">
        <w:rPr>
          <w:sz w:val="28"/>
          <w:szCs w:val="28"/>
        </w:rPr>
        <w:t xml:space="preserve">i nghèo, </w:t>
      </w:r>
      <w:r w:rsidRPr="00F45D5C">
        <w:rPr>
          <w:sz w:val="28"/>
          <w:szCs w:val="28"/>
        </w:rPr>
        <w:t>Trồng xen đậu đen để tăng hiệu quả và giảm xói mòn</w:t>
      </w:r>
      <w:r w:rsidR="006102EB" w:rsidRPr="00F45D5C">
        <w:rPr>
          <w:sz w:val="28"/>
          <w:szCs w:val="28"/>
        </w:rPr>
        <w:t>, s</w:t>
      </w:r>
      <w:r w:rsidRPr="00F45D5C">
        <w:rPr>
          <w:sz w:val="28"/>
          <w:szCs w:val="28"/>
        </w:rPr>
        <w:t>ử dụng các tàn dư thực vật và thân lá ngô vụ trước để che phủ cho ruộng ngô vụ sau (không đốt)</w:t>
      </w:r>
      <w:r w:rsidR="0072180E" w:rsidRPr="00F45D5C">
        <w:rPr>
          <w:sz w:val="28"/>
          <w:szCs w:val="28"/>
        </w:rPr>
        <w:t>, phòng trừ sâu bệnh hại theo quản lý dịch hại tổng hợp</w:t>
      </w:r>
      <w:r w:rsidRPr="00F45D5C">
        <w:rPr>
          <w:sz w:val="28"/>
          <w:szCs w:val="28"/>
        </w:rPr>
        <w:t>.</w:t>
      </w:r>
      <w:r w:rsidR="006102EB" w:rsidRPr="00F45D5C">
        <w:rPr>
          <w:sz w:val="28"/>
          <w:szCs w:val="28"/>
        </w:rPr>
        <w:t xml:space="preserve"> </w:t>
      </w:r>
      <w:r w:rsidR="0072180E" w:rsidRPr="00F45D5C">
        <w:rPr>
          <w:sz w:val="28"/>
          <w:szCs w:val="28"/>
        </w:rPr>
        <w:t xml:space="preserve">Đây là những giải pháp </w:t>
      </w:r>
      <w:r w:rsidR="000972A9" w:rsidRPr="00F45D5C">
        <w:rPr>
          <w:sz w:val="28"/>
          <w:szCs w:val="28"/>
          <w:lang w:val="pt-BR"/>
        </w:rPr>
        <w:t>đã được chứng minh là một trong những giải pháp tối ưu để giảm thoái hóa đất th</w:t>
      </w:r>
      <w:r w:rsidR="0072180E" w:rsidRPr="00F45D5C">
        <w:rPr>
          <w:sz w:val="28"/>
          <w:szCs w:val="28"/>
          <w:lang w:val="pt-BR"/>
        </w:rPr>
        <w:t>ô</w:t>
      </w:r>
      <w:r w:rsidR="000972A9" w:rsidRPr="00F45D5C">
        <w:rPr>
          <w:sz w:val="28"/>
          <w:szCs w:val="28"/>
          <w:lang w:val="pt-BR"/>
        </w:rPr>
        <w:t xml:space="preserve">ng qua </w:t>
      </w:r>
      <w:r w:rsidR="0072180E" w:rsidRPr="00F45D5C">
        <w:rPr>
          <w:sz w:val="28"/>
          <w:szCs w:val="28"/>
          <w:lang w:val="pt-BR"/>
        </w:rPr>
        <w:t xml:space="preserve">giảm thiểu xói mòn trên đất dốc, </w:t>
      </w:r>
      <w:r w:rsidR="0072180E" w:rsidRPr="00F45D5C">
        <w:rPr>
          <w:sz w:val="28"/>
          <w:szCs w:val="28"/>
        </w:rPr>
        <w:t>giảm rũi ro do nắng hạn, cho năng suất ổ định hơn trong điều kiện canh tác nước trời, phù hợp với điều kiện đầu tư của người dân nghèo miền núi.</w:t>
      </w:r>
      <w:r w:rsidR="000972A9" w:rsidRPr="00F45D5C">
        <w:rPr>
          <w:sz w:val="28"/>
          <w:szCs w:val="28"/>
          <w:lang w:val="pt-BR"/>
        </w:rPr>
        <w:t>. Chính vì vậy, các mô hình trong dự án góp phần nâng cao tính bền vữ</w:t>
      </w:r>
      <w:r w:rsidR="0072180E" w:rsidRPr="00F45D5C">
        <w:rPr>
          <w:sz w:val="28"/>
          <w:szCs w:val="28"/>
          <w:lang w:val="pt-BR"/>
        </w:rPr>
        <w:t>ng về môi trường sản xuất ngô</w:t>
      </w:r>
      <w:r w:rsidR="000972A9" w:rsidRPr="00F45D5C">
        <w:rPr>
          <w:sz w:val="28"/>
          <w:szCs w:val="28"/>
          <w:lang w:val="pt-BR"/>
        </w:rPr>
        <w:t xml:space="preserve"> vùng dự án.</w:t>
      </w:r>
    </w:p>
    <w:p w:rsidR="006102EB" w:rsidRDefault="000972A9" w:rsidP="0072180E">
      <w:pPr>
        <w:spacing w:before="60"/>
        <w:ind w:firstLine="720"/>
        <w:rPr>
          <w:szCs w:val="28"/>
          <w:lang w:val="pt-BR"/>
        </w:rPr>
      </w:pPr>
      <w:r w:rsidRPr="00F45D5C">
        <w:rPr>
          <w:szCs w:val="28"/>
          <w:lang w:val="pt-BR"/>
        </w:rPr>
        <w:t xml:space="preserve">Ngoài ra, </w:t>
      </w:r>
      <w:r w:rsidR="00F278D2">
        <w:rPr>
          <w:szCs w:val="28"/>
          <w:lang w:val="pt-BR"/>
        </w:rPr>
        <w:t>s</w:t>
      </w:r>
      <w:r w:rsidR="006102EB" w:rsidRPr="00F45D5C">
        <w:rPr>
          <w:szCs w:val="28"/>
          <w:lang w:val="pt-BR"/>
        </w:rPr>
        <w:t xml:space="preserve">o với phương thức truyền thống thì người dân hầu như không bón bổ sung phân bón cho ruộng ngô, chỉ thu hoạch và bóc lột đất nên đất thoái hóa nhanh. Trong khi các </w:t>
      </w:r>
      <w:r w:rsidRPr="00F45D5C">
        <w:rPr>
          <w:szCs w:val="28"/>
          <w:lang w:val="pt-BR"/>
        </w:rPr>
        <w:t xml:space="preserve">giải pháp </w:t>
      </w:r>
      <w:r w:rsidR="006102EB" w:rsidRPr="00F45D5C">
        <w:rPr>
          <w:szCs w:val="28"/>
          <w:lang w:val="pt-BR"/>
        </w:rPr>
        <w:t xml:space="preserve">kỹ thuật cho các mô hình trong dự án là có sử dụng phân vô cơ và hữu cơ để bón cho ngô, nên ngoài đem lại năng suất cao hơn, hiệu quả cao hơn còn di trì được độ phì đất, không bóc lột đất. </w:t>
      </w:r>
    </w:p>
    <w:p w:rsidR="000972A9" w:rsidRPr="00481AE3" w:rsidRDefault="000972A9" w:rsidP="00D141D0">
      <w:pPr>
        <w:pStyle w:val="Heading2"/>
        <w:numPr>
          <w:ilvl w:val="0"/>
          <w:numId w:val="0"/>
        </w:numPr>
        <w:ind w:left="576" w:hanging="576"/>
        <w:rPr>
          <w:i/>
          <w:iCs/>
          <w:sz w:val="27"/>
          <w:szCs w:val="27"/>
        </w:rPr>
      </w:pPr>
      <w:bookmarkStart w:id="78" w:name="_Toc418457202"/>
      <w:r w:rsidRPr="00481AE3">
        <w:rPr>
          <w:sz w:val="27"/>
          <w:szCs w:val="27"/>
        </w:rPr>
        <w:t>6. Khả năng duy trì, phát triển và nhân rộng kết quả của dự án</w:t>
      </w:r>
      <w:bookmarkEnd w:id="78"/>
      <w:r w:rsidRPr="00481AE3">
        <w:rPr>
          <w:sz w:val="27"/>
          <w:szCs w:val="27"/>
        </w:rPr>
        <w:t xml:space="preserve"> </w:t>
      </w:r>
    </w:p>
    <w:p w:rsidR="002D426F" w:rsidRPr="009A6B6F" w:rsidRDefault="0092159C" w:rsidP="00F278D2">
      <w:pPr>
        <w:ind w:firstLine="709"/>
        <w:rPr>
          <w:sz w:val="27"/>
          <w:szCs w:val="27"/>
          <w:lang w:val="pt-BR"/>
        </w:rPr>
      </w:pPr>
      <w:r w:rsidRPr="009A6B6F">
        <w:rPr>
          <w:sz w:val="27"/>
          <w:szCs w:val="27"/>
          <w:lang w:val="pt-BR"/>
        </w:rPr>
        <w:t xml:space="preserve">Kết quả dự án có khả năng duy trì, phát triển và nhân rộng ở huyện Khánh Sơn </w:t>
      </w:r>
      <w:r w:rsidR="00344DF6" w:rsidRPr="009A6B6F">
        <w:rPr>
          <w:sz w:val="27"/>
          <w:szCs w:val="27"/>
          <w:lang w:val="pt-BR"/>
        </w:rPr>
        <w:t xml:space="preserve">và các địa phương có điều kiện tương tự trên địa bàn tỉnh </w:t>
      </w:r>
      <w:r w:rsidRPr="009A6B6F">
        <w:rPr>
          <w:sz w:val="27"/>
          <w:szCs w:val="27"/>
          <w:lang w:val="pt-BR"/>
        </w:rPr>
        <w:t xml:space="preserve">rất lớn </w:t>
      </w:r>
      <w:r w:rsidR="00344DF6" w:rsidRPr="009A6B6F">
        <w:rPr>
          <w:sz w:val="27"/>
          <w:szCs w:val="27"/>
          <w:lang w:val="pt-BR"/>
        </w:rPr>
        <w:t>vì</w:t>
      </w:r>
      <w:r w:rsidR="002D426F" w:rsidRPr="009A6B6F">
        <w:rPr>
          <w:sz w:val="27"/>
          <w:szCs w:val="27"/>
          <w:lang w:val="pt-BR"/>
        </w:rPr>
        <w:t>:</w:t>
      </w:r>
    </w:p>
    <w:p w:rsidR="002D426F" w:rsidRPr="009A6B6F" w:rsidRDefault="002D426F" w:rsidP="00F278D2">
      <w:pPr>
        <w:ind w:firstLine="709"/>
        <w:rPr>
          <w:sz w:val="27"/>
          <w:szCs w:val="27"/>
        </w:rPr>
      </w:pPr>
      <w:r w:rsidRPr="009A6B6F">
        <w:rPr>
          <w:bCs/>
          <w:sz w:val="27"/>
          <w:szCs w:val="27"/>
        </w:rPr>
        <w:t>+ C</w:t>
      </w:r>
      <w:r w:rsidR="0072180E" w:rsidRPr="009A6B6F">
        <w:rPr>
          <w:bCs/>
          <w:sz w:val="27"/>
          <w:szCs w:val="27"/>
        </w:rPr>
        <w:t xml:space="preserve">ác MH </w:t>
      </w:r>
      <w:r w:rsidR="00D31A8E" w:rsidRPr="009A6B6F">
        <w:rPr>
          <w:bCs/>
          <w:sz w:val="27"/>
          <w:szCs w:val="27"/>
        </w:rPr>
        <w:t xml:space="preserve">được xây dựng dựa trên kỹ thuật canh tác của bà con có điều chỉnh nên </w:t>
      </w:r>
      <w:r w:rsidR="00D31A8E" w:rsidRPr="009A6B6F">
        <w:rPr>
          <w:sz w:val="27"/>
          <w:szCs w:val="27"/>
        </w:rPr>
        <w:t>Kỹ thuật canh tác</w:t>
      </w:r>
      <w:r w:rsidR="0092159C" w:rsidRPr="009A6B6F">
        <w:rPr>
          <w:sz w:val="27"/>
          <w:szCs w:val="27"/>
        </w:rPr>
        <w:t xml:space="preserve"> rất</w:t>
      </w:r>
      <w:r w:rsidR="00D31A8E" w:rsidRPr="009A6B6F">
        <w:rPr>
          <w:sz w:val="27"/>
          <w:szCs w:val="27"/>
        </w:rPr>
        <w:t xml:space="preserve"> đơn giản</w:t>
      </w:r>
      <w:r w:rsidR="0092159C" w:rsidRPr="009A6B6F">
        <w:rPr>
          <w:sz w:val="27"/>
          <w:szCs w:val="27"/>
        </w:rPr>
        <w:t xml:space="preserve">, không khác nhiều so với kỹ thuật truyền thống; </w:t>
      </w:r>
    </w:p>
    <w:p w:rsidR="002D426F" w:rsidRPr="009A6B6F" w:rsidRDefault="002D426F" w:rsidP="00F278D2">
      <w:pPr>
        <w:ind w:firstLine="709"/>
        <w:rPr>
          <w:sz w:val="27"/>
          <w:szCs w:val="27"/>
        </w:rPr>
      </w:pPr>
      <w:r w:rsidRPr="009A6B6F">
        <w:rPr>
          <w:sz w:val="27"/>
          <w:szCs w:val="27"/>
        </w:rPr>
        <w:t>+</w:t>
      </w:r>
      <w:r w:rsidR="00344DF6" w:rsidRPr="009A6B6F">
        <w:rPr>
          <w:sz w:val="27"/>
          <w:szCs w:val="27"/>
        </w:rPr>
        <w:t xml:space="preserve"> L</w:t>
      </w:r>
      <w:r w:rsidR="00344DF6" w:rsidRPr="009A6B6F">
        <w:rPr>
          <w:sz w:val="27"/>
          <w:szCs w:val="27"/>
          <w:lang w:val="vi-VN"/>
        </w:rPr>
        <w:t xml:space="preserve">ợi thế </w:t>
      </w:r>
      <w:r w:rsidR="00344DF6" w:rsidRPr="009A6B6F">
        <w:rPr>
          <w:sz w:val="27"/>
          <w:szCs w:val="27"/>
        </w:rPr>
        <w:t xml:space="preserve">của giống </w:t>
      </w:r>
      <w:r w:rsidR="00344DF6" w:rsidRPr="009A6B6F">
        <w:rPr>
          <w:sz w:val="27"/>
          <w:szCs w:val="27"/>
          <w:lang w:val="vi-VN"/>
        </w:rPr>
        <w:t>ngô LVN61 đó là khả năng chịu hạn</w:t>
      </w:r>
      <w:r w:rsidR="00344DF6" w:rsidRPr="009A6B6F">
        <w:rPr>
          <w:sz w:val="27"/>
          <w:szCs w:val="27"/>
        </w:rPr>
        <w:t>,</w:t>
      </w:r>
      <w:r w:rsidR="00344DF6" w:rsidRPr="009A6B6F">
        <w:rPr>
          <w:sz w:val="27"/>
          <w:szCs w:val="27"/>
          <w:lang w:val="vi-VN"/>
        </w:rPr>
        <w:t xml:space="preserve"> rất phù hợp với vùng đất gò đồi</w:t>
      </w:r>
      <w:r w:rsidR="00E94A01" w:rsidRPr="009A6B6F">
        <w:rPr>
          <w:sz w:val="27"/>
          <w:szCs w:val="27"/>
        </w:rPr>
        <w:t>, vùng đất canh tác nhờ nước trời</w:t>
      </w:r>
      <w:r w:rsidR="00204848" w:rsidRPr="009A6B6F">
        <w:rPr>
          <w:sz w:val="27"/>
          <w:szCs w:val="27"/>
        </w:rPr>
        <w:t xml:space="preserve">. Hơn nữa, đây là giống ngô đã được Bộ NN và PTNT nông thôn công nhận là giống mới, cho sản xuất đại trà và được các công ty giống sản xuất và kinh doanh. </w:t>
      </w:r>
    </w:p>
    <w:p w:rsidR="0092159C" w:rsidRPr="009A6B6F" w:rsidRDefault="002D426F" w:rsidP="00F278D2">
      <w:pPr>
        <w:ind w:firstLine="709"/>
        <w:rPr>
          <w:bCs/>
          <w:sz w:val="27"/>
          <w:szCs w:val="27"/>
        </w:rPr>
      </w:pPr>
      <w:r w:rsidRPr="009A6B6F">
        <w:rPr>
          <w:sz w:val="27"/>
          <w:szCs w:val="27"/>
        </w:rPr>
        <w:lastRenderedPageBreak/>
        <w:t xml:space="preserve">+ Trong quá trình triển khai dự án, đã tổ chức đào tạo được 11 kỹ thuật viên </w:t>
      </w:r>
      <w:r w:rsidR="00E94A01" w:rsidRPr="009A6B6F">
        <w:rPr>
          <w:sz w:val="27"/>
          <w:szCs w:val="27"/>
        </w:rPr>
        <w:t xml:space="preserve">cơ sở đây là lực lượng cán bộ kỹ thuật chính của các địa phương trong và ngoài vùng dự án giúp hướng dẫn người dân tiếp tục sản xuất ngô đúng kỹ thuật khi dự án kết thúc. Hơn nữa, dự án cũng đã tổ chức cho </w:t>
      </w:r>
      <w:r w:rsidRPr="009A6B6F">
        <w:rPr>
          <w:sz w:val="27"/>
          <w:szCs w:val="27"/>
        </w:rPr>
        <w:t>800 lượt người được tham gia tập huấn và hội thảo đầu bờ</w:t>
      </w:r>
      <w:r w:rsidR="00204848" w:rsidRPr="009A6B6F">
        <w:rPr>
          <w:sz w:val="27"/>
          <w:szCs w:val="27"/>
        </w:rPr>
        <w:t xml:space="preserve"> nên </w:t>
      </w:r>
      <w:r w:rsidR="00204848" w:rsidRPr="009A6B6F">
        <w:rPr>
          <w:bCs/>
          <w:sz w:val="27"/>
          <w:szCs w:val="27"/>
        </w:rPr>
        <w:t xml:space="preserve">người dân đã được qua trao đổi và thấy được kết quả thực tế từ đồng ruộng nên dễ dàng tiếp thu </w:t>
      </w:r>
      <w:r w:rsidR="00204848" w:rsidRPr="009A6B6F">
        <w:rPr>
          <w:sz w:val="27"/>
          <w:szCs w:val="27"/>
          <w:lang w:val="da-DK"/>
        </w:rPr>
        <w:t>những</w:t>
      </w:r>
      <w:r w:rsidR="00204848" w:rsidRPr="009A6B6F">
        <w:rPr>
          <w:bCs/>
          <w:sz w:val="27"/>
          <w:szCs w:val="27"/>
        </w:rPr>
        <w:t xml:space="preserve"> kỹ thuật canh tác ngô để áp dụng cho ruộng ngô của gia đình.</w:t>
      </w:r>
    </w:p>
    <w:p w:rsidR="00204848" w:rsidRPr="009A6B6F" w:rsidRDefault="00204848" w:rsidP="00204848">
      <w:pPr>
        <w:ind w:firstLine="709"/>
        <w:rPr>
          <w:sz w:val="27"/>
          <w:szCs w:val="27"/>
        </w:rPr>
      </w:pPr>
      <w:r w:rsidRPr="009A6B6F">
        <w:rPr>
          <w:spacing w:val="-4"/>
          <w:sz w:val="27"/>
          <w:szCs w:val="27"/>
          <w:lang w:val="da-DK"/>
        </w:rPr>
        <w:t xml:space="preserve">+ Kết quả của dự án đã được các cơ quan thông tấn báo chí tỉnh Khánh Hòa và huyện Khánh Sơn tham gia viết bài và </w:t>
      </w:r>
      <w:r w:rsidRPr="009A6B6F">
        <w:rPr>
          <w:spacing w:val="-4"/>
          <w:sz w:val="27"/>
          <w:szCs w:val="27"/>
          <w:lang w:val="vi-VN"/>
        </w:rPr>
        <w:t>phát</w:t>
      </w:r>
      <w:r w:rsidRPr="009A6B6F">
        <w:rPr>
          <w:spacing w:val="-4"/>
          <w:sz w:val="27"/>
          <w:szCs w:val="27"/>
          <w:lang w:val="da-DK"/>
        </w:rPr>
        <w:t xml:space="preserve"> phóng sự trên đài truyền hình tỉnh, huyện </w:t>
      </w:r>
      <w:r w:rsidRPr="009A6B6F">
        <w:rPr>
          <w:sz w:val="27"/>
          <w:szCs w:val="27"/>
          <w:lang w:val="da-DK"/>
        </w:rPr>
        <w:t xml:space="preserve">và đã được nông dân </w:t>
      </w:r>
      <w:r w:rsidRPr="009A6B6F">
        <w:rPr>
          <w:sz w:val="27"/>
          <w:szCs w:val="27"/>
          <w:lang w:val="vi-VN"/>
        </w:rPr>
        <w:t>tiếp nhận công nghệ,</w:t>
      </w:r>
      <w:r w:rsidRPr="009A6B6F">
        <w:rPr>
          <w:sz w:val="27"/>
          <w:szCs w:val="27"/>
          <w:lang w:val="da-DK"/>
        </w:rPr>
        <w:t xml:space="preserve"> đưa và</w:t>
      </w:r>
      <w:r w:rsidRPr="009A6B6F">
        <w:rPr>
          <w:sz w:val="27"/>
          <w:szCs w:val="27"/>
          <w:lang w:val="vi-VN"/>
        </w:rPr>
        <w:t>o</w:t>
      </w:r>
      <w:r w:rsidRPr="009A6B6F">
        <w:rPr>
          <w:sz w:val="27"/>
          <w:szCs w:val="27"/>
          <w:lang w:val="da-DK"/>
        </w:rPr>
        <w:t xml:space="preserve"> áp dụng trong sản xuất.</w:t>
      </w:r>
    </w:p>
    <w:p w:rsidR="000972A9" w:rsidRPr="009A6B6F" w:rsidRDefault="00204848" w:rsidP="00F278D2">
      <w:pPr>
        <w:ind w:firstLine="709"/>
        <w:rPr>
          <w:sz w:val="27"/>
          <w:szCs w:val="27"/>
        </w:rPr>
      </w:pPr>
      <w:r w:rsidRPr="009A6B6F">
        <w:rPr>
          <w:bCs/>
          <w:sz w:val="27"/>
          <w:szCs w:val="27"/>
        </w:rPr>
        <w:t xml:space="preserve">+ </w:t>
      </w:r>
      <w:r w:rsidR="0072180E" w:rsidRPr="009A6B6F">
        <w:rPr>
          <w:bCs/>
          <w:sz w:val="27"/>
          <w:szCs w:val="27"/>
        </w:rPr>
        <w:t>Cũng từ kết quả của dự án, đến nay một số người dân vùng dự án (30%) đã gieo giảm mật độ, bón phân cho ngô (20%). Đến nay trên địa bàn huyện Khánh Sơn đ</w:t>
      </w:r>
      <w:r w:rsidR="0072180E" w:rsidRPr="009A6B6F">
        <w:rPr>
          <w:sz w:val="27"/>
          <w:szCs w:val="27"/>
        </w:rPr>
        <w:t>ã mở rộng được 200 ha trong vùng dự án và dự kiến trong năm 201</w:t>
      </w:r>
      <w:r w:rsidR="00D31A8E" w:rsidRPr="009A6B6F">
        <w:rPr>
          <w:sz w:val="27"/>
          <w:szCs w:val="27"/>
        </w:rPr>
        <w:t>5</w:t>
      </w:r>
      <w:r w:rsidR="0072180E" w:rsidRPr="009A6B6F">
        <w:rPr>
          <w:sz w:val="27"/>
          <w:szCs w:val="27"/>
        </w:rPr>
        <w:t xml:space="preserve"> sẽ tăng lên </w:t>
      </w:r>
      <w:r w:rsidR="00D31A8E" w:rsidRPr="009A6B6F">
        <w:rPr>
          <w:sz w:val="27"/>
          <w:szCs w:val="27"/>
        </w:rPr>
        <w:t>2</w:t>
      </w:r>
      <w:r w:rsidR="0072180E" w:rsidRPr="009A6B6F">
        <w:rPr>
          <w:sz w:val="27"/>
          <w:szCs w:val="27"/>
        </w:rPr>
        <w:t>00 ha</w:t>
      </w:r>
    </w:p>
    <w:p w:rsidR="000972A9" w:rsidRPr="009A6B6F" w:rsidRDefault="000972A9" w:rsidP="00D141D0">
      <w:pPr>
        <w:pStyle w:val="Heading2"/>
        <w:numPr>
          <w:ilvl w:val="0"/>
          <w:numId w:val="0"/>
        </w:numPr>
        <w:ind w:left="576" w:hanging="576"/>
        <w:rPr>
          <w:sz w:val="27"/>
          <w:szCs w:val="27"/>
        </w:rPr>
      </w:pPr>
      <w:bookmarkStart w:id="79" w:name="_Toc418457203"/>
      <w:r w:rsidRPr="009A6B6F">
        <w:rPr>
          <w:sz w:val="27"/>
          <w:szCs w:val="27"/>
        </w:rPr>
        <w:t>7. Đánh giá tiềm lực của đơn vị chủ trì trước và sau khi triển khai dự án</w:t>
      </w:r>
      <w:bookmarkEnd w:id="79"/>
      <w:r w:rsidRPr="009A6B6F">
        <w:rPr>
          <w:sz w:val="27"/>
          <w:szCs w:val="27"/>
        </w:rPr>
        <w:t xml:space="preserve"> </w:t>
      </w:r>
    </w:p>
    <w:p w:rsidR="00E94A01" w:rsidRPr="009A6B6F" w:rsidRDefault="000A0991" w:rsidP="000A0991">
      <w:pPr>
        <w:spacing w:before="60" w:after="0"/>
        <w:ind w:firstLine="720"/>
        <w:rPr>
          <w:sz w:val="27"/>
          <w:szCs w:val="27"/>
        </w:rPr>
      </w:pPr>
      <w:r w:rsidRPr="009A6B6F">
        <w:rPr>
          <w:sz w:val="27"/>
          <w:szCs w:val="27"/>
        </w:rPr>
        <w:t xml:space="preserve">- Phòng Nông nghiệp và PTNT Khánh Sơn đã được chuyển giao và tiếp nhận </w:t>
      </w:r>
      <w:r w:rsidR="00650DA5" w:rsidRPr="009A6B6F">
        <w:rPr>
          <w:sz w:val="27"/>
          <w:szCs w:val="27"/>
        </w:rPr>
        <w:t>5</w:t>
      </w:r>
      <w:r w:rsidRPr="009A6B6F">
        <w:rPr>
          <w:sz w:val="27"/>
          <w:szCs w:val="27"/>
        </w:rPr>
        <w:t xml:space="preserve"> hướng dẫn kỹ thuật (Hướng dẫn kỹ thuật canh tác ngô bền vững trên đất dố</w:t>
      </w:r>
      <w:r w:rsidR="00650DA5" w:rsidRPr="009A6B6F">
        <w:rPr>
          <w:sz w:val="27"/>
          <w:szCs w:val="27"/>
        </w:rPr>
        <w:t xml:space="preserve">c, </w:t>
      </w:r>
      <w:r w:rsidRPr="009A6B6F">
        <w:rPr>
          <w:sz w:val="27"/>
          <w:szCs w:val="27"/>
        </w:rPr>
        <w:t>Hướng dẫn kỹ thuật thâm canh tổng hợp giống ngô lai chịu hạn LVN61, Hướng dẫn kỹ thuật thâm canh tổng hợp giống ngô lai chịu hạn LVN61 kết hợp với trồng xen đậu cowpea, Hướng dẫn kỹ thuật phòng trừ sâu, bệnh hại tổng hợp đối với cây ngô,  Hướng dẫn kỹ thuật bón phân hợp lý theo bốn đúng)  đây là</w:t>
      </w:r>
      <w:r w:rsidR="00E94A01" w:rsidRPr="009A6B6F">
        <w:rPr>
          <w:sz w:val="27"/>
          <w:szCs w:val="27"/>
        </w:rPr>
        <w:t xml:space="preserve"> cơ sở để </w:t>
      </w:r>
      <w:r w:rsidRPr="009A6B6F">
        <w:rPr>
          <w:sz w:val="27"/>
          <w:szCs w:val="27"/>
        </w:rPr>
        <w:t xml:space="preserve">Phòng </w:t>
      </w:r>
      <w:r w:rsidR="00E94A01" w:rsidRPr="009A6B6F">
        <w:rPr>
          <w:sz w:val="27"/>
          <w:szCs w:val="27"/>
        </w:rPr>
        <w:t xml:space="preserve">khuyến cáo </w:t>
      </w:r>
      <w:r w:rsidR="00204848" w:rsidRPr="009A6B6F">
        <w:rPr>
          <w:sz w:val="27"/>
          <w:szCs w:val="27"/>
        </w:rPr>
        <w:t xml:space="preserve">các </w:t>
      </w:r>
      <w:r w:rsidR="00E94A01" w:rsidRPr="009A6B6F">
        <w:rPr>
          <w:sz w:val="27"/>
          <w:szCs w:val="27"/>
        </w:rPr>
        <w:t xml:space="preserve">kỹ thuật canh tác </w:t>
      </w:r>
      <w:r w:rsidR="00204848" w:rsidRPr="009A6B6F">
        <w:rPr>
          <w:sz w:val="27"/>
          <w:szCs w:val="27"/>
        </w:rPr>
        <w:t xml:space="preserve">ngô </w:t>
      </w:r>
      <w:r w:rsidR="00E94A01" w:rsidRPr="009A6B6F">
        <w:rPr>
          <w:sz w:val="27"/>
          <w:szCs w:val="27"/>
        </w:rPr>
        <w:t>bền vững cho nông dân</w:t>
      </w:r>
      <w:r w:rsidR="00601C36" w:rsidRPr="009A6B6F">
        <w:rPr>
          <w:sz w:val="27"/>
          <w:szCs w:val="27"/>
        </w:rPr>
        <w:t xml:space="preserve"> trên địa bàn huyện</w:t>
      </w:r>
      <w:r w:rsidR="00E94A01" w:rsidRPr="009A6B6F">
        <w:rPr>
          <w:sz w:val="27"/>
          <w:szCs w:val="27"/>
        </w:rPr>
        <w:t>.</w:t>
      </w:r>
    </w:p>
    <w:p w:rsidR="000A0991" w:rsidRPr="009A6B6F" w:rsidRDefault="000A0991" w:rsidP="000A0991">
      <w:pPr>
        <w:spacing w:before="60" w:after="0"/>
        <w:ind w:firstLine="720"/>
        <w:rPr>
          <w:sz w:val="27"/>
          <w:szCs w:val="27"/>
        </w:rPr>
      </w:pPr>
      <w:r w:rsidRPr="009A6B6F">
        <w:rPr>
          <w:sz w:val="27"/>
          <w:szCs w:val="27"/>
        </w:rPr>
        <w:t>- Kết quả dự án là cơ sở để Phòng Nông nghiệp và PTNT huyện Khánh Sơn bổ</w:t>
      </w:r>
      <w:r w:rsidR="00601C36" w:rsidRPr="009A6B6F">
        <w:rPr>
          <w:sz w:val="27"/>
          <w:szCs w:val="27"/>
        </w:rPr>
        <w:t xml:space="preserve"> sung</w:t>
      </w:r>
      <w:r w:rsidRPr="009A6B6F">
        <w:rPr>
          <w:sz w:val="27"/>
          <w:szCs w:val="27"/>
        </w:rPr>
        <w:t xml:space="preserve"> giống ngô lai LVN61 vào cơ cấu giống ngô mới ở huyện;</w:t>
      </w:r>
    </w:p>
    <w:p w:rsidR="00481AE3" w:rsidRPr="009A6B6F" w:rsidRDefault="00E94A01" w:rsidP="00481AE3">
      <w:pPr>
        <w:widowControl w:val="0"/>
        <w:spacing w:before="60"/>
        <w:ind w:firstLine="741"/>
        <w:rPr>
          <w:sz w:val="27"/>
          <w:szCs w:val="27"/>
        </w:rPr>
      </w:pPr>
      <w:r w:rsidRPr="009A6B6F">
        <w:rPr>
          <w:sz w:val="27"/>
          <w:szCs w:val="27"/>
        </w:rPr>
        <w:t xml:space="preserve">- </w:t>
      </w:r>
      <w:r w:rsidR="00204848" w:rsidRPr="009A6B6F">
        <w:rPr>
          <w:sz w:val="27"/>
          <w:szCs w:val="27"/>
        </w:rPr>
        <w:t>Trong quá trình triển khai dự án</w:t>
      </w:r>
      <w:r w:rsidR="000A0991" w:rsidRPr="009A6B6F">
        <w:rPr>
          <w:sz w:val="27"/>
          <w:szCs w:val="27"/>
        </w:rPr>
        <w:t>,</w:t>
      </w:r>
      <w:r w:rsidR="00204848" w:rsidRPr="009A6B6F">
        <w:rPr>
          <w:sz w:val="27"/>
          <w:szCs w:val="27"/>
        </w:rPr>
        <w:t xml:space="preserve"> </w:t>
      </w:r>
      <w:r w:rsidR="00386B76" w:rsidRPr="009A6B6F">
        <w:rPr>
          <w:sz w:val="27"/>
          <w:szCs w:val="27"/>
        </w:rPr>
        <w:t>các cán bộ của Phòng Nông nghiệp và PTNT huyện Khánh Sơn đã có</w:t>
      </w:r>
      <w:r w:rsidRPr="009A6B6F">
        <w:rPr>
          <w:sz w:val="27"/>
          <w:szCs w:val="27"/>
        </w:rPr>
        <w:t xml:space="preserve"> cơ hội </w:t>
      </w:r>
      <w:r w:rsidR="00386B76" w:rsidRPr="009A6B6F">
        <w:rPr>
          <w:sz w:val="27"/>
          <w:szCs w:val="27"/>
        </w:rPr>
        <w:t xml:space="preserve">cùng </w:t>
      </w:r>
      <w:r w:rsidRPr="009A6B6F">
        <w:rPr>
          <w:sz w:val="27"/>
          <w:szCs w:val="27"/>
        </w:rPr>
        <w:t xml:space="preserve">làm </w:t>
      </w:r>
      <w:r w:rsidR="00386B76" w:rsidRPr="009A6B6F">
        <w:rPr>
          <w:sz w:val="27"/>
          <w:szCs w:val="27"/>
        </w:rPr>
        <w:t xml:space="preserve">việc trực tiếp với Các chuyên gia của cơ quan chuyên giao CN (Viện KHKT Nông nghiệp Duyên hải NTB) về công tác triển khai dự án như cùng phối hợp </w:t>
      </w:r>
      <w:r w:rsidR="0053173B" w:rsidRPr="009A6B6F">
        <w:rPr>
          <w:sz w:val="27"/>
          <w:szCs w:val="27"/>
        </w:rPr>
        <w:t xml:space="preserve">với Cơ quan chuyển giao để </w:t>
      </w:r>
      <w:r w:rsidR="00386B76" w:rsidRPr="009A6B6F">
        <w:rPr>
          <w:sz w:val="27"/>
          <w:szCs w:val="27"/>
        </w:rPr>
        <w:t>tổ chức tham vấn cộng đồng về mục tiêu của dự án, đánh giá hiện trạng</w:t>
      </w:r>
      <w:r w:rsidR="000A0991" w:rsidRPr="009A6B6F">
        <w:rPr>
          <w:sz w:val="27"/>
          <w:szCs w:val="27"/>
        </w:rPr>
        <w:t xml:space="preserve"> sản xuất ngô</w:t>
      </w:r>
      <w:r w:rsidR="00386B76" w:rsidRPr="009A6B6F">
        <w:rPr>
          <w:sz w:val="27"/>
          <w:szCs w:val="27"/>
        </w:rPr>
        <w:t>, thảo luận để xây dựng tài liệu, chọn hộ, chọn điể</w:t>
      </w:r>
      <w:r w:rsidR="0053173B" w:rsidRPr="009A6B6F">
        <w:rPr>
          <w:sz w:val="27"/>
          <w:szCs w:val="27"/>
        </w:rPr>
        <w:t>m để</w:t>
      </w:r>
      <w:r w:rsidR="00386B76" w:rsidRPr="009A6B6F">
        <w:rPr>
          <w:sz w:val="27"/>
          <w:szCs w:val="27"/>
        </w:rPr>
        <w:t xml:space="preserve"> xây dựng các mô hình trình diễn của dự án</w:t>
      </w:r>
      <w:r w:rsidR="0053173B" w:rsidRPr="009A6B6F">
        <w:rPr>
          <w:sz w:val="27"/>
          <w:szCs w:val="27"/>
        </w:rPr>
        <w:t>; tổ chức triển khai xây dựng các mô hình trình diễn</w:t>
      </w:r>
      <w:r w:rsidR="00386B76" w:rsidRPr="009A6B6F">
        <w:rPr>
          <w:sz w:val="27"/>
          <w:szCs w:val="27"/>
        </w:rPr>
        <w:t xml:space="preserve">, </w:t>
      </w:r>
      <w:r w:rsidR="000A0991" w:rsidRPr="009A6B6F">
        <w:rPr>
          <w:sz w:val="27"/>
          <w:szCs w:val="27"/>
        </w:rPr>
        <w:t>tổ chức đào tạo</w:t>
      </w:r>
      <w:r w:rsidR="00386B76" w:rsidRPr="009A6B6F">
        <w:rPr>
          <w:sz w:val="27"/>
          <w:szCs w:val="27"/>
        </w:rPr>
        <w:t xml:space="preserve"> kỹ thuật</w:t>
      </w:r>
      <w:r w:rsidR="000A0991" w:rsidRPr="009A6B6F">
        <w:rPr>
          <w:sz w:val="27"/>
          <w:szCs w:val="27"/>
        </w:rPr>
        <w:t xml:space="preserve"> viên cơ sở</w:t>
      </w:r>
      <w:r w:rsidR="00386B76" w:rsidRPr="009A6B6F">
        <w:rPr>
          <w:sz w:val="27"/>
          <w:szCs w:val="27"/>
        </w:rPr>
        <w:t xml:space="preserve">, </w:t>
      </w:r>
      <w:r w:rsidR="000A0991" w:rsidRPr="009A6B6F">
        <w:rPr>
          <w:sz w:val="27"/>
          <w:szCs w:val="27"/>
        </w:rPr>
        <w:t xml:space="preserve">tổ chức </w:t>
      </w:r>
      <w:r w:rsidR="00386B76" w:rsidRPr="009A6B6F">
        <w:rPr>
          <w:sz w:val="27"/>
          <w:szCs w:val="27"/>
        </w:rPr>
        <w:t xml:space="preserve">hội thảo và các hoạt động chuyển giao, mở rộng kết quả của dự án </w:t>
      </w:r>
      <w:r w:rsidR="000A0991" w:rsidRPr="009A6B6F">
        <w:rPr>
          <w:sz w:val="27"/>
          <w:szCs w:val="27"/>
        </w:rPr>
        <w:t>... Thông qua đó</w:t>
      </w:r>
      <w:r w:rsidR="00386B76" w:rsidRPr="009A6B6F">
        <w:rPr>
          <w:sz w:val="27"/>
          <w:szCs w:val="27"/>
        </w:rPr>
        <w:t xml:space="preserve">, </w:t>
      </w:r>
      <w:r w:rsidR="000A0991" w:rsidRPr="009A6B6F">
        <w:rPr>
          <w:sz w:val="27"/>
          <w:szCs w:val="27"/>
        </w:rPr>
        <w:t xml:space="preserve">năng lực </w:t>
      </w:r>
      <w:r w:rsidR="00386B76" w:rsidRPr="009A6B6F">
        <w:rPr>
          <w:sz w:val="27"/>
          <w:szCs w:val="27"/>
        </w:rPr>
        <w:t xml:space="preserve">của </w:t>
      </w:r>
      <w:r w:rsidR="00601C36" w:rsidRPr="009A6B6F">
        <w:rPr>
          <w:sz w:val="27"/>
          <w:szCs w:val="27"/>
        </w:rPr>
        <w:t xml:space="preserve">các cán bộ của </w:t>
      </w:r>
      <w:r w:rsidR="00386B76" w:rsidRPr="009A6B6F">
        <w:rPr>
          <w:sz w:val="27"/>
          <w:szCs w:val="27"/>
        </w:rPr>
        <w:t>Phòng đã được nâng cao</w:t>
      </w:r>
      <w:r w:rsidR="000A0991" w:rsidRPr="009A6B6F">
        <w:rPr>
          <w:sz w:val="27"/>
          <w:szCs w:val="27"/>
        </w:rPr>
        <w:t xml:space="preserve"> rõ</w:t>
      </w:r>
      <w:r w:rsidR="00386B76" w:rsidRPr="009A6B6F">
        <w:rPr>
          <w:sz w:val="27"/>
          <w:szCs w:val="27"/>
        </w:rPr>
        <w:t xml:space="preserve"> về cách tiếp cận để triển khai dự án khác</w:t>
      </w:r>
      <w:r w:rsidR="00481AE3" w:rsidRPr="009A6B6F">
        <w:rPr>
          <w:sz w:val="27"/>
          <w:szCs w:val="27"/>
        </w:rPr>
        <w:t>, đ</w:t>
      </w:r>
      <w:r w:rsidR="00601C36" w:rsidRPr="009A6B6F">
        <w:rPr>
          <w:sz w:val="27"/>
          <w:szCs w:val="27"/>
        </w:rPr>
        <w:t>ồ</w:t>
      </w:r>
      <w:r w:rsidR="00481AE3" w:rsidRPr="009A6B6F">
        <w:rPr>
          <w:sz w:val="27"/>
          <w:szCs w:val="27"/>
        </w:rPr>
        <w:t>ng thời kết hợp với công tác quản lý với thực tiễn sản xuất và chuyển giao tiến bộ KH công nghệ cho người dân</w:t>
      </w:r>
      <w:r w:rsidR="00601C36" w:rsidRPr="009A6B6F">
        <w:rPr>
          <w:sz w:val="27"/>
          <w:szCs w:val="27"/>
        </w:rPr>
        <w:t xml:space="preserve"> trong thời gian đến</w:t>
      </w:r>
      <w:r w:rsidR="00481AE3" w:rsidRPr="009A6B6F">
        <w:rPr>
          <w:sz w:val="27"/>
          <w:szCs w:val="27"/>
        </w:rPr>
        <w:t xml:space="preserve">. </w:t>
      </w:r>
    </w:p>
    <w:p w:rsidR="000972A9" w:rsidRPr="002D6D40" w:rsidRDefault="000972A9" w:rsidP="00D141D0">
      <w:pPr>
        <w:pStyle w:val="Heading1"/>
        <w:numPr>
          <w:ilvl w:val="0"/>
          <w:numId w:val="0"/>
        </w:numPr>
        <w:ind w:left="432" w:hanging="432"/>
      </w:pPr>
      <w:bookmarkStart w:id="80" w:name="_Toc418457204"/>
      <w:r w:rsidRPr="002D6D40">
        <w:lastRenderedPageBreak/>
        <w:t>C. Kết luận và kiến nghị</w:t>
      </w:r>
      <w:bookmarkEnd w:id="80"/>
    </w:p>
    <w:p w:rsidR="000972A9" w:rsidRPr="00F45D5C" w:rsidRDefault="000972A9" w:rsidP="00B54485">
      <w:pPr>
        <w:spacing w:after="0" w:line="360" w:lineRule="auto"/>
        <w:rPr>
          <w:i/>
          <w:iCs/>
          <w:szCs w:val="28"/>
          <w:lang w:val="de-DE"/>
        </w:rPr>
      </w:pPr>
      <w:r w:rsidRPr="00F45D5C">
        <w:rPr>
          <w:szCs w:val="28"/>
          <w:lang w:val="de-DE"/>
        </w:rPr>
        <w:t xml:space="preserve">           1. Kết luận</w:t>
      </w:r>
    </w:p>
    <w:p w:rsidR="000972A9" w:rsidRPr="00F45D5C" w:rsidRDefault="000972A9" w:rsidP="006153FE">
      <w:pPr>
        <w:spacing w:before="120" w:after="0"/>
        <w:rPr>
          <w:szCs w:val="28"/>
          <w:lang w:val="pt-BR"/>
        </w:rPr>
      </w:pPr>
      <w:r w:rsidRPr="00F45D5C">
        <w:rPr>
          <w:szCs w:val="28"/>
          <w:lang w:val="de-DE"/>
        </w:rPr>
        <w:t xml:space="preserve">               </w:t>
      </w:r>
      <w:r w:rsidRPr="00F45D5C">
        <w:rPr>
          <w:szCs w:val="28"/>
          <w:lang w:val="pt-BR"/>
        </w:rPr>
        <w:t>Sau thời gian thực hiện, dự án đã tổ chức triển khai đầy đủ các nội dung và đảm bảo tiến độ như thuyết minh đã phê duyệt, cụ thể:</w:t>
      </w:r>
    </w:p>
    <w:p w:rsidR="000972A9" w:rsidRPr="00F45D5C" w:rsidRDefault="000972A9" w:rsidP="006153FE">
      <w:pPr>
        <w:spacing w:before="120" w:after="0"/>
        <w:rPr>
          <w:szCs w:val="28"/>
          <w:lang w:val="pt-BR"/>
        </w:rPr>
      </w:pPr>
      <w:r w:rsidRPr="00F45D5C">
        <w:rPr>
          <w:szCs w:val="28"/>
          <w:lang w:val="pt-BR"/>
        </w:rPr>
        <w:tab/>
        <w:t xml:space="preserve">- Đã tổ chức điều tra và phân tích đánh giá được những nguyên nhân làm hạn chế năng suất </w:t>
      </w:r>
      <w:r w:rsidR="00EE74C2" w:rsidRPr="00F45D5C">
        <w:rPr>
          <w:szCs w:val="28"/>
          <w:lang w:val="pt-BR"/>
        </w:rPr>
        <w:t>–</w:t>
      </w:r>
      <w:r w:rsidRPr="00F45D5C">
        <w:rPr>
          <w:szCs w:val="28"/>
          <w:lang w:val="pt-BR"/>
        </w:rPr>
        <w:t xml:space="preserve"> </w:t>
      </w:r>
      <w:r w:rsidR="00EE74C2" w:rsidRPr="00F45D5C">
        <w:rPr>
          <w:szCs w:val="28"/>
          <w:lang w:val="pt-BR"/>
        </w:rPr>
        <w:t>hiệu quả sản xuất</w:t>
      </w:r>
      <w:r w:rsidRPr="00F45D5C">
        <w:rPr>
          <w:szCs w:val="28"/>
          <w:lang w:val="pt-BR"/>
        </w:rPr>
        <w:t xml:space="preserve"> </w:t>
      </w:r>
      <w:r w:rsidR="00D31A8E" w:rsidRPr="00F45D5C">
        <w:rPr>
          <w:szCs w:val="28"/>
          <w:lang w:val="pt-BR"/>
        </w:rPr>
        <w:t>ngô</w:t>
      </w:r>
      <w:r w:rsidRPr="00F45D5C">
        <w:rPr>
          <w:szCs w:val="28"/>
          <w:lang w:val="pt-BR"/>
        </w:rPr>
        <w:t xml:space="preserve"> của vùng dự án. Trên cơ sở đó đã tiến hành xây dựng các quy trình thâm canh liên quan để chuyển giao và chỉ đạo xây dựng các mô hình</w:t>
      </w:r>
      <w:r w:rsidR="00D31A8E" w:rsidRPr="00F45D5C">
        <w:rPr>
          <w:szCs w:val="28"/>
          <w:lang w:val="pt-BR"/>
        </w:rPr>
        <w:t xml:space="preserve"> trình diễn</w:t>
      </w:r>
      <w:r w:rsidRPr="00F45D5C">
        <w:rPr>
          <w:szCs w:val="28"/>
          <w:lang w:val="pt-BR"/>
        </w:rPr>
        <w:t>.</w:t>
      </w:r>
    </w:p>
    <w:p w:rsidR="00BF0C59" w:rsidRPr="00F45D5C" w:rsidRDefault="00BF0C59" w:rsidP="006153FE">
      <w:pPr>
        <w:spacing w:before="120" w:after="0"/>
        <w:rPr>
          <w:szCs w:val="28"/>
          <w:lang w:val="vi-VN"/>
        </w:rPr>
      </w:pPr>
      <w:r w:rsidRPr="00F45D5C">
        <w:rPr>
          <w:szCs w:val="28"/>
          <w:lang w:val="vi-VN"/>
        </w:rPr>
        <w:tab/>
        <w:t xml:space="preserve"> - Đã tổ chức lớp đào tạo cho 1</w:t>
      </w:r>
      <w:r w:rsidRPr="00F45D5C">
        <w:rPr>
          <w:szCs w:val="28"/>
        </w:rPr>
        <w:t>1</w:t>
      </w:r>
      <w:r w:rsidRPr="00F45D5C">
        <w:rPr>
          <w:szCs w:val="28"/>
          <w:lang w:val="vi-VN"/>
        </w:rPr>
        <w:t xml:space="preserve"> kỹ thuật viên là các cán bộ khuyến nông viên xã</w:t>
      </w:r>
      <w:r w:rsidRPr="00F45D5C">
        <w:rPr>
          <w:szCs w:val="28"/>
        </w:rPr>
        <w:t xml:space="preserve"> và cán bộ chủ chốt ở địa phương</w:t>
      </w:r>
      <w:r w:rsidRPr="00F45D5C">
        <w:rPr>
          <w:szCs w:val="28"/>
          <w:lang w:val="vi-VN"/>
        </w:rPr>
        <w:t>.</w:t>
      </w:r>
    </w:p>
    <w:p w:rsidR="00BF0C59" w:rsidRPr="00F45D5C" w:rsidRDefault="00BF0C59" w:rsidP="006153FE">
      <w:pPr>
        <w:spacing w:before="120" w:after="0"/>
        <w:rPr>
          <w:szCs w:val="28"/>
          <w:lang w:val="vi-VN"/>
        </w:rPr>
      </w:pPr>
      <w:r w:rsidRPr="00F45D5C">
        <w:rPr>
          <w:szCs w:val="28"/>
          <w:lang w:val="vi-VN"/>
        </w:rPr>
        <w:tab/>
        <w:t xml:space="preserve"> </w:t>
      </w:r>
      <w:r w:rsidRPr="00F45D5C">
        <w:rPr>
          <w:szCs w:val="28"/>
        </w:rPr>
        <w:t>-</w:t>
      </w:r>
      <w:r w:rsidRPr="00F45D5C">
        <w:rPr>
          <w:szCs w:val="28"/>
          <w:lang w:val="vi-VN"/>
        </w:rPr>
        <w:t xml:space="preserve"> Đã tổ chức tập huấn và tham quan mô hình cho 800 lượt hộ nông dân trong và ngoài dự án.</w:t>
      </w:r>
    </w:p>
    <w:p w:rsidR="00BF0C59" w:rsidRPr="00F45D5C" w:rsidRDefault="003F275D" w:rsidP="006153FE">
      <w:pPr>
        <w:spacing w:before="120" w:after="0"/>
        <w:ind w:firstLine="720"/>
        <w:rPr>
          <w:szCs w:val="28"/>
        </w:rPr>
      </w:pPr>
      <w:r w:rsidRPr="00F45D5C">
        <w:rPr>
          <w:szCs w:val="28"/>
          <w:lang w:val="pt-BR"/>
        </w:rPr>
        <w:t>- Tổ chức xây dựng</w:t>
      </w:r>
      <w:r w:rsidRPr="00F45D5C">
        <w:rPr>
          <w:szCs w:val="28"/>
        </w:rPr>
        <w:t xml:space="preserve"> Mô hình canh tác ngô lai chịu hạn LVN61 phù hợp với điều kiện đầu tư hạn chế với quy mô 19,8 ha, đạt năng suất trung bình 50,1 tạ/ha</w:t>
      </w:r>
      <w:r w:rsidR="00EE74C2" w:rsidRPr="00F45D5C">
        <w:rPr>
          <w:szCs w:val="28"/>
        </w:rPr>
        <w:t xml:space="preserve"> và lãi ròng đạt 19,9 triệu đồng/ ha / năm</w:t>
      </w:r>
      <w:r w:rsidRPr="00F45D5C">
        <w:rPr>
          <w:szCs w:val="28"/>
        </w:rPr>
        <w:t>, đảm bảo mục tiêu đã được phê duyệt.</w:t>
      </w:r>
    </w:p>
    <w:p w:rsidR="003F275D" w:rsidRPr="00F45D5C" w:rsidRDefault="003F275D" w:rsidP="006153FE">
      <w:pPr>
        <w:spacing w:before="120" w:after="0"/>
        <w:ind w:firstLine="720"/>
        <w:rPr>
          <w:szCs w:val="28"/>
        </w:rPr>
      </w:pPr>
      <w:r w:rsidRPr="00F45D5C">
        <w:rPr>
          <w:szCs w:val="28"/>
        </w:rPr>
        <w:t>- Mô hình thâm canh tổng hợp giống ngô lai chịu hạn LVN 61 với quy mô 59 ha, đạt năng suất trung bình 63,8 tạ</w:t>
      </w:r>
      <w:r w:rsidR="00EE74C2" w:rsidRPr="00F45D5C">
        <w:rPr>
          <w:szCs w:val="28"/>
        </w:rPr>
        <w:t>/ha và lãi ròng 20 triệu đồng / ha / năm</w:t>
      </w:r>
      <w:r w:rsidRPr="00F45D5C">
        <w:rPr>
          <w:szCs w:val="28"/>
        </w:rPr>
        <w:t xml:space="preserve"> đảm bảo mục tiêu đã được phê duyệt.</w:t>
      </w:r>
    </w:p>
    <w:p w:rsidR="003F275D" w:rsidRPr="00F45D5C" w:rsidRDefault="003F275D" w:rsidP="006153FE">
      <w:pPr>
        <w:spacing w:before="120" w:after="0"/>
        <w:ind w:firstLine="720"/>
        <w:rPr>
          <w:szCs w:val="28"/>
        </w:rPr>
      </w:pPr>
      <w:r w:rsidRPr="00F45D5C">
        <w:rPr>
          <w:szCs w:val="28"/>
        </w:rPr>
        <w:t>- Mô hình thâm canh tổng hợp ngô có kết hợp trồng xen đậu đen với quy mô 21,2 ha, đạt năng suất ngô trung bình 55,7 tạ</w:t>
      </w:r>
      <w:r w:rsidR="00EE74C2" w:rsidRPr="00F45D5C">
        <w:rPr>
          <w:szCs w:val="28"/>
        </w:rPr>
        <w:t xml:space="preserve">/ha, </w:t>
      </w:r>
      <w:r w:rsidRPr="00F45D5C">
        <w:rPr>
          <w:szCs w:val="28"/>
        </w:rPr>
        <w:t>năng suất đậu trồng xen đạt 7,0 tạ</w:t>
      </w:r>
      <w:r w:rsidR="00EE74C2" w:rsidRPr="00F45D5C">
        <w:rPr>
          <w:szCs w:val="28"/>
        </w:rPr>
        <w:t>/ha và lãi r</w:t>
      </w:r>
      <w:r w:rsidR="00315DDD" w:rsidRPr="00F45D5C">
        <w:rPr>
          <w:szCs w:val="28"/>
        </w:rPr>
        <w:t>ò</w:t>
      </w:r>
      <w:r w:rsidR="00EE74C2" w:rsidRPr="00F45D5C">
        <w:rPr>
          <w:szCs w:val="28"/>
        </w:rPr>
        <w:t xml:space="preserve">ng </w:t>
      </w:r>
      <w:r w:rsidRPr="00F45D5C">
        <w:rPr>
          <w:szCs w:val="28"/>
        </w:rPr>
        <w:t xml:space="preserve"> </w:t>
      </w:r>
      <w:r w:rsidR="00315DDD" w:rsidRPr="00F45D5C">
        <w:rPr>
          <w:szCs w:val="28"/>
        </w:rPr>
        <w:t xml:space="preserve">đạt 37,2 triệu đồng /ha / năm, </w:t>
      </w:r>
      <w:r w:rsidRPr="00F45D5C">
        <w:rPr>
          <w:szCs w:val="28"/>
        </w:rPr>
        <w:t>đảm bảo mục tiêu đã được phê duyệt.</w:t>
      </w:r>
    </w:p>
    <w:p w:rsidR="00B71DF6" w:rsidRPr="00F45D5C" w:rsidRDefault="00F706BB" w:rsidP="006153FE">
      <w:pPr>
        <w:spacing w:before="120" w:after="0"/>
        <w:ind w:firstLine="720"/>
        <w:rPr>
          <w:szCs w:val="28"/>
        </w:rPr>
      </w:pPr>
      <w:r w:rsidRPr="00F45D5C">
        <w:rPr>
          <w:szCs w:val="28"/>
        </w:rPr>
        <w:t xml:space="preserve">- </w:t>
      </w:r>
      <w:r w:rsidR="00B71DF6" w:rsidRPr="00F45D5C">
        <w:rPr>
          <w:szCs w:val="28"/>
        </w:rPr>
        <w:t>Tất cả các mô hình trong dự án đều cho hiệu quả cao hơn so với ruộng nông dân từ</w:t>
      </w:r>
      <w:r w:rsidR="00704E18" w:rsidRPr="00F45D5C">
        <w:rPr>
          <w:szCs w:val="28"/>
        </w:rPr>
        <w:t xml:space="preserve"> 4 triệu</w:t>
      </w:r>
      <w:r w:rsidR="00B71DF6" w:rsidRPr="00F45D5C">
        <w:rPr>
          <w:szCs w:val="28"/>
        </w:rPr>
        <w:t xml:space="preserve"> đế</w:t>
      </w:r>
      <w:r w:rsidR="00DA2BD4" w:rsidRPr="00F45D5C">
        <w:rPr>
          <w:szCs w:val="28"/>
        </w:rPr>
        <w:t>n 12</w:t>
      </w:r>
      <w:r w:rsidR="00B71DF6" w:rsidRPr="00F45D5C">
        <w:rPr>
          <w:szCs w:val="28"/>
        </w:rPr>
        <w:t xml:space="preserve"> triệu đồng/ ha/vụ. Đạt cao nhất là mô hình trồng ngô xen đậ</w:t>
      </w:r>
      <w:r w:rsidR="00DA2BD4" w:rsidRPr="00F45D5C">
        <w:rPr>
          <w:szCs w:val="28"/>
        </w:rPr>
        <w:t>u đen (18,3</w:t>
      </w:r>
      <w:r w:rsidR="00B71DF6" w:rsidRPr="00F45D5C">
        <w:rPr>
          <w:szCs w:val="28"/>
        </w:rPr>
        <w:t xml:space="preserve"> triệu đồng/ha/vụ), </w:t>
      </w:r>
      <w:r w:rsidR="00DA2BD4" w:rsidRPr="00F45D5C">
        <w:rPr>
          <w:szCs w:val="28"/>
        </w:rPr>
        <w:t xml:space="preserve">kế đến là Mô hình thâm canh tổng hợp giống ngô lai chịu hạn (8,3- 11,9 triệu đồng/ha/vụ), </w:t>
      </w:r>
      <w:r w:rsidR="00B71DF6" w:rsidRPr="00F45D5C">
        <w:rPr>
          <w:szCs w:val="28"/>
        </w:rPr>
        <w:t xml:space="preserve">và </w:t>
      </w:r>
      <w:r w:rsidR="00DA2BD4" w:rsidRPr="00F45D5C">
        <w:rPr>
          <w:szCs w:val="28"/>
        </w:rPr>
        <w:t xml:space="preserve">Mô hình canh tác ngô lai chịu hạn LVN61 phù hợp với điều kiện đầu tư hạn chế </w:t>
      </w:r>
      <w:r w:rsidR="00B71DF6" w:rsidRPr="00F45D5C">
        <w:rPr>
          <w:szCs w:val="28"/>
        </w:rPr>
        <w:t>(</w:t>
      </w:r>
      <w:r w:rsidR="00DA2BD4" w:rsidRPr="00F45D5C">
        <w:rPr>
          <w:szCs w:val="28"/>
        </w:rPr>
        <w:t>7,6-12,4</w:t>
      </w:r>
      <w:r w:rsidR="00B71DF6" w:rsidRPr="00F45D5C">
        <w:rPr>
          <w:szCs w:val="28"/>
        </w:rPr>
        <w:t xml:space="preserve"> triệu đồng/ha/vụ)</w:t>
      </w:r>
      <w:r w:rsidR="00DA2BD4" w:rsidRPr="00F45D5C">
        <w:rPr>
          <w:szCs w:val="28"/>
        </w:rPr>
        <w:t xml:space="preserve"> có lợi nhuận tương đương nhau</w:t>
      </w:r>
      <w:r w:rsidR="00B71DF6" w:rsidRPr="00F45D5C">
        <w:rPr>
          <w:szCs w:val="28"/>
        </w:rPr>
        <w:t xml:space="preserve">. </w:t>
      </w:r>
      <w:r w:rsidR="00DA2BD4" w:rsidRPr="00F45D5C">
        <w:rPr>
          <w:szCs w:val="28"/>
        </w:rPr>
        <w:t>Như vậy, xét về tỷ suất lợi nhuận và giá thành sản phẩm giữa 2 MH Mô hình thâm canh tổng hợp giống ngô lai chịu hạn và Mô hình canh tác ngô lai chịu hạn LVN61 phù hợp với điều kiện đầu tư hạn chế thì mô hình canh tác ngô lai chịu hạn LVN61 phù hợp với điều kiện đầu tư hạn chế được khuyến cáo nhận rộng.</w:t>
      </w:r>
    </w:p>
    <w:p w:rsidR="000972A9" w:rsidRPr="00F45D5C" w:rsidRDefault="003F275D" w:rsidP="006153FE">
      <w:pPr>
        <w:spacing w:before="120" w:after="0"/>
        <w:ind w:firstLine="720"/>
        <w:rPr>
          <w:szCs w:val="28"/>
          <w:lang w:val="pt-BR"/>
        </w:rPr>
      </w:pPr>
      <w:r w:rsidRPr="00F45D5C">
        <w:rPr>
          <w:szCs w:val="28"/>
          <w:lang w:val="pt-BR"/>
        </w:rPr>
        <w:t xml:space="preserve">- </w:t>
      </w:r>
      <w:r w:rsidR="000972A9" w:rsidRPr="00F45D5C">
        <w:rPr>
          <w:szCs w:val="28"/>
          <w:lang w:val="pt-BR"/>
        </w:rPr>
        <w:t>Kết quả đạt được của dự án cũng đã khẳng định sự đóng góp của khoa học công nghệ trong việc tăng năng suất cây trồng, tăng hiệu quả trên đơn vị đất canh tác, sử dụng tài nguyên đất bền vững, hợp lý, thông qua đó góp phần xoá đói giảm nghèo ở khu vực nông thôn và miền núi.</w:t>
      </w:r>
    </w:p>
    <w:p w:rsidR="000972A9" w:rsidRPr="00F45D5C" w:rsidRDefault="000972A9" w:rsidP="006153FE">
      <w:pPr>
        <w:spacing w:before="120" w:after="0"/>
        <w:rPr>
          <w:szCs w:val="28"/>
          <w:lang w:val="de-DE"/>
        </w:rPr>
      </w:pPr>
      <w:r w:rsidRPr="00F45D5C">
        <w:rPr>
          <w:szCs w:val="28"/>
          <w:lang w:val="de-DE"/>
        </w:rPr>
        <w:lastRenderedPageBreak/>
        <w:t xml:space="preserve">          2. Kiến nghị và đề xuất</w:t>
      </w:r>
    </w:p>
    <w:p w:rsidR="00A14B7F" w:rsidRPr="00DF1CCF" w:rsidRDefault="006153FE" w:rsidP="009C24D6">
      <w:pPr>
        <w:spacing w:after="120"/>
        <w:ind w:firstLine="720"/>
        <w:rPr>
          <w:szCs w:val="28"/>
        </w:rPr>
      </w:pPr>
      <w:r w:rsidRPr="00DF1CCF">
        <w:rPr>
          <w:szCs w:val="28"/>
        </w:rPr>
        <w:t>Đ</w:t>
      </w:r>
      <w:r w:rsidRPr="00DF1CCF">
        <w:rPr>
          <w:szCs w:val="28"/>
          <w:lang w:val="vi-VN"/>
        </w:rPr>
        <w:t xml:space="preserve">ể </w:t>
      </w:r>
      <w:r w:rsidR="00601C36" w:rsidRPr="00DF1CCF">
        <w:rPr>
          <w:szCs w:val="28"/>
        </w:rPr>
        <w:t xml:space="preserve">tiếp tục </w:t>
      </w:r>
      <w:r w:rsidRPr="00DF1CCF">
        <w:rPr>
          <w:szCs w:val="28"/>
          <w:lang w:val="vi-VN"/>
        </w:rPr>
        <w:t xml:space="preserve">nhân rộng kết quả dự án vào thực tiễn sản xuất, </w:t>
      </w:r>
      <w:r w:rsidR="00E453CF" w:rsidRPr="00DF1CCF">
        <w:rPr>
          <w:szCs w:val="28"/>
        </w:rPr>
        <w:t xml:space="preserve">đề nghị </w:t>
      </w:r>
      <w:r w:rsidR="000258CC" w:rsidRPr="00DF1CCF">
        <w:rPr>
          <w:szCs w:val="28"/>
        </w:rPr>
        <w:t xml:space="preserve">các Sở Ban ngành trên địa bàn tỉnh Khánh Hòa và </w:t>
      </w:r>
      <w:r w:rsidR="00E453CF" w:rsidRPr="00DF1CCF">
        <w:rPr>
          <w:szCs w:val="28"/>
        </w:rPr>
        <w:t xml:space="preserve">UBND huyện </w:t>
      </w:r>
      <w:r w:rsidR="000258CC" w:rsidRPr="00DF1CCF">
        <w:rPr>
          <w:szCs w:val="28"/>
        </w:rPr>
        <w:t xml:space="preserve">Khánh Sơn cần bố trí kinh phí </w:t>
      </w:r>
      <w:r w:rsidR="00E453CF" w:rsidRPr="00DF1CCF">
        <w:rPr>
          <w:szCs w:val="28"/>
        </w:rPr>
        <w:t xml:space="preserve">để triển khai </w:t>
      </w:r>
      <w:r w:rsidRPr="00DF1CCF">
        <w:rPr>
          <w:szCs w:val="28"/>
          <w:lang w:val="vi-VN"/>
        </w:rPr>
        <w:t>tổ chức các lớp tập huấn</w:t>
      </w:r>
      <w:r w:rsidR="00E453CF" w:rsidRPr="00DF1CCF">
        <w:rPr>
          <w:szCs w:val="28"/>
        </w:rPr>
        <w:t xml:space="preserve"> sản xuất ngô lai cho nông dân ngoài vùng dự án</w:t>
      </w:r>
      <w:r w:rsidRPr="00DF1CCF">
        <w:rPr>
          <w:szCs w:val="28"/>
          <w:lang w:val="vi-VN"/>
        </w:rPr>
        <w:t xml:space="preserve">; Phụ cấp lương cho cán bộ </w:t>
      </w:r>
      <w:r w:rsidR="00E453CF" w:rsidRPr="00DF1CCF">
        <w:rPr>
          <w:szCs w:val="28"/>
        </w:rPr>
        <w:t>khuyến nông</w:t>
      </w:r>
      <w:r w:rsidRPr="00DF1CCF">
        <w:rPr>
          <w:szCs w:val="28"/>
          <w:lang w:val="vi-VN"/>
        </w:rPr>
        <w:t xml:space="preserve"> </w:t>
      </w:r>
      <w:r w:rsidR="00E453CF" w:rsidRPr="00DF1CCF">
        <w:rPr>
          <w:szCs w:val="28"/>
        </w:rPr>
        <w:t>ở</w:t>
      </w:r>
      <w:r w:rsidRPr="00DF1CCF">
        <w:rPr>
          <w:szCs w:val="28"/>
          <w:lang w:val="vi-VN"/>
        </w:rPr>
        <w:t xml:space="preserve"> địa làm công tác tuyên truyền nhân rộng kết quả dự án; tiếp tục chính sách trợ giá, trợ cước để hỗ trợ nông hộ mua giống ngô lai LVN61 mở rộng sản xuất; cần hỗ trợ giống đậu đen cho những nông hộ ứng dụng mô hình trồng xen đậu đen trong ruộng ngô.</w:t>
      </w:r>
      <w:r w:rsidR="000258CC" w:rsidRPr="00DF1CCF">
        <w:rPr>
          <w:szCs w:val="28"/>
        </w:rPr>
        <w:t xml:space="preserve"> </w:t>
      </w:r>
    </w:p>
    <w:p w:rsidR="00A14B7F" w:rsidRPr="00DF1CCF" w:rsidRDefault="00A14B7F" w:rsidP="00A14B7F">
      <w:pPr>
        <w:ind w:firstLine="720"/>
        <w:rPr>
          <w:sz w:val="26"/>
          <w:szCs w:val="26"/>
          <w:lang w:val="nl-NL"/>
        </w:rPr>
      </w:pPr>
      <w:r w:rsidRPr="00DF1CCF">
        <w:rPr>
          <w:lang w:val="nl-NL"/>
        </w:rPr>
        <w:t xml:space="preserve">Kết quả của dự án thực sự đã đem lại hiệu quả, </w:t>
      </w:r>
      <w:r w:rsidR="00727692" w:rsidRPr="00DF1CCF">
        <w:rPr>
          <w:lang w:val="nl-NL"/>
        </w:rPr>
        <w:t>t</w:t>
      </w:r>
      <w:r w:rsidRPr="00DF1CCF">
        <w:rPr>
          <w:lang w:val="nl-NL"/>
        </w:rPr>
        <w:t>uy nhiên, Khánh Sơn là một huyệ</w:t>
      </w:r>
      <w:r w:rsidR="00727692" w:rsidRPr="00DF1CCF">
        <w:rPr>
          <w:lang w:val="nl-NL"/>
        </w:rPr>
        <w:t>n vùng núi còn</w:t>
      </w:r>
      <w:r w:rsidRPr="00DF1CCF">
        <w:rPr>
          <w:lang w:val="nl-NL"/>
        </w:rPr>
        <w:t xml:space="preserve"> nghèo, kinh phí từ ngân sách huyện rất hạn chế. Hơn nữa, với tỷ lệ người đồng bào dân tộc chiếm </w:t>
      </w:r>
      <w:r w:rsidR="00727692" w:rsidRPr="00DF1CCF">
        <w:rPr>
          <w:lang w:val="nl-NL"/>
        </w:rPr>
        <w:t>đ</w:t>
      </w:r>
      <w:r w:rsidRPr="00DF1CCF">
        <w:rPr>
          <w:lang w:val="nl-NL"/>
        </w:rPr>
        <w:t>a số, có trình độ canh tác còn thấp, nhu cầu đầu tư các dự án chuyển giao CN và tiến bộ KHKT là rất lớn. Vì vậy, trong thời gian tới, đề nghị UBND tỉnh, Sở Khoa học và CN quan tâm đầu tư cho huyện nhiều dự án chuyển giao tương tự (</w:t>
      </w:r>
      <w:r w:rsidRPr="00DF1CCF">
        <w:rPr>
          <w:i/>
          <w:lang w:val="nl-NL"/>
        </w:rPr>
        <w:t>về cây chuối, mít, sầu riêng, hồ tiêu, Cà phê, ...</w:t>
      </w:r>
      <w:r w:rsidRPr="00DF1CCF">
        <w:rPr>
          <w:lang w:val="nl-NL"/>
        </w:rPr>
        <w:t xml:space="preserve">) để đẩy nhanh quá trình ứng dụng, chuyển giao KH &amp; CN cho vùng nông thôn miền núi nhằm phát triển kinh tế </w:t>
      </w:r>
      <w:r w:rsidR="00727692" w:rsidRPr="00DF1CCF">
        <w:rPr>
          <w:lang w:val="nl-NL"/>
        </w:rPr>
        <w:t xml:space="preserve">- </w:t>
      </w:r>
      <w:r w:rsidRPr="00DF1CCF">
        <w:rPr>
          <w:lang w:val="nl-NL"/>
        </w:rPr>
        <w:t>xã hội của địa phương theo hướng bền vững và hiệu quả cao, góp phần thực hiện tốt chương trình Quốc Gia về Xây dựng nông thôn mới.</w:t>
      </w:r>
    </w:p>
    <w:p w:rsidR="006153FE" w:rsidRDefault="006153FE" w:rsidP="006153FE">
      <w:pPr>
        <w:spacing w:after="120"/>
        <w:ind w:firstLine="720"/>
        <w:rPr>
          <w:sz w:val="26"/>
          <w:szCs w:val="26"/>
          <w:lang w:val="vi-VN"/>
        </w:rPr>
      </w:pPr>
      <w:r>
        <w:rPr>
          <w:sz w:val="26"/>
          <w:szCs w:val="26"/>
          <w:lang w:val="vi-VN"/>
        </w:rPr>
        <w:t xml:space="preserve">   </w:t>
      </w:r>
    </w:p>
    <w:p w:rsidR="000972A9" w:rsidRPr="002D6D40" w:rsidRDefault="000972A9" w:rsidP="00B54485">
      <w:pPr>
        <w:spacing w:line="360" w:lineRule="auto"/>
        <w:jc w:val="right"/>
        <w:rPr>
          <w:i/>
          <w:szCs w:val="28"/>
          <w:lang w:val="de-DE"/>
        </w:rPr>
      </w:pPr>
      <w:r w:rsidRPr="002D6D40">
        <w:rPr>
          <w:i/>
          <w:szCs w:val="28"/>
          <w:lang w:val="de-DE"/>
        </w:rPr>
        <w:t xml:space="preserve">....Ngày   tháng     năm </w:t>
      </w:r>
      <w:r w:rsidR="00B54485">
        <w:rPr>
          <w:i/>
          <w:szCs w:val="28"/>
          <w:lang w:val="de-DE"/>
        </w:rPr>
        <w:t>201</w:t>
      </w:r>
      <w:r w:rsidR="006153FE">
        <w:rPr>
          <w:i/>
          <w:szCs w:val="28"/>
          <w:lang w:val="de-DE"/>
        </w:rPr>
        <w:t>5</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45"/>
        <w:gridCol w:w="4645"/>
      </w:tblGrid>
      <w:tr w:rsidR="000972A9" w:rsidRPr="002D6D40" w:rsidTr="00B54485">
        <w:trPr>
          <w:jc w:val="center"/>
        </w:trPr>
        <w:tc>
          <w:tcPr>
            <w:tcW w:w="4645" w:type="dxa"/>
          </w:tcPr>
          <w:p w:rsidR="000972A9" w:rsidRPr="002D6D40" w:rsidRDefault="000972A9" w:rsidP="009D4B95">
            <w:pPr>
              <w:spacing w:line="240" w:lineRule="auto"/>
              <w:jc w:val="center"/>
              <w:rPr>
                <w:b/>
                <w:szCs w:val="28"/>
                <w:lang w:val="de-DE"/>
              </w:rPr>
            </w:pPr>
            <w:r w:rsidRPr="002D6D40">
              <w:rPr>
                <w:b/>
                <w:szCs w:val="28"/>
                <w:lang w:val="de-DE"/>
              </w:rPr>
              <w:t>Chủ nhiệm dự án</w:t>
            </w:r>
          </w:p>
          <w:p w:rsidR="000972A9" w:rsidRPr="002D6D40" w:rsidRDefault="000972A9" w:rsidP="009D4B95">
            <w:pPr>
              <w:spacing w:line="240" w:lineRule="auto"/>
              <w:jc w:val="center"/>
              <w:rPr>
                <w:i/>
                <w:szCs w:val="28"/>
                <w:lang w:val="de-DE"/>
              </w:rPr>
            </w:pPr>
            <w:r w:rsidRPr="002D6D40">
              <w:rPr>
                <w:i/>
                <w:szCs w:val="28"/>
                <w:lang w:val="de-DE"/>
              </w:rPr>
              <w:t>(Ký và ghi rõ họ tên)</w:t>
            </w:r>
          </w:p>
        </w:tc>
        <w:tc>
          <w:tcPr>
            <w:tcW w:w="4645" w:type="dxa"/>
          </w:tcPr>
          <w:p w:rsidR="000972A9" w:rsidRPr="002D6D40" w:rsidRDefault="000972A9" w:rsidP="009D4B95">
            <w:pPr>
              <w:spacing w:line="240" w:lineRule="auto"/>
              <w:jc w:val="center"/>
              <w:rPr>
                <w:b/>
                <w:szCs w:val="28"/>
                <w:lang w:val="de-DE"/>
              </w:rPr>
            </w:pPr>
            <w:r w:rsidRPr="002D6D40">
              <w:rPr>
                <w:b/>
                <w:szCs w:val="28"/>
                <w:lang w:val="de-DE"/>
              </w:rPr>
              <w:t>Cơ quan chủ trì</w:t>
            </w:r>
          </w:p>
          <w:p w:rsidR="000972A9" w:rsidRPr="002D6D40" w:rsidRDefault="000972A9" w:rsidP="009D4B95">
            <w:pPr>
              <w:spacing w:line="240" w:lineRule="auto"/>
              <w:jc w:val="center"/>
              <w:rPr>
                <w:i/>
                <w:szCs w:val="28"/>
                <w:lang w:val="de-DE"/>
              </w:rPr>
            </w:pPr>
            <w:r w:rsidRPr="002D6D40">
              <w:rPr>
                <w:i/>
                <w:szCs w:val="28"/>
                <w:lang w:val="de-DE"/>
              </w:rPr>
              <w:t>(Ký, đóng dấu và ghi rõ họ tên)</w:t>
            </w:r>
          </w:p>
        </w:tc>
      </w:tr>
    </w:tbl>
    <w:p w:rsidR="000972A9" w:rsidRPr="002D6D40" w:rsidRDefault="000972A9" w:rsidP="000972A9">
      <w:pPr>
        <w:spacing w:line="360" w:lineRule="auto"/>
        <w:rPr>
          <w:szCs w:val="28"/>
          <w:lang w:val="de-DE"/>
        </w:rPr>
      </w:pPr>
    </w:p>
    <w:p w:rsidR="00A045C6" w:rsidRDefault="00A045C6">
      <w:pPr>
        <w:spacing w:after="0" w:line="240" w:lineRule="auto"/>
        <w:jc w:val="left"/>
        <w:rPr>
          <w:lang w:val="pt-BR"/>
        </w:rPr>
      </w:pPr>
      <w:r>
        <w:rPr>
          <w:lang w:val="pt-BR"/>
        </w:rPr>
        <w:br w:type="page"/>
      </w:r>
    </w:p>
    <w:p w:rsidR="00576C47" w:rsidRPr="00365276" w:rsidRDefault="00576C47" w:rsidP="00576C47">
      <w:pPr>
        <w:shd w:val="clear" w:color="auto" w:fill="FFFFFF"/>
        <w:spacing w:line="312" w:lineRule="atLeast"/>
        <w:rPr>
          <w:b/>
          <w:bCs/>
          <w:sz w:val="26"/>
          <w:szCs w:val="26"/>
        </w:rPr>
      </w:pPr>
      <w:r w:rsidRPr="00365276">
        <w:rPr>
          <w:b/>
          <w:bCs/>
          <w:sz w:val="26"/>
          <w:szCs w:val="26"/>
        </w:rPr>
        <w:lastRenderedPageBreak/>
        <w:t xml:space="preserve">Phụ lục </w:t>
      </w:r>
      <w:r>
        <w:rPr>
          <w:b/>
          <w:bCs/>
          <w:sz w:val="26"/>
          <w:szCs w:val="26"/>
        </w:rPr>
        <w:t>1</w:t>
      </w:r>
      <w:r w:rsidRPr="00365276">
        <w:rPr>
          <w:b/>
          <w:bCs/>
          <w:sz w:val="26"/>
          <w:szCs w:val="26"/>
        </w:rPr>
        <w:t>: Lý lịch và đặc điểm giống ngô lai chịu hạn LVN 61</w:t>
      </w:r>
      <w:r>
        <w:rPr>
          <w:rStyle w:val="FootnoteReference"/>
          <w:b/>
          <w:bCs/>
          <w:sz w:val="26"/>
          <w:szCs w:val="26"/>
        </w:rPr>
        <w:footnoteReference w:id="2"/>
      </w:r>
    </w:p>
    <w:p w:rsidR="00576C47" w:rsidRPr="00576C47" w:rsidRDefault="00576C47" w:rsidP="00576C47">
      <w:pPr>
        <w:shd w:val="clear" w:color="auto" w:fill="FFFFFF"/>
        <w:spacing w:line="312" w:lineRule="atLeast"/>
        <w:jc w:val="center"/>
        <w:rPr>
          <w:b/>
          <w:bCs/>
          <w:sz w:val="26"/>
          <w:szCs w:val="24"/>
        </w:rPr>
      </w:pPr>
      <w:r w:rsidRPr="00576C47">
        <w:rPr>
          <w:b/>
          <w:bCs/>
          <w:sz w:val="26"/>
          <w:szCs w:val="24"/>
        </w:rPr>
        <w:t>GIỐNG NGÔ LAI LVN61</w:t>
      </w:r>
    </w:p>
    <w:p w:rsidR="00576C47" w:rsidRPr="00576C47" w:rsidRDefault="00576C47" w:rsidP="00576C47">
      <w:pPr>
        <w:shd w:val="clear" w:color="auto" w:fill="FFFFFF"/>
        <w:spacing w:before="120" w:after="120" w:line="217" w:lineRule="atLeast"/>
        <w:rPr>
          <w:sz w:val="26"/>
          <w:szCs w:val="24"/>
        </w:rPr>
      </w:pPr>
      <w:r w:rsidRPr="00576C47">
        <w:rPr>
          <w:b/>
          <w:bCs/>
          <w:sz w:val="26"/>
          <w:szCs w:val="24"/>
        </w:rPr>
        <w:t>I. Nguồn gốc</w:t>
      </w:r>
    </w:p>
    <w:p w:rsidR="00576C47" w:rsidRPr="00576C47" w:rsidRDefault="00576C47" w:rsidP="00576C47">
      <w:pPr>
        <w:shd w:val="clear" w:color="auto" w:fill="FFFFFF"/>
        <w:spacing w:line="258" w:lineRule="atLeast"/>
        <w:ind w:firstLine="700"/>
        <w:rPr>
          <w:sz w:val="26"/>
          <w:szCs w:val="24"/>
        </w:rPr>
      </w:pPr>
      <w:r w:rsidRPr="00576C47">
        <w:rPr>
          <w:sz w:val="26"/>
          <w:szCs w:val="24"/>
        </w:rPr>
        <w:t>Giống ngô lai đơn LVN61 do Viện Nghiên cứu Ngô chọn tạo, được công nhận giống mới năm 2010 và đăng ký bằng bảo hộ bản quyền giống cây trồng số 33.VN.2010. Giống ngô LVN61 có tính ổn định rất cao, khả năng thích ứng rộng, kháng sâu bệnh, cứng cây chống chịu đổ gẫy khá, đặc biệt là chịu hạn, chịu mật độ và đất nghèo dinh dưỡng rất tốt.</w:t>
      </w:r>
    </w:p>
    <w:p w:rsidR="00576C47" w:rsidRPr="00576C47" w:rsidRDefault="00576C47" w:rsidP="00576C47">
      <w:pPr>
        <w:shd w:val="clear" w:color="auto" w:fill="FFFFFF"/>
        <w:spacing w:line="258" w:lineRule="atLeast"/>
        <w:ind w:firstLine="720"/>
        <w:rPr>
          <w:sz w:val="26"/>
          <w:szCs w:val="24"/>
        </w:rPr>
      </w:pPr>
      <w:r w:rsidRPr="00576C47">
        <w:rPr>
          <w:sz w:val="26"/>
          <w:szCs w:val="24"/>
        </w:rPr>
        <w:t>Đây là giống ngô có tiềm năng năng suất cao nên dùng cho các vùng trồng ngô có điều kiện thâm canh.</w:t>
      </w:r>
    </w:p>
    <w:p w:rsidR="00576C47" w:rsidRPr="00576C47" w:rsidRDefault="00576C47" w:rsidP="00576C47">
      <w:pPr>
        <w:shd w:val="clear" w:color="auto" w:fill="FFFFFF"/>
        <w:spacing w:before="120" w:after="120" w:line="217" w:lineRule="atLeast"/>
        <w:rPr>
          <w:sz w:val="26"/>
          <w:szCs w:val="24"/>
        </w:rPr>
      </w:pPr>
      <w:r w:rsidRPr="00576C47">
        <w:rPr>
          <w:b/>
          <w:bCs/>
          <w:sz w:val="26"/>
          <w:szCs w:val="24"/>
        </w:rPr>
        <w:t>II. Đặc tính nông học</w:t>
      </w:r>
    </w:p>
    <w:p w:rsidR="00576C47" w:rsidRPr="00576C47" w:rsidRDefault="00576C47" w:rsidP="00576C47">
      <w:pPr>
        <w:pStyle w:val="BodyText"/>
        <w:shd w:val="clear" w:color="auto" w:fill="FFFFFF"/>
        <w:spacing w:line="217" w:lineRule="atLeast"/>
        <w:ind w:firstLine="720"/>
        <w:rPr>
          <w:rFonts w:ascii="Times New Roman" w:hAnsi="Times New Roman"/>
          <w:sz w:val="26"/>
          <w:szCs w:val="24"/>
        </w:rPr>
      </w:pPr>
      <w:r w:rsidRPr="00576C47">
        <w:rPr>
          <w:rFonts w:ascii="Times New Roman" w:hAnsi="Times New Roman"/>
          <w:sz w:val="26"/>
          <w:szCs w:val="24"/>
        </w:rPr>
        <w:t>- Thời gian sinh trưởng thuộc nhóm chín trung bình</w:t>
      </w:r>
    </w:p>
    <w:tbl>
      <w:tblPr>
        <w:tblW w:w="0" w:type="auto"/>
        <w:jc w:val="center"/>
        <w:tblCellMar>
          <w:left w:w="0" w:type="dxa"/>
          <w:right w:w="0" w:type="dxa"/>
        </w:tblCellMar>
        <w:tblLook w:val="0000" w:firstRow="0" w:lastRow="0" w:firstColumn="0" w:lastColumn="0" w:noHBand="0" w:noVBand="0"/>
      </w:tblPr>
      <w:tblGrid>
        <w:gridCol w:w="2627"/>
        <w:gridCol w:w="3098"/>
      </w:tblGrid>
      <w:tr w:rsidR="00576C47" w:rsidRPr="00576C47" w:rsidTr="00836F9A">
        <w:trPr>
          <w:trHeight w:val="385"/>
          <w:jc w:val="center"/>
        </w:trPr>
        <w:tc>
          <w:tcPr>
            <w:tcW w:w="2627" w:type="dxa"/>
            <w:tcMar>
              <w:top w:w="0" w:type="dxa"/>
              <w:left w:w="108" w:type="dxa"/>
              <w:bottom w:w="0" w:type="dxa"/>
              <w:right w:w="108" w:type="dxa"/>
            </w:tcMar>
            <w:vAlign w:val="center"/>
          </w:tcPr>
          <w:p w:rsidR="00576C47" w:rsidRPr="00576C47" w:rsidRDefault="00576C47" w:rsidP="00576C47">
            <w:pPr>
              <w:pStyle w:val="BodyText"/>
              <w:ind w:left="0"/>
              <w:rPr>
                <w:rFonts w:ascii="Times New Roman" w:hAnsi="Times New Roman"/>
                <w:sz w:val="26"/>
                <w:szCs w:val="24"/>
              </w:rPr>
            </w:pPr>
            <w:r w:rsidRPr="00576C47">
              <w:rPr>
                <w:rFonts w:ascii="Times New Roman" w:hAnsi="Times New Roman"/>
                <w:b/>
                <w:bCs/>
                <w:sz w:val="26"/>
                <w:szCs w:val="24"/>
                <w:lang w:val="nl-NL"/>
              </w:rPr>
              <w:t>Vụ</w:t>
            </w:r>
          </w:p>
        </w:tc>
        <w:tc>
          <w:tcPr>
            <w:tcW w:w="3098" w:type="dxa"/>
            <w:tcMar>
              <w:top w:w="0" w:type="dxa"/>
              <w:left w:w="108" w:type="dxa"/>
              <w:bottom w:w="0" w:type="dxa"/>
              <w:right w:w="108" w:type="dxa"/>
            </w:tcMar>
            <w:vAlign w:val="center"/>
          </w:tcPr>
          <w:p w:rsidR="00576C47" w:rsidRPr="00576C47" w:rsidRDefault="00576C47" w:rsidP="00576C47">
            <w:pPr>
              <w:pStyle w:val="BodyText"/>
              <w:ind w:left="0"/>
              <w:rPr>
                <w:rFonts w:ascii="Times New Roman" w:hAnsi="Times New Roman"/>
                <w:sz w:val="26"/>
                <w:szCs w:val="24"/>
              </w:rPr>
            </w:pPr>
            <w:r w:rsidRPr="00576C47">
              <w:rPr>
                <w:rFonts w:ascii="Times New Roman" w:hAnsi="Times New Roman"/>
                <w:b/>
                <w:bCs/>
                <w:sz w:val="26"/>
                <w:szCs w:val="24"/>
              </w:rPr>
              <w:t>Các tỉnh phía Nam</w:t>
            </w:r>
          </w:p>
          <w:p w:rsidR="00576C47" w:rsidRPr="00576C47" w:rsidRDefault="00576C47" w:rsidP="00836F9A">
            <w:pPr>
              <w:pStyle w:val="BodyText"/>
              <w:jc w:val="center"/>
              <w:rPr>
                <w:rFonts w:ascii="Times New Roman" w:hAnsi="Times New Roman"/>
                <w:sz w:val="26"/>
                <w:szCs w:val="24"/>
              </w:rPr>
            </w:pPr>
            <w:r w:rsidRPr="00576C47">
              <w:rPr>
                <w:rFonts w:ascii="Times New Roman" w:hAnsi="Times New Roman"/>
                <w:sz w:val="26"/>
                <w:szCs w:val="24"/>
              </w:rPr>
              <w:t>(ngày)</w:t>
            </w:r>
          </w:p>
        </w:tc>
      </w:tr>
      <w:tr w:rsidR="00576C47" w:rsidRPr="00576C47" w:rsidTr="00836F9A">
        <w:trPr>
          <w:trHeight w:val="385"/>
          <w:jc w:val="center"/>
        </w:trPr>
        <w:tc>
          <w:tcPr>
            <w:tcW w:w="2627" w:type="dxa"/>
            <w:tcMar>
              <w:top w:w="0" w:type="dxa"/>
              <w:left w:w="108" w:type="dxa"/>
              <w:bottom w:w="0" w:type="dxa"/>
              <w:right w:w="108" w:type="dxa"/>
            </w:tcMar>
            <w:vAlign w:val="center"/>
          </w:tcPr>
          <w:p w:rsidR="00576C47" w:rsidRPr="00576C47" w:rsidRDefault="00576C47" w:rsidP="00576C47">
            <w:pPr>
              <w:pStyle w:val="BodyText"/>
              <w:ind w:left="0"/>
              <w:rPr>
                <w:rFonts w:ascii="Times New Roman" w:hAnsi="Times New Roman"/>
                <w:sz w:val="26"/>
                <w:szCs w:val="24"/>
              </w:rPr>
            </w:pPr>
            <w:r w:rsidRPr="00576C47">
              <w:rPr>
                <w:rFonts w:ascii="Times New Roman" w:hAnsi="Times New Roman"/>
                <w:sz w:val="26"/>
                <w:szCs w:val="24"/>
                <w:lang w:val="nl-NL"/>
              </w:rPr>
              <w:t>Vụ Xuân Hè</w:t>
            </w:r>
          </w:p>
        </w:tc>
        <w:tc>
          <w:tcPr>
            <w:tcW w:w="3098" w:type="dxa"/>
            <w:tcMar>
              <w:top w:w="0" w:type="dxa"/>
              <w:left w:w="108" w:type="dxa"/>
              <w:bottom w:w="0" w:type="dxa"/>
              <w:right w:w="108" w:type="dxa"/>
            </w:tcMar>
            <w:vAlign w:val="center"/>
          </w:tcPr>
          <w:p w:rsidR="00576C47" w:rsidRPr="00576C47" w:rsidRDefault="00576C47" w:rsidP="00836F9A">
            <w:pPr>
              <w:pStyle w:val="BodyText"/>
              <w:ind w:firstLine="720"/>
              <w:jc w:val="center"/>
              <w:rPr>
                <w:rFonts w:ascii="Times New Roman" w:hAnsi="Times New Roman"/>
                <w:sz w:val="26"/>
                <w:szCs w:val="24"/>
              </w:rPr>
            </w:pPr>
            <w:r w:rsidRPr="00576C47">
              <w:rPr>
                <w:rFonts w:ascii="Times New Roman" w:hAnsi="Times New Roman"/>
                <w:sz w:val="26"/>
                <w:szCs w:val="24"/>
                <w:lang w:val="nl-NL"/>
              </w:rPr>
              <w:t>85- 90</w:t>
            </w:r>
          </w:p>
        </w:tc>
      </w:tr>
      <w:tr w:rsidR="00576C47" w:rsidRPr="00576C47" w:rsidTr="00836F9A">
        <w:trPr>
          <w:trHeight w:val="371"/>
          <w:jc w:val="center"/>
        </w:trPr>
        <w:tc>
          <w:tcPr>
            <w:tcW w:w="2627" w:type="dxa"/>
            <w:tcMar>
              <w:top w:w="0" w:type="dxa"/>
              <w:left w:w="108" w:type="dxa"/>
              <w:bottom w:w="0" w:type="dxa"/>
              <w:right w:w="108" w:type="dxa"/>
            </w:tcMar>
            <w:vAlign w:val="center"/>
          </w:tcPr>
          <w:p w:rsidR="00576C47" w:rsidRPr="00576C47" w:rsidRDefault="00576C47" w:rsidP="00576C47">
            <w:pPr>
              <w:pStyle w:val="BodyText"/>
              <w:ind w:left="0"/>
              <w:rPr>
                <w:rFonts w:ascii="Times New Roman" w:hAnsi="Times New Roman"/>
                <w:sz w:val="26"/>
                <w:szCs w:val="24"/>
              </w:rPr>
            </w:pPr>
            <w:r w:rsidRPr="00576C47">
              <w:rPr>
                <w:rFonts w:ascii="Times New Roman" w:hAnsi="Times New Roman"/>
                <w:sz w:val="26"/>
                <w:szCs w:val="24"/>
                <w:lang w:val="nl-NL"/>
              </w:rPr>
              <w:t>Vụ Thu Đông</w:t>
            </w:r>
          </w:p>
        </w:tc>
        <w:tc>
          <w:tcPr>
            <w:tcW w:w="3098" w:type="dxa"/>
            <w:tcMar>
              <w:top w:w="0" w:type="dxa"/>
              <w:left w:w="108" w:type="dxa"/>
              <w:bottom w:w="0" w:type="dxa"/>
              <w:right w:w="108" w:type="dxa"/>
            </w:tcMar>
            <w:vAlign w:val="center"/>
          </w:tcPr>
          <w:p w:rsidR="00576C47" w:rsidRPr="00576C47" w:rsidRDefault="00576C47" w:rsidP="00836F9A">
            <w:pPr>
              <w:pStyle w:val="BodyText"/>
              <w:ind w:firstLine="720"/>
              <w:jc w:val="center"/>
              <w:rPr>
                <w:rFonts w:ascii="Times New Roman" w:hAnsi="Times New Roman"/>
                <w:sz w:val="26"/>
                <w:szCs w:val="24"/>
              </w:rPr>
            </w:pPr>
            <w:r w:rsidRPr="00576C47">
              <w:rPr>
                <w:rFonts w:ascii="Times New Roman" w:hAnsi="Times New Roman"/>
                <w:sz w:val="26"/>
                <w:szCs w:val="24"/>
                <w:lang w:val="nl-NL"/>
              </w:rPr>
              <w:t>95 –</w:t>
            </w:r>
            <w:r w:rsidRPr="00576C47">
              <w:rPr>
                <w:rStyle w:val="apple-converted-space"/>
                <w:rFonts w:ascii="Times New Roman" w:hAnsi="Times New Roman"/>
                <w:sz w:val="26"/>
                <w:szCs w:val="24"/>
              </w:rPr>
              <w:t> </w:t>
            </w:r>
            <w:r w:rsidRPr="00576C47">
              <w:rPr>
                <w:rFonts w:ascii="Times New Roman" w:hAnsi="Times New Roman"/>
                <w:sz w:val="26"/>
                <w:szCs w:val="24"/>
              </w:rPr>
              <w:t>100</w:t>
            </w:r>
          </w:p>
        </w:tc>
      </w:tr>
      <w:tr w:rsidR="00576C47" w:rsidRPr="00576C47" w:rsidTr="00836F9A">
        <w:trPr>
          <w:trHeight w:val="385"/>
          <w:jc w:val="center"/>
        </w:trPr>
        <w:tc>
          <w:tcPr>
            <w:tcW w:w="2627" w:type="dxa"/>
            <w:tcMar>
              <w:top w:w="0" w:type="dxa"/>
              <w:left w:w="108" w:type="dxa"/>
              <w:bottom w:w="0" w:type="dxa"/>
              <w:right w:w="108" w:type="dxa"/>
            </w:tcMar>
            <w:vAlign w:val="center"/>
          </w:tcPr>
          <w:p w:rsidR="00576C47" w:rsidRPr="00576C47" w:rsidRDefault="00576C47" w:rsidP="00576C47">
            <w:pPr>
              <w:pStyle w:val="BodyText"/>
              <w:ind w:left="0"/>
              <w:rPr>
                <w:rFonts w:ascii="Times New Roman" w:hAnsi="Times New Roman"/>
                <w:sz w:val="26"/>
                <w:szCs w:val="24"/>
              </w:rPr>
            </w:pPr>
            <w:r w:rsidRPr="00576C47">
              <w:rPr>
                <w:rFonts w:ascii="Times New Roman" w:hAnsi="Times New Roman"/>
                <w:sz w:val="26"/>
                <w:szCs w:val="24"/>
                <w:lang w:val="nl-NL"/>
              </w:rPr>
              <w:t>Vụ Đông Xuân</w:t>
            </w:r>
          </w:p>
        </w:tc>
        <w:tc>
          <w:tcPr>
            <w:tcW w:w="3098" w:type="dxa"/>
            <w:tcMar>
              <w:top w:w="0" w:type="dxa"/>
              <w:left w:w="108" w:type="dxa"/>
              <w:bottom w:w="0" w:type="dxa"/>
              <w:right w:w="108" w:type="dxa"/>
            </w:tcMar>
            <w:vAlign w:val="center"/>
          </w:tcPr>
          <w:p w:rsidR="00576C47" w:rsidRPr="00576C47" w:rsidRDefault="00576C47" w:rsidP="00836F9A">
            <w:pPr>
              <w:pStyle w:val="BodyText"/>
              <w:ind w:firstLine="720"/>
              <w:jc w:val="center"/>
              <w:rPr>
                <w:rFonts w:ascii="Times New Roman" w:hAnsi="Times New Roman"/>
                <w:sz w:val="26"/>
                <w:szCs w:val="24"/>
              </w:rPr>
            </w:pPr>
            <w:r w:rsidRPr="00576C47">
              <w:rPr>
                <w:rFonts w:ascii="Times New Roman" w:hAnsi="Times New Roman"/>
                <w:sz w:val="26"/>
                <w:szCs w:val="24"/>
                <w:lang w:val="nl-NL"/>
              </w:rPr>
              <w:t>95 - 110</w:t>
            </w:r>
            <w:r w:rsidRPr="00576C47">
              <w:rPr>
                <w:rStyle w:val="apple-converted-space"/>
                <w:rFonts w:ascii="Times New Roman" w:hAnsi="Times New Roman"/>
                <w:sz w:val="26"/>
                <w:szCs w:val="24"/>
                <w:lang w:val="nl-NL"/>
              </w:rPr>
              <w:t> </w:t>
            </w:r>
            <w:r w:rsidRPr="00576C47">
              <w:rPr>
                <w:rFonts w:ascii="Times New Roman" w:hAnsi="Times New Roman"/>
                <w:sz w:val="26"/>
                <w:szCs w:val="24"/>
              </w:rPr>
              <w:t>ngày</w:t>
            </w:r>
          </w:p>
        </w:tc>
      </w:tr>
    </w:tbl>
    <w:p w:rsidR="00576C47" w:rsidRPr="00576C47" w:rsidRDefault="00576C47" w:rsidP="00576C47">
      <w:pPr>
        <w:pStyle w:val="BodyText"/>
        <w:shd w:val="clear" w:color="auto" w:fill="FFFFFF"/>
        <w:spacing w:before="60" w:line="258" w:lineRule="atLeast"/>
        <w:ind w:left="1077" w:hanging="357"/>
        <w:rPr>
          <w:rFonts w:ascii="Times New Roman" w:hAnsi="Times New Roman"/>
          <w:sz w:val="26"/>
          <w:szCs w:val="24"/>
        </w:rPr>
      </w:pPr>
      <w:r w:rsidRPr="00576C47">
        <w:rPr>
          <w:rFonts w:ascii="Times New Roman" w:hAnsi="Times New Roman"/>
          <w:sz w:val="26"/>
          <w:szCs w:val="24"/>
          <w:lang w:val="nl-NL"/>
        </w:rPr>
        <w:t> -       Chiều cao cây: 200-210 cm</w:t>
      </w:r>
    </w:p>
    <w:p w:rsidR="00576C47" w:rsidRPr="00576C47" w:rsidRDefault="00576C47" w:rsidP="00576C47">
      <w:pPr>
        <w:pStyle w:val="BodyText"/>
        <w:shd w:val="clear" w:color="auto" w:fill="FFFFFF"/>
        <w:spacing w:before="60" w:line="258" w:lineRule="atLeast"/>
        <w:ind w:left="1077" w:hanging="357"/>
        <w:rPr>
          <w:rFonts w:ascii="Times New Roman" w:hAnsi="Times New Roman"/>
          <w:sz w:val="26"/>
          <w:szCs w:val="24"/>
        </w:rPr>
      </w:pPr>
      <w:r w:rsidRPr="00576C47">
        <w:rPr>
          <w:rFonts w:ascii="Times New Roman" w:hAnsi="Times New Roman"/>
          <w:sz w:val="26"/>
          <w:szCs w:val="24"/>
          <w:lang w:val="nl-NL"/>
        </w:rPr>
        <w:t>-        </w:t>
      </w:r>
      <w:r w:rsidRPr="00576C47">
        <w:rPr>
          <w:rStyle w:val="apple-converted-space"/>
          <w:rFonts w:ascii="Times New Roman" w:hAnsi="Times New Roman"/>
          <w:sz w:val="26"/>
          <w:szCs w:val="24"/>
          <w:lang w:val="nl-NL"/>
        </w:rPr>
        <w:t> </w:t>
      </w:r>
      <w:r w:rsidRPr="00576C47">
        <w:rPr>
          <w:rFonts w:ascii="Times New Roman" w:hAnsi="Times New Roman"/>
          <w:sz w:val="26"/>
          <w:szCs w:val="24"/>
          <w:lang w:val="nl-NL"/>
        </w:rPr>
        <w:t xml:space="preserve">Cao đóng </w:t>
      </w:r>
      <w:r w:rsidR="00F278D2">
        <w:rPr>
          <w:rFonts w:ascii="Times New Roman" w:hAnsi="Times New Roman"/>
          <w:sz w:val="26"/>
          <w:szCs w:val="24"/>
          <w:lang w:val="nl-NL"/>
        </w:rPr>
        <w:t>ngô</w:t>
      </w:r>
      <w:r w:rsidRPr="00576C47">
        <w:rPr>
          <w:rFonts w:ascii="Times New Roman" w:hAnsi="Times New Roman"/>
          <w:sz w:val="26"/>
          <w:szCs w:val="24"/>
          <w:lang w:val="nl-NL"/>
        </w:rPr>
        <w:t>: 90 – 95cm;</w:t>
      </w:r>
    </w:p>
    <w:p w:rsidR="00576C47" w:rsidRPr="00576C47" w:rsidRDefault="00576C47" w:rsidP="00576C47">
      <w:pPr>
        <w:pStyle w:val="BodyText"/>
        <w:shd w:val="clear" w:color="auto" w:fill="FFFFFF"/>
        <w:spacing w:before="60" w:line="258" w:lineRule="atLeast"/>
        <w:ind w:left="1077" w:hanging="357"/>
        <w:rPr>
          <w:rFonts w:ascii="Times New Roman" w:hAnsi="Times New Roman"/>
          <w:sz w:val="26"/>
          <w:szCs w:val="24"/>
        </w:rPr>
      </w:pPr>
      <w:r w:rsidRPr="00576C47">
        <w:rPr>
          <w:rFonts w:ascii="Times New Roman" w:hAnsi="Times New Roman"/>
          <w:sz w:val="26"/>
          <w:szCs w:val="24"/>
        </w:rPr>
        <w:t>-        </w:t>
      </w:r>
      <w:r w:rsidRPr="00576C47">
        <w:rPr>
          <w:rStyle w:val="apple-converted-space"/>
          <w:rFonts w:ascii="Times New Roman" w:hAnsi="Times New Roman"/>
          <w:sz w:val="26"/>
          <w:szCs w:val="24"/>
        </w:rPr>
        <w:t> </w:t>
      </w:r>
      <w:r w:rsidRPr="00576C47">
        <w:rPr>
          <w:rFonts w:ascii="Times New Roman" w:hAnsi="Times New Roman"/>
          <w:sz w:val="26"/>
          <w:szCs w:val="24"/>
        </w:rPr>
        <w:t>Dạng cây chịu thâm canh, bộ lá xanh bền;</w:t>
      </w:r>
    </w:p>
    <w:p w:rsidR="00576C47" w:rsidRPr="00576C47" w:rsidRDefault="00576C47" w:rsidP="00576C47">
      <w:pPr>
        <w:pStyle w:val="BodyText"/>
        <w:shd w:val="clear" w:color="auto" w:fill="FFFFFF"/>
        <w:spacing w:before="60" w:line="258" w:lineRule="atLeast"/>
        <w:ind w:left="1077" w:hanging="357"/>
        <w:rPr>
          <w:rFonts w:ascii="Times New Roman" w:hAnsi="Times New Roman"/>
          <w:sz w:val="26"/>
          <w:szCs w:val="24"/>
        </w:rPr>
      </w:pPr>
      <w:r w:rsidRPr="00576C47">
        <w:rPr>
          <w:rFonts w:ascii="Times New Roman" w:hAnsi="Times New Roman"/>
          <w:sz w:val="26"/>
          <w:szCs w:val="24"/>
        </w:rPr>
        <w:t>-        </w:t>
      </w:r>
      <w:r w:rsidRPr="00576C47">
        <w:rPr>
          <w:rStyle w:val="apple-converted-space"/>
          <w:rFonts w:ascii="Times New Roman" w:hAnsi="Times New Roman"/>
          <w:sz w:val="26"/>
          <w:szCs w:val="24"/>
        </w:rPr>
        <w:t> </w:t>
      </w:r>
      <w:r w:rsidRPr="00576C47">
        <w:rPr>
          <w:rFonts w:ascii="Times New Roman" w:hAnsi="Times New Roman"/>
          <w:sz w:val="26"/>
          <w:szCs w:val="24"/>
        </w:rPr>
        <w:t xml:space="preserve">Dài </w:t>
      </w:r>
      <w:r w:rsidR="00F278D2">
        <w:rPr>
          <w:rFonts w:ascii="Times New Roman" w:hAnsi="Times New Roman"/>
          <w:sz w:val="26"/>
          <w:szCs w:val="24"/>
        </w:rPr>
        <w:t>ngô</w:t>
      </w:r>
      <w:r w:rsidRPr="00576C47">
        <w:rPr>
          <w:rFonts w:ascii="Times New Roman" w:hAnsi="Times New Roman"/>
          <w:sz w:val="26"/>
          <w:szCs w:val="24"/>
        </w:rPr>
        <w:t xml:space="preserve">:18-20cm; đường kính </w:t>
      </w:r>
      <w:r w:rsidR="00F278D2">
        <w:rPr>
          <w:rFonts w:ascii="Times New Roman" w:hAnsi="Times New Roman"/>
          <w:sz w:val="26"/>
          <w:szCs w:val="24"/>
        </w:rPr>
        <w:t>ngô</w:t>
      </w:r>
      <w:r w:rsidRPr="00576C47">
        <w:rPr>
          <w:rFonts w:ascii="Times New Roman" w:hAnsi="Times New Roman"/>
          <w:sz w:val="26"/>
          <w:szCs w:val="24"/>
        </w:rPr>
        <w:t>: 4.5-5.5cm;</w:t>
      </w:r>
    </w:p>
    <w:p w:rsidR="00576C47" w:rsidRPr="00576C47" w:rsidRDefault="00576C47" w:rsidP="00576C47">
      <w:pPr>
        <w:pStyle w:val="BodyText"/>
        <w:shd w:val="clear" w:color="auto" w:fill="FFFFFF"/>
        <w:spacing w:before="60" w:line="258" w:lineRule="atLeast"/>
        <w:ind w:left="1077" w:hanging="357"/>
        <w:rPr>
          <w:rFonts w:ascii="Times New Roman" w:hAnsi="Times New Roman"/>
          <w:sz w:val="26"/>
          <w:szCs w:val="24"/>
        </w:rPr>
      </w:pPr>
      <w:r w:rsidRPr="00576C47">
        <w:rPr>
          <w:rFonts w:ascii="Times New Roman" w:hAnsi="Times New Roman"/>
          <w:sz w:val="26"/>
          <w:szCs w:val="24"/>
        </w:rPr>
        <w:t>-        </w:t>
      </w:r>
      <w:r w:rsidRPr="00576C47">
        <w:rPr>
          <w:rStyle w:val="apple-converted-space"/>
          <w:rFonts w:ascii="Times New Roman" w:hAnsi="Times New Roman"/>
          <w:sz w:val="26"/>
          <w:szCs w:val="24"/>
        </w:rPr>
        <w:t> </w:t>
      </w:r>
      <w:r w:rsidRPr="00576C47">
        <w:rPr>
          <w:rFonts w:ascii="Times New Roman" w:hAnsi="Times New Roman"/>
          <w:sz w:val="26"/>
          <w:szCs w:val="24"/>
        </w:rPr>
        <w:t xml:space="preserve">Lá bi mỏng, bao kín </w:t>
      </w:r>
      <w:r w:rsidR="00F278D2">
        <w:rPr>
          <w:rFonts w:ascii="Times New Roman" w:hAnsi="Times New Roman"/>
          <w:sz w:val="26"/>
          <w:szCs w:val="24"/>
        </w:rPr>
        <w:t>ngô</w:t>
      </w:r>
      <w:r w:rsidRPr="00576C47">
        <w:rPr>
          <w:rFonts w:ascii="Times New Roman" w:hAnsi="Times New Roman"/>
          <w:sz w:val="26"/>
          <w:szCs w:val="24"/>
        </w:rPr>
        <w:t>;</w:t>
      </w:r>
    </w:p>
    <w:p w:rsidR="00576C47" w:rsidRPr="00576C47" w:rsidRDefault="00576C47" w:rsidP="00576C47">
      <w:pPr>
        <w:pStyle w:val="BodyText"/>
        <w:shd w:val="clear" w:color="auto" w:fill="FFFFFF"/>
        <w:spacing w:before="60" w:line="258" w:lineRule="atLeast"/>
        <w:ind w:left="1077" w:hanging="357"/>
        <w:rPr>
          <w:rFonts w:ascii="Times New Roman" w:hAnsi="Times New Roman"/>
          <w:sz w:val="26"/>
          <w:szCs w:val="24"/>
        </w:rPr>
      </w:pPr>
      <w:r w:rsidRPr="00576C47">
        <w:rPr>
          <w:rFonts w:ascii="Times New Roman" w:hAnsi="Times New Roman"/>
          <w:sz w:val="26"/>
          <w:szCs w:val="24"/>
        </w:rPr>
        <w:t>-        </w:t>
      </w:r>
      <w:r w:rsidRPr="00576C47">
        <w:rPr>
          <w:rStyle w:val="apple-converted-space"/>
          <w:rFonts w:ascii="Times New Roman" w:hAnsi="Times New Roman"/>
          <w:sz w:val="26"/>
          <w:szCs w:val="24"/>
        </w:rPr>
        <w:t> </w:t>
      </w:r>
      <w:r w:rsidRPr="00576C47">
        <w:rPr>
          <w:rFonts w:ascii="Times New Roman" w:hAnsi="Times New Roman"/>
          <w:sz w:val="26"/>
          <w:szCs w:val="24"/>
        </w:rPr>
        <w:t>Số hàng hạt/</w:t>
      </w:r>
      <w:r w:rsidR="00F278D2">
        <w:rPr>
          <w:rFonts w:ascii="Times New Roman" w:hAnsi="Times New Roman"/>
          <w:sz w:val="26"/>
          <w:szCs w:val="24"/>
        </w:rPr>
        <w:t>ngô</w:t>
      </w:r>
      <w:r w:rsidRPr="00576C47">
        <w:rPr>
          <w:rFonts w:ascii="Times New Roman" w:hAnsi="Times New Roman"/>
          <w:sz w:val="26"/>
          <w:szCs w:val="24"/>
        </w:rPr>
        <w:t>: 16-18;</w:t>
      </w:r>
    </w:p>
    <w:p w:rsidR="00576C47" w:rsidRPr="00576C47" w:rsidRDefault="00576C47" w:rsidP="00576C47">
      <w:pPr>
        <w:pStyle w:val="BodyText"/>
        <w:shd w:val="clear" w:color="auto" w:fill="FFFFFF"/>
        <w:spacing w:before="60" w:line="258" w:lineRule="atLeast"/>
        <w:ind w:left="1077" w:hanging="357"/>
        <w:rPr>
          <w:rFonts w:ascii="Times New Roman" w:hAnsi="Times New Roman"/>
          <w:sz w:val="26"/>
          <w:szCs w:val="24"/>
        </w:rPr>
      </w:pPr>
      <w:r w:rsidRPr="00576C47">
        <w:rPr>
          <w:rFonts w:ascii="Times New Roman" w:hAnsi="Times New Roman"/>
          <w:sz w:val="26"/>
          <w:szCs w:val="24"/>
        </w:rPr>
        <w:t>-        </w:t>
      </w:r>
      <w:r w:rsidRPr="00576C47">
        <w:rPr>
          <w:rStyle w:val="apple-converted-space"/>
          <w:rFonts w:ascii="Times New Roman" w:hAnsi="Times New Roman"/>
          <w:sz w:val="26"/>
          <w:szCs w:val="24"/>
        </w:rPr>
        <w:t> </w:t>
      </w:r>
      <w:r w:rsidRPr="00576C47">
        <w:rPr>
          <w:rFonts w:ascii="Times New Roman" w:hAnsi="Times New Roman"/>
          <w:sz w:val="26"/>
          <w:szCs w:val="24"/>
        </w:rPr>
        <w:t>Kết hạt tốt, tỷ lệ hạt/</w:t>
      </w:r>
      <w:r w:rsidR="00F278D2">
        <w:rPr>
          <w:rFonts w:ascii="Times New Roman" w:hAnsi="Times New Roman"/>
          <w:sz w:val="26"/>
          <w:szCs w:val="24"/>
        </w:rPr>
        <w:t>ngô</w:t>
      </w:r>
      <w:r w:rsidRPr="00576C47">
        <w:rPr>
          <w:rFonts w:ascii="Times New Roman" w:hAnsi="Times New Roman"/>
          <w:sz w:val="26"/>
          <w:szCs w:val="24"/>
        </w:rPr>
        <w:t>: 75-80%;</w:t>
      </w:r>
    </w:p>
    <w:p w:rsidR="00576C47" w:rsidRPr="00576C47" w:rsidRDefault="00576C47" w:rsidP="00576C47">
      <w:pPr>
        <w:pStyle w:val="BodyText"/>
        <w:shd w:val="clear" w:color="auto" w:fill="FFFFFF"/>
        <w:spacing w:before="60" w:line="258" w:lineRule="atLeast"/>
        <w:ind w:left="1077" w:hanging="357"/>
        <w:rPr>
          <w:rFonts w:ascii="Times New Roman" w:hAnsi="Times New Roman"/>
          <w:sz w:val="26"/>
          <w:szCs w:val="24"/>
        </w:rPr>
      </w:pPr>
      <w:r w:rsidRPr="00576C47">
        <w:rPr>
          <w:rFonts w:ascii="Times New Roman" w:hAnsi="Times New Roman"/>
          <w:sz w:val="26"/>
          <w:szCs w:val="24"/>
        </w:rPr>
        <w:t>-        </w:t>
      </w:r>
      <w:r w:rsidRPr="00576C47">
        <w:rPr>
          <w:rStyle w:val="apple-converted-space"/>
          <w:rFonts w:ascii="Times New Roman" w:hAnsi="Times New Roman"/>
          <w:sz w:val="26"/>
          <w:szCs w:val="24"/>
        </w:rPr>
        <w:t> </w:t>
      </w:r>
      <w:r w:rsidRPr="00576C47">
        <w:rPr>
          <w:rFonts w:ascii="Times New Roman" w:hAnsi="Times New Roman"/>
          <w:sz w:val="26"/>
          <w:szCs w:val="24"/>
        </w:rPr>
        <w:t>Khối lượng 1000 hạt: 310 – 330gr;</w:t>
      </w:r>
    </w:p>
    <w:p w:rsidR="00576C47" w:rsidRPr="00576C47" w:rsidRDefault="00576C47" w:rsidP="00576C47">
      <w:pPr>
        <w:pStyle w:val="BodyText"/>
        <w:shd w:val="clear" w:color="auto" w:fill="FFFFFF"/>
        <w:spacing w:before="60" w:line="258" w:lineRule="atLeast"/>
        <w:ind w:left="1077" w:hanging="357"/>
        <w:rPr>
          <w:rFonts w:ascii="Times New Roman" w:hAnsi="Times New Roman"/>
          <w:sz w:val="26"/>
          <w:szCs w:val="24"/>
        </w:rPr>
      </w:pPr>
      <w:r w:rsidRPr="00576C47">
        <w:rPr>
          <w:rFonts w:ascii="Times New Roman" w:hAnsi="Times New Roman"/>
          <w:sz w:val="26"/>
          <w:szCs w:val="24"/>
        </w:rPr>
        <w:t>-        </w:t>
      </w:r>
      <w:r w:rsidRPr="00576C47">
        <w:rPr>
          <w:rStyle w:val="apple-converted-space"/>
          <w:rFonts w:ascii="Times New Roman" w:hAnsi="Times New Roman"/>
          <w:sz w:val="26"/>
          <w:szCs w:val="24"/>
        </w:rPr>
        <w:t> </w:t>
      </w:r>
      <w:r w:rsidRPr="00576C47">
        <w:rPr>
          <w:rFonts w:ascii="Times New Roman" w:hAnsi="Times New Roman"/>
          <w:sz w:val="26"/>
          <w:szCs w:val="24"/>
        </w:rPr>
        <w:t>Dạng hạt răng ngựa, màu vàng cam;</w:t>
      </w:r>
    </w:p>
    <w:p w:rsidR="00576C47" w:rsidRPr="00576C47" w:rsidRDefault="00576C47" w:rsidP="00576C47">
      <w:pPr>
        <w:pStyle w:val="BodyText"/>
        <w:shd w:val="clear" w:color="auto" w:fill="FFFFFF"/>
        <w:spacing w:before="60" w:line="258" w:lineRule="atLeast"/>
        <w:ind w:left="1077" w:hanging="357"/>
        <w:rPr>
          <w:rFonts w:ascii="Times New Roman" w:hAnsi="Times New Roman"/>
          <w:sz w:val="26"/>
          <w:szCs w:val="24"/>
        </w:rPr>
      </w:pPr>
      <w:r w:rsidRPr="00576C47">
        <w:rPr>
          <w:rFonts w:ascii="Times New Roman" w:hAnsi="Times New Roman"/>
          <w:sz w:val="26"/>
          <w:szCs w:val="24"/>
        </w:rPr>
        <w:t>-        </w:t>
      </w:r>
      <w:r w:rsidRPr="00576C47">
        <w:rPr>
          <w:rStyle w:val="apple-converted-space"/>
          <w:rFonts w:ascii="Times New Roman" w:hAnsi="Times New Roman"/>
          <w:sz w:val="26"/>
          <w:szCs w:val="24"/>
        </w:rPr>
        <w:t> </w:t>
      </w:r>
      <w:r w:rsidRPr="00576C47">
        <w:rPr>
          <w:rFonts w:ascii="Times New Roman" w:hAnsi="Times New Roman"/>
          <w:sz w:val="26"/>
          <w:szCs w:val="24"/>
        </w:rPr>
        <w:t>Chống chịu hạn, đổ, rét tốt; sạch bệnh;</w:t>
      </w:r>
    </w:p>
    <w:p w:rsidR="00576C47" w:rsidRPr="00576C47" w:rsidRDefault="00576C47" w:rsidP="00576C47">
      <w:pPr>
        <w:pStyle w:val="BodyText"/>
        <w:shd w:val="clear" w:color="auto" w:fill="FFFFFF"/>
        <w:spacing w:before="60" w:line="258" w:lineRule="atLeast"/>
        <w:ind w:left="1077" w:hanging="357"/>
        <w:rPr>
          <w:rFonts w:ascii="Times New Roman" w:hAnsi="Times New Roman"/>
          <w:sz w:val="26"/>
          <w:szCs w:val="24"/>
        </w:rPr>
      </w:pPr>
      <w:r w:rsidRPr="00576C47">
        <w:rPr>
          <w:rFonts w:ascii="Times New Roman" w:hAnsi="Times New Roman"/>
          <w:sz w:val="26"/>
          <w:szCs w:val="24"/>
        </w:rPr>
        <w:t>-        </w:t>
      </w:r>
      <w:r w:rsidRPr="00576C47">
        <w:rPr>
          <w:rStyle w:val="apple-converted-space"/>
          <w:rFonts w:ascii="Times New Roman" w:hAnsi="Times New Roman"/>
          <w:sz w:val="26"/>
          <w:szCs w:val="24"/>
        </w:rPr>
        <w:t> </w:t>
      </w:r>
      <w:r w:rsidRPr="00576C47">
        <w:rPr>
          <w:rFonts w:ascii="Times New Roman" w:hAnsi="Times New Roman"/>
          <w:sz w:val="26"/>
          <w:szCs w:val="24"/>
        </w:rPr>
        <w:t>Năng suất cao và ổn định ở các vụ và các vùng sinh thái;</w:t>
      </w:r>
    </w:p>
    <w:p w:rsidR="00576C47" w:rsidRPr="00576C47" w:rsidRDefault="00576C47" w:rsidP="00576C47">
      <w:pPr>
        <w:pStyle w:val="BodyText"/>
        <w:shd w:val="clear" w:color="auto" w:fill="FFFFFF"/>
        <w:spacing w:before="60" w:line="258" w:lineRule="atLeast"/>
        <w:ind w:left="1077" w:hanging="357"/>
        <w:rPr>
          <w:rFonts w:ascii="Times New Roman" w:hAnsi="Times New Roman"/>
          <w:sz w:val="26"/>
          <w:szCs w:val="24"/>
        </w:rPr>
      </w:pPr>
      <w:r w:rsidRPr="00576C47">
        <w:rPr>
          <w:rFonts w:ascii="Times New Roman" w:hAnsi="Times New Roman"/>
          <w:sz w:val="26"/>
          <w:szCs w:val="24"/>
        </w:rPr>
        <w:t>-        </w:t>
      </w:r>
      <w:r w:rsidRPr="00576C47">
        <w:rPr>
          <w:rStyle w:val="apple-converted-space"/>
          <w:rFonts w:ascii="Times New Roman" w:hAnsi="Times New Roman"/>
          <w:sz w:val="26"/>
          <w:szCs w:val="24"/>
        </w:rPr>
        <w:t> </w:t>
      </w:r>
      <w:r w:rsidRPr="00576C47">
        <w:rPr>
          <w:rFonts w:ascii="Times New Roman" w:hAnsi="Times New Roman"/>
          <w:sz w:val="26"/>
          <w:szCs w:val="24"/>
        </w:rPr>
        <w:t>Tiềm năng cho năng suất: 100-125tạ/ha (trong điều kiện thâm canh);</w:t>
      </w:r>
    </w:p>
    <w:p w:rsidR="00576C47" w:rsidRPr="00576C47" w:rsidRDefault="00576C47" w:rsidP="00576C47">
      <w:pPr>
        <w:spacing w:before="120" w:after="120"/>
        <w:rPr>
          <w:sz w:val="26"/>
          <w:szCs w:val="24"/>
        </w:rPr>
      </w:pPr>
      <w:r w:rsidRPr="00576C47">
        <w:rPr>
          <w:sz w:val="26"/>
          <w:szCs w:val="24"/>
        </w:rPr>
        <w:t>-        </w:t>
      </w:r>
      <w:r w:rsidRPr="00576C47">
        <w:rPr>
          <w:rStyle w:val="apple-converted-space"/>
          <w:sz w:val="26"/>
          <w:szCs w:val="24"/>
        </w:rPr>
        <w:t> </w:t>
      </w:r>
      <w:r w:rsidRPr="00576C47">
        <w:rPr>
          <w:sz w:val="26"/>
          <w:szCs w:val="24"/>
        </w:rPr>
        <w:t>Khả năng thích ứng rộng, trồng được ở tất cả các tỉnh trong cả nước và một số nước trong khu vực.</w:t>
      </w:r>
    </w:p>
    <w:p w:rsidR="00592918" w:rsidRDefault="00592918" w:rsidP="00576C47">
      <w:pPr>
        <w:rPr>
          <w:lang w:val="pt-BR"/>
        </w:rPr>
        <w:sectPr w:rsidR="00592918" w:rsidSect="009242F0">
          <w:pgSz w:w="11907" w:h="16840" w:code="9"/>
          <w:pgMar w:top="1440" w:right="794" w:bottom="1151" w:left="1758" w:header="720" w:footer="720" w:gutter="0"/>
          <w:pgNumType w:start="1"/>
          <w:cols w:space="720"/>
          <w:docGrid w:linePitch="360"/>
        </w:sectPr>
      </w:pPr>
    </w:p>
    <w:p w:rsidR="00576C47" w:rsidRDefault="00592918" w:rsidP="00576C47">
      <w:pPr>
        <w:rPr>
          <w:lang w:val="pt-BR"/>
        </w:rPr>
      </w:pPr>
      <w:r w:rsidRPr="00365276">
        <w:rPr>
          <w:b/>
          <w:bCs/>
          <w:sz w:val="26"/>
          <w:szCs w:val="26"/>
        </w:rPr>
        <w:lastRenderedPageBreak/>
        <w:t xml:space="preserve">Phụ lục </w:t>
      </w:r>
      <w:r>
        <w:rPr>
          <w:b/>
          <w:bCs/>
          <w:sz w:val="26"/>
          <w:szCs w:val="26"/>
        </w:rPr>
        <w:t>2</w:t>
      </w:r>
      <w:r w:rsidRPr="00365276">
        <w:rPr>
          <w:b/>
          <w:bCs/>
          <w:sz w:val="26"/>
          <w:szCs w:val="26"/>
        </w:rPr>
        <w:t>:</w:t>
      </w:r>
      <w:r>
        <w:rPr>
          <w:b/>
          <w:bCs/>
          <w:sz w:val="26"/>
          <w:szCs w:val="26"/>
        </w:rPr>
        <w:t xml:space="preserve"> Các hướng dẫn kỹ thuật canh tác ngô</w:t>
      </w:r>
    </w:p>
    <w:p w:rsidR="00A045C6" w:rsidRPr="000972A9" w:rsidRDefault="00A045C6" w:rsidP="000972A9">
      <w:pPr>
        <w:rPr>
          <w:lang w:val="pt-BR"/>
        </w:rPr>
      </w:pPr>
    </w:p>
    <w:p w:rsidR="00234895" w:rsidRDefault="00234895" w:rsidP="00234895">
      <w:pPr>
        <w:spacing w:before="60" w:after="120" w:line="264" w:lineRule="auto"/>
        <w:outlineLvl w:val="0"/>
        <w:rPr>
          <w:sz w:val="20"/>
          <w:szCs w:val="20"/>
        </w:rPr>
      </w:pPr>
    </w:p>
    <w:sectPr w:rsidR="00234895" w:rsidSect="00592918">
      <w:pgSz w:w="16840" w:h="11907" w:orient="landscape" w:code="9"/>
      <w:pgMar w:top="1758" w:right="1440" w:bottom="794" w:left="115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34D8" w:rsidRDefault="009534D8" w:rsidP="00EF56F1">
      <w:pPr>
        <w:spacing w:after="0" w:line="240" w:lineRule="auto"/>
      </w:pPr>
      <w:r>
        <w:separator/>
      </w:r>
    </w:p>
  </w:endnote>
  <w:endnote w:type="continuationSeparator" w:id="0">
    <w:p w:rsidR="009534D8" w:rsidRDefault="009534D8" w:rsidP="00EF5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notTrueType/>
    <w:pitch w:val="variable"/>
    <w:sig w:usb0="01000001"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D78" w:rsidRDefault="00834D78" w:rsidP="002223DB">
    <w:pPr>
      <w:pStyle w:val="Footer"/>
      <w:jc w:val="center"/>
    </w:pPr>
    <w:r>
      <w:rPr>
        <w:rStyle w:val="PageNumber"/>
      </w:rPr>
      <w:fldChar w:fldCharType="begin"/>
    </w:r>
    <w:r>
      <w:rPr>
        <w:rStyle w:val="PageNumber"/>
      </w:rPr>
      <w:instrText xml:space="preserve"> PAGE </w:instrText>
    </w:r>
    <w:r>
      <w:rPr>
        <w:rStyle w:val="PageNumber"/>
      </w:rPr>
      <w:fldChar w:fldCharType="separate"/>
    </w:r>
    <w:r w:rsidR="00F50FE2">
      <w:rPr>
        <w:rStyle w:val="PageNumber"/>
        <w:noProof/>
      </w:rPr>
      <w:t>11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34D8" w:rsidRDefault="009534D8" w:rsidP="00EF56F1">
      <w:pPr>
        <w:spacing w:after="0" w:line="240" w:lineRule="auto"/>
      </w:pPr>
      <w:r>
        <w:separator/>
      </w:r>
    </w:p>
  </w:footnote>
  <w:footnote w:type="continuationSeparator" w:id="0">
    <w:p w:rsidR="009534D8" w:rsidRDefault="009534D8" w:rsidP="00EF56F1">
      <w:pPr>
        <w:spacing w:after="0" w:line="240" w:lineRule="auto"/>
      </w:pPr>
      <w:r>
        <w:continuationSeparator/>
      </w:r>
    </w:p>
  </w:footnote>
  <w:footnote w:id="1">
    <w:p w:rsidR="00834D78" w:rsidRPr="00540429" w:rsidRDefault="00834D78" w:rsidP="00AE5796">
      <w:pPr>
        <w:pStyle w:val="FootnoteText"/>
        <w:rPr>
          <w:rFonts w:ascii="Times New Roman" w:hAnsi="Times New Roman"/>
          <w:lang w:val="vi-VN"/>
        </w:rPr>
      </w:pPr>
      <w:r w:rsidRPr="00540429">
        <w:rPr>
          <w:rStyle w:val="FootnoteReference"/>
          <w:rFonts w:ascii="Times New Roman" w:hAnsi="Times New Roman"/>
        </w:rPr>
        <w:footnoteRef/>
      </w:r>
      <w:r w:rsidRPr="00540429">
        <w:rPr>
          <w:rFonts w:ascii="Times New Roman" w:hAnsi="Times New Roman"/>
        </w:rPr>
        <w:t xml:space="preserve"> Nông dân </w:t>
      </w:r>
      <w:r w:rsidRPr="00540429">
        <w:rPr>
          <w:rFonts w:ascii="Times New Roman" w:hAnsi="Times New Roman"/>
          <w:lang w:val="vi-VN"/>
        </w:rPr>
        <w:t>ước tính</w:t>
      </w:r>
    </w:p>
  </w:footnote>
  <w:footnote w:id="2">
    <w:p w:rsidR="00834D78" w:rsidRPr="00576C47" w:rsidRDefault="00834D78" w:rsidP="00576C47">
      <w:pPr>
        <w:pStyle w:val="FootnoteText"/>
        <w:rPr>
          <w:rFonts w:ascii="Times New Roman" w:hAnsi="Times New Roman"/>
        </w:rPr>
      </w:pPr>
      <w:r w:rsidRPr="00576C47">
        <w:rPr>
          <w:rStyle w:val="FootnoteReference"/>
          <w:rFonts w:ascii="Times New Roman" w:hAnsi="Times New Roman"/>
        </w:rPr>
        <w:footnoteRef/>
      </w:r>
      <w:r w:rsidRPr="00576C47">
        <w:rPr>
          <w:rFonts w:ascii="Times New Roman" w:hAnsi="Times New Roman"/>
        </w:rPr>
        <w:t xml:space="preserve"> Nguồn: Viện Nghiên Cứu Ngô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D78" w:rsidRPr="00365C3D" w:rsidRDefault="00834D78" w:rsidP="00365C3D">
    <w:pPr>
      <w:spacing w:before="120" w:line="240" w:lineRule="auto"/>
      <w:jc w:val="center"/>
      <w:rPr>
        <w:i/>
        <w:sz w:val="18"/>
        <w:szCs w:val="28"/>
        <w:lang w:val="pt-BR"/>
      </w:rPr>
    </w:pPr>
    <w:r w:rsidRPr="00365C3D">
      <w:rPr>
        <w:sz w:val="18"/>
        <w:szCs w:val="28"/>
        <w:lang w:val="pt-BR"/>
      </w:rPr>
      <w:t xml:space="preserve">Báo cáo tổng kết dự án </w:t>
    </w:r>
    <w:r w:rsidRPr="00365C3D">
      <w:rPr>
        <w:i/>
        <w:sz w:val="18"/>
        <w:szCs w:val="28"/>
        <w:lang w:val="pt-BR"/>
      </w:rPr>
      <w:t>Xây dựng mô hình phát triển cây ngô lai chịu hạn LVN61 tại huyện Khánh Sơn tỉnh Khánh Hòa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802CB"/>
    <w:multiLevelType w:val="hybridMultilevel"/>
    <w:tmpl w:val="A5986A2C"/>
    <w:lvl w:ilvl="0" w:tplc="A16661F4">
      <w:start w:val="1"/>
      <w:numFmt w:val="decimal"/>
      <w:lvlText w:val="Bảng %1."/>
      <w:lvlJc w:val="right"/>
      <w:pPr>
        <w:ind w:left="1077" w:hanging="360"/>
      </w:pPr>
      <w:rPr>
        <w:rFonts w:ascii="Times New Roman" w:hAnsi="Times New Roman"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 w15:restartNumberingAfterBreak="0">
    <w:nsid w:val="02B57BFE"/>
    <w:multiLevelType w:val="hybridMultilevel"/>
    <w:tmpl w:val="6CAEDACC"/>
    <w:lvl w:ilvl="0" w:tplc="66CAC9DA">
      <w:start w:val="1"/>
      <w:numFmt w:val="decimal"/>
      <w:lvlText w:val="Bảng 5.%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696921"/>
    <w:multiLevelType w:val="hybridMultilevel"/>
    <w:tmpl w:val="A4EEC916"/>
    <w:lvl w:ilvl="0" w:tplc="9AF639AC">
      <w:start w:val="1"/>
      <w:numFmt w:val="decimal"/>
      <w:lvlText w:val="Bảng.1.%1."/>
      <w:lvlJc w:val="righ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7774A8"/>
    <w:multiLevelType w:val="hybridMultilevel"/>
    <w:tmpl w:val="52C6E434"/>
    <w:lvl w:ilvl="0" w:tplc="A16661F4">
      <w:start w:val="1"/>
      <w:numFmt w:val="decimal"/>
      <w:lvlText w:val="Bảng %1."/>
      <w:lvlJc w:val="righ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882ABE"/>
    <w:multiLevelType w:val="hybridMultilevel"/>
    <w:tmpl w:val="E5EE92A6"/>
    <w:lvl w:ilvl="0" w:tplc="556CA060">
      <w:start w:val="3"/>
      <w:numFmt w:val="decimal"/>
      <w:lvlText w:val="Bảng %1."/>
      <w:lvlJc w:val="righ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93325A"/>
    <w:multiLevelType w:val="hybridMultilevel"/>
    <w:tmpl w:val="DB8048BE"/>
    <w:lvl w:ilvl="0" w:tplc="58CCF106">
      <w:start w:val="1"/>
      <w:numFmt w:val="decimal"/>
      <w:lvlText w:val="Bảng 4.%1."/>
      <w:lvlJc w:val="center"/>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AB3F0C"/>
    <w:multiLevelType w:val="hybridMultilevel"/>
    <w:tmpl w:val="1A48B330"/>
    <w:lvl w:ilvl="0" w:tplc="58CCF106">
      <w:start w:val="1"/>
      <w:numFmt w:val="decimal"/>
      <w:lvlText w:val="Bảng 4.%1."/>
      <w:lvlJc w:val="center"/>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0E236A"/>
    <w:multiLevelType w:val="hybridMultilevel"/>
    <w:tmpl w:val="981004CE"/>
    <w:lvl w:ilvl="0" w:tplc="D86EAECA">
      <w:start w:val="2"/>
      <w:numFmt w:val="decimal"/>
      <w:lvlText w:val="Bảng %1."/>
      <w:lvlJc w:val="righ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2607A4"/>
    <w:multiLevelType w:val="hybridMultilevel"/>
    <w:tmpl w:val="BF1E6AF2"/>
    <w:lvl w:ilvl="0" w:tplc="66CAC9DA">
      <w:start w:val="1"/>
      <w:numFmt w:val="decimal"/>
      <w:lvlText w:val="Bảng 5.%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4D7413"/>
    <w:multiLevelType w:val="hybridMultilevel"/>
    <w:tmpl w:val="BCB2958A"/>
    <w:lvl w:ilvl="0" w:tplc="3D16074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830A06"/>
    <w:multiLevelType w:val="hybridMultilevel"/>
    <w:tmpl w:val="08CE0BEA"/>
    <w:lvl w:ilvl="0" w:tplc="58CCF106">
      <w:start w:val="1"/>
      <w:numFmt w:val="decimal"/>
      <w:lvlText w:val="Bảng 4.%1."/>
      <w:lvlJc w:val="center"/>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1B2434"/>
    <w:multiLevelType w:val="hybridMultilevel"/>
    <w:tmpl w:val="BEBCCB64"/>
    <w:lvl w:ilvl="0" w:tplc="58CCF106">
      <w:start w:val="1"/>
      <w:numFmt w:val="decimal"/>
      <w:lvlText w:val="Bảng 4.%1."/>
      <w:lvlJc w:val="center"/>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682781"/>
    <w:multiLevelType w:val="hybridMultilevel"/>
    <w:tmpl w:val="149270AA"/>
    <w:lvl w:ilvl="0" w:tplc="1AB60224">
      <w:start w:val="1"/>
      <w:numFmt w:val="decimal"/>
      <w:lvlText w:val="Bảng 3.%1"/>
      <w:lvlJc w:val="center"/>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140D70"/>
    <w:multiLevelType w:val="hybridMultilevel"/>
    <w:tmpl w:val="8A9ACC1C"/>
    <w:lvl w:ilvl="0" w:tplc="A16661F4">
      <w:start w:val="1"/>
      <w:numFmt w:val="decimal"/>
      <w:lvlText w:val="Bảng %1."/>
      <w:lvlJc w:val="righ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646750"/>
    <w:multiLevelType w:val="hybridMultilevel"/>
    <w:tmpl w:val="CDBEACE8"/>
    <w:lvl w:ilvl="0" w:tplc="74AA2F30">
      <w:start w:val="1"/>
      <w:numFmt w:val="decimal"/>
      <w:lvlText w:val="Bảng %1."/>
      <w:lvlJc w:val="righ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365535"/>
    <w:multiLevelType w:val="hybridMultilevel"/>
    <w:tmpl w:val="3BE0731C"/>
    <w:lvl w:ilvl="0" w:tplc="85601386">
      <w:start w:val="1"/>
      <w:numFmt w:val="decimal"/>
      <w:lvlText w:val="Hình 3.%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071FC2"/>
    <w:multiLevelType w:val="multilevel"/>
    <w:tmpl w:val="D046CBF0"/>
    <w:lvl w:ilvl="0">
      <w:start w:val="5"/>
      <w:numFmt w:val="decimal"/>
      <w:lvlText w:val="%1"/>
      <w:lvlJc w:val="left"/>
      <w:pPr>
        <w:tabs>
          <w:tab w:val="num" w:pos="405"/>
        </w:tabs>
        <w:ind w:left="405" w:hanging="405"/>
      </w:pPr>
      <w:rPr>
        <w:rFonts w:hint="default"/>
      </w:rPr>
    </w:lvl>
    <w:lvl w:ilvl="1">
      <w:start w:val="1"/>
      <w:numFmt w:val="decimal"/>
      <w:pStyle w:val="Style6"/>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15:restartNumberingAfterBreak="0">
    <w:nsid w:val="34BC48C4"/>
    <w:multiLevelType w:val="hybridMultilevel"/>
    <w:tmpl w:val="845E846A"/>
    <w:lvl w:ilvl="0" w:tplc="85601386">
      <w:start w:val="1"/>
      <w:numFmt w:val="decimal"/>
      <w:lvlText w:val="Hình 3.%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985D25"/>
    <w:multiLevelType w:val="hybridMultilevel"/>
    <w:tmpl w:val="2C065462"/>
    <w:lvl w:ilvl="0" w:tplc="A16661F4">
      <w:start w:val="1"/>
      <w:numFmt w:val="decimal"/>
      <w:lvlText w:val="Bảng %1."/>
      <w:lvlJc w:val="righ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074829"/>
    <w:multiLevelType w:val="hybridMultilevel"/>
    <w:tmpl w:val="075A4716"/>
    <w:lvl w:ilvl="0" w:tplc="25BE774E">
      <w:start w:val="1"/>
      <w:numFmt w:val="decimal"/>
      <w:lvlText w:val="Bảng.1.%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AA0D4B"/>
    <w:multiLevelType w:val="hybridMultilevel"/>
    <w:tmpl w:val="AA6C9C78"/>
    <w:lvl w:ilvl="0" w:tplc="9DAECB0E">
      <w:start w:val="1"/>
      <w:numFmt w:val="decimal"/>
      <w:lvlText w:val="Bảng 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E13722"/>
    <w:multiLevelType w:val="hybridMultilevel"/>
    <w:tmpl w:val="C71624F2"/>
    <w:lvl w:ilvl="0" w:tplc="1AB60224">
      <w:start w:val="1"/>
      <w:numFmt w:val="decimal"/>
      <w:lvlText w:val="Bảng 3.%1"/>
      <w:lvlJc w:val="center"/>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6E5142"/>
    <w:multiLevelType w:val="hybridMultilevel"/>
    <w:tmpl w:val="511611D8"/>
    <w:lvl w:ilvl="0" w:tplc="58CCF106">
      <w:start w:val="1"/>
      <w:numFmt w:val="decimal"/>
      <w:lvlText w:val="Bảng 4.%1."/>
      <w:lvlJc w:val="center"/>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39183A"/>
    <w:multiLevelType w:val="hybridMultilevel"/>
    <w:tmpl w:val="176288A4"/>
    <w:lvl w:ilvl="0" w:tplc="4D202870">
      <w:start w:val="1"/>
      <w:numFmt w:val="decimal"/>
      <w:lvlText w:val="Hình 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793FAB"/>
    <w:multiLevelType w:val="hybridMultilevel"/>
    <w:tmpl w:val="ABAC79DE"/>
    <w:lvl w:ilvl="0" w:tplc="9DAECB0E">
      <w:start w:val="1"/>
      <w:numFmt w:val="decimal"/>
      <w:lvlText w:val="Bảng 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B54C90"/>
    <w:multiLevelType w:val="hybridMultilevel"/>
    <w:tmpl w:val="E752B1F2"/>
    <w:lvl w:ilvl="0" w:tplc="3D16074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3E5AB8"/>
    <w:multiLevelType w:val="hybridMultilevel"/>
    <w:tmpl w:val="6074A79C"/>
    <w:lvl w:ilvl="0" w:tplc="58CCF106">
      <w:start w:val="1"/>
      <w:numFmt w:val="decimal"/>
      <w:lvlText w:val="Bảng 4.%1."/>
      <w:lvlJc w:val="center"/>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BD540D"/>
    <w:multiLevelType w:val="hybridMultilevel"/>
    <w:tmpl w:val="5052AF52"/>
    <w:lvl w:ilvl="0" w:tplc="4D202870">
      <w:start w:val="1"/>
      <w:numFmt w:val="decimal"/>
      <w:lvlText w:val="Hình 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E16B0C"/>
    <w:multiLevelType w:val="hybridMultilevel"/>
    <w:tmpl w:val="9AF899B0"/>
    <w:lvl w:ilvl="0" w:tplc="4D202870">
      <w:start w:val="1"/>
      <w:numFmt w:val="decimal"/>
      <w:lvlText w:val="Hình 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2E3972"/>
    <w:multiLevelType w:val="multilevel"/>
    <w:tmpl w:val="BE2C4B2C"/>
    <w:lvl w:ilvl="0">
      <w:start w:val="1"/>
      <w:numFmt w:val="decimal"/>
      <w:pStyle w:val="Heading1"/>
      <w:lvlText w:val="%1"/>
      <w:lvlJc w:val="left"/>
      <w:pPr>
        <w:tabs>
          <w:tab w:val="num" w:pos="432"/>
        </w:tabs>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576"/>
        </w:tabs>
        <w:ind w:left="576" w:hanging="576"/>
      </w:pPr>
      <w:rPr>
        <w:rFonts w:hint="default"/>
        <w:b/>
        <w:sz w:val="28"/>
      </w:rPr>
    </w:lvl>
    <w:lvl w:ilvl="2">
      <w:start w:val="1"/>
      <w:numFmt w:val="decimal"/>
      <w:pStyle w:val="Heading3"/>
      <w:lvlText w:val="%1.%2.%3"/>
      <w:lvlJc w:val="left"/>
      <w:pPr>
        <w:tabs>
          <w:tab w:val="num" w:pos="720"/>
        </w:tabs>
        <w:ind w:left="720" w:hanging="720"/>
      </w:pPr>
      <w:rPr>
        <w:rFonts w:hint="default"/>
        <w:b/>
        <w:i w:val="0"/>
        <w:sz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b w:val="0"/>
        <w:i w:val="0"/>
        <w:sz w:val="28"/>
      </w:rPr>
    </w:lvl>
    <w:lvl w:ilvl="5">
      <w:start w:val="1"/>
      <w:numFmt w:val="decimal"/>
      <w:lvlText w:val="%1.%2.%3.%4.%5.%6"/>
      <w:lvlJc w:val="left"/>
      <w:pPr>
        <w:tabs>
          <w:tab w:val="num" w:pos="1152"/>
        </w:tabs>
        <w:ind w:left="1152" w:hanging="1152"/>
      </w:pPr>
      <w:rPr>
        <w:rFonts w:hint="default"/>
        <w:b/>
        <w:sz w:val="24"/>
      </w:rPr>
    </w:lvl>
    <w:lvl w:ilvl="6">
      <w:start w:val="1"/>
      <w:numFmt w:val="decimal"/>
      <w:lvlText w:val="%1.%2.%3.%4.%5.%6.%7"/>
      <w:lvlJc w:val="left"/>
      <w:pPr>
        <w:tabs>
          <w:tab w:val="num" w:pos="1296"/>
        </w:tabs>
        <w:ind w:left="1296" w:hanging="1296"/>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b w:val="0"/>
        <w:sz w:val="20"/>
      </w:rPr>
    </w:lvl>
  </w:abstractNum>
  <w:abstractNum w:abstractNumId="30" w15:restartNumberingAfterBreak="0">
    <w:nsid w:val="74E242EE"/>
    <w:multiLevelType w:val="hybridMultilevel"/>
    <w:tmpl w:val="67B2A19E"/>
    <w:lvl w:ilvl="0" w:tplc="9EDAC0A0">
      <w:start w:val="4"/>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53F3E1E"/>
    <w:multiLevelType w:val="hybridMultilevel"/>
    <w:tmpl w:val="4F0E3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5D1CCA"/>
    <w:multiLevelType w:val="hybridMultilevel"/>
    <w:tmpl w:val="2CEA93A2"/>
    <w:lvl w:ilvl="0" w:tplc="BC3A99DA">
      <w:start w:val="1"/>
      <w:numFmt w:val="decimal"/>
      <w:lvlText w:val="Bảng.1.%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C4195D"/>
    <w:multiLevelType w:val="hybridMultilevel"/>
    <w:tmpl w:val="575CD9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4F1E6D"/>
    <w:multiLevelType w:val="hybridMultilevel"/>
    <w:tmpl w:val="75BC0D4A"/>
    <w:lvl w:ilvl="0" w:tplc="C3448E7A">
      <w:start w:val="1"/>
      <w:numFmt w:val="decimal"/>
      <w:lvlText w:val="Bảng 1.%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C26263"/>
    <w:multiLevelType w:val="hybridMultilevel"/>
    <w:tmpl w:val="DB086FE6"/>
    <w:lvl w:ilvl="0" w:tplc="58CCF106">
      <w:start w:val="1"/>
      <w:numFmt w:val="decimal"/>
      <w:lvlText w:val="Bảng 4.%1."/>
      <w:lvlJc w:val="center"/>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E512A7"/>
    <w:multiLevelType w:val="hybridMultilevel"/>
    <w:tmpl w:val="6736E1F2"/>
    <w:lvl w:ilvl="0" w:tplc="1AB60224">
      <w:start w:val="1"/>
      <w:numFmt w:val="decimal"/>
      <w:lvlText w:val="Bảng 3.%1"/>
      <w:lvlJc w:val="center"/>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CA64A6"/>
    <w:multiLevelType w:val="hybridMultilevel"/>
    <w:tmpl w:val="5262093C"/>
    <w:lvl w:ilvl="0" w:tplc="BB10E85A">
      <w:start w:val="1"/>
      <w:numFmt w:val="decimal"/>
      <w:pStyle w:val="Style1"/>
      <w:lvlText w:val="%1."/>
      <w:lvlJc w:val="left"/>
      <w:pPr>
        <w:tabs>
          <w:tab w:val="num" w:pos="720"/>
        </w:tabs>
        <w:ind w:left="720" w:hanging="360"/>
      </w:pPr>
    </w:lvl>
    <w:lvl w:ilvl="1" w:tplc="7BCCA1EE">
      <w:numFmt w:val="none"/>
      <w:lvlText w:val=""/>
      <w:lvlJc w:val="left"/>
      <w:pPr>
        <w:tabs>
          <w:tab w:val="num" w:pos="360"/>
        </w:tabs>
      </w:pPr>
    </w:lvl>
    <w:lvl w:ilvl="2" w:tplc="C85CF1C6">
      <w:numFmt w:val="none"/>
      <w:lvlText w:val=""/>
      <w:lvlJc w:val="left"/>
      <w:pPr>
        <w:tabs>
          <w:tab w:val="num" w:pos="360"/>
        </w:tabs>
      </w:pPr>
    </w:lvl>
    <w:lvl w:ilvl="3" w:tplc="F2540726">
      <w:numFmt w:val="none"/>
      <w:lvlText w:val=""/>
      <w:lvlJc w:val="left"/>
      <w:pPr>
        <w:tabs>
          <w:tab w:val="num" w:pos="360"/>
        </w:tabs>
      </w:pPr>
    </w:lvl>
    <w:lvl w:ilvl="4" w:tplc="A0DA4F88">
      <w:numFmt w:val="none"/>
      <w:lvlText w:val=""/>
      <w:lvlJc w:val="left"/>
      <w:pPr>
        <w:tabs>
          <w:tab w:val="num" w:pos="360"/>
        </w:tabs>
      </w:pPr>
    </w:lvl>
    <w:lvl w:ilvl="5" w:tplc="85EAFAA2">
      <w:numFmt w:val="none"/>
      <w:lvlText w:val=""/>
      <w:lvlJc w:val="left"/>
      <w:pPr>
        <w:tabs>
          <w:tab w:val="num" w:pos="360"/>
        </w:tabs>
      </w:pPr>
    </w:lvl>
    <w:lvl w:ilvl="6" w:tplc="A95478CC">
      <w:numFmt w:val="none"/>
      <w:lvlText w:val=""/>
      <w:lvlJc w:val="left"/>
      <w:pPr>
        <w:tabs>
          <w:tab w:val="num" w:pos="360"/>
        </w:tabs>
      </w:pPr>
    </w:lvl>
    <w:lvl w:ilvl="7" w:tplc="95C2D248">
      <w:numFmt w:val="none"/>
      <w:lvlText w:val=""/>
      <w:lvlJc w:val="left"/>
      <w:pPr>
        <w:tabs>
          <w:tab w:val="num" w:pos="360"/>
        </w:tabs>
      </w:pPr>
    </w:lvl>
    <w:lvl w:ilvl="8" w:tplc="B67680BE">
      <w:numFmt w:val="none"/>
      <w:lvlText w:val=""/>
      <w:lvlJc w:val="left"/>
      <w:pPr>
        <w:tabs>
          <w:tab w:val="num" w:pos="360"/>
        </w:tabs>
      </w:pPr>
    </w:lvl>
  </w:abstractNum>
  <w:abstractNum w:abstractNumId="38" w15:restartNumberingAfterBreak="0">
    <w:nsid w:val="7D393EF9"/>
    <w:multiLevelType w:val="hybridMultilevel"/>
    <w:tmpl w:val="511CF5F8"/>
    <w:lvl w:ilvl="0" w:tplc="59CEB10E">
      <w:start w:val="1"/>
      <w:numFmt w:val="decimal"/>
      <w:lvlText w:val="Bảng.1.%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F633C0F"/>
    <w:multiLevelType w:val="hybridMultilevel"/>
    <w:tmpl w:val="94C60B56"/>
    <w:lvl w:ilvl="0" w:tplc="3D16074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6"/>
  </w:num>
  <w:num w:numId="3">
    <w:abstractNumId w:val="37"/>
  </w:num>
  <w:num w:numId="4">
    <w:abstractNumId w:val="30"/>
  </w:num>
  <w:num w:numId="5">
    <w:abstractNumId w:val="14"/>
  </w:num>
  <w:num w:numId="6">
    <w:abstractNumId w:val="5"/>
  </w:num>
  <w:num w:numId="7">
    <w:abstractNumId w:val="12"/>
  </w:num>
  <w:num w:numId="8">
    <w:abstractNumId w:val="10"/>
  </w:num>
  <w:num w:numId="9">
    <w:abstractNumId w:val="22"/>
  </w:num>
  <w:num w:numId="10">
    <w:abstractNumId w:val="11"/>
  </w:num>
  <w:num w:numId="11">
    <w:abstractNumId w:val="35"/>
  </w:num>
  <w:num w:numId="12">
    <w:abstractNumId w:val="26"/>
  </w:num>
  <w:num w:numId="13">
    <w:abstractNumId w:val="6"/>
  </w:num>
  <w:num w:numId="14">
    <w:abstractNumId w:val="25"/>
  </w:num>
  <w:num w:numId="15">
    <w:abstractNumId w:val="9"/>
  </w:num>
  <w:num w:numId="16">
    <w:abstractNumId w:val="39"/>
  </w:num>
  <w:num w:numId="17">
    <w:abstractNumId w:val="31"/>
  </w:num>
  <w:num w:numId="18">
    <w:abstractNumId w:val="29"/>
  </w:num>
  <w:num w:numId="19">
    <w:abstractNumId w:val="34"/>
  </w:num>
  <w:num w:numId="20">
    <w:abstractNumId w:val="32"/>
  </w:num>
  <w:num w:numId="21">
    <w:abstractNumId w:val="19"/>
  </w:num>
  <w:num w:numId="22">
    <w:abstractNumId w:val="38"/>
  </w:num>
  <w:num w:numId="23">
    <w:abstractNumId w:val="17"/>
  </w:num>
  <w:num w:numId="24">
    <w:abstractNumId w:val="15"/>
  </w:num>
  <w:num w:numId="25">
    <w:abstractNumId w:val="2"/>
  </w:num>
  <w:num w:numId="26">
    <w:abstractNumId w:val="36"/>
  </w:num>
  <w:num w:numId="27">
    <w:abstractNumId w:val="29"/>
  </w:num>
  <w:num w:numId="28">
    <w:abstractNumId w:val="1"/>
  </w:num>
  <w:num w:numId="29">
    <w:abstractNumId w:val="8"/>
  </w:num>
  <w:num w:numId="30">
    <w:abstractNumId w:val="20"/>
  </w:num>
  <w:num w:numId="31">
    <w:abstractNumId w:val="18"/>
  </w:num>
  <w:num w:numId="32">
    <w:abstractNumId w:val="13"/>
  </w:num>
  <w:num w:numId="33">
    <w:abstractNumId w:val="33"/>
  </w:num>
  <w:num w:numId="34">
    <w:abstractNumId w:val="3"/>
  </w:num>
  <w:num w:numId="35">
    <w:abstractNumId w:val="0"/>
  </w:num>
  <w:num w:numId="36">
    <w:abstractNumId w:val="7"/>
  </w:num>
  <w:num w:numId="37">
    <w:abstractNumId w:val="4"/>
  </w:num>
  <w:num w:numId="38">
    <w:abstractNumId w:val="21"/>
  </w:num>
  <w:num w:numId="39">
    <w:abstractNumId w:val="28"/>
  </w:num>
  <w:num w:numId="40">
    <w:abstractNumId w:val="23"/>
  </w:num>
  <w:num w:numId="41">
    <w:abstractNumId w:val="27"/>
  </w:num>
  <w:num w:numId="42">
    <w:abstractNumId w:val="24"/>
  </w:num>
  <w:num w:numId="43">
    <w:abstractNumId w:val="2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F6E"/>
    <w:rsid w:val="00000946"/>
    <w:rsid w:val="000022EB"/>
    <w:rsid w:val="000026AE"/>
    <w:rsid w:val="00005A12"/>
    <w:rsid w:val="00006833"/>
    <w:rsid w:val="00007BC3"/>
    <w:rsid w:val="00007BEB"/>
    <w:rsid w:val="000103E8"/>
    <w:rsid w:val="00010BF3"/>
    <w:rsid w:val="00013958"/>
    <w:rsid w:val="0002145A"/>
    <w:rsid w:val="00023AD2"/>
    <w:rsid w:val="000258CC"/>
    <w:rsid w:val="0002720A"/>
    <w:rsid w:val="0003211E"/>
    <w:rsid w:val="00036966"/>
    <w:rsid w:val="000375CF"/>
    <w:rsid w:val="000443CE"/>
    <w:rsid w:val="000445A8"/>
    <w:rsid w:val="00045CAF"/>
    <w:rsid w:val="00045D55"/>
    <w:rsid w:val="000503C2"/>
    <w:rsid w:val="00051A30"/>
    <w:rsid w:val="000539ED"/>
    <w:rsid w:val="0005433B"/>
    <w:rsid w:val="00057470"/>
    <w:rsid w:val="000579C7"/>
    <w:rsid w:val="0006309A"/>
    <w:rsid w:val="000638C8"/>
    <w:rsid w:val="00065ED7"/>
    <w:rsid w:val="0006666A"/>
    <w:rsid w:val="00066B1B"/>
    <w:rsid w:val="0007068C"/>
    <w:rsid w:val="00071970"/>
    <w:rsid w:val="00072EFE"/>
    <w:rsid w:val="00073128"/>
    <w:rsid w:val="0007651A"/>
    <w:rsid w:val="00076630"/>
    <w:rsid w:val="0007756B"/>
    <w:rsid w:val="0008044C"/>
    <w:rsid w:val="0008512D"/>
    <w:rsid w:val="000868DA"/>
    <w:rsid w:val="0008723D"/>
    <w:rsid w:val="00096CA9"/>
    <w:rsid w:val="000971EC"/>
    <w:rsid w:val="000972A9"/>
    <w:rsid w:val="0009755C"/>
    <w:rsid w:val="000A0991"/>
    <w:rsid w:val="000A4242"/>
    <w:rsid w:val="000A4732"/>
    <w:rsid w:val="000A510D"/>
    <w:rsid w:val="000A634B"/>
    <w:rsid w:val="000B0158"/>
    <w:rsid w:val="000B16F8"/>
    <w:rsid w:val="000B1978"/>
    <w:rsid w:val="000B3078"/>
    <w:rsid w:val="000B4B9D"/>
    <w:rsid w:val="000B5192"/>
    <w:rsid w:val="000B524A"/>
    <w:rsid w:val="000B5EA2"/>
    <w:rsid w:val="000B7A9D"/>
    <w:rsid w:val="000C2178"/>
    <w:rsid w:val="000C2E47"/>
    <w:rsid w:val="000C3778"/>
    <w:rsid w:val="000D332A"/>
    <w:rsid w:val="000D44DD"/>
    <w:rsid w:val="000D525D"/>
    <w:rsid w:val="000D5605"/>
    <w:rsid w:val="000D6E35"/>
    <w:rsid w:val="000D78F3"/>
    <w:rsid w:val="000E211E"/>
    <w:rsid w:val="000E3231"/>
    <w:rsid w:val="000E35C7"/>
    <w:rsid w:val="000E6217"/>
    <w:rsid w:val="000E6780"/>
    <w:rsid w:val="000F0779"/>
    <w:rsid w:val="000F0B41"/>
    <w:rsid w:val="000F4BAE"/>
    <w:rsid w:val="000F70D4"/>
    <w:rsid w:val="000F74F1"/>
    <w:rsid w:val="00102A4A"/>
    <w:rsid w:val="00102DC1"/>
    <w:rsid w:val="001065A8"/>
    <w:rsid w:val="001124E8"/>
    <w:rsid w:val="00113672"/>
    <w:rsid w:val="00125168"/>
    <w:rsid w:val="00126301"/>
    <w:rsid w:val="00127AD6"/>
    <w:rsid w:val="0013134D"/>
    <w:rsid w:val="00131AC2"/>
    <w:rsid w:val="00132D21"/>
    <w:rsid w:val="00136AFB"/>
    <w:rsid w:val="001400D2"/>
    <w:rsid w:val="00141D53"/>
    <w:rsid w:val="001425D4"/>
    <w:rsid w:val="00144131"/>
    <w:rsid w:val="001444C7"/>
    <w:rsid w:val="001462C6"/>
    <w:rsid w:val="00147CA1"/>
    <w:rsid w:val="00147E51"/>
    <w:rsid w:val="00151943"/>
    <w:rsid w:val="00152BD9"/>
    <w:rsid w:val="00153AC2"/>
    <w:rsid w:val="0015511C"/>
    <w:rsid w:val="00160A41"/>
    <w:rsid w:val="0016226D"/>
    <w:rsid w:val="001623B3"/>
    <w:rsid w:val="0016247F"/>
    <w:rsid w:val="00165031"/>
    <w:rsid w:val="00165709"/>
    <w:rsid w:val="0017191F"/>
    <w:rsid w:val="00173BBD"/>
    <w:rsid w:val="00175F9B"/>
    <w:rsid w:val="00177F66"/>
    <w:rsid w:val="00177FAD"/>
    <w:rsid w:val="0018061D"/>
    <w:rsid w:val="00181DA5"/>
    <w:rsid w:val="001822E0"/>
    <w:rsid w:val="00183822"/>
    <w:rsid w:val="001857F1"/>
    <w:rsid w:val="0019002B"/>
    <w:rsid w:val="00190983"/>
    <w:rsid w:val="0019178C"/>
    <w:rsid w:val="00192261"/>
    <w:rsid w:val="00195CA0"/>
    <w:rsid w:val="001A3A6A"/>
    <w:rsid w:val="001A3F95"/>
    <w:rsid w:val="001A55D2"/>
    <w:rsid w:val="001A680F"/>
    <w:rsid w:val="001B4BE2"/>
    <w:rsid w:val="001B7FA5"/>
    <w:rsid w:val="001C02CB"/>
    <w:rsid w:val="001C2D8C"/>
    <w:rsid w:val="001C2E30"/>
    <w:rsid w:val="001C64F2"/>
    <w:rsid w:val="001C72C0"/>
    <w:rsid w:val="001D055B"/>
    <w:rsid w:val="001D150A"/>
    <w:rsid w:val="001D16C3"/>
    <w:rsid w:val="001D1E82"/>
    <w:rsid w:val="001E09D8"/>
    <w:rsid w:val="001E10F1"/>
    <w:rsid w:val="001E6271"/>
    <w:rsid w:val="001E6521"/>
    <w:rsid w:val="001E6747"/>
    <w:rsid w:val="001F1363"/>
    <w:rsid w:val="001F4403"/>
    <w:rsid w:val="001F44BF"/>
    <w:rsid w:val="001F6946"/>
    <w:rsid w:val="00201372"/>
    <w:rsid w:val="00201EBF"/>
    <w:rsid w:val="0020254F"/>
    <w:rsid w:val="00202B27"/>
    <w:rsid w:val="00204740"/>
    <w:rsid w:val="00204848"/>
    <w:rsid w:val="00206095"/>
    <w:rsid w:val="0020688A"/>
    <w:rsid w:val="00206FB7"/>
    <w:rsid w:val="00213D89"/>
    <w:rsid w:val="00214AD8"/>
    <w:rsid w:val="002202A9"/>
    <w:rsid w:val="00221DB0"/>
    <w:rsid w:val="00221E7C"/>
    <w:rsid w:val="002223DB"/>
    <w:rsid w:val="0022390E"/>
    <w:rsid w:val="00232C3F"/>
    <w:rsid w:val="00234895"/>
    <w:rsid w:val="00234FAE"/>
    <w:rsid w:val="002364B5"/>
    <w:rsid w:val="002372C5"/>
    <w:rsid w:val="00237DD9"/>
    <w:rsid w:val="00246F23"/>
    <w:rsid w:val="00251F71"/>
    <w:rsid w:val="00253AB9"/>
    <w:rsid w:val="002562B3"/>
    <w:rsid w:val="00257BC4"/>
    <w:rsid w:val="002620A4"/>
    <w:rsid w:val="0026260D"/>
    <w:rsid w:val="0026334C"/>
    <w:rsid w:val="00263C1B"/>
    <w:rsid w:val="00266297"/>
    <w:rsid w:val="00270267"/>
    <w:rsid w:val="00271B7F"/>
    <w:rsid w:val="00273468"/>
    <w:rsid w:val="002759C9"/>
    <w:rsid w:val="00281AC8"/>
    <w:rsid w:val="00283D56"/>
    <w:rsid w:val="00285B7E"/>
    <w:rsid w:val="00285C56"/>
    <w:rsid w:val="002901DB"/>
    <w:rsid w:val="00290A15"/>
    <w:rsid w:val="00294D0D"/>
    <w:rsid w:val="0029529D"/>
    <w:rsid w:val="002A6AB8"/>
    <w:rsid w:val="002A6E1A"/>
    <w:rsid w:val="002B04CA"/>
    <w:rsid w:val="002B1090"/>
    <w:rsid w:val="002B5B0A"/>
    <w:rsid w:val="002B616A"/>
    <w:rsid w:val="002B6DA5"/>
    <w:rsid w:val="002B73EB"/>
    <w:rsid w:val="002C1355"/>
    <w:rsid w:val="002C21AE"/>
    <w:rsid w:val="002C3276"/>
    <w:rsid w:val="002D301C"/>
    <w:rsid w:val="002D426F"/>
    <w:rsid w:val="002D7006"/>
    <w:rsid w:val="002D7A93"/>
    <w:rsid w:val="002E08AA"/>
    <w:rsid w:val="002E11B0"/>
    <w:rsid w:val="002E566E"/>
    <w:rsid w:val="002E6B43"/>
    <w:rsid w:val="002F3FC3"/>
    <w:rsid w:val="002F5851"/>
    <w:rsid w:val="003000F5"/>
    <w:rsid w:val="003112A8"/>
    <w:rsid w:val="003117BE"/>
    <w:rsid w:val="00312614"/>
    <w:rsid w:val="00313903"/>
    <w:rsid w:val="00315DDD"/>
    <w:rsid w:val="00321418"/>
    <w:rsid w:val="00323F81"/>
    <w:rsid w:val="00325324"/>
    <w:rsid w:val="00325CF1"/>
    <w:rsid w:val="00325DA3"/>
    <w:rsid w:val="003262AD"/>
    <w:rsid w:val="00326CA2"/>
    <w:rsid w:val="00327DBA"/>
    <w:rsid w:val="00332E5C"/>
    <w:rsid w:val="00334955"/>
    <w:rsid w:val="003349AC"/>
    <w:rsid w:val="00341BF1"/>
    <w:rsid w:val="0034362A"/>
    <w:rsid w:val="003437EC"/>
    <w:rsid w:val="00344480"/>
    <w:rsid w:val="00344511"/>
    <w:rsid w:val="00344DF6"/>
    <w:rsid w:val="0034609E"/>
    <w:rsid w:val="00350AE1"/>
    <w:rsid w:val="00351D7E"/>
    <w:rsid w:val="00356292"/>
    <w:rsid w:val="00357ED9"/>
    <w:rsid w:val="003637BD"/>
    <w:rsid w:val="00363B59"/>
    <w:rsid w:val="00365950"/>
    <w:rsid w:val="00365C3D"/>
    <w:rsid w:val="003668E5"/>
    <w:rsid w:val="00367DD4"/>
    <w:rsid w:val="00370536"/>
    <w:rsid w:val="00376CC9"/>
    <w:rsid w:val="0038390C"/>
    <w:rsid w:val="00384397"/>
    <w:rsid w:val="00385469"/>
    <w:rsid w:val="00386517"/>
    <w:rsid w:val="003866B7"/>
    <w:rsid w:val="00386B76"/>
    <w:rsid w:val="003872AA"/>
    <w:rsid w:val="003938FE"/>
    <w:rsid w:val="00394239"/>
    <w:rsid w:val="003A1C3B"/>
    <w:rsid w:val="003A2755"/>
    <w:rsid w:val="003B5267"/>
    <w:rsid w:val="003B53D1"/>
    <w:rsid w:val="003B66FA"/>
    <w:rsid w:val="003C0E80"/>
    <w:rsid w:val="003C470E"/>
    <w:rsid w:val="003D03B0"/>
    <w:rsid w:val="003D0825"/>
    <w:rsid w:val="003D1C34"/>
    <w:rsid w:val="003D6663"/>
    <w:rsid w:val="003E183E"/>
    <w:rsid w:val="003E3D3B"/>
    <w:rsid w:val="003E4FA0"/>
    <w:rsid w:val="003F1E13"/>
    <w:rsid w:val="003F2350"/>
    <w:rsid w:val="003F2667"/>
    <w:rsid w:val="003F275D"/>
    <w:rsid w:val="004048A7"/>
    <w:rsid w:val="00407C41"/>
    <w:rsid w:val="004115AD"/>
    <w:rsid w:val="00412773"/>
    <w:rsid w:val="00412DAB"/>
    <w:rsid w:val="004143F8"/>
    <w:rsid w:val="004249D8"/>
    <w:rsid w:val="00426AD4"/>
    <w:rsid w:val="0043213A"/>
    <w:rsid w:val="0043364A"/>
    <w:rsid w:val="00435A39"/>
    <w:rsid w:val="00437E62"/>
    <w:rsid w:val="00441395"/>
    <w:rsid w:val="00441471"/>
    <w:rsid w:val="004460B0"/>
    <w:rsid w:val="00452D02"/>
    <w:rsid w:val="0045348C"/>
    <w:rsid w:val="0045571E"/>
    <w:rsid w:val="00457418"/>
    <w:rsid w:val="0045783D"/>
    <w:rsid w:val="004611A8"/>
    <w:rsid w:val="00461D36"/>
    <w:rsid w:val="0046282F"/>
    <w:rsid w:val="004653AB"/>
    <w:rsid w:val="00465BBF"/>
    <w:rsid w:val="00467B4A"/>
    <w:rsid w:val="0047043A"/>
    <w:rsid w:val="00470935"/>
    <w:rsid w:val="00472044"/>
    <w:rsid w:val="00472AC1"/>
    <w:rsid w:val="00472DE9"/>
    <w:rsid w:val="00477A83"/>
    <w:rsid w:val="00481AE3"/>
    <w:rsid w:val="00486A19"/>
    <w:rsid w:val="00490EB2"/>
    <w:rsid w:val="00491308"/>
    <w:rsid w:val="00492B54"/>
    <w:rsid w:val="0049632E"/>
    <w:rsid w:val="004A0968"/>
    <w:rsid w:val="004A0CA7"/>
    <w:rsid w:val="004A4040"/>
    <w:rsid w:val="004B0AD1"/>
    <w:rsid w:val="004B2137"/>
    <w:rsid w:val="004B508C"/>
    <w:rsid w:val="004B665F"/>
    <w:rsid w:val="004B7E10"/>
    <w:rsid w:val="004C14D3"/>
    <w:rsid w:val="004C27FB"/>
    <w:rsid w:val="004C603E"/>
    <w:rsid w:val="004C6CC0"/>
    <w:rsid w:val="004D2039"/>
    <w:rsid w:val="004D3200"/>
    <w:rsid w:val="004D3A04"/>
    <w:rsid w:val="004D492A"/>
    <w:rsid w:val="004D5B08"/>
    <w:rsid w:val="004D64A6"/>
    <w:rsid w:val="004E5687"/>
    <w:rsid w:val="004E7575"/>
    <w:rsid w:val="004F020D"/>
    <w:rsid w:val="004F3101"/>
    <w:rsid w:val="004F4847"/>
    <w:rsid w:val="004F51ED"/>
    <w:rsid w:val="0050105F"/>
    <w:rsid w:val="00501583"/>
    <w:rsid w:val="00504547"/>
    <w:rsid w:val="00506033"/>
    <w:rsid w:val="00506634"/>
    <w:rsid w:val="00506929"/>
    <w:rsid w:val="005070DE"/>
    <w:rsid w:val="00507A11"/>
    <w:rsid w:val="005105E1"/>
    <w:rsid w:val="00510D65"/>
    <w:rsid w:val="00514FFF"/>
    <w:rsid w:val="00515425"/>
    <w:rsid w:val="00517F6E"/>
    <w:rsid w:val="00520AA3"/>
    <w:rsid w:val="00521952"/>
    <w:rsid w:val="00521B1E"/>
    <w:rsid w:val="00526396"/>
    <w:rsid w:val="00526F87"/>
    <w:rsid w:val="005272BF"/>
    <w:rsid w:val="0053092E"/>
    <w:rsid w:val="0053173B"/>
    <w:rsid w:val="00534090"/>
    <w:rsid w:val="0053687D"/>
    <w:rsid w:val="005378B5"/>
    <w:rsid w:val="00537BB4"/>
    <w:rsid w:val="005528D1"/>
    <w:rsid w:val="00554EAF"/>
    <w:rsid w:val="00555807"/>
    <w:rsid w:val="00556D99"/>
    <w:rsid w:val="00557787"/>
    <w:rsid w:val="0056475A"/>
    <w:rsid w:val="0056519C"/>
    <w:rsid w:val="00565CD3"/>
    <w:rsid w:val="0057178C"/>
    <w:rsid w:val="005729C7"/>
    <w:rsid w:val="0057330C"/>
    <w:rsid w:val="00574975"/>
    <w:rsid w:val="00576C47"/>
    <w:rsid w:val="0057774A"/>
    <w:rsid w:val="00580DB3"/>
    <w:rsid w:val="00581D8F"/>
    <w:rsid w:val="00584B20"/>
    <w:rsid w:val="00590337"/>
    <w:rsid w:val="00592918"/>
    <w:rsid w:val="0059528F"/>
    <w:rsid w:val="005959DE"/>
    <w:rsid w:val="00595D14"/>
    <w:rsid w:val="005A0EB9"/>
    <w:rsid w:val="005A10EE"/>
    <w:rsid w:val="005A2F73"/>
    <w:rsid w:val="005B09A2"/>
    <w:rsid w:val="005B1508"/>
    <w:rsid w:val="005C02AC"/>
    <w:rsid w:val="005C2B26"/>
    <w:rsid w:val="005C4AA1"/>
    <w:rsid w:val="005D50EE"/>
    <w:rsid w:val="005D63C4"/>
    <w:rsid w:val="005E2BB8"/>
    <w:rsid w:val="005E38C1"/>
    <w:rsid w:val="005E3F02"/>
    <w:rsid w:val="005E43E1"/>
    <w:rsid w:val="005E4DE6"/>
    <w:rsid w:val="005E66DF"/>
    <w:rsid w:val="005F18F4"/>
    <w:rsid w:val="005F595C"/>
    <w:rsid w:val="0060077F"/>
    <w:rsid w:val="00601C36"/>
    <w:rsid w:val="006036AC"/>
    <w:rsid w:val="006075B8"/>
    <w:rsid w:val="006079A0"/>
    <w:rsid w:val="006102EB"/>
    <w:rsid w:val="006153FE"/>
    <w:rsid w:val="00615D62"/>
    <w:rsid w:val="00617146"/>
    <w:rsid w:val="00620EA7"/>
    <w:rsid w:val="00621BF5"/>
    <w:rsid w:val="00624E61"/>
    <w:rsid w:val="00627343"/>
    <w:rsid w:val="006316DC"/>
    <w:rsid w:val="006358F5"/>
    <w:rsid w:val="00643BAD"/>
    <w:rsid w:val="006451EC"/>
    <w:rsid w:val="006455AD"/>
    <w:rsid w:val="006472A0"/>
    <w:rsid w:val="00650DA5"/>
    <w:rsid w:val="0065164D"/>
    <w:rsid w:val="00651BB7"/>
    <w:rsid w:val="00652601"/>
    <w:rsid w:val="006528EC"/>
    <w:rsid w:val="0065424D"/>
    <w:rsid w:val="00656835"/>
    <w:rsid w:val="00656B74"/>
    <w:rsid w:val="00657698"/>
    <w:rsid w:val="006601FE"/>
    <w:rsid w:val="00660FBE"/>
    <w:rsid w:val="006611F3"/>
    <w:rsid w:val="00661A0D"/>
    <w:rsid w:val="0066235F"/>
    <w:rsid w:val="00664C78"/>
    <w:rsid w:val="0066502E"/>
    <w:rsid w:val="00671EDE"/>
    <w:rsid w:val="00677858"/>
    <w:rsid w:val="00677FE0"/>
    <w:rsid w:val="006827BD"/>
    <w:rsid w:val="0068474E"/>
    <w:rsid w:val="0068587C"/>
    <w:rsid w:val="006861C2"/>
    <w:rsid w:val="006900C3"/>
    <w:rsid w:val="00690C84"/>
    <w:rsid w:val="00690D51"/>
    <w:rsid w:val="00690D77"/>
    <w:rsid w:val="00690DAF"/>
    <w:rsid w:val="00693466"/>
    <w:rsid w:val="006941FB"/>
    <w:rsid w:val="00696F98"/>
    <w:rsid w:val="006A1925"/>
    <w:rsid w:val="006A1BB2"/>
    <w:rsid w:val="006A2553"/>
    <w:rsid w:val="006B09EE"/>
    <w:rsid w:val="006B1044"/>
    <w:rsid w:val="006B45BC"/>
    <w:rsid w:val="006B6170"/>
    <w:rsid w:val="006C2AEE"/>
    <w:rsid w:val="006C3653"/>
    <w:rsid w:val="006C3C47"/>
    <w:rsid w:val="006C60B3"/>
    <w:rsid w:val="006D31EE"/>
    <w:rsid w:val="006D3E44"/>
    <w:rsid w:val="006E3D55"/>
    <w:rsid w:val="006E432B"/>
    <w:rsid w:val="006E5809"/>
    <w:rsid w:val="006F0BE8"/>
    <w:rsid w:val="006F28BD"/>
    <w:rsid w:val="006F2D5F"/>
    <w:rsid w:val="006F3E62"/>
    <w:rsid w:val="006F599F"/>
    <w:rsid w:val="007006A8"/>
    <w:rsid w:val="007009BA"/>
    <w:rsid w:val="00700F96"/>
    <w:rsid w:val="00703AA9"/>
    <w:rsid w:val="007042B4"/>
    <w:rsid w:val="00704E18"/>
    <w:rsid w:val="0070565E"/>
    <w:rsid w:val="00710DCC"/>
    <w:rsid w:val="007135A8"/>
    <w:rsid w:val="0071695A"/>
    <w:rsid w:val="00720C1D"/>
    <w:rsid w:val="007210E3"/>
    <w:rsid w:val="007211D8"/>
    <w:rsid w:val="0072180E"/>
    <w:rsid w:val="007218FF"/>
    <w:rsid w:val="00722A5D"/>
    <w:rsid w:val="0072539A"/>
    <w:rsid w:val="00727692"/>
    <w:rsid w:val="00731EE5"/>
    <w:rsid w:val="00734FA4"/>
    <w:rsid w:val="00737FD6"/>
    <w:rsid w:val="0074125E"/>
    <w:rsid w:val="00742428"/>
    <w:rsid w:val="0074611C"/>
    <w:rsid w:val="007462F6"/>
    <w:rsid w:val="007476F8"/>
    <w:rsid w:val="007617F9"/>
    <w:rsid w:val="00761CC1"/>
    <w:rsid w:val="0076574A"/>
    <w:rsid w:val="00766651"/>
    <w:rsid w:val="00766DB1"/>
    <w:rsid w:val="00773779"/>
    <w:rsid w:val="0078413D"/>
    <w:rsid w:val="00786D2F"/>
    <w:rsid w:val="007933DF"/>
    <w:rsid w:val="007959C1"/>
    <w:rsid w:val="007A0B9B"/>
    <w:rsid w:val="007A4775"/>
    <w:rsid w:val="007A5411"/>
    <w:rsid w:val="007B0CFD"/>
    <w:rsid w:val="007B3CF7"/>
    <w:rsid w:val="007B61EB"/>
    <w:rsid w:val="007B7706"/>
    <w:rsid w:val="007C26FE"/>
    <w:rsid w:val="007C2CD2"/>
    <w:rsid w:val="007C36C3"/>
    <w:rsid w:val="007C3AEB"/>
    <w:rsid w:val="007C647D"/>
    <w:rsid w:val="007D081D"/>
    <w:rsid w:val="007D106C"/>
    <w:rsid w:val="007D62C3"/>
    <w:rsid w:val="007D66A1"/>
    <w:rsid w:val="007E4F87"/>
    <w:rsid w:val="007E64FF"/>
    <w:rsid w:val="007E7DAA"/>
    <w:rsid w:val="007F16E8"/>
    <w:rsid w:val="007F55DD"/>
    <w:rsid w:val="007F5DDE"/>
    <w:rsid w:val="007F6682"/>
    <w:rsid w:val="007F6F36"/>
    <w:rsid w:val="008004AD"/>
    <w:rsid w:val="008034F4"/>
    <w:rsid w:val="00803502"/>
    <w:rsid w:val="00815EC5"/>
    <w:rsid w:val="0082176B"/>
    <w:rsid w:val="00823C68"/>
    <w:rsid w:val="00824CEC"/>
    <w:rsid w:val="00825085"/>
    <w:rsid w:val="0083156E"/>
    <w:rsid w:val="00834D78"/>
    <w:rsid w:val="00835F43"/>
    <w:rsid w:val="00836F9A"/>
    <w:rsid w:val="0083788E"/>
    <w:rsid w:val="00840D56"/>
    <w:rsid w:val="0084109F"/>
    <w:rsid w:val="00841586"/>
    <w:rsid w:val="00841D6C"/>
    <w:rsid w:val="008421CF"/>
    <w:rsid w:val="00847939"/>
    <w:rsid w:val="00850EAE"/>
    <w:rsid w:val="00850EB1"/>
    <w:rsid w:val="008510CD"/>
    <w:rsid w:val="008558A9"/>
    <w:rsid w:val="00855F73"/>
    <w:rsid w:val="00856C38"/>
    <w:rsid w:val="00856E7A"/>
    <w:rsid w:val="008600ED"/>
    <w:rsid w:val="00860358"/>
    <w:rsid w:val="00861253"/>
    <w:rsid w:val="00861346"/>
    <w:rsid w:val="00864777"/>
    <w:rsid w:val="008731FE"/>
    <w:rsid w:val="008754CC"/>
    <w:rsid w:val="00876813"/>
    <w:rsid w:val="00882DBB"/>
    <w:rsid w:val="0088309F"/>
    <w:rsid w:val="008934B0"/>
    <w:rsid w:val="008A298C"/>
    <w:rsid w:val="008A2EEA"/>
    <w:rsid w:val="008B011B"/>
    <w:rsid w:val="008B2110"/>
    <w:rsid w:val="008B2629"/>
    <w:rsid w:val="008B2A53"/>
    <w:rsid w:val="008B61F4"/>
    <w:rsid w:val="008B6A96"/>
    <w:rsid w:val="008C1BA4"/>
    <w:rsid w:val="008C50ED"/>
    <w:rsid w:val="008D247C"/>
    <w:rsid w:val="008D41E6"/>
    <w:rsid w:val="008D51C4"/>
    <w:rsid w:val="008D579D"/>
    <w:rsid w:val="008E09CA"/>
    <w:rsid w:val="008E2884"/>
    <w:rsid w:val="008E60DE"/>
    <w:rsid w:val="008F115D"/>
    <w:rsid w:val="008F1F70"/>
    <w:rsid w:val="008F44AC"/>
    <w:rsid w:val="008F5BE1"/>
    <w:rsid w:val="008F627F"/>
    <w:rsid w:val="008F6476"/>
    <w:rsid w:val="008F65CF"/>
    <w:rsid w:val="00902324"/>
    <w:rsid w:val="00906A89"/>
    <w:rsid w:val="00910408"/>
    <w:rsid w:val="00910A8B"/>
    <w:rsid w:val="0091491D"/>
    <w:rsid w:val="00920A9B"/>
    <w:rsid w:val="0092159C"/>
    <w:rsid w:val="00923A70"/>
    <w:rsid w:val="009242F0"/>
    <w:rsid w:val="00925CF4"/>
    <w:rsid w:val="00926F50"/>
    <w:rsid w:val="009301C4"/>
    <w:rsid w:val="009313B6"/>
    <w:rsid w:val="00931E50"/>
    <w:rsid w:val="0093245E"/>
    <w:rsid w:val="009324AF"/>
    <w:rsid w:val="00934E2F"/>
    <w:rsid w:val="00934F16"/>
    <w:rsid w:val="00936AD2"/>
    <w:rsid w:val="00936E3C"/>
    <w:rsid w:val="00936E44"/>
    <w:rsid w:val="0094038C"/>
    <w:rsid w:val="009450A6"/>
    <w:rsid w:val="009465B3"/>
    <w:rsid w:val="009467E1"/>
    <w:rsid w:val="00946A53"/>
    <w:rsid w:val="0094707E"/>
    <w:rsid w:val="00951CBD"/>
    <w:rsid w:val="00952DD0"/>
    <w:rsid w:val="009534D8"/>
    <w:rsid w:val="00953A36"/>
    <w:rsid w:val="00954D8E"/>
    <w:rsid w:val="00956635"/>
    <w:rsid w:val="009605AD"/>
    <w:rsid w:val="00967264"/>
    <w:rsid w:val="009676ED"/>
    <w:rsid w:val="00970E3D"/>
    <w:rsid w:val="00972EE1"/>
    <w:rsid w:val="009742B5"/>
    <w:rsid w:val="00980306"/>
    <w:rsid w:val="00984368"/>
    <w:rsid w:val="00984A9B"/>
    <w:rsid w:val="0098625D"/>
    <w:rsid w:val="0098726B"/>
    <w:rsid w:val="0099022E"/>
    <w:rsid w:val="00990330"/>
    <w:rsid w:val="00990368"/>
    <w:rsid w:val="00990B85"/>
    <w:rsid w:val="00990FB7"/>
    <w:rsid w:val="00991466"/>
    <w:rsid w:val="00991776"/>
    <w:rsid w:val="00991EA2"/>
    <w:rsid w:val="009923F5"/>
    <w:rsid w:val="00993F0A"/>
    <w:rsid w:val="009A20D1"/>
    <w:rsid w:val="009A403D"/>
    <w:rsid w:val="009A4A48"/>
    <w:rsid w:val="009A6B6F"/>
    <w:rsid w:val="009B07A7"/>
    <w:rsid w:val="009B125E"/>
    <w:rsid w:val="009B2FBB"/>
    <w:rsid w:val="009B62F6"/>
    <w:rsid w:val="009B70CA"/>
    <w:rsid w:val="009C0E64"/>
    <w:rsid w:val="009C24D6"/>
    <w:rsid w:val="009C4DDF"/>
    <w:rsid w:val="009D0BC5"/>
    <w:rsid w:val="009D459C"/>
    <w:rsid w:val="009D4B95"/>
    <w:rsid w:val="009D4E57"/>
    <w:rsid w:val="009D6DF4"/>
    <w:rsid w:val="009E1A47"/>
    <w:rsid w:val="009E31F2"/>
    <w:rsid w:val="009E33BF"/>
    <w:rsid w:val="009E4836"/>
    <w:rsid w:val="009E5BF6"/>
    <w:rsid w:val="009E621D"/>
    <w:rsid w:val="009E73E6"/>
    <w:rsid w:val="009F3B03"/>
    <w:rsid w:val="009F74D7"/>
    <w:rsid w:val="00A0160F"/>
    <w:rsid w:val="00A0196A"/>
    <w:rsid w:val="00A01F27"/>
    <w:rsid w:val="00A034D2"/>
    <w:rsid w:val="00A045C6"/>
    <w:rsid w:val="00A048F0"/>
    <w:rsid w:val="00A04E73"/>
    <w:rsid w:val="00A132B1"/>
    <w:rsid w:val="00A14B7F"/>
    <w:rsid w:val="00A17AA4"/>
    <w:rsid w:val="00A21C4F"/>
    <w:rsid w:val="00A22475"/>
    <w:rsid w:val="00A26A61"/>
    <w:rsid w:val="00A277FC"/>
    <w:rsid w:val="00A30E6F"/>
    <w:rsid w:val="00A3141C"/>
    <w:rsid w:val="00A31BA6"/>
    <w:rsid w:val="00A373EB"/>
    <w:rsid w:val="00A40C89"/>
    <w:rsid w:val="00A415A2"/>
    <w:rsid w:val="00A50C5E"/>
    <w:rsid w:val="00A50CCA"/>
    <w:rsid w:val="00A51798"/>
    <w:rsid w:val="00A51D39"/>
    <w:rsid w:val="00A527A8"/>
    <w:rsid w:val="00A52CD1"/>
    <w:rsid w:val="00A541AA"/>
    <w:rsid w:val="00A54E03"/>
    <w:rsid w:val="00A62973"/>
    <w:rsid w:val="00A62F72"/>
    <w:rsid w:val="00A64589"/>
    <w:rsid w:val="00A71666"/>
    <w:rsid w:val="00A71A35"/>
    <w:rsid w:val="00A71A40"/>
    <w:rsid w:val="00A72AC5"/>
    <w:rsid w:val="00A7615C"/>
    <w:rsid w:val="00A80033"/>
    <w:rsid w:val="00A805B7"/>
    <w:rsid w:val="00A8614B"/>
    <w:rsid w:val="00A86FA0"/>
    <w:rsid w:val="00A91EE5"/>
    <w:rsid w:val="00A9351D"/>
    <w:rsid w:val="00A93A0C"/>
    <w:rsid w:val="00A95B57"/>
    <w:rsid w:val="00A97B02"/>
    <w:rsid w:val="00AA492C"/>
    <w:rsid w:val="00AA49CD"/>
    <w:rsid w:val="00AA5464"/>
    <w:rsid w:val="00AA6005"/>
    <w:rsid w:val="00AA6578"/>
    <w:rsid w:val="00AA6DBC"/>
    <w:rsid w:val="00AA73E0"/>
    <w:rsid w:val="00AB3125"/>
    <w:rsid w:val="00AB5285"/>
    <w:rsid w:val="00AB68DF"/>
    <w:rsid w:val="00AB7992"/>
    <w:rsid w:val="00AC0635"/>
    <w:rsid w:val="00AC0C74"/>
    <w:rsid w:val="00AC18D6"/>
    <w:rsid w:val="00AC1AAC"/>
    <w:rsid w:val="00AC299B"/>
    <w:rsid w:val="00AE2D9C"/>
    <w:rsid w:val="00AE431A"/>
    <w:rsid w:val="00AE5796"/>
    <w:rsid w:val="00AE6F7B"/>
    <w:rsid w:val="00AF18E3"/>
    <w:rsid w:val="00AF1F64"/>
    <w:rsid w:val="00AF7F52"/>
    <w:rsid w:val="00B03067"/>
    <w:rsid w:val="00B033D7"/>
    <w:rsid w:val="00B0380D"/>
    <w:rsid w:val="00B052B6"/>
    <w:rsid w:val="00B0554A"/>
    <w:rsid w:val="00B05DAD"/>
    <w:rsid w:val="00B13D95"/>
    <w:rsid w:val="00B157B6"/>
    <w:rsid w:val="00B20C11"/>
    <w:rsid w:val="00B2185E"/>
    <w:rsid w:val="00B23954"/>
    <w:rsid w:val="00B26A79"/>
    <w:rsid w:val="00B27D9F"/>
    <w:rsid w:val="00B30889"/>
    <w:rsid w:val="00B33C84"/>
    <w:rsid w:val="00B3445F"/>
    <w:rsid w:val="00B40A2E"/>
    <w:rsid w:val="00B44E15"/>
    <w:rsid w:val="00B53932"/>
    <w:rsid w:val="00B54485"/>
    <w:rsid w:val="00B55BCC"/>
    <w:rsid w:val="00B60422"/>
    <w:rsid w:val="00B62637"/>
    <w:rsid w:val="00B62FED"/>
    <w:rsid w:val="00B64CC1"/>
    <w:rsid w:val="00B66D0A"/>
    <w:rsid w:val="00B70968"/>
    <w:rsid w:val="00B70A9C"/>
    <w:rsid w:val="00B71DF6"/>
    <w:rsid w:val="00B724BD"/>
    <w:rsid w:val="00B75C8E"/>
    <w:rsid w:val="00B763F9"/>
    <w:rsid w:val="00B81041"/>
    <w:rsid w:val="00B810FD"/>
    <w:rsid w:val="00B8163B"/>
    <w:rsid w:val="00B90EE0"/>
    <w:rsid w:val="00B940AA"/>
    <w:rsid w:val="00B94EC2"/>
    <w:rsid w:val="00BA1123"/>
    <w:rsid w:val="00BA2B46"/>
    <w:rsid w:val="00BA4E13"/>
    <w:rsid w:val="00BA505F"/>
    <w:rsid w:val="00BA70B0"/>
    <w:rsid w:val="00BB0F18"/>
    <w:rsid w:val="00BB1E60"/>
    <w:rsid w:val="00BB2108"/>
    <w:rsid w:val="00BB25B8"/>
    <w:rsid w:val="00BB3CF3"/>
    <w:rsid w:val="00BB4368"/>
    <w:rsid w:val="00BB56C6"/>
    <w:rsid w:val="00BC30B3"/>
    <w:rsid w:val="00BC528C"/>
    <w:rsid w:val="00BC5650"/>
    <w:rsid w:val="00BC6801"/>
    <w:rsid w:val="00BD4927"/>
    <w:rsid w:val="00BD5072"/>
    <w:rsid w:val="00BD62AF"/>
    <w:rsid w:val="00BE0D56"/>
    <w:rsid w:val="00BE0FD2"/>
    <w:rsid w:val="00BE462A"/>
    <w:rsid w:val="00BE4AEF"/>
    <w:rsid w:val="00BE4EE1"/>
    <w:rsid w:val="00BE6E67"/>
    <w:rsid w:val="00BF0C59"/>
    <w:rsid w:val="00BF1F0B"/>
    <w:rsid w:val="00BF328E"/>
    <w:rsid w:val="00BF3DA0"/>
    <w:rsid w:val="00BF3DF4"/>
    <w:rsid w:val="00BF3E78"/>
    <w:rsid w:val="00BF4AD5"/>
    <w:rsid w:val="00BF5F74"/>
    <w:rsid w:val="00BF7B03"/>
    <w:rsid w:val="00BF7CED"/>
    <w:rsid w:val="00C045B3"/>
    <w:rsid w:val="00C04E91"/>
    <w:rsid w:val="00C04F31"/>
    <w:rsid w:val="00C074E5"/>
    <w:rsid w:val="00C12276"/>
    <w:rsid w:val="00C14F06"/>
    <w:rsid w:val="00C15427"/>
    <w:rsid w:val="00C24241"/>
    <w:rsid w:val="00C30D18"/>
    <w:rsid w:val="00C34A1E"/>
    <w:rsid w:val="00C34B5F"/>
    <w:rsid w:val="00C36C0F"/>
    <w:rsid w:val="00C3755C"/>
    <w:rsid w:val="00C42EBF"/>
    <w:rsid w:val="00C43BD3"/>
    <w:rsid w:val="00C45BD8"/>
    <w:rsid w:val="00C519D4"/>
    <w:rsid w:val="00C521EC"/>
    <w:rsid w:val="00C57583"/>
    <w:rsid w:val="00C62614"/>
    <w:rsid w:val="00C65720"/>
    <w:rsid w:val="00C755CE"/>
    <w:rsid w:val="00C825B7"/>
    <w:rsid w:val="00C84FDB"/>
    <w:rsid w:val="00C86FA2"/>
    <w:rsid w:val="00C8724A"/>
    <w:rsid w:val="00C8751F"/>
    <w:rsid w:val="00C87D88"/>
    <w:rsid w:val="00C9267A"/>
    <w:rsid w:val="00C960AE"/>
    <w:rsid w:val="00CA3E30"/>
    <w:rsid w:val="00CA6E47"/>
    <w:rsid w:val="00CB0652"/>
    <w:rsid w:val="00CB2EC0"/>
    <w:rsid w:val="00CB3E24"/>
    <w:rsid w:val="00CB3EAB"/>
    <w:rsid w:val="00CB4189"/>
    <w:rsid w:val="00CB4548"/>
    <w:rsid w:val="00CB734C"/>
    <w:rsid w:val="00CC263D"/>
    <w:rsid w:val="00CC4355"/>
    <w:rsid w:val="00CD2DF1"/>
    <w:rsid w:val="00CD39A4"/>
    <w:rsid w:val="00CD3B3E"/>
    <w:rsid w:val="00CD45F3"/>
    <w:rsid w:val="00CE0A07"/>
    <w:rsid w:val="00CE13A8"/>
    <w:rsid w:val="00CE2841"/>
    <w:rsid w:val="00CE2BD2"/>
    <w:rsid w:val="00CE2FDA"/>
    <w:rsid w:val="00CE44C0"/>
    <w:rsid w:val="00CE65FD"/>
    <w:rsid w:val="00CE7181"/>
    <w:rsid w:val="00CE72E0"/>
    <w:rsid w:val="00CF06EC"/>
    <w:rsid w:val="00CF4773"/>
    <w:rsid w:val="00CF4AFA"/>
    <w:rsid w:val="00CF4F07"/>
    <w:rsid w:val="00D003F4"/>
    <w:rsid w:val="00D013C9"/>
    <w:rsid w:val="00D0180B"/>
    <w:rsid w:val="00D01C70"/>
    <w:rsid w:val="00D02F56"/>
    <w:rsid w:val="00D05DC0"/>
    <w:rsid w:val="00D10A20"/>
    <w:rsid w:val="00D1342D"/>
    <w:rsid w:val="00D141D0"/>
    <w:rsid w:val="00D14C90"/>
    <w:rsid w:val="00D168D9"/>
    <w:rsid w:val="00D175A8"/>
    <w:rsid w:val="00D20845"/>
    <w:rsid w:val="00D20AED"/>
    <w:rsid w:val="00D22248"/>
    <w:rsid w:val="00D2693B"/>
    <w:rsid w:val="00D2736A"/>
    <w:rsid w:val="00D31A5A"/>
    <w:rsid w:val="00D31A8E"/>
    <w:rsid w:val="00D352F3"/>
    <w:rsid w:val="00D373EC"/>
    <w:rsid w:val="00D47CEA"/>
    <w:rsid w:val="00D52C74"/>
    <w:rsid w:val="00D573BD"/>
    <w:rsid w:val="00D65EAF"/>
    <w:rsid w:val="00D71EE0"/>
    <w:rsid w:val="00D775A1"/>
    <w:rsid w:val="00D77963"/>
    <w:rsid w:val="00D77CCE"/>
    <w:rsid w:val="00D82CC1"/>
    <w:rsid w:val="00D84F47"/>
    <w:rsid w:val="00D870A8"/>
    <w:rsid w:val="00D91BFA"/>
    <w:rsid w:val="00D91F2D"/>
    <w:rsid w:val="00D93499"/>
    <w:rsid w:val="00D94C34"/>
    <w:rsid w:val="00D971FA"/>
    <w:rsid w:val="00DA2BD4"/>
    <w:rsid w:val="00DA2CF4"/>
    <w:rsid w:val="00DA618D"/>
    <w:rsid w:val="00DA63EA"/>
    <w:rsid w:val="00DA73F9"/>
    <w:rsid w:val="00DB12B5"/>
    <w:rsid w:val="00DB3940"/>
    <w:rsid w:val="00DB7D22"/>
    <w:rsid w:val="00DC3AE9"/>
    <w:rsid w:val="00DC480C"/>
    <w:rsid w:val="00DC760D"/>
    <w:rsid w:val="00DC774C"/>
    <w:rsid w:val="00DD0487"/>
    <w:rsid w:val="00DD1A3A"/>
    <w:rsid w:val="00DD2AC5"/>
    <w:rsid w:val="00DD408F"/>
    <w:rsid w:val="00DD4BA4"/>
    <w:rsid w:val="00DE0FC8"/>
    <w:rsid w:val="00DF1CCF"/>
    <w:rsid w:val="00DF2418"/>
    <w:rsid w:val="00DF2961"/>
    <w:rsid w:val="00DF304A"/>
    <w:rsid w:val="00DF5C58"/>
    <w:rsid w:val="00DF6177"/>
    <w:rsid w:val="00E02C41"/>
    <w:rsid w:val="00E0538B"/>
    <w:rsid w:val="00E0549C"/>
    <w:rsid w:val="00E075EB"/>
    <w:rsid w:val="00E076B8"/>
    <w:rsid w:val="00E12705"/>
    <w:rsid w:val="00E15A71"/>
    <w:rsid w:val="00E1732F"/>
    <w:rsid w:val="00E21862"/>
    <w:rsid w:val="00E2478F"/>
    <w:rsid w:val="00E24DA5"/>
    <w:rsid w:val="00E25838"/>
    <w:rsid w:val="00E261F0"/>
    <w:rsid w:val="00E30226"/>
    <w:rsid w:val="00E312AB"/>
    <w:rsid w:val="00E36BC7"/>
    <w:rsid w:val="00E3702B"/>
    <w:rsid w:val="00E3744E"/>
    <w:rsid w:val="00E37DEF"/>
    <w:rsid w:val="00E406E9"/>
    <w:rsid w:val="00E412CF"/>
    <w:rsid w:val="00E41E3E"/>
    <w:rsid w:val="00E43C35"/>
    <w:rsid w:val="00E449C7"/>
    <w:rsid w:val="00E453CF"/>
    <w:rsid w:val="00E45C09"/>
    <w:rsid w:val="00E51B90"/>
    <w:rsid w:val="00E543CB"/>
    <w:rsid w:val="00E55BDA"/>
    <w:rsid w:val="00E560BE"/>
    <w:rsid w:val="00E571A2"/>
    <w:rsid w:val="00E600F6"/>
    <w:rsid w:val="00E66F70"/>
    <w:rsid w:val="00E73B3E"/>
    <w:rsid w:val="00E8425B"/>
    <w:rsid w:val="00E84DA3"/>
    <w:rsid w:val="00E85952"/>
    <w:rsid w:val="00E90905"/>
    <w:rsid w:val="00E9094F"/>
    <w:rsid w:val="00E92618"/>
    <w:rsid w:val="00E93A4B"/>
    <w:rsid w:val="00E94A01"/>
    <w:rsid w:val="00E977B6"/>
    <w:rsid w:val="00EA4DA1"/>
    <w:rsid w:val="00EA5926"/>
    <w:rsid w:val="00EA648A"/>
    <w:rsid w:val="00EA72F5"/>
    <w:rsid w:val="00EB0303"/>
    <w:rsid w:val="00EB1E3F"/>
    <w:rsid w:val="00EB29AB"/>
    <w:rsid w:val="00EB3864"/>
    <w:rsid w:val="00EB391F"/>
    <w:rsid w:val="00EB5E41"/>
    <w:rsid w:val="00EB6164"/>
    <w:rsid w:val="00EB7F2C"/>
    <w:rsid w:val="00EC302D"/>
    <w:rsid w:val="00EC3F12"/>
    <w:rsid w:val="00EC413B"/>
    <w:rsid w:val="00ED0642"/>
    <w:rsid w:val="00ED0F1D"/>
    <w:rsid w:val="00ED7D11"/>
    <w:rsid w:val="00EE74C2"/>
    <w:rsid w:val="00EF4EE5"/>
    <w:rsid w:val="00EF56E1"/>
    <w:rsid w:val="00EF56F1"/>
    <w:rsid w:val="00EF6CA8"/>
    <w:rsid w:val="00F03DAC"/>
    <w:rsid w:val="00F06409"/>
    <w:rsid w:val="00F1048E"/>
    <w:rsid w:val="00F1215D"/>
    <w:rsid w:val="00F12423"/>
    <w:rsid w:val="00F12B18"/>
    <w:rsid w:val="00F1350B"/>
    <w:rsid w:val="00F14A17"/>
    <w:rsid w:val="00F15A0C"/>
    <w:rsid w:val="00F1669C"/>
    <w:rsid w:val="00F24C43"/>
    <w:rsid w:val="00F278D2"/>
    <w:rsid w:val="00F312A9"/>
    <w:rsid w:val="00F31303"/>
    <w:rsid w:val="00F34CC2"/>
    <w:rsid w:val="00F403F2"/>
    <w:rsid w:val="00F42EC8"/>
    <w:rsid w:val="00F43D02"/>
    <w:rsid w:val="00F447F1"/>
    <w:rsid w:val="00F45D5C"/>
    <w:rsid w:val="00F5067F"/>
    <w:rsid w:val="00F50AAE"/>
    <w:rsid w:val="00F50FE2"/>
    <w:rsid w:val="00F51A18"/>
    <w:rsid w:val="00F52A0F"/>
    <w:rsid w:val="00F56984"/>
    <w:rsid w:val="00F65B12"/>
    <w:rsid w:val="00F706BB"/>
    <w:rsid w:val="00F7423A"/>
    <w:rsid w:val="00F7509F"/>
    <w:rsid w:val="00F76749"/>
    <w:rsid w:val="00F81ECF"/>
    <w:rsid w:val="00F82E3B"/>
    <w:rsid w:val="00F844A4"/>
    <w:rsid w:val="00F87561"/>
    <w:rsid w:val="00F94258"/>
    <w:rsid w:val="00F9517D"/>
    <w:rsid w:val="00FA4779"/>
    <w:rsid w:val="00FB348F"/>
    <w:rsid w:val="00FB4FBC"/>
    <w:rsid w:val="00FB5F69"/>
    <w:rsid w:val="00FB6B24"/>
    <w:rsid w:val="00FC01D1"/>
    <w:rsid w:val="00FC25C0"/>
    <w:rsid w:val="00FC5380"/>
    <w:rsid w:val="00FC69CB"/>
    <w:rsid w:val="00FD0CC9"/>
    <w:rsid w:val="00FD2F53"/>
    <w:rsid w:val="00FE20D8"/>
    <w:rsid w:val="00FF4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CF3FA6-84BA-41AF-89AD-9058F528F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571E"/>
    <w:pPr>
      <w:spacing w:after="200" w:line="276" w:lineRule="auto"/>
      <w:jc w:val="both"/>
    </w:pPr>
    <w:rPr>
      <w:sz w:val="28"/>
      <w:szCs w:val="22"/>
    </w:rPr>
  </w:style>
  <w:style w:type="paragraph" w:styleId="Heading1">
    <w:name w:val="heading 1"/>
    <w:next w:val="Normal"/>
    <w:link w:val="Heading1Char"/>
    <w:qFormat/>
    <w:rsid w:val="00D77CCE"/>
    <w:pPr>
      <w:keepNext/>
      <w:pageBreakBefore/>
      <w:numPr>
        <w:numId w:val="1"/>
      </w:numPr>
      <w:pBdr>
        <w:top w:val="single" w:sz="24" w:space="1" w:color="008000"/>
      </w:pBdr>
      <w:tabs>
        <w:tab w:val="left" w:pos="567"/>
      </w:tabs>
      <w:spacing w:before="360" w:after="120"/>
      <w:outlineLvl w:val="0"/>
    </w:pPr>
    <w:rPr>
      <w:rFonts w:ascii="Arial" w:eastAsia="Times New Roman" w:hAnsi="Arial"/>
      <w:b/>
      <w:color w:val="008000"/>
      <w:sz w:val="36"/>
      <w:szCs w:val="22"/>
      <w:lang w:val="en-AU"/>
    </w:rPr>
  </w:style>
  <w:style w:type="paragraph" w:styleId="Heading2">
    <w:name w:val="heading 2"/>
    <w:basedOn w:val="Heading1"/>
    <w:next w:val="Normal"/>
    <w:link w:val="Heading2Char"/>
    <w:qFormat/>
    <w:rsid w:val="00D77CCE"/>
    <w:pPr>
      <w:pageBreakBefore w:val="0"/>
      <w:numPr>
        <w:ilvl w:val="1"/>
      </w:numPr>
      <w:pBdr>
        <w:top w:val="single" w:sz="4" w:space="1" w:color="008000"/>
      </w:pBdr>
      <w:tabs>
        <w:tab w:val="clear" w:pos="576"/>
        <w:tab w:val="left" w:pos="709"/>
      </w:tabs>
      <w:outlineLvl w:val="1"/>
    </w:pPr>
    <w:rPr>
      <w:sz w:val="28"/>
    </w:rPr>
  </w:style>
  <w:style w:type="paragraph" w:styleId="Heading3">
    <w:name w:val="heading 3"/>
    <w:basedOn w:val="Heading2"/>
    <w:next w:val="Normal"/>
    <w:link w:val="Heading3Char"/>
    <w:qFormat/>
    <w:rsid w:val="00D77CCE"/>
    <w:pPr>
      <w:numPr>
        <w:ilvl w:val="2"/>
      </w:numPr>
      <w:pBdr>
        <w:top w:val="none" w:sz="0" w:space="0" w:color="auto"/>
      </w:pBdr>
      <w:tabs>
        <w:tab w:val="left" w:pos="794"/>
      </w:tabs>
      <w:spacing w:before="240"/>
      <w:outlineLvl w:val="2"/>
    </w:pPr>
    <w:rPr>
      <w:sz w:val="24"/>
      <w:szCs w:val="24"/>
    </w:rPr>
  </w:style>
  <w:style w:type="paragraph" w:styleId="Heading4">
    <w:name w:val="heading 4"/>
    <w:basedOn w:val="Normal"/>
    <w:next w:val="Normal"/>
    <w:link w:val="Heading4Char"/>
    <w:qFormat/>
    <w:rsid w:val="00B94EC2"/>
    <w:pPr>
      <w:keepNext/>
      <w:spacing w:before="240" w:after="60"/>
      <w:outlineLvl w:val="3"/>
    </w:pPr>
    <w:rPr>
      <w:rFonts w:ascii="Calibri" w:eastAsia="Times New Roman" w:hAnsi="Calibri"/>
      <w:b/>
      <w:bCs/>
      <w:szCs w:val="28"/>
    </w:rPr>
  </w:style>
  <w:style w:type="paragraph" w:styleId="Heading5">
    <w:name w:val="heading 5"/>
    <w:basedOn w:val="Normal"/>
    <w:next w:val="Normal"/>
    <w:link w:val="Heading5Char"/>
    <w:qFormat/>
    <w:rsid w:val="006B09EE"/>
    <w:pPr>
      <w:keepNext/>
      <w:spacing w:before="120" w:after="120" w:line="240" w:lineRule="auto"/>
      <w:outlineLvl w:val="4"/>
    </w:pPr>
    <w:rPr>
      <w:rFonts w:ascii="Arial" w:eastAsia="Times New Roman" w:hAnsi="Arial" w:cs="Arial"/>
      <w:bCs/>
      <w:i/>
      <w:sz w:val="22"/>
      <w:lang w:val="en-AU"/>
    </w:rPr>
  </w:style>
  <w:style w:type="paragraph" w:styleId="Heading6">
    <w:name w:val="heading 6"/>
    <w:basedOn w:val="Normal"/>
    <w:next w:val="Normal"/>
    <w:link w:val="Heading6Char"/>
    <w:qFormat/>
    <w:rsid w:val="00B0554A"/>
    <w:pPr>
      <w:keepNext/>
      <w:spacing w:after="120" w:line="240" w:lineRule="auto"/>
      <w:jc w:val="center"/>
      <w:outlineLvl w:val="5"/>
    </w:pPr>
    <w:rPr>
      <w:rFonts w:ascii="Arial" w:eastAsia="Times New Roman" w:hAnsi="Arial"/>
      <w:bCs/>
      <w:iCs/>
      <w:sz w:val="26"/>
      <w:lang w:val="en-AU"/>
    </w:rPr>
  </w:style>
  <w:style w:type="paragraph" w:styleId="Heading7">
    <w:name w:val="heading 7"/>
    <w:basedOn w:val="Normal"/>
    <w:next w:val="Normal"/>
    <w:link w:val="Heading7Char"/>
    <w:uiPriority w:val="9"/>
    <w:semiHidden/>
    <w:unhideWhenUsed/>
    <w:qFormat/>
    <w:rsid w:val="008F5BE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F5BE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661A0D"/>
    <w:pPr>
      <w:spacing w:before="120" w:after="240" w:line="240" w:lineRule="auto"/>
      <w:jc w:val="center"/>
      <w:outlineLvl w:val="8"/>
    </w:pPr>
    <w:rPr>
      <w:rFonts w:eastAsia="Times New Roman" w:cs="Arial"/>
      <w:sz w:val="29"/>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CA6E47"/>
  </w:style>
  <w:style w:type="character" w:customStyle="1" w:styleId="Heading1Char">
    <w:name w:val="Heading 1 Char"/>
    <w:link w:val="Heading1"/>
    <w:rsid w:val="00D77CCE"/>
    <w:rPr>
      <w:rFonts w:ascii="Arial" w:eastAsia="Times New Roman" w:hAnsi="Arial"/>
      <w:b/>
      <w:color w:val="008000"/>
      <w:sz w:val="36"/>
      <w:szCs w:val="22"/>
      <w:lang w:val="en-AU"/>
    </w:rPr>
  </w:style>
  <w:style w:type="character" w:customStyle="1" w:styleId="Heading2Char">
    <w:name w:val="Heading 2 Char"/>
    <w:link w:val="Heading2"/>
    <w:rsid w:val="00D77CCE"/>
    <w:rPr>
      <w:rFonts w:ascii="Arial" w:eastAsia="Times New Roman" w:hAnsi="Arial"/>
      <w:b/>
      <w:color w:val="008000"/>
      <w:sz w:val="28"/>
      <w:szCs w:val="22"/>
      <w:lang w:val="en-AU"/>
    </w:rPr>
  </w:style>
  <w:style w:type="character" w:customStyle="1" w:styleId="Heading3Char">
    <w:name w:val="Heading 3 Char"/>
    <w:link w:val="Heading3"/>
    <w:rsid w:val="00D77CCE"/>
    <w:rPr>
      <w:rFonts w:ascii="Arial" w:eastAsia="Times New Roman" w:hAnsi="Arial"/>
      <w:b/>
      <w:color w:val="008000"/>
      <w:sz w:val="24"/>
      <w:szCs w:val="24"/>
      <w:lang w:val="en-AU"/>
    </w:rPr>
  </w:style>
  <w:style w:type="paragraph" w:customStyle="1" w:styleId="ACIARtabletextleft">
    <w:name w:val="ACIAR table text left"/>
    <w:basedOn w:val="Normal"/>
    <w:rsid w:val="00D77CCE"/>
    <w:pPr>
      <w:spacing w:before="40" w:after="40" w:line="240" w:lineRule="auto"/>
    </w:pPr>
    <w:rPr>
      <w:rFonts w:ascii="Arial" w:eastAsia="Times New Roman" w:hAnsi="Arial"/>
      <w:sz w:val="18"/>
      <w:szCs w:val="20"/>
      <w:lang w:val="en-AU"/>
    </w:rPr>
  </w:style>
  <w:style w:type="paragraph" w:customStyle="1" w:styleId="ACIARtableheading">
    <w:name w:val="ACIAR table heading"/>
    <w:basedOn w:val="ACIARtabletextleft"/>
    <w:rsid w:val="00D77CCE"/>
    <w:rPr>
      <w:rFonts w:eastAsia="MS Mincho"/>
      <w:b/>
    </w:rPr>
  </w:style>
  <w:style w:type="character" w:customStyle="1" w:styleId="Heading4Char">
    <w:name w:val="Heading 4 Char"/>
    <w:link w:val="Heading4"/>
    <w:rsid w:val="00B94EC2"/>
    <w:rPr>
      <w:rFonts w:ascii="Calibri" w:eastAsia="Times New Roman" w:hAnsi="Calibri" w:cs="Times New Roman"/>
      <w:b/>
      <w:bCs/>
      <w:sz w:val="28"/>
      <w:szCs w:val="28"/>
    </w:rPr>
  </w:style>
  <w:style w:type="character" w:styleId="Hyperlink">
    <w:name w:val="Hyperlink"/>
    <w:uiPriority w:val="99"/>
    <w:rsid w:val="00B94EC2"/>
    <w:rPr>
      <w:color w:val="0000FF"/>
      <w:u w:val="single"/>
    </w:rPr>
  </w:style>
  <w:style w:type="paragraph" w:customStyle="1" w:styleId="ACIARtabletextright">
    <w:name w:val="ACIAR table text right"/>
    <w:basedOn w:val="ACIARtabletextleft"/>
    <w:rsid w:val="00B94EC2"/>
    <w:pPr>
      <w:jc w:val="right"/>
    </w:pPr>
    <w:rPr>
      <w:rFonts w:eastAsia="MS Mincho"/>
    </w:rPr>
  </w:style>
  <w:style w:type="paragraph" w:customStyle="1" w:styleId="Default">
    <w:name w:val="Default"/>
    <w:rsid w:val="00B94EC2"/>
    <w:pPr>
      <w:autoSpaceDE w:val="0"/>
      <w:autoSpaceDN w:val="0"/>
      <w:adjustRightInd w:val="0"/>
    </w:pPr>
    <w:rPr>
      <w:rFonts w:ascii="Arial" w:eastAsia="Times New Roman" w:hAnsi="Arial" w:cs="Arial"/>
      <w:color w:val="000000"/>
      <w:sz w:val="24"/>
      <w:szCs w:val="24"/>
      <w:lang w:val="en-AU" w:eastAsia="en-AU"/>
    </w:rPr>
  </w:style>
  <w:style w:type="character" w:customStyle="1" w:styleId="apple-style-span">
    <w:name w:val="apple-style-span"/>
    <w:basedOn w:val="DefaultParagraphFont"/>
    <w:rsid w:val="00B94EC2"/>
  </w:style>
  <w:style w:type="character" w:customStyle="1" w:styleId="atn">
    <w:name w:val="atn"/>
    <w:basedOn w:val="DefaultParagraphFont"/>
    <w:rsid w:val="00EB3864"/>
  </w:style>
  <w:style w:type="character" w:customStyle="1" w:styleId="shorttext">
    <w:name w:val="short_text"/>
    <w:basedOn w:val="DefaultParagraphFont"/>
    <w:rsid w:val="000C3778"/>
  </w:style>
  <w:style w:type="table" w:styleId="TableGrid">
    <w:name w:val="Table Grid"/>
    <w:basedOn w:val="TableNormal"/>
    <w:rsid w:val="00E73B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nhideWhenUsed/>
    <w:rsid w:val="00EF56F1"/>
    <w:pPr>
      <w:tabs>
        <w:tab w:val="center" w:pos="4680"/>
        <w:tab w:val="right" w:pos="9360"/>
      </w:tabs>
    </w:pPr>
  </w:style>
  <w:style w:type="character" w:customStyle="1" w:styleId="HeaderChar">
    <w:name w:val="Header Char"/>
    <w:link w:val="Header"/>
    <w:rsid w:val="00EF56F1"/>
    <w:rPr>
      <w:sz w:val="28"/>
      <w:szCs w:val="22"/>
    </w:rPr>
  </w:style>
  <w:style w:type="paragraph" w:styleId="Footer">
    <w:name w:val="footer"/>
    <w:basedOn w:val="Normal"/>
    <w:link w:val="FooterChar"/>
    <w:uiPriority w:val="99"/>
    <w:unhideWhenUsed/>
    <w:rsid w:val="00EF56F1"/>
    <w:pPr>
      <w:tabs>
        <w:tab w:val="center" w:pos="4680"/>
        <w:tab w:val="right" w:pos="9360"/>
      </w:tabs>
    </w:pPr>
  </w:style>
  <w:style w:type="character" w:customStyle="1" w:styleId="FooterChar">
    <w:name w:val="Footer Char"/>
    <w:link w:val="Footer"/>
    <w:uiPriority w:val="99"/>
    <w:rsid w:val="00EF56F1"/>
    <w:rPr>
      <w:sz w:val="28"/>
      <w:szCs w:val="22"/>
    </w:rPr>
  </w:style>
  <w:style w:type="paragraph" w:styleId="Title">
    <w:name w:val="Title"/>
    <w:basedOn w:val="Normal"/>
    <w:qFormat/>
    <w:rsid w:val="00621BF5"/>
    <w:pPr>
      <w:spacing w:before="120" w:after="120" w:line="240" w:lineRule="auto"/>
      <w:ind w:right="492"/>
    </w:pPr>
    <w:rPr>
      <w:rFonts w:ascii="Arial" w:eastAsia="Times New Roman" w:hAnsi="Arial" w:cs="Angsana New"/>
      <w:b/>
      <w:bCs/>
      <w:color w:val="000000"/>
      <w:sz w:val="36"/>
      <w:szCs w:val="48"/>
      <w:lang w:val="en-AU"/>
    </w:rPr>
  </w:style>
  <w:style w:type="paragraph" w:customStyle="1" w:styleId="zdoctype">
    <w:name w:val="z doc type"/>
    <w:basedOn w:val="Title"/>
    <w:semiHidden/>
    <w:locked/>
    <w:rsid w:val="00621BF5"/>
    <w:rPr>
      <w:color w:val="FFFFFF"/>
      <w:sz w:val="72"/>
    </w:rPr>
  </w:style>
  <w:style w:type="paragraph" w:customStyle="1" w:styleId="zlabel">
    <w:name w:val="z label"/>
    <w:basedOn w:val="Normal"/>
    <w:semiHidden/>
    <w:locked/>
    <w:rsid w:val="00621BF5"/>
    <w:pPr>
      <w:spacing w:before="120" w:after="120" w:line="240" w:lineRule="auto"/>
    </w:pPr>
    <w:rPr>
      <w:rFonts w:ascii="Arial" w:eastAsia="Times New Roman" w:hAnsi="Arial"/>
      <w:i/>
      <w:sz w:val="18"/>
      <w:szCs w:val="18"/>
      <w:lang w:val="en-AU"/>
    </w:rPr>
  </w:style>
  <w:style w:type="paragraph" w:styleId="TOC1">
    <w:name w:val="toc 1"/>
    <w:basedOn w:val="Normal"/>
    <w:next w:val="Normal"/>
    <w:autoRedefine/>
    <w:uiPriority w:val="39"/>
    <w:rsid w:val="008F5BE1"/>
    <w:pPr>
      <w:tabs>
        <w:tab w:val="right" w:leader="dot" w:pos="8505"/>
      </w:tabs>
      <w:spacing w:before="360" w:after="120" w:line="240" w:lineRule="auto"/>
      <w:ind w:left="567" w:right="991" w:hanging="567"/>
    </w:pPr>
    <w:rPr>
      <w:rFonts w:ascii="Arial" w:eastAsia="Times New Roman" w:hAnsi="Arial" w:cs="Arial"/>
      <w:b/>
      <w:bCs/>
      <w:noProof/>
      <w:sz w:val="24"/>
      <w:szCs w:val="24"/>
      <w:lang w:val="en-AU"/>
    </w:rPr>
  </w:style>
  <w:style w:type="paragraph" w:styleId="TOC2">
    <w:name w:val="toc 2"/>
    <w:basedOn w:val="Normal"/>
    <w:next w:val="Normal"/>
    <w:autoRedefine/>
    <w:uiPriority w:val="39"/>
    <w:rsid w:val="0066502E"/>
    <w:pPr>
      <w:tabs>
        <w:tab w:val="right" w:leader="dot" w:pos="8505"/>
      </w:tabs>
      <w:spacing w:before="120" w:after="120" w:line="240" w:lineRule="auto"/>
      <w:ind w:left="567" w:right="567" w:hanging="567"/>
    </w:pPr>
    <w:rPr>
      <w:rFonts w:ascii="Arial" w:eastAsia="Times New Roman" w:hAnsi="Arial" w:cs="Arial"/>
      <w:bCs/>
      <w:noProof/>
      <w:sz w:val="20"/>
      <w:szCs w:val="20"/>
      <w:lang w:val="en-AU"/>
    </w:rPr>
  </w:style>
  <w:style w:type="paragraph" w:customStyle="1" w:styleId="H1notincontents">
    <w:name w:val="H1 not in contents"/>
    <w:basedOn w:val="Normal"/>
    <w:semiHidden/>
    <w:locked/>
    <w:rsid w:val="0066502E"/>
    <w:pPr>
      <w:spacing w:before="120" w:after="120" w:line="240" w:lineRule="auto"/>
    </w:pPr>
    <w:rPr>
      <w:rFonts w:ascii="Arial" w:eastAsia="Times New Roman" w:hAnsi="Arial"/>
      <w:b/>
      <w:color w:val="008000"/>
      <w:sz w:val="36"/>
      <w:szCs w:val="36"/>
      <w:lang w:val="en-AU"/>
    </w:rPr>
  </w:style>
  <w:style w:type="character" w:customStyle="1" w:styleId="Heading5Char">
    <w:name w:val="Heading 5 Char"/>
    <w:link w:val="Heading5"/>
    <w:semiHidden/>
    <w:rsid w:val="006B09EE"/>
    <w:rPr>
      <w:rFonts w:ascii="Arial" w:hAnsi="Arial" w:cs="Arial"/>
      <w:bCs/>
      <w:i/>
      <w:sz w:val="22"/>
      <w:szCs w:val="22"/>
      <w:lang w:val="en-AU" w:eastAsia="en-US" w:bidi="ar-SA"/>
    </w:rPr>
  </w:style>
  <w:style w:type="character" w:customStyle="1" w:styleId="Heading6Char">
    <w:name w:val="Heading 6 Char"/>
    <w:link w:val="Heading6"/>
    <w:rsid w:val="00B0554A"/>
    <w:rPr>
      <w:rFonts w:ascii="Arial" w:eastAsia="Times New Roman" w:hAnsi="Arial"/>
      <w:bCs/>
      <w:iCs/>
      <w:sz w:val="26"/>
      <w:szCs w:val="22"/>
      <w:lang w:val="en-AU"/>
    </w:rPr>
  </w:style>
  <w:style w:type="character" w:customStyle="1" w:styleId="Heading9Char">
    <w:name w:val="Heading 9 Char"/>
    <w:link w:val="Heading9"/>
    <w:rsid w:val="00661A0D"/>
    <w:rPr>
      <w:rFonts w:eastAsia="Times New Roman" w:cs="Arial"/>
      <w:sz w:val="29"/>
      <w:szCs w:val="22"/>
      <w:lang w:val="en-AU"/>
    </w:rPr>
  </w:style>
  <w:style w:type="paragraph" w:customStyle="1" w:styleId="6pt">
    <w:name w:val="6 pt"/>
    <w:basedOn w:val="Normal"/>
    <w:rsid w:val="00507A11"/>
    <w:pPr>
      <w:keepNext/>
      <w:tabs>
        <w:tab w:val="left" w:pos="709"/>
        <w:tab w:val="left" w:pos="2268"/>
      </w:tabs>
      <w:spacing w:after="120" w:line="240" w:lineRule="auto"/>
    </w:pPr>
    <w:rPr>
      <w:rFonts w:ascii="Tahoma" w:eastAsia="Times New Roman" w:hAnsi="Tahoma"/>
      <w:b/>
      <w:sz w:val="22"/>
      <w:szCs w:val="20"/>
      <w:lang w:val="en-GB"/>
    </w:rPr>
  </w:style>
  <w:style w:type="character" w:styleId="PageNumber">
    <w:name w:val="page number"/>
    <w:basedOn w:val="DefaultParagraphFont"/>
    <w:rsid w:val="002223DB"/>
  </w:style>
  <w:style w:type="paragraph" w:styleId="BalloonText">
    <w:name w:val="Balloon Text"/>
    <w:basedOn w:val="Normal"/>
    <w:link w:val="BalloonTextChar"/>
    <w:unhideWhenUsed/>
    <w:rsid w:val="00325C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25CF1"/>
    <w:rPr>
      <w:rFonts w:ascii="Tahoma" w:hAnsi="Tahoma" w:cs="Tahoma"/>
      <w:sz w:val="16"/>
      <w:szCs w:val="16"/>
    </w:rPr>
  </w:style>
  <w:style w:type="paragraph" w:styleId="BodyText">
    <w:name w:val="Body Text"/>
    <w:link w:val="BodyTextChar"/>
    <w:unhideWhenUsed/>
    <w:rsid w:val="00A95B57"/>
    <w:pPr>
      <w:spacing w:before="120" w:after="120" w:line="240" w:lineRule="atLeast"/>
      <w:ind w:left="227"/>
    </w:pPr>
    <w:rPr>
      <w:rFonts w:ascii="Calibri" w:eastAsia="Times New Roman" w:hAnsi="Calibri"/>
      <w:sz w:val="21"/>
      <w:szCs w:val="21"/>
      <w:lang w:val="en-AU" w:eastAsia="en-AU"/>
    </w:rPr>
  </w:style>
  <w:style w:type="character" w:customStyle="1" w:styleId="BodyTextChar">
    <w:name w:val="Body Text Char"/>
    <w:basedOn w:val="DefaultParagraphFont"/>
    <w:link w:val="BodyText"/>
    <w:rsid w:val="00A95B57"/>
    <w:rPr>
      <w:rFonts w:ascii="Calibri" w:eastAsia="Times New Roman" w:hAnsi="Calibri"/>
      <w:sz w:val="21"/>
      <w:szCs w:val="21"/>
      <w:lang w:val="en-AU" w:eastAsia="en-AU"/>
    </w:rPr>
  </w:style>
  <w:style w:type="paragraph" w:styleId="Subtitle">
    <w:name w:val="Subtitle"/>
    <w:basedOn w:val="Normal"/>
    <w:next w:val="Normal"/>
    <w:link w:val="SubtitleChar"/>
    <w:qFormat/>
    <w:rsid w:val="00A95B57"/>
    <w:pPr>
      <w:spacing w:before="120" w:after="120" w:line="240" w:lineRule="auto"/>
    </w:pPr>
    <w:rPr>
      <w:rFonts w:asciiTheme="majorHAnsi" w:eastAsiaTheme="majorEastAsia" w:hAnsiTheme="majorHAnsi" w:cstheme="majorBidi"/>
      <w:i/>
      <w:iCs/>
      <w:color w:val="4F81BD" w:themeColor="accent1"/>
      <w:spacing w:val="15"/>
      <w:sz w:val="24"/>
      <w:szCs w:val="24"/>
      <w:lang w:val="en-AU"/>
    </w:rPr>
  </w:style>
  <w:style w:type="character" w:customStyle="1" w:styleId="SubtitleChar">
    <w:name w:val="Subtitle Char"/>
    <w:basedOn w:val="DefaultParagraphFont"/>
    <w:link w:val="Subtitle"/>
    <w:rsid w:val="00A95B57"/>
    <w:rPr>
      <w:rFonts w:asciiTheme="majorHAnsi" w:eastAsiaTheme="majorEastAsia" w:hAnsiTheme="majorHAnsi" w:cstheme="majorBidi"/>
      <w:i/>
      <w:iCs/>
      <w:color w:val="4F81BD" w:themeColor="accent1"/>
      <w:spacing w:val="15"/>
      <w:sz w:val="24"/>
      <w:szCs w:val="24"/>
      <w:lang w:val="en-AU"/>
    </w:rPr>
  </w:style>
  <w:style w:type="paragraph" w:customStyle="1" w:styleId="ACIARtabletextcentre">
    <w:name w:val="ACIAR table text centre"/>
    <w:basedOn w:val="ACIARtabletextleft"/>
    <w:rsid w:val="00A95B57"/>
    <w:pPr>
      <w:jc w:val="center"/>
    </w:pPr>
    <w:rPr>
      <w:rFonts w:eastAsia="MS Mincho"/>
    </w:rPr>
  </w:style>
  <w:style w:type="paragraph" w:customStyle="1" w:styleId="Tablecaption">
    <w:name w:val="Table caption"/>
    <w:basedOn w:val="Normal"/>
    <w:next w:val="Normal"/>
    <w:rsid w:val="00A95B57"/>
    <w:pPr>
      <w:spacing w:before="120" w:after="120" w:line="240" w:lineRule="auto"/>
    </w:pPr>
    <w:rPr>
      <w:rFonts w:ascii="Arial" w:eastAsia="Times New Roman" w:hAnsi="Arial"/>
      <w:i/>
      <w:sz w:val="18"/>
      <w:lang w:val="en-AU"/>
    </w:rPr>
  </w:style>
  <w:style w:type="paragraph" w:customStyle="1" w:styleId="Normalbullet1">
    <w:name w:val="Normal bullet 1"/>
    <w:basedOn w:val="Normal"/>
    <w:rsid w:val="00234895"/>
    <w:pPr>
      <w:keepLines/>
      <w:widowControl w:val="0"/>
      <w:spacing w:before="120" w:after="120" w:line="240" w:lineRule="auto"/>
      <w:jc w:val="left"/>
    </w:pPr>
    <w:rPr>
      <w:rFonts w:ascii="Arial" w:eastAsia="Times New Roman" w:hAnsi="Arial" w:cs="Arial"/>
      <w:sz w:val="22"/>
      <w:lang w:val="en-AU"/>
    </w:rPr>
  </w:style>
  <w:style w:type="character" w:customStyle="1" w:styleId="CharChar2">
    <w:name w:val="Char Char2"/>
    <w:basedOn w:val="DefaultParagraphFont"/>
    <w:rsid w:val="00234895"/>
    <w:rPr>
      <w:rFonts w:ascii="Calibri" w:eastAsia="Times New Roman" w:hAnsi="Calibri" w:cs="Times New Roman"/>
      <w:b/>
      <w:bCs/>
      <w:sz w:val="28"/>
      <w:szCs w:val="28"/>
    </w:rPr>
  </w:style>
  <w:style w:type="character" w:customStyle="1" w:styleId="CharChar3">
    <w:name w:val="Char Char3"/>
    <w:basedOn w:val="DefaultParagraphFont"/>
    <w:rsid w:val="00234895"/>
    <w:rPr>
      <w:rFonts w:ascii="Arial" w:hAnsi="Arial"/>
      <w:b/>
      <w:color w:val="008000"/>
      <w:sz w:val="24"/>
      <w:szCs w:val="24"/>
      <w:lang w:val="en-AU" w:eastAsia="en-US" w:bidi="ar-SA"/>
    </w:rPr>
  </w:style>
  <w:style w:type="paragraph" w:customStyle="1" w:styleId="Style2">
    <w:name w:val="Style2"/>
    <w:basedOn w:val="Heading2"/>
    <w:rsid w:val="00234895"/>
    <w:pPr>
      <w:numPr>
        <w:ilvl w:val="0"/>
        <w:numId w:val="0"/>
      </w:numPr>
      <w:tabs>
        <w:tab w:val="num" w:pos="360"/>
      </w:tabs>
      <w:ind w:left="360" w:hanging="360"/>
    </w:pPr>
    <w:rPr>
      <w:rFonts w:cs="Arial"/>
    </w:rPr>
  </w:style>
  <w:style w:type="paragraph" w:customStyle="1" w:styleId="Style3">
    <w:name w:val="Style3"/>
    <w:basedOn w:val="Style2"/>
    <w:autoRedefine/>
    <w:rsid w:val="00234895"/>
    <w:pPr>
      <w:tabs>
        <w:tab w:val="clear" w:pos="360"/>
        <w:tab w:val="num" w:pos="576"/>
      </w:tabs>
      <w:ind w:left="576" w:hanging="576"/>
    </w:pPr>
  </w:style>
  <w:style w:type="character" w:customStyle="1" w:styleId="hpsalt-edited">
    <w:name w:val="hps alt-edited"/>
    <w:basedOn w:val="DefaultParagraphFont"/>
    <w:rsid w:val="00234895"/>
  </w:style>
  <w:style w:type="character" w:customStyle="1" w:styleId="hpsatn">
    <w:name w:val="hps atn"/>
    <w:basedOn w:val="DefaultParagraphFont"/>
    <w:rsid w:val="00234895"/>
  </w:style>
  <w:style w:type="paragraph" w:customStyle="1" w:styleId="Style6">
    <w:name w:val="Style6"/>
    <w:basedOn w:val="Heading2"/>
    <w:autoRedefine/>
    <w:rsid w:val="00234895"/>
    <w:pPr>
      <w:numPr>
        <w:numId w:val="2"/>
      </w:numPr>
      <w:spacing w:before="120" w:after="0"/>
    </w:pPr>
    <w:rPr>
      <w:rFonts w:ascii="Times New Roman" w:hAnsi="Times New Roman"/>
      <w:sz w:val="26"/>
      <w:szCs w:val="26"/>
    </w:rPr>
  </w:style>
  <w:style w:type="paragraph" w:customStyle="1" w:styleId="Style1">
    <w:name w:val="Style1"/>
    <w:basedOn w:val="Normal"/>
    <w:rsid w:val="00234895"/>
    <w:pPr>
      <w:numPr>
        <w:numId w:val="3"/>
      </w:numPr>
      <w:jc w:val="left"/>
    </w:pPr>
    <w:rPr>
      <w:rFonts w:ascii="Arial" w:hAnsi="Arial" w:cs="Arial"/>
      <w:b/>
      <w:color w:val="000000"/>
      <w:sz w:val="32"/>
      <w:szCs w:val="32"/>
    </w:rPr>
  </w:style>
  <w:style w:type="character" w:styleId="CommentReference">
    <w:name w:val="annotation reference"/>
    <w:basedOn w:val="DefaultParagraphFont"/>
    <w:uiPriority w:val="99"/>
    <w:semiHidden/>
    <w:unhideWhenUsed/>
    <w:rsid w:val="002B616A"/>
    <w:rPr>
      <w:sz w:val="16"/>
      <w:szCs w:val="16"/>
    </w:rPr>
  </w:style>
  <w:style w:type="paragraph" w:styleId="CommentText">
    <w:name w:val="annotation text"/>
    <w:basedOn w:val="Normal"/>
    <w:link w:val="CommentTextChar"/>
    <w:uiPriority w:val="99"/>
    <w:semiHidden/>
    <w:unhideWhenUsed/>
    <w:rsid w:val="002B616A"/>
    <w:pPr>
      <w:spacing w:line="240" w:lineRule="auto"/>
    </w:pPr>
    <w:rPr>
      <w:sz w:val="20"/>
      <w:szCs w:val="20"/>
    </w:rPr>
  </w:style>
  <w:style w:type="character" w:customStyle="1" w:styleId="CommentTextChar">
    <w:name w:val="Comment Text Char"/>
    <w:basedOn w:val="DefaultParagraphFont"/>
    <w:link w:val="CommentText"/>
    <w:uiPriority w:val="99"/>
    <w:semiHidden/>
    <w:rsid w:val="002B616A"/>
  </w:style>
  <w:style w:type="paragraph" w:styleId="CommentSubject">
    <w:name w:val="annotation subject"/>
    <w:basedOn w:val="CommentText"/>
    <w:next w:val="CommentText"/>
    <w:link w:val="CommentSubjectChar"/>
    <w:uiPriority w:val="99"/>
    <w:semiHidden/>
    <w:unhideWhenUsed/>
    <w:rsid w:val="002B616A"/>
    <w:rPr>
      <w:b/>
      <w:bCs/>
    </w:rPr>
  </w:style>
  <w:style w:type="character" w:customStyle="1" w:styleId="CommentSubjectChar">
    <w:name w:val="Comment Subject Char"/>
    <w:basedOn w:val="CommentTextChar"/>
    <w:link w:val="CommentSubject"/>
    <w:uiPriority w:val="99"/>
    <w:semiHidden/>
    <w:rsid w:val="002B616A"/>
    <w:rPr>
      <w:b/>
      <w:bCs/>
    </w:rPr>
  </w:style>
  <w:style w:type="paragraph" w:styleId="BodyText2">
    <w:name w:val="Body Text 2"/>
    <w:basedOn w:val="Normal"/>
    <w:link w:val="BodyText2Char"/>
    <w:unhideWhenUsed/>
    <w:rsid w:val="000972A9"/>
    <w:pPr>
      <w:spacing w:after="120" w:line="480" w:lineRule="auto"/>
    </w:pPr>
  </w:style>
  <w:style w:type="character" w:customStyle="1" w:styleId="BodyText2Char">
    <w:name w:val="Body Text 2 Char"/>
    <w:basedOn w:val="DefaultParagraphFont"/>
    <w:link w:val="BodyText2"/>
    <w:uiPriority w:val="99"/>
    <w:semiHidden/>
    <w:rsid w:val="000972A9"/>
    <w:rPr>
      <w:sz w:val="28"/>
      <w:szCs w:val="22"/>
    </w:rPr>
  </w:style>
  <w:style w:type="paragraph" w:styleId="BodyText3">
    <w:name w:val="Body Text 3"/>
    <w:basedOn w:val="Normal"/>
    <w:link w:val="BodyText3Char"/>
    <w:rsid w:val="000972A9"/>
    <w:pPr>
      <w:spacing w:after="0" w:line="240" w:lineRule="auto"/>
      <w:jc w:val="center"/>
    </w:pPr>
    <w:rPr>
      <w:rFonts w:ascii=".VnArial NarrowH" w:eastAsia="Times New Roman" w:hAnsi=".VnArial NarrowH"/>
      <w:sz w:val="24"/>
      <w:szCs w:val="20"/>
    </w:rPr>
  </w:style>
  <w:style w:type="character" w:customStyle="1" w:styleId="BodyText3Char">
    <w:name w:val="Body Text 3 Char"/>
    <w:basedOn w:val="DefaultParagraphFont"/>
    <w:link w:val="BodyText3"/>
    <w:rsid w:val="000972A9"/>
    <w:rPr>
      <w:rFonts w:ascii=".VnArial NarrowH" w:eastAsia="Times New Roman" w:hAnsi=".VnArial NarrowH"/>
      <w:sz w:val="24"/>
    </w:rPr>
  </w:style>
  <w:style w:type="character" w:styleId="Strong">
    <w:name w:val="Strong"/>
    <w:basedOn w:val="DefaultParagraphFont"/>
    <w:uiPriority w:val="22"/>
    <w:qFormat/>
    <w:rsid w:val="000972A9"/>
    <w:rPr>
      <w:b/>
      <w:bCs/>
    </w:rPr>
  </w:style>
  <w:style w:type="character" w:customStyle="1" w:styleId="apple-converted-space">
    <w:name w:val="apple-converted-space"/>
    <w:basedOn w:val="DefaultParagraphFont"/>
    <w:rsid w:val="000972A9"/>
  </w:style>
  <w:style w:type="paragraph" w:customStyle="1" w:styleId="CharCharCharChar">
    <w:name w:val="Char Char Char Char"/>
    <w:basedOn w:val="Normal"/>
    <w:rsid w:val="000972A9"/>
    <w:pPr>
      <w:spacing w:after="160" w:line="240" w:lineRule="exact"/>
      <w:jc w:val="left"/>
    </w:pPr>
    <w:rPr>
      <w:rFonts w:ascii="Tahoma" w:eastAsia="PMingLiU" w:hAnsi="Tahoma"/>
      <w:sz w:val="20"/>
      <w:szCs w:val="20"/>
    </w:rPr>
  </w:style>
  <w:style w:type="paragraph" w:styleId="ListParagraph">
    <w:name w:val="List Paragraph"/>
    <w:basedOn w:val="Normal"/>
    <w:uiPriority w:val="34"/>
    <w:qFormat/>
    <w:rsid w:val="000972A9"/>
    <w:pPr>
      <w:spacing w:after="0" w:line="240" w:lineRule="auto"/>
      <w:ind w:left="720"/>
      <w:contextualSpacing/>
      <w:jc w:val="left"/>
    </w:pPr>
    <w:rPr>
      <w:rFonts w:ascii=".VnTime" w:eastAsia="Times New Roman" w:hAnsi=".VnTime"/>
      <w:szCs w:val="20"/>
    </w:rPr>
  </w:style>
  <w:style w:type="paragraph" w:customStyle="1" w:styleId="Style8">
    <w:name w:val="Style8"/>
    <w:basedOn w:val="BodyTextIndent2"/>
    <w:rsid w:val="000972A9"/>
    <w:pPr>
      <w:tabs>
        <w:tab w:val="num" w:pos="360"/>
      </w:tabs>
      <w:overflowPunct w:val="0"/>
      <w:autoSpaceDE w:val="0"/>
      <w:autoSpaceDN w:val="0"/>
      <w:adjustRightInd w:val="0"/>
      <w:spacing w:before="240" w:after="240" w:line="240" w:lineRule="auto"/>
      <w:jc w:val="both"/>
      <w:textAlignment w:val="baseline"/>
    </w:pPr>
    <w:rPr>
      <w:rFonts w:ascii="Times New Roman" w:hAnsi="Times New Roman"/>
      <w:szCs w:val="28"/>
      <w:lang w:val="it-IT"/>
    </w:rPr>
  </w:style>
  <w:style w:type="paragraph" w:styleId="BodyTextIndent2">
    <w:name w:val="Body Text Indent 2"/>
    <w:basedOn w:val="Normal"/>
    <w:link w:val="BodyTextIndent2Char"/>
    <w:rsid w:val="000972A9"/>
    <w:pPr>
      <w:spacing w:after="120" w:line="480" w:lineRule="auto"/>
      <w:ind w:left="360"/>
      <w:jc w:val="left"/>
    </w:pPr>
    <w:rPr>
      <w:rFonts w:ascii=".VnTime" w:eastAsia="Times New Roman" w:hAnsi=".VnTime"/>
      <w:szCs w:val="20"/>
    </w:rPr>
  </w:style>
  <w:style w:type="character" w:customStyle="1" w:styleId="BodyTextIndent2Char">
    <w:name w:val="Body Text Indent 2 Char"/>
    <w:basedOn w:val="DefaultParagraphFont"/>
    <w:link w:val="BodyTextIndent2"/>
    <w:rsid w:val="000972A9"/>
    <w:rPr>
      <w:rFonts w:ascii=".VnTime" w:eastAsia="Times New Roman" w:hAnsi=".VnTime"/>
      <w:sz w:val="28"/>
    </w:rPr>
  </w:style>
  <w:style w:type="paragraph" w:styleId="FootnoteText">
    <w:name w:val="footnote text"/>
    <w:basedOn w:val="Normal"/>
    <w:link w:val="FootnoteTextChar"/>
    <w:rsid w:val="000972A9"/>
    <w:pPr>
      <w:overflowPunct w:val="0"/>
      <w:autoSpaceDE w:val="0"/>
      <w:autoSpaceDN w:val="0"/>
      <w:adjustRightInd w:val="0"/>
      <w:spacing w:after="0" w:line="240" w:lineRule="auto"/>
      <w:jc w:val="left"/>
      <w:textAlignment w:val="baseline"/>
    </w:pPr>
    <w:rPr>
      <w:rFonts w:ascii=".VnTime" w:eastAsia="Times New Roman" w:hAnsi=".VnTime"/>
      <w:sz w:val="20"/>
      <w:szCs w:val="20"/>
    </w:rPr>
  </w:style>
  <w:style w:type="character" w:customStyle="1" w:styleId="FootnoteTextChar">
    <w:name w:val="Footnote Text Char"/>
    <w:basedOn w:val="DefaultParagraphFont"/>
    <w:link w:val="FootnoteText"/>
    <w:rsid w:val="000972A9"/>
    <w:rPr>
      <w:rFonts w:ascii=".VnTime" w:eastAsia="Times New Roman" w:hAnsi=".VnTime"/>
    </w:rPr>
  </w:style>
  <w:style w:type="character" w:styleId="FootnoteReference">
    <w:name w:val="footnote reference"/>
    <w:basedOn w:val="DefaultParagraphFont"/>
    <w:rsid w:val="000972A9"/>
    <w:rPr>
      <w:vertAlign w:val="superscript"/>
    </w:rPr>
  </w:style>
  <w:style w:type="paragraph" w:styleId="TOC9">
    <w:name w:val="toc 9"/>
    <w:basedOn w:val="Normal"/>
    <w:next w:val="Normal"/>
    <w:autoRedefine/>
    <w:uiPriority w:val="39"/>
    <w:unhideWhenUsed/>
    <w:rsid w:val="00B052B6"/>
    <w:pPr>
      <w:tabs>
        <w:tab w:val="right" w:leader="dot" w:pos="9289"/>
      </w:tabs>
      <w:spacing w:after="100"/>
      <w:ind w:left="709" w:hanging="709"/>
    </w:pPr>
    <w:rPr>
      <w:noProof/>
      <w:sz w:val="24"/>
      <w:szCs w:val="24"/>
    </w:rPr>
  </w:style>
  <w:style w:type="character" w:customStyle="1" w:styleId="Heading7Char">
    <w:name w:val="Heading 7 Char"/>
    <w:basedOn w:val="DefaultParagraphFont"/>
    <w:link w:val="Heading7"/>
    <w:uiPriority w:val="9"/>
    <w:semiHidden/>
    <w:rsid w:val="008F5BE1"/>
    <w:rPr>
      <w:rFonts w:asciiTheme="majorHAnsi" w:eastAsiaTheme="majorEastAsia" w:hAnsiTheme="majorHAnsi" w:cstheme="majorBidi"/>
      <w:i/>
      <w:iCs/>
      <w:color w:val="404040" w:themeColor="text1" w:themeTint="BF"/>
      <w:sz w:val="28"/>
      <w:szCs w:val="22"/>
    </w:rPr>
  </w:style>
  <w:style w:type="character" w:customStyle="1" w:styleId="Heading8Char">
    <w:name w:val="Heading 8 Char"/>
    <w:basedOn w:val="DefaultParagraphFont"/>
    <w:link w:val="Heading8"/>
    <w:uiPriority w:val="9"/>
    <w:semiHidden/>
    <w:rsid w:val="008F5BE1"/>
    <w:rPr>
      <w:rFonts w:asciiTheme="majorHAnsi" w:eastAsiaTheme="majorEastAsia" w:hAnsiTheme="majorHAnsi" w:cstheme="majorBidi"/>
      <w:color w:val="404040" w:themeColor="text1" w:themeTint="BF"/>
    </w:rPr>
  </w:style>
  <w:style w:type="paragraph" w:styleId="TOC6">
    <w:name w:val="toc 6"/>
    <w:basedOn w:val="Normal"/>
    <w:next w:val="Normal"/>
    <w:autoRedefine/>
    <w:uiPriority w:val="39"/>
    <w:unhideWhenUsed/>
    <w:rsid w:val="008F5BE1"/>
    <w:pPr>
      <w:spacing w:after="100"/>
      <w:ind w:left="1400"/>
    </w:pPr>
  </w:style>
  <w:style w:type="paragraph" w:customStyle="1" w:styleId="CharCharCharChar0">
    <w:name w:val="Char Char Char Char"/>
    <w:basedOn w:val="Normal"/>
    <w:rsid w:val="00A71A35"/>
    <w:pPr>
      <w:spacing w:before="100" w:beforeAutospacing="1" w:after="100" w:afterAutospacing="1" w:line="360" w:lineRule="exact"/>
      <w:ind w:firstLine="720"/>
    </w:pPr>
    <w:rPr>
      <w:rFonts w:ascii="Arial" w:eastAsia="Times New Roman" w:hAnsi="Arial" w:cs="Arial"/>
      <w:sz w:val="22"/>
    </w:rPr>
  </w:style>
  <w:style w:type="paragraph" w:customStyle="1" w:styleId="Char">
    <w:name w:val="Char"/>
    <w:basedOn w:val="Normal"/>
    <w:rsid w:val="00BF3DF4"/>
    <w:pPr>
      <w:spacing w:before="100" w:beforeAutospacing="1" w:after="100" w:afterAutospacing="1" w:line="360" w:lineRule="exact"/>
      <w:ind w:firstLine="720"/>
    </w:pPr>
    <w:rPr>
      <w:rFonts w:ascii="Arial" w:eastAsia="Times New Roman" w:hAnsi="Arial" w:cs="Arial"/>
      <w:sz w:val="22"/>
    </w:rPr>
  </w:style>
  <w:style w:type="paragraph" w:customStyle="1" w:styleId="Char0">
    <w:name w:val="Char"/>
    <w:basedOn w:val="Normal"/>
    <w:rsid w:val="00CB4189"/>
    <w:pPr>
      <w:spacing w:before="100" w:beforeAutospacing="1" w:after="100" w:afterAutospacing="1" w:line="360" w:lineRule="exact"/>
      <w:ind w:firstLine="720"/>
    </w:pPr>
    <w:rPr>
      <w:rFonts w:ascii="Arial" w:eastAsia="Times New Roman" w:hAnsi="Arial" w:cs="Arial"/>
      <w:sz w:val="22"/>
    </w:rPr>
  </w:style>
  <w:style w:type="paragraph" w:styleId="EndnoteText">
    <w:name w:val="endnote text"/>
    <w:basedOn w:val="Normal"/>
    <w:link w:val="EndnoteTextChar"/>
    <w:uiPriority w:val="99"/>
    <w:semiHidden/>
    <w:unhideWhenUsed/>
    <w:rsid w:val="003D1C3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D1C34"/>
  </w:style>
  <w:style w:type="character" w:styleId="EndnoteReference">
    <w:name w:val="endnote reference"/>
    <w:basedOn w:val="DefaultParagraphFont"/>
    <w:uiPriority w:val="99"/>
    <w:semiHidden/>
    <w:unhideWhenUsed/>
    <w:rsid w:val="003D1C34"/>
    <w:rPr>
      <w:vertAlign w:val="superscript"/>
    </w:rPr>
  </w:style>
  <w:style w:type="table" w:styleId="PlainTable5">
    <w:name w:val="Plain Table 5"/>
    <w:basedOn w:val="TableNormal"/>
    <w:uiPriority w:val="45"/>
    <w:rsid w:val="00FB4FB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har1">
    <w:name w:val="Char"/>
    <w:basedOn w:val="Normal"/>
    <w:rsid w:val="00690D77"/>
    <w:pPr>
      <w:spacing w:before="100" w:beforeAutospacing="1" w:after="100" w:afterAutospacing="1" w:line="360" w:lineRule="exact"/>
      <w:ind w:firstLine="720"/>
    </w:pPr>
    <w:rPr>
      <w:rFonts w:ascii="Arial" w:eastAsia="Times New Roman" w:hAnsi="Arial" w:cs="Arial"/>
      <w:sz w:val="22"/>
    </w:rPr>
  </w:style>
  <w:style w:type="paragraph" w:customStyle="1" w:styleId="Char2">
    <w:name w:val="Char"/>
    <w:basedOn w:val="Normal"/>
    <w:rsid w:val="000503C2"/>
    <w:pPr>
      <w:spacing w:before="100" w:beforeAutospacing="1" w:after="100" w:afterAutospacing="1" w:line="360" w:lineRule="exact"/>
      <w:ind w:firstLine="720"/>
    </w:pPr>
    <w:rPr>
      <w:rFonts w:ascii="Arial" w:eastAsia="Times New Roman" w:hAnsi="Arial" w:cs="Arial"/>
      <w:sz w:val="22"/>
    </w:rPr>
  </w:style>
  <w:style w:type="paragraph" w:styleId="NormalWeb">
    <w:name w:val="Normal (Web)"/>
    <w:basedOn w:val="Normal"/>
    <w:unhideWhenUsed/>
    <w:rsid w:val="00510D65"/>
    <w:pPr>
      <w:spacing w:before="100" w:beforeAutospacing="1" w:after="100" w:afterAutospacing="1" w:line="240" w:lineRule="auto"/>
      <w:jc w:val="left"/>
    </w:pPr>
    <w:rPr>
      <w:rFonts w:eastAsia="Times New Roman"/>
      <w:sz w:val="24"/>
      <w:szCs w:val="24"/>
    </w:rPr>
  </w:style>
  <w:style w:type="paragraph" w:customStyle="1" w:styleId="Char3">
    <w:name w:val="Char"/>
    <w:basedOn w:val="Normal"/>
    <w:rsid w:val="00576C47"/>
    <w:pPr>
      <w:spacing w:before="100" w:beforeAutospacing="1" w:after="100" w:afterAutospacing="1" w:line="360" w:lineRule="exact"/>
      <w:ind w:firstLine="720"/>
    </w:pPr>
    <w:rPr>
      <w:rFonts w:ascii="Arial" w:eastAsia="Times New Roman" w:hAnsi="Arial" w:cs="Arial"/>
      <w:sz w:val="22"/>
    </w:rPr>
  </w:style>
  <w:style w:type="paragraph" w:customStyle="1" w:styleId="CharCharCharChar1">
    <w:name w:val="Char Char Char Char"/>
    <w:basedOn w:val="Normal"/>
    <w:rsid w:val="00E94A01"/>
    <w:pPr>
      <w:spacing w:after="160" w:line="240" w:lineRule="exact"/>
      <w:jc w:val="left"/>
    </w:pPr>
    <w:rPr>
      <w:rFonts w:ascii="Tahoma" w:eastAsia="PMingLiU" w:hAnsi="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286630">
      <w:bodyDiv w:val="1"/>
      <w:marLeft w:val="0"/>
      <w:marRight w:val="0"/>
      <w:marTop w:val="0"/>
      <w:marBottom w:val="0"/>
      <w:divBdr>
        <w:top w:val="none" w:sz="0" w:space="0" w:color="auto"/>
        <w:left w:val="none" w:sz="0" w:space="0" w:color="auto"/>
        <w:bottom w:val="none" w:sz="0" w:space="0" w:color="auto"/>
        <w:right w:val="none" w:sz="0" w:space="0" w:color="auto"/>
      </w:divBdr>
    </w:div>
    <w:div w:id="57672590">
      <w:bodyDiv w:val="1"/>
      <w:marLeft w:val="0"/>
      <w:marRight w:val="0"/>
      <w:marTop w:val="0"/>
      <w:marBottom w:val="0"/>
      <w:divBdr>
        <w:top w:val="none" w:sz="0" w:space="0" w:color="auto"/>
        <w:left w:val="none" w:sz="0" w:space="0" w:color="auto"/>
        <w:bottom w:val="none" w:sz="0" w:space="0" w:color="auto"/>
        <w:right w:val="none" w:sz="0" w:space="0" w:color="auto"/>
      </w:divBdr>
    </w:div>
    <w:div w:id="60180354">
      <w:bodyDiv w:val="1"/>
      <w:marLeft w:val="0"/>
      <w:marRight w:val="0"/>
      <w:marTop w:val="0"/>
      <w:marBottom w:val="0"/>
      <w:divBdr>
        <w:top w:val="none" w:sz="0" w:space="0" w:color="auto"/>
        <w:left w:val="none" w:sz="0" w:space="0" w:color="auto"/>
        <w:bottom w:val="none" w:sz="0" w:space="0" w:color="auto"/>
        <w:right w:val="none" w:sz="0" w:space="0" w:color="auto"/>
      </w:divBdr>
    </w:div>
    <w:div w:id="81801214">
      <w:bodyDiv w:val="1"/>
      <w:marLeft w:val="0"/>
      <w:marRight w:val="0"/>
      <w:marTop w:val="0"/>
      <w:marBottom w:val="0"/>
      <w:divBdr>
        <w:top w:val="none" w:sz="0" w:space="0" w:color="auto"/>
        <w:left w:val="none" w:sz="0" w:space="0" w:color="auto"/>
        <w:bottom w:val="none" w:sz="0" w:space="0" w:color="auto"/>
        <w:right w:val="none" w:sz="0" w:space="0" w:color="auto"/>
      </w:divBdr>
    </w:div>
    <w:div w:id="103547169">
      <w:bodyDiv w:val="1"/>
      <w:marLeft w:val="0"/>
      <w:marRight w:val="0"/>
      <w:marTop w:val="0"/>
      <w:marBottom w:val="0"/>
      <w:divBdr>
        <w:top w:val="none" w:sz="0" w:space="0" w:color="auto"/>
        <w:left w:val="none" w:sz="0" w:space="0" w:color="auto"/>
        <w:bottom w:val="none" w:sz="0" w:space="0" w:color="auto"/>
        <w:right w:val="none" w:sz="0" w:space="0" w:color="auto"/>
      </w:divBdr>
    </w:div>
    <w:div w:id="104732969">
      <w:bodyDiv w:val="1"/>
      <w:marLeft w:val="0"/>
      <w:marRight w:val="0"/>
      <w:marTop w:val="0"/>
      <w:marBottom w:val="0"/>
      <w:divBdr>
        <w:top w:val="none" w:sz="0" w:space="0" w:color="auto"/>
        <w:left w:val="none" w:sz="0" w:space="0" w:color="auto"/>
        <w:bottom w:val="none" w:sz="0" w:space="0" w:color="auto"/>
        <w:right w:val="none" w:sz="0" w:space="0" w:color="auto"/>
      </w:divBdr>
    </w:div>
    <w:div w:id="143939358">
      <w:bodyDiv w:val="1"/>
      <w:marLeft w:val="0"/>
      <w:marRight w:val="0"/>
      <w:marTop w:val="0"/>
      <w:marBottom w:val="0"/>
      <w:divBdr>
        <w:top w:val="none" w:sz="0" w:space="0" w:color="auto"/>
        <w:left w:val="none" w:sz="0" w:space="0" w:color="auto"/>
        <w:bottom w:val="none" w:sz="0" w:space="0" w:color="auto"/>
        <w:right w:val="none" w:sz="0" w:space="0" w:color="auto"/>
      </w:divBdr>
    </w:div>
    <w:div w:id="150143208">
      <w:bodyDiv w:val="1"/>
      <w:marLeft w:val="0"/>
      <w:marRight w:val="0"/>
      <w:marTop w:val="0"/>
      <w:marBottom w:val="0"/>
      <w:divBdr>
        <w:top w:val="none" w:sz="0" w:space="0" w:color="auto"/>
        <w:left w:val="none" w:sz="0" w:space="0" w:color="auto"/>
        <w:bottom w:val="none" w:sz="0" w:space="0" w:color="auto"/>
        <w:right w:val="none" w:sz="0" w:space="0" w:color="auto"/>
      </w:divBdr>
      <w:divsChild>
        <w:div w:id="1933394692">
          <w:marLeft w:val="0"/>
          <w:marRight w:val="0"/>
          <w:marTop w:val="0"/>
          <w:marBottom w:val="0"/>
          <w:divBdr>
            <w:top w:val="none" w:sz="0" w:space="0" w:color="auto"/>
            <w:left w:val="none" w:sz="0" w:space="0" w:color="auto"/>
            <w:bottom w:val="none" w:sz="0" w:space="0" w:color="auto"/>
            <w:right w:val="none" w:sz="0" w:space="0" w:color="auto"/>
          </w:divBdr>
          <w:divsChild>
            <w:div w:id="1795754208">
              <w:marLeft w:val="0"/>
              <w:marRight w:val="0"/>
              <w:marTop w:val="0"/>
              <w:marBottom w:val="0"/>
              <w:divBdr>
                <w:top w:val="none" w:sz="0" w:space="0" w:color="auto"/>
                <w:left w:val="none" w:sz="0" w:space="0" w:color="auto"/>
                <w:bottom w:val="none" w:sz="0" w:space="0" w:color="auto"/>
                <w:right w:val="none" w:sz="0" w:space="0" w:color="auto"/>
              </w:divBdr>
              <w:divsChild>
                <w:div w:id="621811002">
                  <w:marLeft w:val="0"/>
                  <w:marRight w:val="0"/>
                  <w:marTop w:val="0"/>
                  <w:marBottom w:val="0"/>
                  <w:divBdr>
                    <w:top w:val="none" w:sz="0" w:space="0" w:color="auto"/>
                    <w:left w:val="none" w:sz="0" w:space="0" w:color="auto"/>
                    <w:bottom w:val="none" w:sz="0" w:space="0" w:color="auto"/>
                    <w:right w:val="none" w:sz="0" w:space="0" w:color="auto"/>
                  </w:divBdr>
                  <w:divsChild>
                    <w:div w:id="1057895038">
                      <w:marLeft w:val="0"/>
                      <w:marRight w:val="0"/>
                      <w:marTop w:val="0"/>
                      <w:marBottom w:val="0"/>
                      <w:divBdr>
                        <w:top w:val="none" w:sz="0" w:space="0" w:color="auto"/>
                        <w:left w:val="none" w:sz="0" w:space="0" w:color="auto"/>
                        <w:bottom w:val="none" w:sz="0" w:space="0" w:color="auto"/>
                        <w:right w:val="none" w:sz="0" w:space="0" w:color="auto"/>
                      </w:divBdr>
                      <w:divsChild>
                        <w:div w:id="1806046898">
                          <w:marLeft w:val="0"/>
                          <w:marRight w:val="0"/>
                          <w:marTop w:val="0"/>
                          <w:marBottom w:val="0"/>
                          <w:divBdr>
                            <w:top w:val="none" w:sz="0" w:space="0" w:color="auto"/>
                            <w:left w:val="none" w:sz="0" w:space="0" w:color="auto"/>
                            <w:bottom w:val="none" w:sz="0" w:space="0" w:color="auto"/>
                            <w:right w:val="none" w:sz="0" w:space="0" w:color="auto"/>
                          </w:divBdr>
                          <w:divsChild>
                            <w:div w:id="1049494824">
                              <w:marLeft w:val="0"/>
                              <w:marRight w:val="0"/>
                              <w:marTop w:val="0"/>
                              <w:marBottom w:val="0"/>
                              <w:divBdr>
                                <w:top w:val="none" w:sz="0" w:space="0" w:color="auto"/>
                                <w:left w:val="none" w:sz="0" w:space="0" w:color="auto"/>
                                <w:bottom w:val="none" w:sz="0" w:space="0" w:color="auto"/>
                                <w:right w:val="none" w:sz="0" w:space="0" w:color="auto"/>
                              </w:divBdr>
                              <w:divsChild>
                                <w:div w:id="255989800">
                                  <w:marLeft w:val="0"/>
                                  <w:marRight w:val="0"/>
                                  <w:marTop w:val="0"/>
                                  <w:marBottom w:val="0"/>
                                  <w:divBdr>
                                    <w:top w:val="none" w:sz="0" w:space="0" w:color="auto"/>
                                    <w:left w:val="none" w:sz="0" w:space="0" w:color="auto"/>
                                    <w:bottom w:val="none" w:sz="0" w:space="0" w:color="auto"/>
                                    <w:right w:val="none" w:sz="0" w:space="0" w:color="auto"/>
                                  </w:divBdr>
                                  <w:divsChild>
                                    <w:div w:id="566231677">
                                      <w:marLeft w:val="0"/>
                                      <w:marRight w:val="0"/>
                                      <w:marTop w:val="0"/>
                                      <w:marBottom w:val="0"/>
                                      <w:divBdr>
                                        <w:top w:val="none" w:sz="0" w:space="0" w:color="auto"/>
                                        <w:left w:val="none" w:sz="0" w:space="0" w:color="auto"/>
                                        <w:bottom w:val="none" w:sz="0" w:space="0" w:color="auto"/>
                                        <w:right w:val="none" w:sz="0" w:space="0" w:color="auto"/>
                                      </w:divBdr>
                                      <w:divsChild>
                                        <w:div w:id="623076663">
                                          <w:marLeft w:val="0"/>
                                          <w:marRight w:val="0"/>
                                          <w:marTop w:val="0"/>
                                          <w:marBottom w:val="0"/>
                                          <w:divBdr>
                                            <w:top w:val="none" w:sz="0" w:space="0" w:color="auto"/>
                                            <w:left w:val="none" w:sz="0" w:space="0" w:color="auto"/>
                                            <w:bottom w:val="none" w:sz="0" w:space="0" w:color="auto"/>
                                            <w:right w:val="none" w:sz="0" w:space="0" w:color="auto"/>
                                          </w:divBdr>
                                          <w:divsChild>
                                            <w:div w:id="1926106484">
                                              <w:marLeft w:val="0"/>
                                              <w:marRight w:val="0"/>
                                              <w:marTop w:val="0"/>
                                              <w:marBottom w:val="0"/>
                                              <w:divBdr>
                                                <w:top w:val="single" w:sz="4" w:space="0" w:color="F5F5F5"/>
                                                <w:left w:val="single" w:sz="4" w:space="0" w:color="F5F5F5"/>
                                                <w:bottom w:val="single" w:sz="4" w:space="0" w:color="F5F5F5"/>
                                                <w:right w:val="single" w:sz="4" w:space="0" w:color="F5F5F5"/>
                                              </w:divBdr>
                                              <w:divsChild>
                                                <w:div w:id="1855530169">
                                                  <w:marLeft w:val="0"/>
                                                  <w:marRight w:val="0"/>
                                                  <w:marTop w:val="0"/>
                                                  <w:marBottom w:val="0"/>
                                                  <w:divBdr>
                                                    <w:top w:val="none" w:sz="0" w:space="0" w:color="auto"/>
                                                    <w:left w:val="none" w:sz="0" w:space="0" w:color="auto"/>
                                                    <w:bottom w:val="none" w:sz="0" w:space="0" w:color="auto"/>
                                                    <w:right w:val="none" w:sz="0" w:space="0" w:color="auto"/>
                                                  </w:divBdr>
                                                  <w:divsChild>
                                                    <w:div w:id="160715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757656">
      <w:bodyDiv w:val="1"/>
      <w:marLeft w:val="0"/>
      <w:marRight w:val="0"/>
      <w:marTop w:val="0"/>
      <w:marBottom w:val="0"/>
      <w:divBdr>
        <w:top w:val="none" w:sz="0" w:space="0" w:color="auto"/>
        <w:left w:val="none" w:sz="0" w:space="0" w:color="auto"/>
        <w:bottom w:val="none" w:sz="0" w:space="0" w:color="auto"/>
        <w:right w:val="none" w:sz="0" w:space="0" w:color="auto"/>
      </w:divBdr>
    </w:div>
    <w:div w:id="161093619">
      <w:bodyDiv w:val="1"/>
      <w:marLeft w:val="0"/>
      <w:marRight w:val="0"/>
      <w:marTop w:val="0"/>
      <w:marBottom w:val="0"/>
      <w:divBdr>
        <w:top w:val="none" w:sz="0" w:space="0" w:color="auto"/>
        <w:left w:val="none" w:sz="0" w:space="0" w:color="auto"/>
        <w:bottom w:val="none" w:sz="0" w:space="0" w:color="auto"/>
        <w:right w:val="none" w:sz="0" w:space="0" w:color="auto"/>
      </w:divBdr>
    </w:div>
    <w:div w:id="171997509">
      <w:bodyDiv w:val="1"/>
      <w:marLeft w:val="0"/>
      <w:marRight w:val="0"/>
      <w:marTop w:val="0"/>
      <w:marBottom w:val="0"/>
      <w:divBdr>
        <w:top w:val="none" w:sz="0" w:space="0" w:color="auto"/>
        <w:left w:val="none" w:sz="0" w:space="0" w:color="auto"/>
        <w:bottom w:val="none" w:sz="0" w:space="0" w:color="auto"/>
        <w:right w:val="none" w:sz="0" w:space="0" w:color="auto"/>
      </w:divBdr>
    </w:div>
    <w:div w:id="210466040">
      <w:bodyDiv w:val="1"/>
      <w:marLeft w:val="0"/>
      <w:marRight w:val="0"/>
      <w:marTop w:val="0"/>
      <w:marBottom w:val="0"/>
      <w:divBdr>
        <w:top w:val="none" w:sz="0" w:space="0" w:color="auto"/>
        <w:left w:val="none" w:sz="0" w:space="0" w:color="auto"/>
        <w:bottom w:val="none" w:sz="0" w:space="0" w:color="auto"/>
        <w:right w:val="none" w:sz="0" w:space="0" w:color="auto"/>
      </w:divBdr>
    </w:div>
    <w:div w:id="224754876">
      <w:bodyDiv w:val="1"/>
      <w:marLeft w:val="0"/>
      <w:marRight w:val="0"/>
      <w:marTop w:val="0"/>
      <w:marBottom w:val="0"/>
      <w:divBdr>
        <w:top w:val="none" w:sz="0" w:space="0" w:color="auto"/>
        <w:left w:val="none" w:sz="0" w:space="0" w:color="auto"/>
        <w:bottom w:val="none" w:sz="0" w:space="0" w:color="auto"/>
        <w:right w:val="none" w:sz="0" w:space="0" w:color="auto"/>
      </w:divBdr>
    </w:div>
    <w:div w:id="239602538">
      <w:bodyDiv w:val="1"/>
      <w:marLeft w:val="0"/>
      <w:marRight w:val="0"/>
      <w:marTop w:val="0"/>
      <w:marBottom w:val="0"/>
      <w:divBdr>
        <w:top w:val="none" w:sz="0" w:space="0" w:color="auto"/>
        <w:left w:val="none" w:sz="0" w:space="0" w:color="auto"/>
        <w:bottom w:val="none" w:sz="0" w:space="0" w:color="auto"/>
        <w:right w:val="none" w:sz="0" w:space="0" w:color="auto"/>
      </w:divBdr>
    </w:div>
    <w:div w:id="267932686">
      <w:bodyDiv w:val="1"/>
      <w:marLeft w:val="0"/>
      <w:marRight w:val="0"/>
      <w:marTop w:val="0"/>
      <w:marBottom w:val="0"/>
      <w:divBdr>
        <w:top w:val="none" w:sz="0" w:space="0" w:color="auto"/>
        <w:left w:val="none" w:sz="0" w:space="0" w:color="auto"/>
        <w:bottom w:val="none" w:sz="0" w:space="0" w:color="auto"/>
        <w:right w:val="none" w:sz="0" w:space="0" w:color="auto"/>
      </w:divBdr>
    </w:div>
    <w:div w:id="268053171">
      <w:bodyDiv w:val="1"/>
      <w:marLeft w:val="0"/>
      <w:marRight w:val="0"/>
      <w:marTop w:val="0"/>
      <w:marBottom w:val="0"/>
      <w:divBdr>
        <w:top w:val="none" w:sz="0" w:space="0" w:color="auto"/>
        <w:left w:val="none" w:sz="0" w:space="0" w:color="auto"/>
        <w:bottom w:val="none" w:sz="0" w:space="0" w:color="auto"/>
        <w:right w:val="none" w:sz="0" w:space="0" w:color="auto"/>
      </w:divBdr>
    </w:div>
    <w:div w:id="272058088">
      <w:bodyDiv w:val="1"/>
      <w:marLeft w:val="0"/>
      <w:marRight w:val="0"/>
      <w:marTop w:val="0"/>
      <w:marBottom w:val="0"/>
      <w:divBdr>
        <w:top w:val="none" w:sz="0" w:space="0" w:color="auto"/>
        <w:left w:val="none" w:sz="0" w:space="0" w:color="auto"/>
        <w:bottom w:val="none" w:sz="0" w:space="0" w:color="auto"/>
        <w:right w:val="none" w:sz="0" w:space="0" w:color="auto"/>
      </w:divBdr>
    </w:div>
    <w:div w:id="282617097">
      <w:bodyDiv w:val="1"/>
      <w:marLeft w:val="0"/>
      <w:marRight w:val="0"/>
      <w:marTop w:val="0"/>
      <w:marBottom w:val="0"/>
      <w:divBdr>
        <w:top w:val="none" w:sz="0" w:space="0" w:color="auto"/>
        <w:left w:val="none" w:sz="0" w:space="0" w:color="auto"/>
        <w:bottom w:val="none" w:sz="0" w:space="0" w:color="auto"/>
        <w:right w:val="none" w:sz="0" w:space="0" w:color="auto"/>
      </w:divBdr>
    </w:div>
    <w:div w:id="308635389">
      <w:bodyDiv w:val="1"/>
      <w:marLeft w:val="0"/>
      <w:marRight w:val="0"/>
      <w:marTop w:val="0"/>
      <w:marBottom w:val="0"/>
      <w:divBdr>
        <w:top w:val="none" w:sz="0" w:space="0" w:color="auto"/>
        <w:left w:val="none" w:sz="0" w:space="0" w:color="auto"/>
        <w:bottom w:val="none" w:sz="0" w:space="0" w:color="auto"/>
        <w:right w:val="none" w:sz="0" w:space="0" w:color="auto"/>
      </w:divBdr>
    </w:div>
    <w:div w:id="322860402">
      <w:bodyDiv w:val="1"/>
      <w:marLeft w:val="0"/>
      <w:marRight w:val="0"/>
      <w:marTop w:val="0"/>
      <w:marBottom w:val="0"/>
      <w:divBdr>
        <w:top w:val="none" w:sz="0" w:space="0" w:color="auto"/>
        <w:left w:val="none" w:sz="0" w:space="0" w:color="auto"/>
        <w:bottom w:val="none" w:sz="0" w:space="0" w:color="auto"/>
        <w:right w:val="none" w:sz="0" w:space="0" w:color="auto"/>
      </w:divBdr>
    </w:div>
    <w:div w:id="337775806">
      <w:bodyDiv w:val="1"/>
      <w:marLeft w:val="0"/>
      <w:marRight w:val="0"/>
      <w:marTop w:val="0"/>
      <w:marBottom w:val="0"/>
      <w:divBdr>
        <w:top w:val="none" w:sz="0" w:space="0" w:color="auto"/>
        <w:left w:val="none" w:sz="0" w:space="0" w:color="auto"/>
        <w:bottom w:val="none" w:sz="0" w:space="0" w:color="auto"/>
        <w:right w:val="none" w:sz="0" w:space="0" w:color="auto"/>
      </w:divBdr>
    </w:div>
    <w:div w:id="400904505">
      <w:bodyDiv w:val="1"/>
      <w:marLeft w:val="0"/>
      <w:marRight w:val="0"/>
      <w:marTop w:val="0"/>
      <w:marBottom w:val="0"/>
      <w:divBdr>
        <w:top w:val="none" w:sz="0" w:space="0" w:color="auto"/>
        <w:left w:val="none" w:sz="0" w:space="0" w:color="auto"/>
        <w:bottom w:val="none" w:sz="0" w:space="0" w:color="auto"/>
        <w:right w:val="none" w:sz="0" w:space="0" w:color="auto"/>
      </w:divBdr>
      <w:divsChild>
        <w:div w:id="172573428">
          <w:marLeft w:val="0"/>
          <w:marRight w:val="0"/>
          <w:marTop w:val="0"/>
          <w:marBottom w:val="0"/>
          <w:divBdr>
            <w:top w:val="none" w:sz="0" w:space="0" w:color="auto"/>
            <w:left w:val="none" w:sz="0" w:space="0" w:color="auto"/>
            <w:bottom w:val="none" w:sz="0" w:space="0" w:color="auto"/>
            <w:right w:val="none" w:sz="0" w:space="0" w:color="auto"/>
          </w:divBdr>
          <w:divsChild>
            <w:div w:id="1840728309">
              <w:marLeft w:val="0"/>
              <w:marRight w:val="0"/>
              <w:marTop w:val="0"/>
              <w:marBottom w:val="0"/>
              <w:divBdr>
                <w:top w:val="none" w:sz="0" w:space="0" w:color="auto"/>
                <w:left w:val="none" w:sz="0" w:space="0" w:color="auto"/>
                <w:bottom w:val="none" w:sz="0" w:space="0" w:color="auto"/>
                <w:right w:val="none" w:sz="0" w:space="0" w:color="auto"/>
              </w:divBdr>
              <w:divsChild>
                <w:div w:id="393087029">
                  <w:marLeft w:val="0"/>
                  <w:marRight w:val="0"/>
                  <w:marTop w:val="0"/>
                  <w:marBottom w:val="0"/>
                  <w:divBdr>
                    <w:top w:val="none" w:sz="0" w:space="0" w:color="auto"/>
                    <w:left w:val="none" w:sz="0" w:space="0" w:color="auto"/>
                    <w:bottom w:val="none" w:sz="0" w:space="0" w:color="auto"/>
                    <w:right w:val="none" w:sz="0" w:space="0" w:color="auto"/>
                  </w:divBdr>
                  <w:divsChild>
                    <w:div w:id="1238786222">
                      <w:marLeft w:val="0"/>
                      <w:marRight w:val="0"/>
                      <w:marTop w:val="0"/>
                      <w:marBottom w:val="0"/>
                      <w:divBdr>
                        <w:top w:val="none" w:sz="0" w:space="0" w:color="auto"/>
                        <w:left w:val="none" w:sz="0" w:space="0" w:color="auto"/>
                        <w:bottom w:val="none" w:sz="0" w:space="0" w:color="auto"/>
                        <w:right w:val="none" w:sz="0" w:space="0" w:color="auto"/>
                      </w:divBdr>
                      <w:divsChild>
                        <w:div w:id="556860725">
                          <w:marLeft w:val="0"/>
                          <w:marRight w:val="0"/>
                          <w:marTop w:val="0"/>
                          <w:marBottom w:val="0"/>
                          <w:divBdr>
                            <w:top w:val="none" w:sz="0" w:space="0" w:color="auto"/>
                            <w:left w:val="none" w:sz="0" w:space="0" w:color="auto"/>
                            <w:bottom w:val="none" w:sz="0" w:space="0" w:color="auto"/>
                            <w:right w:val="none" w:sz="0" w:space="0" w:color="auto"/>
                          </w:divBdr>
                          <w:divsChild>
                            <w:div w:id="868420873">
                              <w:marLeft w:val="0"/>
                              <w:marRight w:val="0"/>
                              <w:marTop w:val="0"/>
                              <w:marBottom w:val="0"/>
                              <w:divBdr>
                                <w:top w:val="none" w:sz="0" w:space="0" w:color="auto"/>
                                <w:left w:val="none" w:sz="0" w:space="0" w:color="auto"/>
                                <w:bottom w:val="none" w:sz="0" w:space="0" w:color="auto"/>
                                <w:right w:val="none" w:sz="0" w:space="0" w:color="auto"/>
                              </w:divBdr>
                              <w:divsChild>
                                <w:div w:id="1626540858">
                                  <w:marLeft w:val="0"/>
                                  <w:marRight w:val="0"/>
                                  <w:marTop w:val="0"/>
                                  <w:marBottom w:val="0"/>
                                  <w:divBdr>
                                    <w:top w:val="none" w:sz="0" w:space="0" w:color="auto"/>
                                    <w:left w:val="none" w:sz="0" w:space="0" w:color="auto"/>
                                    <w:bottom w:val="none" w:sz="0" w:space="0" w:color="auto"/>
                                    <w:right w:val="none" w:sz="0" w:space="0" w:color="auto"/>
                                  </w:divBdr>
                                  <w:divsChild>
                                    <w:div w:id="1724864110">
                                      <w:marLeft w:val="0"/>
                                      <w:marRight w:val="0"/>
                                      <w:marTop w:val="0"/>
                                      <w:marBottom w:val="0"/>
                                      <w:divBdr>
                                        <w:top w:val="none" w:sz="0" w:space="0" w:color="auto"/>
                                        <w:left w:val="none" w:sz="0" w:space="0" w:color="auto"/>
                                        <w:bottom w:val="none" w:sz="0" w:space="0" w:color="auto"/>
                                        <w:right w:val="none" w:sz="0" w:space="0" w:color="auto"/>
                                      </w:divBdr>
                                      <w:divsChild>
                                        <w:div w:id="1190216007">
                                          <w:marLeft w:val="0"/>
                                          <w:marRight w:val="0"/>
                                          <w:marTop w:val="0"/>
                                          <w:marBottom w:val="0"/>
                                          <w:divBdr>
                                            <w:top w:val="none" w:sz="0" w:space="0" w:color="auto"/>
                                            <w:left w:val="none" w:sz="0" w:space="0" w:color="auto"/>
                                            <w:bottom w:val="none" w:sz="0" w:space="0" w:color="auto"/>
                                            <w:right w:val="none" w:sz="0" w:space="0" w:color="auto"/>
                                          </w:divBdr>
                                          <w:divsChild>
                                            <w:div w:id="1933933281">
                                              <w:marLeft w:val="0"/>
                                              <w:marRight w:val="0"/>
                                              <w:marTop w:val="0"/>
                                              <w:marBottom w:val="0"/>
                                              <w:divBdr>
                                                <w:top w:val="single" w:sz="4" w:space="0" w:color="F5F5F5"/>
                                                <w:left w:val="single" w:sz="4" w:space="0" w:color="F5F5F5"/>
                                                <w:bottom w:val="single" w:sz="4" w:space="0" w:color="F5F5F5"/>
                                                <w:right w:val="single" w:sz="4" w:space="0" w:color="F5F5F5"/>
                                              </w:divBdr>
                                              <w:divsChild>
                                                <w:div w:id="135727244">
                                                  <w:marLeft w:val="0"/>
                                                  <w:marRight w:val="0"/>
                                                  <w:marTop w:val="0"/>
                                                  <w:marBottom w:val="0"/>
                                                  <w:divBdr>
                                                    <w:top w:val="none" w:sz="0" w:space="0" w:color="auto"/>
                                                    <w:left w:val="none" w:sz="0" w:space="0" w:color="auto"/>
                                                    <w:bottom w:val="none" w:sz="0" w:space="0" w:color="auto"/>
                                                    <w:right w:val="none" w:sz="0" w:space="0" w:color="auto"/>
                                                  </w:divBdr>
                                                  <w:divsChild>
                                                    <w:div w:id="17177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1707060">
      <w:bodyDiv w:val="1"/>
      <w:marLeft w:val="0"/>
      <w:marRight w:val="0"/>
      <w:marTop w:val="0"/>
      <w:marBottom w:val="0"/>
      <w:divBdr>
        <w:top w:val="none" w:sz="0" w:space="0" w:color="auto"/>
        <w:left w:val="none" w:sz="0" w:space="0" w:color="auto"/>
        <w:bottom w:val="none" w:sz="0" w:space="0" w:color="auto"/>
        <w:right w:val="none" w:sz="0" w:space="0" w:color="auto"/>
      </w:divBdr>
    </w:div>
    <w:div w:id="411968232">
      <w:bodyDiv w:val="1"/>
      <w:marLeft w:val="0"/>
      <w:marRight w:val="0"/>
      <w:marTop w:val="0"/>
      <w:marBottom w:val="0"/>
      <w:divBdr>
        <w:top w:val="none" w:sz="0" w:space="0" w:color="auto"/>
        <w:left w:val="none" w:sz="0" w:space="0" w:color="auto"/>
        <w:bottom w:val="none" w:sz="0" w:space="0" w:color="auto"/>
        <w:right w:val="none" w:sz="0" w:space="0" w:color="auto"/>
      </w:divBdr>
    </w:div>
    <w:div w:id="431166272">
      <w:bodyDiv w:val="1"/>
      <w:marLeft w:val="0"/>
      <w:marRight w:val="0"/>
      <w:marTop w:val="0"/>
      <w:marBottom w:val="0"/>
      <w:divBdr>
        <w:top w:val="none" w:sz="0" w:space="0" w:color="auto"/>
        <w:left w:val="none" w:sz="0" w:space="0" w:color="auto"/>
        <w:bottom w:val="none" w:sz="0" w:space="0" w:color="auto"/>
        <w:right w:val="none" w:sz="0" w:space="0" w:color="auto"/>
      </w:divBdr>
    </w:div>
    <w:div w:id="437528531">
      <w:bodyDiv w:val="1"/>
      <w:marLeft w:val="0"/>
      <w:marRight w:val="0"/>
      <w:marTop w:val="0"/>
      <w:marBottom w:val="0"/>
      <w:divBdr>
        <w:top w:val="none" w:sz="0" w:space="0" w:color="auto"/>
        <w:left w:val="none" w:sz="0" w:space="0" w:color="auto"/>
        <w:bottom w:val="none" w:sz="0" w:space="0" w:color="auto"/>
        <w:right w:val="none" w:sz="0" w:space="0" w:color="auto"/>
      </w:divBdr>
    </w:div>
    <w:div w:id="478503737">
      <w:bodyDiv w:val="1"/>
      <w:marLeft w:val="0"/>
      <w:marRight w:val="0"/>
      <w:marTop w:val="0"/>
      <w:marBottom w:val="0"/>
      <w:divBdr>
        <w:top w:val="none" w:sz="0" w:space="0" w:color="auto"/>
        <w:left w:val="none" w:sz="0" w:space="0" w:color="auto"/>
        <w:bottom w:val="none" w:sz="0" w:space="0" w:color="auto"/>
        <w:right w:val="none" w:sz="0" w:space="0" w:color="auto"/>
      </w:divBdr>
    </w:div>
    <w:div w:id="495461673">
      <w:bodyDiv w:val="1"/>
      <w:marLeft w:val="0"/>
      <w:marRight w:val="0"/>
      <w:marTop w:val="0"/>
      <w:marBottom w:val="0"/>
      <w:divBdr>
        <w:top w:val="none" w:sz="0" w:space="0" w:color="auto"/>
        <w:left w:val="none" w:sz="0" w:space="0" w:color="auto"/>
        <w:bottom w:val="none" w:sz="0" w:space="0" w:color="auto"/>
        <w:right w:val="none" w:sz="0" w:space="0" w:color="auto"/>
      </w:divBdr>
    </w:div>
    <w:div w:id="513685850">
      <w:bodyDiv w:val="1"/>
      <w:marLeft w:val="0"/>
      <w:marRight w:val="0"/>
      <w:marTop w:val="0"/>
      <w:marBottom w:val="0"/>
      <w:divBdr>
        <w:top w:val="none" w:sz="0" w:space="0" w:color="auto"/>
        <w:left w:val="none" w:sz="0" w:space="0" w:color="auto"/>
        <w:bottom w:val="none" w:sz="0" w:space="0" w:color="auto"/>
        <w:right w:val="none" w:sz="0" w:space="0" w:color="auto"/>
      </w:divBdr>
    </w:div>
    <w:div w:id="518205967">
      <w:bodyDiv w:val="1"/>
      <w:marLeft w:val="0"/>
      <w:marRight w:val="0"/>
      <w:marTop w:val="0"/>
      <w:marBottom w:val="0"/>
      <w:divBdr>
        <w:top w:val="none" w:sz="0" w:space="0" w:color="auto"/>
        <w:left w:val="none" w:sz="0" w:space="0" w:color="auto"/>
        <w:bottom w:val="none" w:sz="0" w:space="0" w:color="auto"/>
        <w:right w:val="none" w:sz="0" w:space="0" w:color="auto"/>
      </w:divBdr>
    </w:div>
    <w:div w:id="532109820">
      <w:bodyDiv w:val="1"/>
      <w:marLeft w:val="0"/>
      <w:marRight w:val="0"/>
      <w:marTop w:val="0"/>
      <w:marBottom w:val="0"/>
      <w:divBdr>
        <w:top w:val="none" w:sz="0" w:space="0" w:color="auto"/>
        <w:left w:val="none" w:sz="0" w:space="0" w:color="auto"/>
        <w:bottom w:val="none" w:sz="0" w:space="0" w:color="auto"/>
        <w:right w:val="none" w:sz="0" w:space="0" w:color="auto"/>
      </w:divBdr>
    </w:div>
    <w:div w:id="532882112">
      <w:bodyDiv w:val="1"/>
      <w:marLeft w:val="0"/>
      <w:marRight w:val="0"/>
      <w:marTop w:val="0"/>
      <w:marBottom w:val="0"/>
      <w:divBdr>
        <w:top w:val="none" w:sz="0" w:space="0" w:color="auto"/>
        <w:left w:val="none" w:sz="0" w:space="0" w:color="auto"/>
        <w:bottom w:val="none" w:sz="0" w:space="0" w:color="auto"/>
        <w:right w:val="none" w:sz="0" w:space="0" w:color="auto"/>
      </w:divBdr>
    </w:div>
    <w:div w:id="537160380">
      <w:bodyDiv w:val="1"/>
      <w:marLeft w:val="0"/>
      <w:marRight w:val="0"/>
      <w:marTop w:val="0"/>
      <w:marBottom w:val="0"/>
      <w:divBdr>
        <w:top w:val="none" w:sz="0" w:space="0" w:color="auto"/>
        <w:left w:val="none" w:sz="0" w:space="0" w:color="auto"/>
        <w:bottom w:val="none" w:sz="0" w:space="0" w:color="auto"/>
        <w:right w:val="none" w:sz="0" w:space="0" w:color="auto"/>
      </w:divBdr>
    </w:div>
    <w:div w:id="541480129">
      <w:bodyDiv w:val="1"/>
      <w:marLeft w:val="0"/>
      <w:marRight w:val="0"/>
      <w:marTop w:val="0"/>
      <w:marBottom w:val="0"/>
      <w:divBdr>
        <w:top w:val="none" w:sz="0" w:space="0" w:color="auto"/>
        <w:left w:val="none" w:sz="0" w:space="0" w:color="auto"/>
        <w:bottom w:val="none" w:sz="0" w:space="0" w:color="auto"/>
        <w:right w:val="none" w:sz="0" w:space="0" w:color="auto"/>
      </w:divBdr>
    </w:div>
    <w:div w:id="574779986">
      <w:bodyDiv w:val="1"/>
      <w:marLeft w:val="0"/>
      <w:marRight w:val="0"/>
      <w:marTop w:val="0"/>
      <w:marBottom w:val="0"/>
      <w:divBdr>
        <w:top w:val="none" w:sz="0" w:space="0" w:color="auto"/>
        <w:left w:val="none" w:sz="0" w:space="0" w:color="auto"/>
        <w:bottom w:val="none" w:sz="0" w:space="0" w:color="auto"/>
        <w:right w:val="none" w:sz="0" w:space="0" w:color="auto"/>
      </w:divBdr>
    </w:div>
    <w:div w:id="585191353">
      <w:bodyDiv w:val="1"/>
      <w:marLeft w:val="0"/>
      <w:marRight w:val="0"/>
      <w:marTop w:val="0"/>
      <w:marBottom w:val="0"/>
      <w:divBdr>
        <w:top w:val="none" w:sz="0" w:space="0" w:color="auto"/>
        <w:left w:val="none" w:sz="0" w:space="0" w:color="auto"/>
        <w:bottom w:val="none" w:sz="0" w:space="0" w:color="auto"/>
        <w:right w:val="none" w:sz="0" w:space="0" w:color="auto"/>
      </w:divBdr>
    </w:div>
    <w:div w:id="599603379">
      <w:bodyDiv w:val="1"/>
      <w:marLeft w:val="0"/>
      <w:marRight w:val="0"/>
      <w:marTop w:val="0"/>
      <w:marBottom w:val="0"/>
      <w:divBdr>
        <w:top w:val="none" w:sz="0" w:space="0" w:color="auto"/>
        <w:left w:val="none" w:sz="0" w:space="0" w:color="auto"/>
        <w:bottom w:val="none" w:sz="0" w:space="0" w:color="auto"/>
        <w:right w:val="none" w:sz="0" w:space="0" w:color="auto"/>
      </w:divBdr>
    </w:div>
    <w:div w:id="627320177">
      <w:bodyDiv w:val="1"/>
      <w:marLeft w:val="0"/>
      <w:marRight w:val="0"/>
      <w:marTop w:val="0"/>
      <w:marBottom w:val="0"/>
      <w:divBdr>
        <w:top w:val="none" w:sz="0" w:space="0" w:color="auto"/>
        <w:left w:val="none" w:sz="0" w:space="0" w:color="auto"/>
        <w:bottom w:val="none" w:sz="0" w:space="0" w:color="auto"/>
        <w:right w:val="none" w:sz="0" w:space="0" w:color="auto"/>
      </w:divBdr>
    </w:div>
    <w:div w:id="648827109">
      <w:bodyDiv w:val="1"/>
      <w:marLeft w:val="0"/>
      <w:marRight w:val="0"/>
      <w:marTop w:val="0"/>
      <w:marBottom w:val="0"/>
      <w:divBdr>
        <w:top w:val="none" w:sz="0" w:space="0" w:color="auto"/>
        <w:left w:val="none" w:sz="0" w:space="0" w:color="auto"/>
        <w:bottom w:val="none" w:sz="0" w:space="0" w:color="auto"/>
        <w:right w:val="none" w:sz="0" w:space="0" w:color="auto"/>
      </w:divBdr>
    </w:div>
    <w:div w:id="659890645">
      <w:bodyDiv w:val="1"/>
      <w:marLeft w:val="0"/>
      <w:marRight w:val="0"/>
      <w:marTop w:val="0"/>
      <w:marBottom w:val="0"/>
      <w:divBdr>
        <w:top w:val="none" w:sz="0" w:space="0" w:color="auto"/>
        <w:left w:val="none" w:sz="0" w:space="0" w:color="auto"/>
        <w:bottom w:val="none" w:sz="0" w:space="0" w:color="auto"/>
        <w:right w:val="none" w:sz="0" w:space="0" w:color="auto"/>
      </w:divBdr>
    </w:div>
    <w:div w:id="715474300">
      <w:bodyDiv w:val="1"/>
      <w:marLeft w:val="0"/>
      <w:marRight w:val="0"/>
      <w:marTop w:val="0"/>
      <w:marBottom w:val="0"/>
      <w:divBdr>
        <w:top w:val="none" w:sz="0" w:space="0" w:color="auto"/>
        <w:left w:val="none" w:sz="0" w:space="0" w:color="auto"/>
        <w:bottom w:val="none" w:sz="0" w:space="0" w:color="auto"/>
        <w:right w:val="none" w:sz="0" w:space="0" w:color="auto"/>
      </w:divBdr>
      <w:divsChild>
        <w:div w:id="1782647246">
          <w:marLeft w:val="0"/>
          <w:marRight w:val="0"/>
          <w:marTop w:val="0"/>
          <w:marBottom w:val="0"/>
          <w:divBdr>
            <w:top w:val="none" w:sz="0" w:space="0" w:color="auto"/>
            <w:left w:val="none" w:sz="0" w:space="0" w:color="auto"/>
            <w:bottom w:val="none" w:sz="0" w:space="0" w:color="auto"/>
            <w:right w:val="none" w:sz="0" w:space="0" w:color="auto"/>
          </w:divBdr>
          <w:divsChild>
            <w:div w:id="1455827280">
              <w:marLeft w:val="0"/>
              <w:marRight w:val="0"/>
              <w:marTop w:val="0"/>
              <w:marBottom w:val="0"/>
              <w:divBdr>
                <w:top w:val="none" w:sz="0" w:space="0" w:color="auto"/>
                <w:left w:val="none" w:sz="0" w:space="0" w:color="auto"/>
                <w:bottom w:val="none" w:sz="0" w:space="0" w:color="auto"/>
                <w:right w:val="none" w:sz="0" w:space="0" w:color="auto"/>
              </w:divBdr>
              <w:divsChild>
                <w:div w:id="789277412">
                  <w:marLeft w:val="0"/>
                  <w:marRight w:val="0"/>
                  <w:marTop w:val="0"/>
                  <w:marBottom w:val="0"/>
                  <w:divBdr>
                    <w:top w:val="none" w:sz="0" w:space="0" w:color="auto"/>
                    <w:left w:val="none" w:sz="0" w:space="0" w:color="auto"/>
                    <w:bottom w:val="none" w:sz="0" w:space="0" w:color="auto"/>
                    <w:right w:val="none" w:sz="0" w:space="0" w:color="auto"/>
                  </w:divBdr>
                  <w:divsChild>
                    <w:div w:id="1494030846">
                      <w:marLeft w:val="0"/>
                      <w:marRight w:val="0"/>
                      <w:marTop w:val="0"/>
                      <w:marBottom w:val="0"/>
                      <w:divBdr>
                        <w:top w:val="none" w:sz="0" w:space="0" w:color="auto"/>
                        <w:left w:val="none" w:sz="0" w:space="0" w:color="auto"/>
                        <w:bottom w:val="none" w:sz="0" w:space="0" w:color="auto"/>
                        <w:right w:val="none" w:sz="0" w:space="0" w:color="auto"/>
                      </w:divBdr>
                      <w:divsChild>
                        <w:div w:id="731584719">
                          <w:marLeft w:val="0"/>
                          <w:marRight w:val="0"/>
                          <w:marTop w:val="0"/>
                          <w:marBottom w:val="0"/>
                          <w:divBdr>
                            <w:top w:val="none" w:sz="0" w:space="0" w:color="auto"/>
                            <w:left w:val="none" w:sz="0" w:space="0" w:color="auto"/>
                            <w:bottom w:val="none" w:sz="0" w:space="0" w:color="auto"/>
                            <w:right w:val="none" w:sz="0" w:space="0" w:color="auto"/>
                          </w:divBdr>
                          <w:divsChild>
                            <w:div w:id="1881940298">
                              <w:marLeft w:val="0"/>
                              <w:marRight w:val="0"/>
                              <w:marTop w:val="0"/>
                              <w:marBottom w:val="0"/>
                              <w:divBdr>
                                <w:top w:val="none" w:sz="0" w:space="0" w:color="auto"/>
                                <w:left w:val="none" w:sz="0" w:space="0" w:color="auto"/>
                                <w:bottom w:val="none" w:sz="0" w:space="0" w:color="auto"/>
                                <w:right w:val="none" w:sz="0" w:space="0" w:color="auto"/>
                              </w:divBdr>
                              <w:divsChild>
                                <w:div w:id="1578318538">
                                  <w:marLeft w:val="0"/>
                                  <w:marRight w:val="0"/>
                                  <w:marTop w:val="0"/>
                                  <w:marBottom w:val="0"/>
                                  <w:divBdr>
                                    <w:top w:val="none" w:sz="0" w:space="0" w:color="auto"/>
                                    <w:left w:val="none" w:sz="0" w:space="0" w:color="auto"/>
                                    <w:bottom w:val="none" w:sz="0" w:space="0" w:color="auto"/>
                                    <w:right w:val="none" w:sz="0" w:space="0" w:color="auto"/>
                                  </w:divBdr>
                                  <w:divsChild>
                                    <w:div w:id="1651717176">
                                      <w:marLeft w:val="0"/>
                                      <w:marRight w:val="0"/>
                                      <w:marTop w:val="0"/>
                                      <w:marBottom w:val="0"/>
                                      <w:divBdr>
                                        <w:top w:val="none" w:sz="0" w:space="0" w:color="auto"/>
                                        <w:left w:val="none" w:sz="0" w:space="0" w:color="auto"/>
                                        <w:bottom w:val="none" w:sz="0" w:space="0" w:color="auto"/>
                                        <w:right w:val="none" w:sz="0" w:space="0" w:color="auto"/>
                                      </w:divBdr>
                                      <w:divsChild>
                                        <w:div w:id="133452445">
                                          <w:marLeft w:val="0"/>
                                          <w:marRight w:val="0"/>
                                          <w:marTop w:val="0"/>
                                          <w:marBottom w:val="0"/>
                                          <w:divBdr>
                                            <w:top w:val="none" w:sz="0" w:space="0" w:color="auto"/>
                                            <w:left w:val="none" w:sz="0" w:space="0" w:color="auto"/>
                                            <w:bottom w:val="none" w:sz="0" w:space="0" w:color="auto"/>
                                            <w:right w:val="none" w:sz="0" w:space="0" w:color="auto"/>
                                          </w:divBdr>
                                          <w:divsChild>
                                            <w:div w:id="930355145">
                                              <w:marLeft w:val="0"/>
                                              <w:marRight w:val="0"/>
                                              <w:marTop w:val="0"/>
                                              <w:marBottom w:val="0"/>
                                              <w:divBdr>
                                                <w:top w:val="single" w:sz="6" w:space="0" w:color="F5F5F5"/>
                                                <w:left w:val="single" w:sz="6" w:space="0" w:color="F5F5F5"/>
                                                <w:bottom w:val="single" w:sz="6" w:space="0" w:color="F5F5F5"/>
                                                <w:right w:val="single" w:sz="6" w:space="0" w:color="F5F5F5"/>
                                              </w:divBdr>
                                              <w:divsChild>
                                                <w:div w:id="440420849">
                                                  <w:marLeft w:val="0"/>
                                                  <w:marRight w:val="0"/>
                                                  <w:marTop w:val="0"/>
                                                  <w:marBottom w:val="0"/>
                                                  <w:divBdr>
                                                    <w:top w:val="none" w:sz="0" w:space="0" w:color="auto"/>
                                                    <w:left w:val="none" w:sz="0" w:space="0" w:color="auto"/>
                                                    <w:bottom w:val="none" w:sz="0" w:space="0" w:color="auto"/>
                                                    <w:right w:val="none" w:sz="0" w:space="0" w:color="auto"/>
                                                  </w:divBdr>
                                                  <w:divsChild>
                                                    <w:div w:id="194198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1320878">
      <w:bodyDiv w:val="1"/>
      <w:marLeft w:val="0"/>
      <w:marRight w:val="0"/>
      <w:marTop w:val="0"/>
      <w:marBottom w:val="0"/>
      <w:divBdr>
        <w:top w:val="none" w:sz="0" w:space="0" w:color="auto"/>
        <w:left w:val="none" w:sz="0" w:space="0" w:color="auto"/>
        <w:bottom w:val="none" w:sz="0" w:space="0" w:color="auto"/>
        <w:right w:val="none" w:sz="0" w:space="0" w:color="auto"/>
      </w:divBdr>
    </w:div>
    <w:div w:id="799763870">
      <w:bodyDiv w:val="1"/>
      <w:marLeft w:val="0"/>
      <w:marRight w:val="0"/>
      <w:marTop w:val="0"/>
      <w:marBottom w:val="0"/>
      <w:divBdr>
        <w:top w:val="none" w:sz="0" w:space="0" w:color="auto"/>
        <w:left w:val="none" w:sz="0" w:space="0" w:color="auto"/>
        <w:bottom w:val="none" w:sz="0" w:space="0" w:color="auto"/>
        <w:right w:val="none" w:sz="0" w:space="0" w:color="auto"/>
      </w:divBdr>
      <w:divsChild>
        <w:div w:id="316081967">
          <w:marLeft w:val="0"/>
          <w:marRight w:val="0"/>
          <w:marTop w:val="0"/>
          <w:marBottom w:val="0"/>
          <w:divBdr>
            <w:top w:val="none" w:sz="0" w:space="0" w:color="auto"/>
            <w:left w:val="none" w:sz="0" w:space="0" w:color="auto"/>
            <w:bottom w:val="none" w:sz="0" w:space="0" w:color="auto"/>
            <w:right w:val="none" w:sz="0" w:space="0" w:color="auto"/>
          </w:divBdr>
          <w:divsChild>
            <w:div w:id="213271677">
              <w:marLeft w:val="0"/>
              <w:marRight w:val="0"/>
              <w:marTop w:val="0"/>
              <w:marBottom w:val="0"/>
              <w:divBdr>
                <w:top w:val="none" w:sz="0" w:space="0" w:color="auto"/>
                <w:left w:val="none" w:sz="0" w:space="0" w:color="auto"/>
                <w:bottom w:val="none" w:sz="0" w:space="0" w:color="auto"/>
                <w:right w:val="none" w:sz="0" w:space="0" w:color="auto"/>
              </w:divBdr>
              <w:divsChild>
                <w:div w:id="1220479994">
                  <w:marLeft w:val="0"/>
                  <w:marRight w:val="0"/>
                  <w:marTop w:val="0"/>
                  <w:marBottom w:val="0"/>
                  <w:divBdr>
                    <w:top w:val="none" w:sz="0" w:space="0" w:color="auto"/>
                    <w:left w:val="none" w:sz="0" w:space="0" w:color="auto"/>
                    <w:bottom w:val="none" w:sz="0" w:space="0" w:color="auto"/>
                    <w:right w:val="none" w:sz="0" w:space="0" w:color="auto"/>
                  </w:divBdr>
                  <w:divsChild>
                    <w:div w:id="1776291643">
                      <w:marLeft w:val="0"/>
                      <w:marRight w:val="0"/>
                      <w:marTop w:val="0"/>
                      <w:marBottom w:val="0"/>
                      <w:divBdr>
                        <w:top w:val="none" w:sz="0" w:space="0" w:color="auto"/>
                        <w:left w:val="none" w:sz="0" w:space="0" w:color="auto"/>
                        <w:bottom w:val="none" w:sz="0" w:space="0" w:color="auto"/>
                        <w:right w:val="none" w:sz="0" w:space="0" w:color="auto"/>
                      </w:divBdr>
                      <w:divsChild>
                        <w:div w:id="717047295">
                          <w:marLeft w:val="0"/>
                          <w:marRight w:val="0"/>
                          <w:marTop w:val="0"/>
                          <w:marBottom w:val="0"/>
                          <w:divBdr>
                            <w:top w:val="none" w:sz="0" w:space="0" w:color="auto"/>
                            <w:left w:val="none" w:sz="0" w:space="0" w:color="auto"/>
                            <w:bottom w:val="none" w:sz="0" w:space="0" w:color="auto"/>
                            <w:right w:val="none" w:sz="0" w:space="0" w:color="auto"/>
                          </w:divBdr>
                          <w:divsChild>
                            <w:div w:id="1860895899">
                              <w:marLeft w:val="0"/>
                              <w:marRight w:val="0"/>
                              <w:marTop w:val="0"/>
                              <w:marBottom w:val="0"/>
                              <w:divBdr>
                                <w:top w:val="none" w:sz="0" w:space="0" w:color="auto"/>
                                <w:left w:val="none" w:sz="0" w:space="0" w:color="auto"/>
                                <w:bottom w:val="none" w:sz="0" w:space="0" w:color="auto"/>
                                <w:right w:val="none" w:sz="0" w:space="0" w:color="auto"/>
                              </w:divBdr>
                              <w:divsChild>
                                <w:div w:id="2065135203">
                                  <w:marLeft w:val="0"/>
                                  <w:marRight w:val="0"/>
                                  <w:marTop w:val="0"/>
                                  <w:marBottom w:val="0"/>
                                  <w:divBdr>
                                    <w:top w:val="none" w:sz="0" w:space="0" w:color="auto"/>
                                    <w:left w:val="none" w:sz="0" w:space="0" w:color="auto"/>
                                    <w:bottom w:val="none" w:sz="0" w:space="0" w:color="auto"/>
                                    <w:right w:val="none" w:sz="0" w:space="0" w:color="auto"/>
                                  </w:divBdr>
                                  <w:divsChild>
                                    <w:div w:id="756482735">
                                      <w:marLeft w:val="0"/>
                                      <w:marRight w:val="0"/>
                                      <w:marTop w:val="0"/>
                                      <w:marBottom w:val="0"/>
                                      <w:divBdr>
                                        <w:top w:val="none" w:sz="0" w:space="0" w:color="auto"/>
                                        <w:left w:val="none" w:sz="0" w:space="0" w:color="auto"/>
                                        <w:bottom w:val="none" w:sz="0" w:space="0" w:color="auto"/>
                                        <w:right w:val="none" w:sz="0" w:space="0" w:color="auto"/>
                                      </w:divBdr>
                                      <w:divsChild>
                                        <w:div w:id="876284196">
                                          <w:marLeft w:val="0"/>
                                          <w:marRight w:val="0"/>
                                          <w:marTop w:val="0"/>
                                          <w:marBottom w:val="0"/>
                                          <w:divBdr>
                                            <w:top w:val="none" w:sz="0" w:space="0" w:color="auto"/>
                                            <w:left w:val="none" w:sz="0" w:space="0" w:color="auto"/>
                                            <w:bottom w:val="none" w:sz="0" w:space="0" w:color="auto"/>
                                            <w:right w:val="none" w:sz="0" w:space="0" w:color="auto"/>
                                          </w:divBdr>
                                          <w:divsChild>
                                            <w:div w:id="819080607">
                                              <w:marLeft w:val="0"/>
                                              <w:marRight w:val="0"/>
                                              <w:marTop w:val="0"/>
                                              <w:marBottom w:val="0"/>
                                              <w:divBdr>
                                                <w:top w:val="single" w:sz="6" w:space="0" w:color="F5F5F5"/>
                                                <w:left w:val="single" w:sz="6" w:space="0" w:color="F5F5F5"/>
                                                <w:bottom w:val="single" w:sz="6" w:space="0" w:color="F5F5F5"/>
                                                <w:right w:val="single" w:sz="6" w:space="0" w:color="F5F5F5"/>
                                              </w:divBdr>
                                              <w:divsChild>
                                                <w:div w:id="439185167">
                                                  <w:marLeft w:val="0"/>
                                                  <w:marRight w:val="0"/>
                                                  <w:marTop w:val="0"/>
                                                  <w:marBottom w:val="0"/>
                                                  <w:divBdr>
                                                    <w:top w:val="none" w:sz="0" w:space="0" w:color="auto"/>
                                                    <w:left w:val="none" w:sz="0" w:space="0" w:color="auto"/>
                                                    <w:bottom w:val="none" w:sz="0" w:space="0" w:color="auto"/>
                                                    <w:right w:val="none" w:sz="0" w:space="0" w:color="auto"/>
                                                  </w:divBdr>
                                                  <w:divsChild>
                                                    <w:div w:id="1769421095">
                                                      <w:marLeft w:val="0"/>
                                                      <w:marRight w:val="0"/>
                                                      <w:marTop w:val="0"/>
                                                      <w:marBottom w:val="0"/>
                                                      <w:divBdr>
                                                        <w:top w:val="none" w:sz="0" w:space="0" w:color="auto"/>
                                                        <w:left w:val="none" w:sz="0" w:space="0" w:color="auto"/>
                                                        <w:bottom w:val="none" w:sz="0" w:space="0" w:color="auto"/>
                                                        <w:right w:val="none" w:sz="0" w:space="0" w:color="auto"/>
                                                      </w:divBdr>
                                                      <w:divsChild>
                                                        <w:div w:id="16737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986904">
                                              <w:marLeft w:val="0"/>
                                              <w:marRight w:val="0"/>
                                              <w:marTop w:val="0"/>
                                              <w:marBottom w:val="45"/>
                                              <w:divBdr>
                                                <w:top w:val="none" w:sz="0" w:space="0" w:color="auto"/>
                                                <w:left w:val="none" w:sz="0" w:space="0" w:color="auto"/>
                                                <w:bottom w:val="none" w:sz="0" w:space="0" w:color="auto"/>
                                                <w:right w:val="none" w:sz="0" w:space="0" w:color="auto"/>
                                              </w:divBdr>
                                              <w:divsChild>
                                                <w:div w:id="212694485">
                                                  <w:marLeft w:val="0"/>
                                                  <w:marRight w:val="0"/>
                                                  <w:marTop w:val="0"/>
                                                  <w:marBottom w:val="0"/>
                                                  <w:divBdr>
                                                    <w:top w:val="none" w:sz="0" w:space="0" w:color="auto"/>
                                                    <w:left w:val="none" w:sz="0" w:space="0" w:color="auto"/>
                                                    <w:bottom w:val="none" w:sz="0" w:space="0" w:color="auto"/>
                                                    <w:right w:val="none" w:sz="0" w:space="0" w:color="auto"/>
                                                  </w:divBdr>
                                                  <w:divsChild>
                                                    <w:div w:id="1328288129">
                                                      <w:marLeft w:val="0"/>
                                                      <w:marRight w:val="0"/>
                                                      <w:marTop w:val="0"/>
                                                      <w:marBottom w:val="0"/>
                                                      <w:divBdr>
                                                        <w:top w:val="none" w:sz="0" w:space="0" w:color="auto"/>
                                                        <w:left w:val="none" w:sz="0" w:space="0" w:color="auto"/>
                                                        <w:bottom w:val="none" w:sz="0" w:space="0" w:color="auto"/>
                                                        <w:right w:val="none" w:sz="0" w:space="0" w:color="auto"/>
                                                      </w:divBdr>
                                                      <w:divsChild>
                                                        <w:div w:id="54422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583767">
                                                  <w:marLeft w:val="0"/>
                                                  <w:marRight w:val="0"/>
                                                  <w:marTop w:val="0"/>
                                                  <w:marBottom w:val="0"/>
                                                  <w:divBdr>
                                                    <w:top w:val="none" w:sz="0" w:space="0" w:color="auto"/>
                                                    <w:left w:val="none" w:sz="0" w:space="0" w:color="auto"/>
                                                    <w:bottom w:val="none" w:sz="0" w:space="0" w:color="auto"/>
                                                    <w:right w:val="none" w:sz="0" w:space="0" w:color="auto"/>
                                                  </w:divBdr>
                                                  <w:divsChild>
                                                    <w:div w:id="952979329">
                                                      <w:marLeft w:val="0"/>
                                                      <w:marRight w:val="0"/>
                                                      <w:marTop w:val="0"/>
                                                      <w:marBottom w:val="0"/>
                                                      <w:divBdr>
                                                        <w:top w:val="none" w:sz="0" w:space="0" w:color="auto"/>
                                                        <w:left w:val="none" w:sz="0" w:space="0" w:color="auto"/>
                                                        <w:bottom w:val="none" w:sz="0" w:space="0" w:color="auto"/>
                                                        <w:right w:val="none" w:sz="0" w:space="0" w:color="auto"/>
                                                      </w:divBdr>
                                                      <w:divsChild>
                                                        <w:div w:id="37789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92490">
                                                  <w:marLeft w:val="0"/>
                                                  <w:marRight w:val="0"/>
                                                  <w:marTop w:val="0"/>
                                                  <w:marBottom w:val="0"/>
                                                  <w:divBdr>
                                                    <w:top w:val="none" w:sz="0" w:space="0" w:color="auto"/>
                                                    <w:left w:val="none" w:sz="0" w:space="0" w:color="auto"/>
                                                    <w:bottom w:val="none" w:sz="0" w:space="0" w:color="auto"/>
                                                    <w:right w:val="none" w:sz="0" w:space="0" w:color="auto"/>
                                                  </w:divBdr>
                                                  <w:divsChild>
                                                    <w:div w:id="1107000795">
                                                      <w:marLeft w:val="0"/>
                                                      <w:marRight w:val="0"/>
                                                      <w:marTop w:val="0"/>
                                                      <w:marBottom w:val="0"/>
                                                      <w:divBdr>
                                                        <w:top w:val="none" w:sz="0" w:space="0" w:color="auto"/>
                                                        <w:left w:val="none" w:sz="0" w:space="0" w:color="auto"/>
                                                        <w:bottom w:val="none" w:sz="0" w:space="0" w:color="auto"/>
                                                        <w:right w:val="none" w:sz="0" w:space="0" w:color="auto"/>
                                                      </w:divBdr>
                                                      <w:divsChild>
                                                        <w:div w:id="83187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26361394">
      <w:bodyDiv w:val="1"/>
      <w:marLeft w:val="0"/>
      <w:marRight w:val="0"/>
      <w:marTop w:val="0"/>
      <w:marBottom w:val="0"/>
      <w:divBdr>
        <w:top w:val="none" w:sz="0" w:space="0" w:color="auto"/>
        <w:left w:val="none" w:sz="0" w:space="0" w:color="auto"/>
        <w:bottom w:val="none" w:sz="0" w:space="0" w:color="auto"/>
        <w:right w:val="none" w:sz="0" w:space="0" w:color="auto"/>
      </w:divBdr>
    </w:div>
    <w:div w:id="833571756">
      <w:bodyDiv w:val="1"/>
      <w:marLeft w:val="0"/>
      <w:marRight w:val="0"/>
      <w:marTop w:val="0"/>
      <w:marBottom w:val="0"/>
      <w:divBdr>
        <w:top w:val="none" w:sz="0" w:space="0" w:color="auto"/>
        <w:left w:val="none" w:sz="0" w:space="0" w:color="auto"/>
        <w:bottom w:val="none" w:sz="0" w:space="0" w:color="auto"/>
        <w:right w:val="none" w:sz="0" w:space="0" w:color="auto"/>
      </w:divBdr>
    </w:div>
    <w:div w:id="842278460">
      <w:bodyDiv w:val="1"/>
      <w:marLeft w:val="0"/>
      <w:marRight w:val="0"/>
      <w:marTop w:val="0"/>
      <w:marBottom w:val="0"/>
      <w:divBdr>
        <w:top w:val="none" w:sz="0" w:space="0" w:color="auto"/>
        <w:left w:val="none" w:sz="0" w:space="0" w:color="auto"/>
        <w:bottom w:val="none" w:sz="0" w:space="0" w:color="auto"/>
        <w:right w:val="none" w:sz="0" w:space="0" w:color="auto"/>
      </w:divBdr>
    </w:div>
    <w:div w:id="871845502">
      <w:bodyDiv w:val="1"/>
      <w:marLeft w:val="0"/>
      <w:marRight w:val="0"/>
      <w:marTop w:val="0"/>
      <w:marBottom w:val="0"/>
      <w:divBdr>
        <w:top w:val="none" w:sz="0" w:space="0" w:color="auto"/>
        <w:left w:val="none" w:sz="0" w:space="0" w:color="auto"/>
        <w:bottom w:val="none" w:sz="0" w:space="0" w:color="auto"/>
        <w:right w:val="none" w:sz="0" w:space="0" w:color="auto"/>
      </w:divBdr>
    </w:div>
    <w:div w:id="871958268">
      <w:bodyDiv w:val="1"/>
      <w:marLeft w:val="0"/>
      <w:marRight w:val="0"/>
      <w:marTop w:val="0"/>
      <w:marBottom w:val="0"/>
      <w:divBdr>
        <w:top w:val="none" w:sz="0" w:space="0" w:color="auto"/>
        <w:left w:val="none" w:sz="0" w:space="0" w:color="auto"/>
        <w:bottom w:val="none" w:sz="0" w:space="0" w:color="auto"/>
        <w:right w:val="none" w:sz="0" w:space="0" w:color="auto"/>
      </w:divBdr>
    </w:div>
    <w:div w:id="887691152">
      <w:bodyDiv w:val="1"/>
      <w:marLeft w:val="0"/>
      <w:marRight w:val="0"/>
      <w:marTop w:val="0"/>
      <w:marBottom w:val="0"/>
      <w:divBdr>
        <w:top w:val="none" w:sz="0" w:space="0" w:color="auto"/>
        <w:left w:val="none" w:sz="0" w:space="0" w:color="auto"/>
        <w:bottom w:val="none" w:sz="0" w:space="0" w:color="auto"/>
        <w:right w:val="none" w:sz="0" w:space="0" w:color="auto"/>
      </w:divBdr>
    </w:div>
    <w:div w:id="904491068">
      <w:bodyDiv w:val="1"/>
      <w:marLeft w:val="0"/>
      <w:marRight w:val="0"/>
      <w:marTop w:val="0"/>
      <w:marBottom w:val="0"/>
      <w:divBdr>
        <w:top w:val="none" w:sz="0" w:space="0" w:color="auto"/>
        <w:left w:val="none" w:sz="0" w:space="0" w:color="auto"/>
        <w:bottom w:val="none" w:sz="0" w:space="0" w:color="auto"/>
        <w:right w:val="none" w:sz="0" w:space="0" w:color="auto"/>
      </w:divBdr>
    </w:div>
    <w:div w:id="929394522">
      <w:bodyDiv w:val="1"/>
      <w:marLeft w:val="0"/>
      <w:marRight w:val="0"/>
      <w:marTop w:val="0"/>
      <w:marBottom w:val="0"/>
      <w:divBdr>
        <w:top w:val="none" w:sz="0" w:space="0" w:color="auto"/>
        <w:left w:val="none" w:sz="0" w:space="0" w:color="auto"/>
        <w:bottom w:val="none" w:sz="0" w:space="0" w:color="auto"/>
        <w:right w:val="none" w:sz="0" w:space="0" w:color="auto"/>
      </w:divBdr>
    </w:div>
    <w:div w:id="982083593">
      <w:bodyDiv w:val="1"/>
      <w:marLeft w:val="0"/>
      <w:marRight w:val="0"/>
      <w:marTop w:val="0"/>
      <w:marBottom w:val="0"/>
      <w:divBdr>
        <w:top w:val="none" w:sz="0" w:space="0" w:color="auto"/>
        <w:left w:val="none" w:sz="0" w:space="0" w:color="auto"/>
        <w:bottom w:val="none" w:sz="0" w:space="0" w:color="auto"/>
        <w:right w:val="none" w:sz="0" w:space="0" w:color="auto"/>
      </w:divBdr>
    </w:div>
    <w:div w:id="1000814349">
      <w:bodyDiv w:val="1"/>
      <w:marLeft w:val="0"/>
      <w:marRight w:val="0"/>
      <w:marTop w:val="0"/>
      <w:marBottom w:val="0"/>
      <w:divBdr>
        <w:top w:val="none" w:sz="0" w:space="0" w:color="auto"/>
        <w:left w:val="none" w:sz="0" w:space="0" w:color="auto"/>
        <w:bottom w:val="none" w:sz="0" w:space="0" w:color="auto"/>
        <w:right w:val="none" w:sz="0" w:space="0" w:color="auto"/>
      </w:divBdr>
    </w:div>
    <w:div w:id="1042636001">
      <w:bodyDiv w:val="1"/>
      <w:marLeft w:val="0"/>
      <w:marRight w:val="0"/>
      <w:marTop w:val="0"/>
      <w:marBottom w:val="0"/>
      <w:divBdr>
        <w:top w:val="none" w:sz="0" w:space="0" w:color="auto"/>
        <w:left w:val="none" w:sz="0" w:space="0" w:color="auto"/>
        <w:bottom w:val="none" w:sz="0" w:space="0" w:color="auto"/>
        <w:right w:val="none" w:sz="0" w:space="0" w:color="auto"/>
      </w:divBdr>
    </w:div>
    <w:div w:id="1058628928">
      <w:bodyDiv w:val="1"/>
      <w:marLeft w:val="0"/>
      <w:marRight w:val="0"/>
      <w:marTop w:val="0"/>
      <w:marBottom w:val="0"/>
      <w:divBdr>
        <w:top w:val="none" w:sz="0" w:space="0" w:color="auto"/>
        <w:left w:val="none" w:sz="0" w:space="0" w:color="auto"/>
        <w:bottom w:val="none" w:sz="0" w:space="0" w:color="auto"/>
        <w:right w:val="none" w:sz="0" w:space="0" w:color="auto"/>
      </w:divBdr>
    </w:div>
    <w:div w:id="1086464664">
      <w:bodyDiv w:val="1"/>
      <w:marLeft w:val="0"/>
      <w:marRight w:val="0"/>
      <w:marTop w:val="0"/>
      <w:marBottom w:val="0"/>
      <w:divBdr>
        <w:top w:val="none" w:sz="0" w:space="0" w:color="auto"/>
        <w:left w:val="none" w:sz="0" w:space="0" w:color="auto"/>
        <w:bottom w:val="none" w:sz="0" w:space="0" w:color="auto"/>
        <w:right w:val="none" w:sz="0" w:space="0" w:color="auto"/>
      </w:divBdr>
      <w:divsChild>
        <w:div w:id="1229145465">
          <w:marLeft w:val="0"/>
          <w:marRight w:val="0"/>
          <w:marTop w:val="0"/>
          <w:marBottom w:val="0"/>
          <w:divBdr>
            <w:top w:val="none" w:sz="0" w:space="0" w:color="auto"/>
            <w:left w:val="none" w:sz="0" w:space="0" w:color="auto"/>
            <w:bottom w:val="none" w:sz="0" w:space="0" w:color="auto"/>
            <w:right w:val="none" w:sz="0" w:space="0" w:color="auto"/>
          </w:divBdr>
          <w:divsChild>
            <w:div w:id="1929148446">
              <w:marLeft w:val="0"/>
              <w:marRight w:val="0"/>
              <w:marTop w:val="0"/>
              <w:marBottom w:val="0"/>
              <w:divBdr>
                <w:top w:val="none" w:sz="0" w:space="0" w:color="auto"/>
                <w:left w:val="none" w:sz="0" w:space="0" w:color="auto"/>
                <w:bottom w:val="none" w:sz="0" w:space="0" w:color="auto"/>
                <w:right w:val="none" w:sz="0" w:space="0" w:color="auto"/>
              </w:divBdr>
              <w:divsChild>
                <w:div w:id="91246987">
                  <w:marLeft w:val="0"/>
                  <w:marRight w:val="0"/>
                  <w:marTop w:val="0"/>
                  <w:marBottom w:val="0"/>
                  <w:divBdr>
                    <w:top w:val="none" w:sz="0" w:space="0" w:color="auto"/>
                    <w:left w:val="none" w:sz="0" w:space="0" w:color="auto"/>
                    <w:bottom w:val="none" w:sz="0" w:space="0" w:color="auto"/>
                    <w:right w:val="none" w:sz="0" w:space="0" w:color="auto"/>
                  </w:divBdr>
                  <w:divsChild>
                    <w:div w:id="504518409">
                      <w:marLeft w:val="0"/>
                      <w:marRight w:val="0"/>
                      <w:marTop w:val="0"/>
                      <w:marBottom w:val="0"/>
                      <w:divBdr>
                        <w:top w:val="none" w:sz="0" w:space="0" w:color="auto"/>
                        <w:left w:val="none" w:sz="0" w:space="0" w:color="auto"/>
                        <w:bottom w:val="none" w:sz="0" w:space="0" w:color="auto"/>
                        <w:right w:val="none" w:sz="0" w:space="0" w:color="auto"/>
                      </w:divBdr>
                      <w:divsChild>
                        <w:div w:id="139075166">
                          <w:marLeft w:val="0"/>
                          <w:marRight w:val="0"/>
                          <w:marTop w:val="0"/>
                          <w:marBottom w:val="0"/>
                          <w:divBdr>
                            <w:top w:val="none" w:sz="0" w:space="0" w:color="auto"/>
                            <w:left w:val="none" w:sz="0" w:space="0" w:color="auto"/>
                            <w:bottom w:val="none" w:sz="0" w:space="0" w:color="auto"/>
                            <w:right w:val="none" w:sz="0" w:space="0" w:color="auto"/>
                          </w:divBdr>
                          <w:divsChild>
                            <w:div w:id="1922828535">
                              <w:marLeft w:val="0"/>
                              <w:marRight w:val="0"/>
                              <w:marTop w:val="0"/>
                              <w:marBottom w:val="0"/>
                              <w:divBdr>
                                <w:top w:val="none" w:sz="0" w:space="0" w:color="auto"/>
                                <w:left w:val="none" w:sz="0" w:space="0" w:color="auto"/>
                                <w:bottom w:val="none" w:sz="0" w:space="0" w:color="auto"/>
                                <w:right w:val="none" w:sz="0" w:space="0" w:color="auto"/>
                              </w:divBdr>
                              <w:divsChild>
                                <w:div w:id="112943250">
                                  <w:marLeft w:val="0"/>
                                  <w:marRight w:val="0"/>
                                  <w:marTop w:val="0"/>
                                  <w:marBottom w:val="0"/>
                                  <w:divBdr>
                                    <w:top w:val="none" w:sz="0" w:space="0" w:color="auto"/>
                                    <w:left w:val="none" w:sz="0" w:space="0" w:color="auto"/>
                                    <w:bottom w:val="none" w:sz="0" w:space="0" w:color="auto"/>
                                    <w:right w:val="none" w:sz="0" w:space="0" w:color="auto"/>
                                  </w:divBdr>
                                  <w:divsChild>
                                    <w:div w:id="1077092728">
                                      <w:marLeft w:val="0"/>
                                      <w:marRight w:val="0"/>
                                      <w:marTop w:val="0"/>
                                      <w:marBottom w:val="0"/>
                                      <w:divBdr>
                                        <w:top w:val="none" w:sz="0" w:space="0" w:color="auto"/>
                                        <w:left w:val="none" w:sz="0" w:space="0" w:color="auto"/>
                                        <w:bottom w:val="none" w:sz="0" w:space="0" w:color="auto"/>
                                        <w:right w:val="none" w:sz="0" w:space="0" w:color="auto"/>
                                      </w:divBdr>
                                      <w:divsChild>
                                        <w:div w:id="1456755966">
                                          <w:marLeft w:val="0"/>
                                          <w:marRight w:val="0"/>
                                          <w:marTop w:val="0"/>
                                          <w:marBottom w:val="0"/>
                                          <w:divBdr>
                                            <w:top w:val="none" w:sz="0" w:space="0" w:color="auto"/>
                                            <w:left w:val="none" w:sz="0" w:space="0" w:color="auto"/>
                                            <w:bottom w:val="none" w:sz="0" w:space="0" w:color="auto"/>
                                            <w:right w:val="none" w:sz="0" w:space="0" w:color="auto"/>
                                          </w:divBdr>
                                          <w:divsChild>
                                            <w:div w:id="1849130031">
                                              <w:marLeft w:val="0"/>
                                              <w:marRight w:val="0"/>
                                              <w:marTop w:val="0"/>
                                              <w:marBottom w:val="0"/>
                                              <w:divBdr>
                                                <w:top w:val="single" w:sz="6" w:space="0" w:color="F5F5F5"/>
                                                <w:left w:val="single" w:sz="6" w:space="0" w:color="F5F5F5"/>
                                                <w:bottom w:val="single" w:sz="6" w:space="0" w:color="F5F5F5"/>
                                                <w:right w:val="single" w:sz="6" w:space="0" w:color="F5F5F5"/>
                                              </w:divBdr>
                                              <w:divsChild>
                                                <w:div w:id="224612764">
                                                  <w:marLeft w:val="0"/>
                                                  <w:marRight w:val="0"/>
                                                  <w:marTop w:val="0"/>
                                                  <w:marBottom w:val="0"/>
                                                  <w:divBdr>
                                                    <w:top w:val="none" w:sz="0" w:space="0" w:color="auto"/>
                                                    <w:left w:val="none" w:sz="0" w:space="0" w:color="auto"/>
                                                    <w:bottom w:val="none" w:sz="0" w:space="0" w:color="auto"/>
                                                    <w:right w:val="none" w:sz="0" w:space="0" w:color="auto"/>
                                                  </w:divBdr>
                                                  <w:divsChild>
                                                    <w:div w:id="99945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3158628">
      <w:bodyDiv w:val="1"/>
      <w:marLeft w:val="0"/>
      <w:marRight w:val="0"/>
      <w:marTop w:val="0"/>
      <w:marBottom w:val="0"/>
      <w:divBdr>
        <w:top w:val="none" w:sz="0" w:space="0" w:color="auto"/>
        <w:left w:val="none" w:sz="0" w:space="0" w:color="auto"/>
        <w:bottom w:val="none" w:sz="0" w:space="0" w:color="auto"/>
        <w:right w:val="none" w:sz="0" w:space="0" w:color="auto"/>
      </w:divBdr>
    </w:div>
    <w:div w:id="1184245743">
      <w:bodyDiv w:val="1"/>
      <w:marLeft w:val="0"/>
      <w:marRight w:val="0"/>
      <w:marTop w:val="0"/>
      <w:marBottom w:val="0"/>
      <w:divBdr>
        <w:top w:val="none" w:sz="0" w:space="0" w:color="auto"/>
        <w:left w:val="none" w:sz="0" w:space="0" w:color="auto"/>
        <w:bottom w:val="none" w:sz="0" w:space="0" w:color="auto"/>
        <w:right w:val="none" w:sz="0" w:space="0" w:color="auto"/>
      </w:divBdr>
    </w:div>
    <w:div w:id="1199707470">
      <w:bodyDiv w:val="1"/>
      <w:marLeft w:val="0"/>
      <w:marRight w:val="0"/>
      <w:marTop w:val="0"/>
      <w:marBottom w:val="0"/>
      <w:divBdr>
        <w:top w:val="none" w:sz="0" w:space="0" w:color="auto"/>
        <w:left w:val="none" w:sz="0" w:space="0" w:color="auto"/>
        <w:bottom w:val="none" w:sz="0" w:space="0" w:color="auto"/>
        <w:right w:val="none" w:sz="0" w:space="0" w:color="auto"/>
      </w:divBdr>
    </w:div>
    <w:div w:id="1215852737">
      <w:bodyDiv w:val="1"/>
      <w:marLeft w:val="0"/>
      <w:marRight w:val="0"/>
      <w:marTop w:val="0"/>
      <w:marBottom w:val="0"/>
      <w:divBdr>
        <w:top w:val="none" w:sz="0" w:space="0" w:color="auto"/>
        <w:left w:val="none" w:sz="0" w:space="0" w:color="auto"/>
        <w:bottom w:val="none" w:sz="0" w:space="0" w:color="auto"/>
        <w:right w:val="none" w:sz="0" w:space="0" w:color="auto"/>
      </w:divBdr>
    </w:div>
    <w:div w:id="1221819246">
      <w:bodyDiv w:val="1"/>
      <w:marLeft w:val="0"/>
      <w:marRight w:val="0"/>
      <w:marTop w:val="0"/>
      <w:marBottom w:val="0"/>
      <w:divBdr>
        <w:top w:val="none" w:sz="0" w:space="0" w:color="auto"/>
        <w:left w:val="none" w:sz="0" w:space="0" w:color="auto"/>
        <w:bottom w:val="none" w:sz="0" w:space="0" w:color="auto"/>
        <w:right w:val="none" w:sz="0" w:space="0" w:color="auto"/>
      </w:divBdr>
    </w:div>
    <w:div w:id="1225289283">
      <w:bodyDiv w:val="1"/>
      <w:marLeft w:val="0"/>
      <w:marRight w:val="0"/>
      <w:marTop w:val="0"/>
      <w:marBottom w:val="0"/>
      <w:divBdr>
        <w:top w:val="none" w:sz="0" w:space="0" w:color="auto"/>
        <w:left w:val="none" w:sz="0" w:space="0" w:color="auto"/>
        <w:bottom w:val="none" w:sz="0" w:space="0" w:color="auto"/>
        <w:right w:val="none" w:sz="0" w:space="0" w:color="auto"/>
      </w:divBdr>
    </w:div>
    <w:div w:id="1232738490">
      <w:bodyDiv w:val="1"/>
      <w:marLeft w:val="0"/>
      <w:marRight w:val="0"/>
      <w:marTop w:val="0"/>
      <w:marBottom w:val="0"/>
      <w:divBdr>
        <w:top w:val="none" w:sz="0" w:space="0" w:color="auto"/>
        <w:left w:val="none" w:sz="0" w:space="0" w:color="auto"/>
        <w:bottom w:val="none" w:sz="0" w:space="0" w:color="auto"/>
        <w:right w:val="none" w:sz="0" w:space="0" w:color="auto"/>
      </w:divBdr>
      <w:divsChild>
        <w:div w:id="202014537">
          <w:marLeft w:val="0"/>
          <w:marRight w:val="0"/>
          <w:marTop w:val="0"/>
          <w:marBottom w:val="0"/>
          <w:divBdr>
            <w:top w:val="none" w:sz="0" w:space="0" w:color="auto"/>
            <w:left w:val="none" w:sz="0" w:space="0" w:color="auto"/>
            <w:bottom w:val="none" w:sz="0" w:space="0" w:color="auto"/>
            <w:right w:val="none" w:sz="0" w:space="0" w:color="auto"/>
          </w:divBdr>
          <w:divsChild>
            <w:div w:id="1652321505">
              <w:marLeft w:val="0"/>
              <w:marRight w:val="0"/>
              <w:marTop w:val="0"/>
              <w:marBottom w:val="0"/>
              <w:divBdr>
                <w:top w:val="none" w:sz="0" w:space="0" w:color="auto"/>
                <w:left w:val="none" w:sz="0" w:space="0" w:color="auto"/>
                <w:bottom w:val="none" w:sz="0" w:space="0" w:color="auto"/>
                <w:right w:val="none" w:sz="0" w:space="0" w:color="auto"/>
              </w:divBdr>
              <w:divsChild>
                <w:div w:id="953637700">
                  <w:marLeft w:val="0"/>
                  <w:marRight w:val="0"/>
                  <w:marTop w:val="0"/>
                  <w:marBottom w:val="0"/>
                  <w:divBdr>
                    <w:top w:val="none" w:sz="0" w:space="0" w:color="auto"/>
                    <w:left w:val="none" w:sz="0" w:space="0" w:color="auto"/>
                    <w:bottom w:val="none" w:sz="0" w:space="0" w:color="auto"/>
                    <w:right w:val="none" w:sz="0" w:space="0" w:color="auto"/>
                  </w:divBdr>
                  <w:divsChild>
                    <w:div w:id="1011377951">
                      <w:marLeft w:val="0"/>
                      <w:marRight w:val="0"/>
                      <w:marTop w:val="0"/>
                      <w:marBottom w:val="0"/>
                      <w:divBdr>
                        <w:top w:val="none" w:sz="0" w:space="0" w:color="auto"/>
                        <w:left w:val="none" w:sz="0" w:space="0" w:color="auto"/>
                        <w:bottom w:val="none" w:sz="0" w:space="0" w:color="auto"/>
                        <w:right w:val="none" w:sz="0" w:space="0" w:color="auto"/>
                      </w:divBdr>
                      <w:divsChild>
                        <w:div w:id="11808002">
                          <w:marLeft w:val="0"/>
                          <w:marRight w:val="0"/>
                          <w:marTop w:val="0"/>
                          <w:marBottom w:val="0"/>
                          <w:divBdr>
                            <w:top w:val="none" w:sz="0" w:space="0" w:color="auto"/>
                            <w:left w:val="none" w:sz="0" w:space="0" w:color="auto"/>
                            <w:bottom w:val="none" w:sz="0" w:space="0" w:color="auto"/>
                            <w:right w:val="none" w:sz="0" w:space="0" w:color="auto"/>
                          </w:divBdr>
                          <w:divsChild>
                            <w:div w:id="1958752977">
                              <w:marLeft w:val="0"/>
                              <w:marRight w:val="0"/>
                              <w:marTop w:val="0"/>
                              <w:marBottom w:val="0"/>
                              <w:divBdr>
                                <w:top w:val="none" w:sz="0" w:space="0" w:color="auto"/>
                                <w:left w:val="none" w:sz="0" w:space="0" w:color="auto"/>
                                <w:bottom w:val="none" w:sz="0" w:space="0" w:color="auto"/>
                                <w:right w:val="none" w:sz="0" w:space="0" w:color="auto"/>
                              </w:divBdr>
                              <w:divsChild>
                                <w:div w:id="1996454109">
                                  <w:marLeft w:val="0"/>
                                  <w:marRight w:val="0"/>
                                  <w:marTop w:val="0"/>
                                  <w:marBottom w:val="0"/>
                                  <w:divBdr>
                                    <w:top w:val="none" w:sz="0" w:space="0" w:color="auto"/>
                                    <w:left w:val="none" w:sz="0" w:space="0" w:color="auto"/>
                                    <w:bottom w:val="none" w:sz="0" w:space="0" w:color="auto"/>
                                    <w:right w:val="none" w:sz="0" w:space="0" w:color="auto"/>
                                  </w:divBdr>
                                  <w:divsChild>
                                    <w:div w:id="1781874816">
                                      <w:marLeft w:val="0"/>
                                      <w:marRight w:val="0"/>
                                      <w:marTop w:val="0"/>
                                      <w:marBottom w:val="0"/>
                                      <w:divBdr>
                                        <w:top w:val="none" w:sz="0" w:space="0" w:color="auto"/>
                                        <w:left w:val="none" w:sz="0" w:space="0" w:color="auto"/>
                                        <w:bottom w:val="none" w:sz="0" w:space="0" w:color="auto"/>
                                        <w:right w:val="none" w:sz="0" w:space="0" w:color="auto"/>
                                      </w:divBdr>
                                      <w:divsChild>
                                        <w:div w:id="784690023">
                                          <w:marLeft w:val="0"/>
                                          <w:marRight w:val="0"/>
                                          <w:marTop w:val="0"/>
                                          <w:marBottom w:val="0"/>
                                          <w:divBdr>
                                            <w:top w:val="none" w:sz="0" w:space="0" w:color="auto"/>
                                            <w:left w:val="none" w:sz="0" w:space="0" w:color="auto"/>
                                            <w:bottom w:val="none" w:sz="0" w:space="0" w:color="auto"/>
                                            <w:right w:val="none" w:sz="0" w:space="0" w:color="auto"/>
                                          </w:divBdr>
                                          <w:divsChild>
                                            <w:div w:id="224410352">
                                              <w:marLeft w:val="0"/>
                                              <w:marRight w:val="0"/>
                                              <w:marTop w:val="0"/>
                                              <w:marBottom w:val="0"/>
                                              <w:divBdr>
                                                <w:top w:val="single" w:sz="6" w:space="0" w:color="F5F5F5"/>
                                                <w:left w:val="single" w:sz="6" w:space="0" w:color="F5F5F5"/>
                                                <w:bottom w:val="single" w:sz="6" w:space="0" w:color="F5F5F5"/>
                                                <w:right w:val="single" w:sz="6" w:space="0" w:color="F5F5F5"/>
                                              </w:divBdr>
                                              <w:divsChild>
                                                <w:div w:id="103579140">
                                                  <w:marLeft w:val="0"/>
                                                  <w:marRight w:val="0"/>
                                                  <w:marTop w:val="0"/>
                                                  <w:marBottom w:val="0"/>
                                                  <w:divBdr>
                                                    <w:top w:val="none" w:sz="0" w:space="0" w:color="auto"/>
                                                    <w:left w:val="none" w:sz="0" w:space="0" w:color="auto"/>
                                                    <w:bottom w:val="none" w:sz="0" w:space="0" w:color="auto"/>
                                                    <w:right w:val="none" w:sz="0" w:space="0" w:color="auto"/>
                                                  </w:divBdr>
                                                  <w:divsChild>
                                                    <w:div w:id="134185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4659097">
      <w:bodyDiv w:val="1"/>
      <w:marLeft w:val="0"/>
      <w:marRight w:val="0"/>
      <w:marTop w:val="0"/>
      <w:marBottom w:val="0"/>
      <w:divBdr>
        <w:top w:val="none" w:sz="0" w:space="0" w:color="auto"/>
        <w:left w:val="none" w:sz="0" w:space="0" w:color="auto"/>
        <w:bottom w:val="none" w:sz="0" w:space="0" w:color="auto"/>
        <w:right w:val="none" w:sz="0" w:space="0" w:color="auto"/>
      </w:divBdr>
    </w:div>
    <w:div w:id="1241015579">
      <w:bodyDiv w:val="1"/>
      <w:marLeft w:val="0"/>
      <w:marRight w:val="0"/>
      <w:marTop w:val="0"/>
      <w:marBottom w:val="0"/>
      <w:divBdr>
        <w:top w:val="none" w:sz="0" w:space="0" w:color="auto"/>
        <w:left w:val="none" w:sz="0" w:space="0" w:color="auto"/>
        <w:bottom w:val="none" w:sz="0" w:space="0" w:color="auto"/>
        <w:right w:val="none" w:sz="0" w:space="0" w:color="auto"/>
      </w:divBdr>
    </w:div>
    <w:div w:id="1258712040">
      <w:bodyDiv w:val="1"/>
      <w:marLeft w:val="0"/>
      <w:marRight w:val="0"/>
      <w:marTop w:val="0"/>
      <w:marBottom w:val="0"/>
      <w:divBdr>
        <w:top w:val="none" w:sz="0" w:space="0" w:color="auto"/>
        <w:left w:val="none" w:sz="0" w:space="0" w:color="auto"/>
        <w:bottom w:val="none" w:sz="0" w:space="0" w:color="auto"/>
        <w:right w:val="none" w:sz="0" w:space="0" w:color="auto"/>
      </w:divBdr>
    </w:div>
    <w:div w:id="1271813982">
      <w:bodyDiv w:val="1"/>
      <w:marLeft w:val="0"/>
      <w:marRight w:val="0"/>
      <w:marTop w:val="0"/>
      <w:marBottom w:val="0"/>
      <w:divBdr>
        <w:top w:val="none" w:sz="0" w:space="0" w:color="auto"/>
        <w:left w:val="none" w:sz="0" w:space="0" w:color="auto"/>
        <w:bottom w:val="none" w:sz="0" w:space="0" w:color="auto"/>
        <w:right w:val="none" w:sz="0" w:space="0" w:color="auto"/>
      </w:divBdr>
    </w:div>
    <w:div w:id="1280529274">
      <w:bodyDiv w:val="1"/>
      <w:marLeft w:val="0"/>
      <w:marRight w:val="0"/>
      <w:marTop w:val="0"/>
      <w:marBottom w:val="0"/>
      <w:divBdr>
        <w:top w:val="none" w:sz="0" w:space="0" w:color="auto"/>
        <w:left w:val="none" w:sz="0" w:space="0" w:color="auto"/>
        <w:bottom w:val="none" w:sz="0" w:space="0" w:color="auto"/>
        <w:right w:val="none" w:sz="0" w:space="0" w:color="auto"/>
      </w:divBdr>
      <w:divsChild>
        <w:div w:id="1256472802">
          <w:marLeft w:val="0"/>
          <w:marRight w:val="0"/>
          <w:marTop w:val="0"/>
          <w:marBottom w:val="0"/>
          <w:divBdr>
            <w:top w:val="none" w:sz="0" w:space="0" w:color="auto"/>
            <w:left w:val="none" w:sz="0" w:space="0" w:color="auto"/>
            <w:bottom w:val="none" w:sz="0" w:space="0" w:color="auto"/>
            <w:right w:val="none" w:sz="0" w:space="0" w:color="auto"/>
          </w:divBdr>
          <w:divsChild>
            <w:div w:id="452556493">
              <w:marLeft w:val="0"/>
              <w:marRight w:val="0"/>
              <w:marTop w:val="0"/>
              <w:marBottom w:val="0"/>
              <w:divBdr>
                <w:top w:val="none" w:sz="0" w:space="0" w:color="auto"/>
                <w:left w:val="none" w:sz="0" w:space="0" w:color="auto"/>
                <w:bottom w:val="none" w:sz="0" w:space="0" w:color="auto"/>
                <w:right w:val="none" w:sz="0" w:space="0" w:color="auto"/>
              </w:divBdr>
              <w:divsChild>
                <w:div w:id="1197962786">
                  <w:marLeft w:val="0"/>
                  <w:marRight w:val="0"/>
                  <w:marTop w:val="0"/>
                  <w:marBottom w:val="0"/>
                  <w:divBdr>
                    <w:top w:val="none" w:sz="0" w:space="0" w:color="auto"/>
                    <w:left w:val="none" w:sz="0" w:space="0" w:color="auto"/>
                    <w:bottom w:val="none" w:sz="0" w:space="0" w:color="auto"/>
                    <w:right w:val="none" w:sz="0" w:space="0" w:color="auto"/>
                  </w:divBdr>
                  <w:divsChild>
                    <w:div w:id="548996652">
                      <w:marLeft w:val="0"/>
                      <w:marRight w:val="0"/>
                      <w:marTop w:val="0"/>
                      <w:marBottom w:val="0"/>
                      <w:divBdr>
                        <w:top w:val="none" w:sz="0" w:space="0" w:color="auto"/>
                        <w:left w:val="none" w:sz="0" w:space="0" w:color="auto"/>
                        <w:bottom w:val="none" w:sz="0" w:space="0" w:color="auto"/>
                        <w:right w:val="none" w:sz="0" w:space="0" w:color="auto"/>
                      </w:divBdr>
                      <w:divsChild>
                        <w:div w:id="1395812867">
                          <w:marLeft w:val="0"/>
                          <w:marRight w:val="0"/>
                          <w:marTop w:val="0"/>
                          <w:marBottom w:val="0"/>
                          <w:divBdr>
                            <w:top w:val="none" w:sz="0" w:space="0" w:color="auto"/>
                            <w:left w:val="none" w:sz="0" w:space="0" w:color="auto"/>
                            <w:bottom w:val="none" w:sz="0" w:space="0" w:color="auto"/>
                            <w:right w:val="none" w:sz="0" w:space="0" w:color="auto"/>
                          </w:divBdr>
                          <w:divsChild>
                            <w:div w:id="516120955">
                              <w:marLeft w:val="0"/>
                              <w:marRight w:val="0"/>
                              <w:marTop w:val="0"/>
                              <w:marBottom w:val="0"/>
                              <w:divBdr>
                                <w:top w:val="none" w:sz="0" w:space="0" w:color="auto"/>
                                <w:left w:val="none" w:sz="0" w:space="0" w:color="auto"/>
                                <w:bottom w:val="none" w:sz="0" w:space="0" w:color="auto"/>
                                <w:right w:val="none" w:sz="0" w:space="0" w:color="auto"/>
                              </w:divBdr>
                              <w:divsChild>
                                <w:div w:id="312831985">
                                  <w:marLeft w:val="0"/>
                                  <w:marRight w:val="0"/>
                                  <w:marTop w:val="0"/>
                                  <w:marBottom w:val="0"/>
                                  <w:divBdr>
                                    <w:top w:val="none" w:sz="0" w:space="0" w:color="auto"/>
                                    <w:left w:val="none" w:sz="0" w:space="0" w:color="auto"/>
                                    <w:bottom w:val="none" w:sz="0" w:space="0" w:color="auto"/>
                                    <w:right w:val="none" w:sz="0" w:space="0" w:color="auto"/>
                                  </w:divBdr>
                                  <w:divsChild>
                                    <w:div w:id="896471825">
                                      <w:marLeft w:val="0"/>
                                      <w:marRight w:val="0"/>
                                      <w:marTop w:val="0"/>
                                      <w:marBottom w:val="0"/>
                                      <w:divBdr>
                                        <w:top w:val="none" w:sz="0" w:space="0" w:color="auto"/>
                                        <w:left w:val="none" w:sz="0" w:space="0" w:color="auto"/>
                                        <w:bottom w:val="none" w:sz="0" w:space="0" w:color="auto"/>
                                        <w:right w:val="none" w:sz="0" w:space="0" w:color="auto"/>
                                      </w:divBdr>
                                      <w:divsChild>
                                        <w:div w:id="1835410499">
                                          <w:marLeft w:val="0"/>
                                          <w:marRight w:val="0"/>
                                          <w:marTop w:val="0"/>
                                          <w:marBottom w:val="0"/>
                                          <w:divBdr>
                                            <w:top w:val="none" w:sz="0" w:space="0" w:color="auto"/>
                                            <w:left w:val="none" w:sz="0" w:space="0" w:color="auto"/>
                                            <w:bottom w:val="none" w:sz="0" w:space="0" w:color="auto"/>
                                            <w:right w:val="none" w:sz="0" w:space="0" w:color="auto"/>
                                          </w:divBdr>
                                          <w:divsChild>
                                            <w:div w:id="848061750">
                                              <w:marLeft w:val="0"/>
                                              <w:marRight w:val="0"/>
                                              <w:marTop w:val="0"/>
                                              <w:marBottom w:val="0"/>
                                              <w:divBdr>
                                                <w:top w:val="single" w:sz="6" w:space="0" w:color="F5F5F5"/>
                                                <w:left w:val="single" w:sz="6" w:space="0" w:color="F5F5F5"/>
                                                <w:bottom w:val="single" w:sz="6" w:space="0" w:color="F5F5F5"/>
                                                <w:right w:val="single" w:sz="6" w:space="0" w:color="F5F5F5"/>
                                              </w:divBdr>
                                              <w:divsChild>
                                                <w:div w:id="1416587473">
                                                  <w:marLeft w:val="0"/>
                                                  <w:marRight w:val="0"/>
                                                  <w:marTop w:val="0"/>
                                                  <w:marBottom w:val="0"/>
                                                  <w:divBdr>
                                                    <w:top w:val="none" w:sz="0" w:space="0" w:color="auto"/>
                                                    <w:left w:val="none" w:sz="0" w:space="0" w:color="auto"/>
                                                    <w:bottom w:val="none" w:sz="0" w:space="0" w:color="auto"/>
                                                    <w:right w:val="none" w:sz="0" w:space="0" w:color="auto"/>
                                                  </w:divBdr>
                                                  <w:divsChild>
                                                    <w:div w:id="170035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6279457">
      <w:bodyDiv w:val="1"/>
      <w:marLeft w:val="0"/>
      <w:marRight w:val="0"/>
      <w:marTop w:val="0"/>
      <w:marBottom w:val="0"/>
      <w:divBdr>
        <w:top w:val="none" w:sz="0" w:space="0" w:color="auto"/>
        <w:left w:val="none" w:sz="0" w:space="0" w:color="auto"/>
        <w:bottom w:val="none" w:sz="0" w:space="0" w:color="auto"/>
        <w:right w:val="none" w:sz="0" w:space="0" w:color="auto"/>
      </w:divBdr>
    </w:div>
    <w:div w:id="1287539598">
      <w:bodyDiv w:val="1"/>
      <w:marLeft w:val="0"/>
      <w:marRight w:val="0"/>
      <w:marTop w:val="0"/>
      <w:marBottom w:val="0"/>
      <w:divBdr>
        <w:top w:val="none" w:sz="0" w:space="0" w:color="auto"/>
        <w:left w:val="none" w:sz="0" w:space="0" w:color="auto"/>
        <w:bottom w:val="none" w:sz="0" w:space="0" w:color="auto"/>
        <w:right w:val="none" w:sz="0" w:space="0" w:color="auto"/>
      </w:divBdr>
    </w:div>
    <w:div w:id="1301879758">
      <w:bodyDiv w:val="1"/>
      <w:marLeft w:val="0"/>
      <w:marRight w:val="0"/>
      <w:marTop w:val="0"/>
      <w:marBottom w:val="0"/>
      <w:divBdr>
        <w:top w:val="none" w:sz="0" w:space="0" w:color="auto"/>
        <w:left w:val="none" w:sz="0" w:space="0" w:color="auto"/>
        <w:bottom w:val="none" w:sz="0" w:space="0" w:color="auto"/>
        <w:right w:val="none" w:sz="0" w:space="0" w:color="auto"/>
      </w:divBdr>
    </w:div>
    <w:div w:id="1308776403">
      <w:bodyDiv w:val="1"/>
      <w:marLeft w:val="0"/>
      <w:marRight w:val="0"/>
      <w:marTop w:val="0"/>
      <w:marBottom w:val="0"/>
      <w:divBdr>
        <w:top w:val="none" w:sz="0" w:space="0" w:color="auto"/>
        <w:left w:val="none" w:sz="0" w:space="0" w:color="auto"/>
        <w:bottom w:val="none" w:sz="0" w:space="0" w:color="auto"/>
        <w:right w:val="none" w:sz="0" w:space="0" w:color="auto"/>
      </w:divBdr>
    </w:div>
    <w:div w:id="1309935719">
      <w:bodyDiv w:val="1"/>
      <w:marLeft w:val="0"/>
      <w:marRight w:val="0"/>
      <w:marTop w:val="0"/>
      <w:marBottom w:val="0"/>
      <w:divBdr>
        <w:top w:val="none" w:sz="0" w:space="0" w:color="auto"/>
        <w:left w:val="none" w:sz="0" w:space="0" w:color="auto"/>
        <w:bottom w:val="none" w:sz="0" w:space="0" w:color="auto"/>
        <w:right w:val="none" w:sz="0" w:space="0" w:color="auto"/>
      </w:divBdr>
    </w:div>
    <w:div w:id="1326976664">
      <w:bodyDiv w:val="1"/>
      <w:marLeft w:val="0"/>
      <w:marRight w:val="0"/>
      <w:marTop w:val="0"/>
      <w:marBottom w:val="0"/>
      <w:divBdr>
        <w:top w:val="none" w:sz="0" w:space="0" w:color="auto"/>
        <w:left w:val="none" w:sz="0" w:space="0" w:color="auto"/>
        <w:bottom w:val="none" w:sz="0" w:space="0" w:color="auto"/>
        <w:right w:val="none" w:sz="0" w:space="0" w:color="auto"/>
      </w:divBdr>
    </w:div>
    <w:div w:id="1328752107">
      <w:bodyDiv w:val="1"/>
      <w:marLeft w:val="0"/>
      <w:marRight w:val="0"/>
      <w:marTop w:val="0"/>
      <w:marBottom w:val="0"/>
      <w:divBdr>
        <w:top w:val="none" w:sz="0" w:space="0" w:color="auto"/>
        <w:left w:val="none" w:sz="0" w:space="0" w:color="auto"/>
        <w:bottom w:val="none" w:sz="0" w:space="0" w:color="auto"/>
        <w:right w:val="none" w:sz="0" w:space="0" w:color="auto"/>
      </w:divBdr>
    </w:div>
    <w:div w:id="1364017664">
      <w:bodyDiv w:val="1"/>
      <w:marLeft w:val="0"/>
      <w:marRight w:val="0"/>
      <w:marTop w:val="0"/>
      <w:marBottom w:val="0"/>
      <w:divBdr>
        <w:top w:val="none" w:sz="0" w:space="0" w:color="auto"/>
        <w:left w:val="none" w:sz="0" w:space="0" w:color="auto"/>
        <w:bottom w:val="none" w:sz="0" w:space="0" w:color="auto"/>
        <w:right w:val="none" w:sz="0" w:space="0" w:color="auto"/>
      </w:divBdr>
    </w:div>
    <w:div w:id="1371687534">
      <w:bodyDiv w:val="1"/>
      <w:marLeft w:val="0"/>
      <w:marRight w:val="0"/>
      <w:marTop w:val="0"/>
      <w:marBottom w:val="0"/>
      <w:divBdr>
        <w:top w:val="none" w:sz="0" w:space="0" w:color="auto"/>
        <w:left w:val="none" w:sz="0" w:space="0" w:color="auto"/>
        <w:bottom w:val="none" w:sz="0" w:space="0" w:color="auto"/>
        <w:right w:val="none" w:sz="0" w:space="0" w:color="auto"/>
      </w:divBdr>
    </w:div>
    <w:div w:id="1380739316">
      <w:bodyDiv w:val="1"/>
      <w:marLeft w:val="0"/>
      <w:marRight w:val="0"/>
      <w:marTop w:val="0"/>
      <w:marBottom w:val="0"/>
      <w:divBdr>
        <w:top w:val="none" w:sz="0" w:space="0" w:color="auto"/>
        <w:left w:val="none" w:sz="0" w:space="0" w:color="auto"/>
        <w:bottom w:val="none" w:sz="0" w:space="0" w:color="auto"/>
        <w:right w:val="none" w:sz="0" w:space="0" w:color="auto"/>
      </w:divBdr>
    </w:div>
    <w:div w:id="1392582837">
      <w:bodyDiv w:val="1"/>
      <w:marLeft w:val="0"/>
      <w:marRight w:val="0"/>
      <w:marTop w:val="0"/>
      <w:marBottom w:val="0"/>
      <w:divBdr>
        <w:top w:val="none" w:sz="0" w:space="0" w:color="auto"/>
        <w:left w:val="none" w:sz="0" w:space="0" w:color="auto"/>
        <w:bottom w:val="none" w:sz="0" w:space="0" w:color="auto"/>
        <w:right w:val="none" w:sz="0" w:space="0" w:color="auto"/>
      </w:divBdr>
    </w:div>
    <w:div w:id="1402673007">
      <w:bodyDiv w:val="1"/>
      <w:marLeft w:val="0"/>
      <w:marRight w:val="0"/>
      <w:marTop w:val="0"/>
      <w:marBottom w:val="0"/>
      <w:divBdr>
        <w:top w:val="none" w:sz="0" w:space="0" w:color="auto"/>
        <w:left w:val="none" w:sz="0" w:space="0" w:color="auto"/>
        <w:bottom w:val="none" w:sz="0" w:space="0" w:color="auto"/>
        <w:right w:val="none" w:sz="0" w:space="0" w:color="auto"/>
      </w:divBdr>
    </w:div>
    <w:div w:id="1412194837">
      <w:bodyDiv w:val="1"/>
      <w:marLeft w:val="0"/>
      <w:marRight w:val="0"/>
      <w:marTop w:val="0"/>
      <w:marBottom w:val="0"/>
      <w:divBdr>
        <w:top w:val="none" w:sz="0" w:space="0" w:color="auto"/>
        <w:left w:val="none" w:sz="0" w:space="0" w:color="auto"/>
        <w:bottom w:val="none" w:sz="0" w:space="0" w:color="auto"/>
        <w:right w:val="none" w:sz="0" w:space="0" w:color="auto"/>
      </w:divBdr>
    </w:div>
    <w:div w:id="1469205851">
      <w:bodyDiv w:val="1"/>
      <w:marLeft w:val="0"/>
      <w:marRight w:val="0"/>
      <w:marTop w:val="0"/>
      <w:marBottom w:val="0"/>
      <w:divBdr>
        <w:top w:val="none" w:sz="0" w:space="0" w:color="auto"/>
        <w:left w:val="none" w:sz="0" w:space="0" w:color="auto"/>
        <w:bottom w:val="none" w:sz="0" w:space="0" w:color="auto"/>
        <w:right w:val="none" w:sz="0" w:space="0" w:color="auto"/>
      </w:divBdr>
    </w:div>
    <w:div w:id="1471098722">
      <w:bodyDiv w:val="1"/>
      <w:marLeft w:val="0"/>
      <w:marRight w:val="0"/>
      <w:marTop w:val="0"/>
      <w:marBottom w:val="0"/>
      <w:divBdr>
        <w:top w:val="none" w:sz="0" w:space="0" w:color="auto"/>
        <w:left w:val="none" w:sz="0" w:space="0" w:color="auto"/>
        <w:bottom w:val="none" w:sz="0" w:space="0" w:color="auto"/>
        <w:right w:val="none" w:sz="0" w:space="0" w:color="auto"/>
      </w:divBdr>
    </w:div>
    <w:div w:id="1478062407">
      <w:bodyDiv w:val="1"/>
      <w:marLeft w:val="0"/>
      <w:marRight w:val="0"/>
      <w:marTop w:val="0"/>
      <w:marBottom w:val="0"/>
      <w:divBdr>
        <w:top w:val="none" w:sz="0" w:space="0" w:color="auto"/>
        <w:left w:val="none" w:sz="0" w:space="0" w:color="auto"/>
        <w:bottom w:val="none" w:sz="0" w:space="0" w:color="auto"/>
        <w:right w:val="none" w:sz="0" w:space="0" w:color="auto"/>
      </w:divBdr>
    </w:div>
    <w:div w:id="1482621390">
      <w:bodyDiv w:val="1"/>
      <w:marLeft w:val="0"/>
      <w:marRight w:val="0"/>
      <w:marTop w:val="0"/>
      <w:marBottom w:val="0"/>
      <w:divBdr>
        <w:top w:val="none" w:sz="0" w:space="0" w:color="auto"/>
        <w:left w:val="none" w:sz="0" w:space="0" w:color="auto"/>
        <w:bottom w:val="none" w:sz="0" w:space="0" w:color="auto"/>
        <w:right w:val="none" w:sz="0" w:space="0" w:color="auto"/>
      </w:divBdr>
    </w:div>
    <w:div w:id="1484659705">
      <w:bodyDiv w:val="1"/>
      <w:marLeft w:val="0"/>
      <w:marRight w:val="0"/>
      <w:marTop w:val="0"/>
      <w:marBottom w:val="0"/>
      <w:divBdr>
        <w:top w:val="none" w:sz="0" w:space="0" w:color="auto"/>
        <w:left w:val="none" w:sz="0" w:space="0" w:color="auto"/>
        <w:bottom w:val="none" w:sz="0" w:space="0" w:color="auto"/>
        <w:right w:val="none" w:sz="0" w:space="0" w:color="auto"/>
      </w:divBdr>
      <w:divsChild>
        <w:div w:id="498616507">
          <w:marLeft w:val="0"/>
          <w:marRight w:val="0"/>
          <w:marTop w:val="0"/>
          <w:marBottom w:val="0"/>
          <w:divBdr>
            <w:top w:val="none" w:sz="0" w:space="0" w:color="auto"/>
            <w:left w:val="none" w:sz="0" w:space="0" w:color="auto"/>
            <w:bottom w:val="none" w:sz="0" w:space="0" w:color="auto"/>
            <w:right w:val="none" w:sz="0" w:space="0" w:color="auto"/>
          </w:divBdr>
          <w:divsChild>
            <w:div w:id="533689940">
              <w:marLeft w:val="0"/>
              <w:marRight w:val="0"/>
              <w:marTop w:val="0"/>
              <w:marBottom w:val="0"/>
              <w:divBdr>
                <w:top w:val="none" w:sz="0" w:space="0" w:color="auto"/>
                <w:left w:val="none" w:sz="0" w:space="0" w:color="auto"/>
                <w:bottom w:val="none" w:sz="0" w:space="0" w:color="auto"/>
                <w:right w:val="none" w:sz="0" w:space="0" w:color="auto"/>
              </w:divBdr>
              <w:divsChild>
                <w:div w:id="480317492">
                  <w:marLeft w:val="0"/>
                  <w:marRight w:val="0"/>
                  <w:marTop w:val="0"/>
                  <w:marBottom w:val="0"/>
                  <w:divBdr>
                    <w:top w:val="none" w:sz="0" w:space="0" w:color="auto"/>
                    <w:left w:val="none" w:sz="0" w:space="0" w:color="auto"/>
                    <w:bottom w:val="none" w:sz="0" w:space="0" w:color="auto"/>
                    <w:right w:val="none" w:sz="0" w:space="0" w:color="auto"/>
                  </w:divBdr>
                  <w:divsChild>
                    <w:div w:id="49234402">
                      <w:marLeft w:val="0"/>
                      <w:marRight w:val="0"/>
                      <w:marTop w:val="0"/>
                      <w:marBottom w:val="0"/>
                      <w:divBdr>
                        <w:top w:val="none" w:sz="0" w:space="0" w:color="auto"/>
                        <w:left w:val="none" w:sz="0" w:space="0" w:color="auto"/>
                        <w:bottom w:val="none" w:sz="0" w:space="0" w:color="auto"/>
                        <w:right w:val="none" w:sz="0" w:space="0" w:color="auto"/>
                      </w:divBdr>
                      <w:divsChild>
                        <w:div w:id="1477912212">
                          <w:marLeft w:val="0"/>
                          <w:marRight w:val="0"/>
                          <w:marTop w:val="0"/>
                          <w:marBottom w:val="0"/>
                          <w:divBdr>
                            <w:top w:val="none" w:sz="0" w:space="0" w:color="auto"/>
                            <w:left w:val="none" w:sz="0" w:space="0" w:color="auto"/>
                            <w:bottom w:val="none" w:sz="0" w:space="0" w:color="auto"/>
                            <w:right w:val="none" w:sz="0" w:space="0" w:color="auto"/>
                          </w:divBdr>
                          <w:divsChild>
                            <w:div w:id="1658264944">
                              <w:marLeft w:val="0"/>
                              <w:marRight w:val="0"/>
                              <w:marTop w:val="0"/>
                              <w:marBottom w:val="0"/>
                              <w:divBdr>
                                <w:top w:val="none" w:sz="0" w:space="0" w:color="auto"/>
                                <w:left w:val="none" w:sz="0" w:space="0" w:color="auto"/>
                                <w:bottom w:val="none" w:sz="0" w:space="0" w:color="auto"/>
                                <w:right w:val="none" w:sz="0" w:space="0" w:color="auto"/>
                              </w:divBdr>
                              <w:divsChild>
                                <w:div w:id="1858347283">
                                  <w:marLeft w:val="0"/>
                                  <w:marRight w:val="0"/>
                                  <w:marTop w:val="0"/>
                                  <w:marBottom w:val="0"/>
                                  <w:divBdr>
                                    <w:top w:val="none" w:sz="0" w:space="0" w:color="auto"/>
                                    <w:left w:val="none" w:sz="0" w:space="0" w:color="auto"/>
                                    <w:bottom w:val="none" w:sz="0" w:space="0" w:color="auto"/>
                                    <w:right w:val="none" w:sz="0" w:space="0" w:color="auto"/>
                                  </w:divBdr>
                                  <w:divsChild>
                                    <w:div w:id="594246614">
                                      <w:marLeft w:val="0"/>
                                      <w:marRight w:val="0"/>
                                      <w:marTop w:val="0"/>
                                      <w:marBottom w:val="0"/>
                                      <w:divBdr>
                                        <w:top w:val="none" w:sz="0" w:space="0" w:color="auto"/>
                                        <w:left w:val="none" w:sz="0" w:space="0" w:color="auto"/>
                                        <w:bottom w:val="none" w:sz="0" w:space="0" w:color="auto"/>
                                        <w:right w:val="none" w:sz="0" w:space="0" w:color="auto"/>
                                      </w:divBdr>
                                      <w:divsChild>
                                        <w:div w:id="1563248449">
                                          <w:marLeft w:val="0"/>
                                          <w:marRight w:val="0"/>
                                          <w:marTop w:val="0"/>
                                          <w:marBottom w:val="0"/>
                                          <w:divBdr>
                                            <w:top w:val="none" w:sz="0" w:space="0" w:color="auto"/>
                                            <w:left w:val="none" w:sz="0" w:space="0" w:color="auto"/>
                                            <w:bottom w:val="none" w:sz="0" w:space="0" w:color="auto"/>
                                            <w:right w:val="none" w:sz="0" w:space="0" w:color="auto"/>
                                          </w:divBdr>
                                          <w:divsChild>
                                            <w:div w:id="742028739">
                                              <w:marLeft w:val="0"/>
                                              <w:marRight w:val="0"/>
                                              <w:marTop w:val="0"/>
                                              <w:marBottom w:val="0"/>
                                              <w:divBdr>
                                                <w:top w:val="single" w:sz="6" w:space="0" w:color="F5F5F5"/>
                                                <w:left w:val="single" w:sz="6" w:space="0" w:color="F5F5F5"/>
                                                <w:bottom w:val="single" w:sz="6" w:space="0" w:color="F5F5F5"/>
                                                <w:right w:val="single" w:sz="6" w:space="0" w:color="F5F5F5"/>
                                              </w:divBdr>
                                              <w:divsChild>
                                                <w:div w:id="139662242">
                                                  <w:marLeft w:val="0"/>
                                                  <w:marRight w:val="0"/>
                                                  <w:marTop w:val="0"/>
                                                  <w:marBottom w:val="0"/>
                                                  <w:divBdr>
                                                    <w:top w:val="none" w:sz="0" w:space="0" w:color="auto"/>
                                                    <w:left w:val="none" w:sz="0" w:space="0" w:color="auto"/>
                                                    <w:bottom w:val="none" w:sz="0" w:space="0" w:color="auto"/>
                                                    <w:right w:val="none" w:sz="0" w:space="0" w:color="auto"/>
                                                  </w:divBdr>
                                                  <w:divsChild>
                                                    <w:div w:id="8515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5851440">
      <w:bodyDiv w:val="1"/>
      <w:marLeft w:val="0"/>
      <w:marRight w:val="0"/>
      <w:marTop w:val="0"/>
      <w:marBottom w:val="0"/>
      <w:divBdr>
        <w:top w:val="none" w:sz="0" w:space="0" w:color="auto"/>
        <w:left w:val="none" w:sz="0" w:space="0" w:color="auto"/>
        <w:bottom w:val="none" w:sz="0" w:space="0" w:color="auto"/>
        <w:right w:val="none" w:sz="0" w:space="0" w:color="auto"/>
      </w:divBdr>
    </w:div>
    <w:div w:id="1506432300">
      <w:bodyDiv w:val="1"/>
      <w:marLeft w:val="0"/>
      <w:marRight w:val="0"/>
      <w:marTop w:val="0"/>
      <w:marBottom w:val="0"/>
      <w:divBdr>
        <w:top w:val="none" w:sz="0" w:space="0" w:color="auto"/>
        <w:left w:val="none" w:sz="0" w:space="0" w:color="auto"/>
        <w:bottom w:val="none" w:sz="0" w:space="0" w:color="auto"/>
        <w:right w:val="none" w:sz="0" w:space="0" w:color="auto"/>
      </w:divBdr>
      <w:divsChild>
        <w:div w:id="425617281">
          <w:marLeft w:val="0"/>
          <w:marRight w:val="0"/>
          <w:marTop w:val="0"/>
          <w:marBottom w:val="0"/>
          <w:divBdr>
            <w:top w:val="none" w:sz="0" w:space="0" w:color="auto"/>
            <w:left w:val="none" w:sz="0" w:space="0" w:color="auto"/>
            <w:bottom w:val="none" w:sz="0" w:space="0" w:color="auto"/>
            <w:right w:val="none" w:sz="0" w:space="0" w:color="auto"/>
          </w:divBdr>
          <w:divsChild>
            <w:div w:id="952175514">
              <w:marLeft w:val="0"/>
              <w:marRight w:val="0"/>
              <w:marTop w:val="0"/>
              <w:marBottom w:val="0"/>
              <w:divBdr>
                <w:top w:val="none" w:sz="0" w:space="0" w:color="auto"/>
                <w:left w:val="none" w:sz="0" w:space="0" w:color="auto"/>
                <w:bottom w:val="none" w:sz="0" w:space="0" w:color="auto"/>
                <w:right w:val="none" w:sz="0" w:space="0" w:color="auto"/>
              </w:divBdr>
              <w:divsChild>
                <w:div w:id="975571656">
                  <w:marLeft w:val="0"/>
                  <w:marRight w:val="0"/>
                  <w:marTop w:val="0"/>
                  <w:marBottom w:val="0"/>
                  <w:divBdr>
                    <w:top w:val="none" w:sz="0" w:space="0" w:color="auto"/>
                    <w:left w:val="none" w:sz="0" w:space="0" w:color="auto"/>
                    <w:bottom w:val="none" w:sz="0" w:space="0" w:color="auto"/>
                    <w:right w:val="none" w:sz="0" w:space="0" w:color="auto"/>
                  </w:divBdr>
                  <w:divsChild>
                    <w:div w:id="1598516630">
                      <w:marLeft w:val="0"/>
                      <w:marRight w:val="0"/>
                      <w:marTop w:val="0"/>
                      <w:marBottom w:val="0"/>
                      <w:divBdr>
                        <w:top w:val="none" w:sz="0" w:space="0" w:color="auto"/>
                        <w:left w:val="none" w:sz="0" w:space="0" w:color="auto"/>
                        <w:bottom w:val="none" w:sz="0" w:space="0" w:color="auto"/>
                        <w:right w:val="none" w:sz="0" w:space="0" w:color="auto"/>
                      </w:divBdr>
                      <w:divsChild>
                        <w:div w:id="575212998">
                          <w:marLeft w:val="0"/>
                          <w:marRight w:val="0"/>
                          <w:marTop w:val="0"/>
                          <w:marBottom w:val="0"/>
                          <w:divBdr>
                            <w:top w:val="none" w:sz="0" w:space="0" w:color="auto"/>
                            <w:left w:val="none" w:sz="0" w:space="0" w:color="auto"/>
                            <w:bottom w:val="none" w:sz="0" w:space="0" w:color="auto"/>
                            <w:right w:val="none" w:sz="0" w:space="0" w:color="auto"/>
                          </w:divBdr>
                          <w:divsChild>
                            <w:div w:id="1688367073">
                              <w:marLeft w:val="0"/>
                              <w:marRight w:val="0"/>
                              <w:marTop w:val="0"/>
                              <w:marBottom w:val="0"/>
                              <w:divBdr>
                                <w:top w:val="none" w:sz="0" w:space="0" w:color="auto"/>
                                <w:left w:val="none" w:sz="0" w:space="0" w:color="auto"/>
                                <w:bottom w:val="none" w:sz="0" w:space="0" w:color="auto"/>
                                <w:right w:val="none" w:sz="0" w:space="0" w:color="auto"/>
                              </w:divBdr>
                              <w:divsChild>
                                <w:div w:id="1222447445">
                                  <w:marLeft w:val="0"/>
                                  <w:marRight w:val="0"/>
                                  <w:marTop w:val="0"/>
                                  <w:marBottom w:val="0"/>
                                  <w:divBdr>
                                    <w:top w:val="none" w:sz="0" w:space="0" w:color="auto"/>
                                    <w:left w:val="none" w:sz="0" w:space="0" w:color="auto"/>
                                    <w:bottom w:val="none" w:sz="0" w:space="0" w:color="auto"/>
                                    <w:right w:val="none" w:sz="0" w:space="0" w:color="auto"/>
                                  </w:divBdr>
                                  <w:divsChild>
                                    <w:div w:id="812872944">
                                      <w:marLeft w:val="0"/>
                                      <w:marRight w:val="0"/>
                                      <w:marTop w:val="0"/>
                                      <w:marBottom w:val="0"/>
                                      <w:divBdr>
                                        <w:top w:val="none" w:sz="0" w:space="0" w:color="auto"/>
                                        <w:left w:val="none" w:sz="0" w:space="0" w:color="auto"/>
                                        <w:bottom w:val="none" w:sz="0" w:space="0" w:color="auto"/>
                                        <w:right w:val="none" w:sz="0" w:space="0" w:color="auto"/>
                                      </w:divBdr>
                                      <w:divsChild>
                                        <w:div w:id="1577013024">
                                          <w:marLeft w:val="0"/>
                                          <w:marRight w:val="0"/>
                                          <w:marTop w:val="0"/>
                                          <w:marBottom w:val="0"/>
                                          <w:divBdr>
                                            <w:top w:val="none" w:sz="0" w:space="0" w:color="auto"/>
                                            <w:left w:val="none" w:sz="0" w:space="0" w:color="auto"/>
                                            <w:bottom w:val="none" w:sz="0" w:space="0" w:color="auto"/>
                                            <w:right w:val="none" w:sz="0" w:space="0" w:color="auto"/>
                                          </w:divBdr>
                                          <w:divsChild>
                                            <w:div w:id="2074887295">
                                              <w:marLeft w:val="0"/>
                                              <w:marRight w:val="0"/>
                                              <w:marTop w:val="0"/>
                                              <w:marBottom w:val="0"/>
                                              <w:divBdr>
                                                <w:top w:val="single" w:sz="6" w:space="0" w:color="F5F5F5"/>
                                                <w:left w:val="single" w:sz="6" w:space="0" w:color="F5F5F5"/>
                                                <w:bottom w:val="single" w:sz="6" w:space="0" w:color="F5F5F5"/>
                                                <w:right w:val="single" w:sz="6" w:space="0" w:color="F5F5F5"/>
                                              </w:divBdr>
                                              <w:divsChild>
                                                <w:div w:id="584656018">
                                                  <w:marLeft w:val="0"/>
                                                  <w:marRight w:val="0"/>
                                                  <w:marTop w:val="0"/>
                                                  <w:marBottom w:val="0"/>
                                                  <w:divBdr>
                                                    <w:top w:val="none" w:sz="0" w:space="0" w:color="auto"/>
                                                    <w:left w:val="none" w:sz="0" w:space="0" w:color="auto"/>
                                                    <w:bottom w:val="none" w:sz="0" w:space="0" w:color="auto"/>
                                                    <w:right w:val="none" w:sz="0" w:space="0" w:color="auto"/>
                                                  </w:divBdr>
                                                  <w:divsChild>
                                                    <w:div w:id="161948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2814837">
      <w:bodyDiv w:val="1"/>
      <w:marLeft w:val="0"/>
      <w:marRight w:val="0"/>
      <w:marTop w:val="0"/>
      <w:marBottom w:val="0"/>
      <w:divBdr>
        <w:top w:val="none" w:sz="0" w:space="0" w:color="auto"/>
        <w:left w:val="none" w:sz="0" w:space="0" w:color="auto"/>
        <w:bottom w:val="none" w:sz="0" w:space="0" w:color="auto"/>
        <w:right w:val="none" w:sz="0" w:space="0" w:color="auto"/>
      </w:divBdr>
    </w:div>
    <w:div w:id="1537808812">
      <w:bodyDiv w:val="1"/>
      <w:marLeft w:val="0"/>
      <w:marRight w:val="0"/>
      <w:marTop w:val="0"/>
      <w:marBottom w:val="0"/>
      <w:divBdr>
        <w:top w:val="none" w:sz="0" w:space="0" w:color="auto"/>
        <w:left w:val="none" w:sz="0" w:space="0" w:color="auto"/>
        <w:bottom w:val="none" w:sz="0" w:space="0" w:color="auto"/>
        <w:right w:val="none" w:sz="0" w:space="0" w:color="auto"/>
      </w:divBdr>
    </w:div>
    <w:div w:id="1550651899">
      <w:bodyDiv w:val="1"/>
      <w:marLeft w:val="0"/>
      <w:marRight w:val="0"/>
      <w:marTop w:val="0"/>
      <w:marBottom w:val="0"/>
      <w:divBdr>
        <w:top w:val="none" w:sz="0" w:space="0" w:color="auto"/>
        <w:left w:val="none" w:sz="0" w:space="0" w:color="auto"/>
        <w:bottom w:val="none" w:sz="0" w:space="0" w:color="auto"/>
        <w:right w:val="none" w:sz="0" w:space="0" w:color="auto"/>
      </w:divBdr>
    </w:div>
    <w:div w:id="1572617740">
      <w:bodyDiv w:val="1"/>
      <w:marLeft w:val="0"/>
      <w:marRight w:val="0"/>
      <w:marTop w:val="0"/>
      <w:marBottom w:val="0"/>
      <w:divBdr>
        <w:top w:val="none" w:sz="0" w:space="0" w:color="auto"/>
        <w:left w:val="none" w:sz="0" w:space="0" w:color="auto"/>
        <w:bottom w:val="none" w:sz="0" w:space="0" w:color="auto"/>
        <w:right w:val="none" w:sz="0" w:space="0" w:color="auto"/>
      </w:divBdr>
    </w:div>
    <w:div w:id="1576889416">
      <w:bodyDiv w:val="1"/>
      <w:marLeft w:val="0"/>
      <w:marRight w:val="0"/>
      <w:marTop w:val="0"/>
      <w:marBottom w:val="0"/>
      <w:divBdr>
        <w:top w:val="none" w:sz="0" w:space="0" w:color="auto"/>
        <w:left w:val="none" w:sz="0" w:space="0" w:color="auto"/>
        <w:bottom w:val="none" w:sz="0" w:space="0" w:color="auto"/>
        <w:right w:val="none" w:sz="0" w:space="0" w:color="auto"/>
      </w:divBdr>
    </w:div>
    <w:div w:id="1587105353">
      <w:bodyDiv w:val="1"/>
      <w:marLeft w:val="0"/>
      <w:marRight w:val="0"/>
      <w:marTop w:val="0"/>
      <w:marBottom w:val="0"/>
      <w:divBdr>
        <w:top w:val="none" w:sz="0" w:space="0" w:color="auto"/>
        <w:left w:val="none" w:sz="0" w:space="0" w:color="auto"/>
        <w:bottom w:val="none" w:sz="0" w:space="0" w:color="auto"/>
        <w:right w:val="none" w:sz="0" w:space="0" w:color="auto"/>
      </w:divBdr>
    </w:div>
    <w:div w:id="1596934452">
      <w:bodyDiv w:val="1"/>
      <w:marLeft w:val="0"/>
      <w:marRight w:val="0"/>
      <w:marTop w:val="0"/>
      <w:marBottom w:val="0"/>
      <w:divBdr>
        <w:top w:val="none" w:sz="0" w:space="0" w:color="auto"/>
        <w:left w:val="none" w:sz="0" w:space="0" w:color="auto"/>
        <w:bottom w:val="none" w:sz="0" w:space="0" w:color="auto"/>
        <w:right w:val="none" w:sz="0" w:space="0" w:color="auto"/>
      </w:divBdr>
    </w:div>
    <w:div w:id="1606185987">
      <w:bodyDiv w:val="1"/>
      <w:marLeft w:val="0"/>
      <w:marRight w:val="0"/>
      <w:marTop w:val="0"/>
      <w:marBottom w:val="0"/>
      <w:divBdr>
        <w:top w:val="none" w:sz="0" w:space="0" w:color="auto"/>
        <w:left w:val="none" w:sz="0" w:space="0" w:color="auto"/>
        <w:bottom w:val="none" w:sz="0" w:space="0" w:color="auto"/>
        <w:right w:val="none" w:sz="0" w:space="0" w:color="auto"/>
      </w:divBdr>
    </w:div>
    <w:div w:id="1607885793">
      <w:bodyDiv w:val="1"/>
      <w:marLeft w:val="0"/>
      <w:marRight w:val="0"/>
      <w:marTop w:val="0"/>
      <w:marBottom w:val="0"/>
      <w:divBdr>
        <w:top w:val="none" w:sz="0" w:space="0" w:color="auto"/>
        <w:left w:val="none" w:sz="0" w:space="0" w:color="auto"/>
        <w:bottom w:val="none" w:sz="0" w:space="0" w:color="auto"/>
        <w:right w:val="none" w:sz="0" w:space="0" w:color="auto"/>
      </w:divBdr>
    </w:div>
    <w:div w:id="1609433397">
      <w:bodyDiv w:val="1"/>
      <w:marLeft w:val="0"/>
      <w:marRight w:val="0"/>
      <w:marTop w:val="0"/>
      <w:marBottom w:val="0"/>
      <w:divBdr>
        <w:top w:val="none" w:sz="0" w:space="0" w:color="auto"/>
        <w:left w:val="none" w:sz="0" w:space="0" w:color="auto"/>
        <w:bottom w:val="none" w:sz="0" w:space="0" w:color="auto"/>
        <w:right w:val="none" w:sz="0" w:space="0" w:color="auto"/>
      </w:divBdr>
    </w:div>
    <w:div w:id="1660185954">
      <w:bodyDiv w:val="1"/>
      <w:marLeft w:val="0"/>
      <w:marRight w:val="0"/>
      <w:marTop w:val="0"/>
      <w:marBottom w:val="0"/>
      <w:divBdr>
        <w:top w:val="none" w:sz="0" w:space="0" w:color="auto"/>
        <w:left w:val="none" w:sz="0" w:space="0" w:color="auto"/>
        <w:bottom w:val="none" w:sz="0" w:space="0" w:color="auto"/>
        <w:right w:val="none" w:sz="0" w:space="0" w:color="auto"/>
      </w:divBdr>
    </w:div>
    <w:div w:id="1666938179">
      <w:bodyDiv w:val="1"/>
      <w:marLeft w:val="0"/>
      <w:marRight w:val="0"/>
      <w:marTop w:val="0"/>
      <w:marBottom w:val="0"/>
      <w:divBdr>
        <w:top w:val="none" w:sz="0" w:space="0" w:color="auto"/>
        <w:left w:val="none" w:sz="0" w:space="0" w:color="auto"/>
        <w:bottom w:val="none" w:sz="0" w:space="0" w:color="auto"/>
        <w:right w:val="none" w:sz="0" w:space="0" w:color="auto"/>
      </w:divBdr>
    </w:div>
    <w:div w:id="1726562392">
      <w:bodyDiv w:val="1"/>
      <w:marLeft w:val="0"/>
      <w:marRight w:val="0"/>
      <w:marTop w:val="0"/>
      <w:marBottom w:val="0"/>
      <w:divBdr>
        <w:top w:val="none" w:sz="0" w:space="0" w:color="auto"/>
        <w:left w:val="none" w:sz="0" w:space="0" w:color="auto"/>
        <w:bottom w:val="none" w:sz="0" w:space="0" w:color="auto"/>
        <w:right w:val="none" w:sz="0" w:space="0" w:color="auto"/>
      </w:divBdr>
    </w:div>
    <w:div w:id="1744135860">
      <w:bodyDiv w:val="1"/>
      <w:marLeft w:val="0"/>
      <w:marRight w:val="0"/>
      <w:marTop w:val="0"/>
      <w:marBottom w:val="0"/>
      <w:divBdr>
        <w:top w:val="none" w:sz="0" w:space="0" w:color="auto"/>
        <w:left w:val="none" w:sz="0" w:space="0" w:color="auto"/>
        <w:bottom w:val="none" w:sz="0" w:space="0" w:color="auto"/>
        <w:right w:val="none" w:sz="0" w:space="0" w:color="auto"/>
      </w:divBdr>
    </w:div>
    <w:div w:id="1758018249">
      <w:bodyDiv w:val="1"/>
      <w:marLeft w:val="0"/>
      <w:marRight w:val="0"/>
      <w:marTop w:val="0"/>
      <w:marBottom w:val="0"/>
      <w:divBdr>
        <w:top w:val="none" w:sz="0" w:space="0" w:color="auto"/>
        <w:left w:val="none" w:sz="0" w:space="0" w:color="auto"/>
        <w:bottom w:val="none" w:sz="0" w:space="0" w:color="auto"/>
        <w:right w:val="none" w:sz="0" w:space="0" w:color="auto"/>
      </w:divBdr>
    </w:div>
    <w:div w:id="1763454971">
      <w:bodyDiv w:val="1"/>
      <w:marLeft w:val="0"/>
      <w:marRight w:val="0"/>
      <w:marTop w:val="0"/>
      <w:marBottom w:val="0"/>
      <w:divBdr>
        <w:top w:val="none" w:sz="0" w:space="0" w:color="auto"/>
        <w:left w:val="none" w:sz="0" w:space="0" w:color="auto"/>
        <w:bottom w:val="none" w:sz="0" w:space="0" w:color="auto"/>
        <w:right w:val="none" w:sz="0" w:space="0" w:color="auto"/>
      </w:divBdr>
    </w:div>
    <w:div w:id="1770082385">
      <w:bodyDiv w:val="1"/>
      <w:marLeft w:val="0"/>
      <w:marRight w:val="0"/>
      <w:marTop w:val="0"/>
      <w:marBottom w:val="0"/>
      <w:divBdr>
        <w:top w:val="none" w:sz="0" w:space="0" w:color="auto"/>
        <w:left w:val="none" w:sz="0" w:space="0" w:color="auto"/>
        <w:bottom w:val="none" w:sz="0" w:space="0" w:color="auto"/>
        <w:right w:val="none" w:sz="0" w:space="0" w:color="auto"/>
      </w:divBdr>
    </w:div>
    <w:div w:id="1874733718">
      <w:bodyDiv w:val="1"/>
      <w:marLeft w:val="0"/>
      <w:marRight w:val="0"/>
      <w:marTop w:val="0"/>
      <w:marBottom w:val="0"/>
      <w:divBdr>
        <w:top w:val="none" w:sz="0" w:space="0" w:color="auto"/>
        <w:left w:val="none" w:sz="0" w:space="0" w:color="auto"/>
        <w:bottom w:val="none" w:sz="0" w:space="0" w:color="auto"/>
        <w:right w:val="none" w:sz="0" w:space="0" w:color="auto"/>
      </w:divBdr>
    </w:div>
    <w:div w:id="1882747268">
      <w:bodyDiv w:val="1"/>
      <w:marLeft w:val="0"/>
      <w:marRight w:val="0"/>
      <w:marTop w:val="0"/>
      <w:marBottom w:val="0"/>
      <w:divBdr>
        <w:top w:val="none" w:sz="0" w:space="0" w:color="auto"/>
        <w:left w:val="none" w:sz="0" w:space="0" w:color="auto"/>
        <w:bottom w:val="none" w:sz="0" w:space="0" w:color="auto"/>
        <w:right w:val="none" w:sz="0" w:space="0" w:color="auto"/>
      </w:divBdr>
    </w:div>
    <w:div w:id="1891107274">
      <w:bodyDiv w:val="1"/>
      <w:marLeft w:val="0"/>
      <w:marRight w:val="0"/>
      <w:marTop w:val="0"/>
      <w:marBottom w:val="0"/>
      <w:divBdr>
        <w:top w:val="none" w:sz="0" w:space="0" w:color="auto"/>
        <w:left w:val="none" w:sz="0" w:space="0" w:color="auto"/>
        <w:bottom w:val="none" w:sz="0" w:space="0" w:color="auto"/>
        <w:right w:val="none" w:sz="0" w:space="0" w:color="auto"/>
      </w:divBdr>
    </w:div>
    <w:div w:id="1988825694">
      <w:bodyDiv w:val="1"/>
      <w:marLeft w:val="0"/>
      <w:marRight w:val="0"/>
      <w:marTop w:val="0"/>
      <w:marBottom w:val="0"/>
      <w:divBdr>
        <w:top w:val="none" w:sz="0" w:space="0" w:color="auto"/>
        <w:left w:val="none" w:sz="0" w:space="0" w:color="auto"/>
        <w:bottom w:val="none" w:sz="0" w:space="0" w:color="auto"/>
        <w:right w:val="none" w:sz="0" w:space="0" w:color="auto"/>
      </w:divBdr>
    </w:div>
    <w:div w:id="2005086345">
      <w:bodyDiv w:val="1"/>
      <w:marLeft w:val="0"/>
      <w:marRight w:val="0"/>
      <w:marTop w:val="0"/>
      <w:marBottom w:val="0"/>
      <w:divBdr>
        <w:top w:val="none" w:sz="0" w:space="0" w:color="auto"/>
        <w:left w:val="none" w:sz="0" w:space="0" w:color="auto"/>
        <w:bottom w:val="none" w:sz="0" w:space="0" w:color="auto"/>
        <w:right w:val="none" w:sz="0" w:space="0" w:color="auto"/>
      </w:divBdr>
    </w:div>
    <w:div w:id="2012027751">
      <w:bodyDiv w:val="1"/>
      <w:marLeft w:val="0"/>
      <w:marRight w:val="0"/>
      <w:marTop w:val="0"/>
      <w:marBottom w:val="0"/>
      <w:divBdr>
        <w:top w:val="none" w:sz="0" w:space="0" w:color="auto"/>
        <w:left w:val="none" w:sz="0" w:space="0" w:color="auto"/>
        <w:bottom w:val="none" w:sz="0" w:space="0" w:color="auto"/>
        <w:right w:val="none" w:sz="0" w:space="0" w:color="auto"/>
      </w:divBdr>
    </w:div>
    <w:div w:id="2018382044">
      <w:bodyDiv w:val="1"/>
      <w:marLeft w:val="0"/>
      <w:marRight w:val="0"/>
      <w:marTop w:val="0"/>
      <w:marBottom w:val="0"/>
      <w:divBdr>
        <w:top w:val="none" w:sz="0" w:space="0" w:color="auto"/>
        <w:left w:val="none" w:sz="0" w:space="0" w:color="auto"/>
        <w:bottom w:val="none" w:sz="0" w:space="0" w:color="auto"/>
        <w:right w:val="none" w:sz="0" w:space="0" w:color="auto"/>
      </w:divBdr>
    </w:div>
    <w:div w:id="2022660609">
      <w:bodyDiv w:val="1"/>
      <w:marLeft w:val="0"/>
      <w:marRight w:val="0"/>
      <w:marTop w:val="0"/>
      <w:marBottom w:val="0"/>
      <w:divBdr>
        <w:top w:val="none" w:sz="0" w:space="0" w:color="auto"/>
        <w:left w:val="none" w:sz="0" w:space="0" w:color="auto"/>
        <w:bottom w:val="none" w:sz="0" w:space="0" w:color="auto"/>
        <w:right w:val="none" w:sz="0" w:space="0" w:color="auto"/>
      </w:divBdr>
    </w:div>
    <w:div w:id="2032755129">
      <w:bodyDiv w:val="1"/>
      <w:marLeft w:val="0"/>
      <w:marRight w:val="0"/>
      <w:marTop w:val="0"/>
      <w:marBottom w:val="0"/>
      <w:divBdr>
        <w:top w:val="none" w:sz="0" w:space="0" w:color="auto"/>
        <w:left w:val="none" w:sz="0" w:space="0" w:color="auto"/>
        <w:bottom w:val="none" w:sz="0" w:space="0" w:color="auto"/>
        <w:right w:val="none" w:sz="0" w:space="0" w:color="auto"/>
      </w:divBdr>
    </w:div>
    <w:div w:id="2032755993">
      <w:bodyDiv w:val="1"/>
      <w:marLeft w:val="0"/>
      <w:marRight w:val="0"/>
      <w:marTop w:val="0"/>
      <w:marBottom w:val="0"/>
      <w:divBdr>
        <w:top w:val="none" w:sz="0" w:space="0" w:color="auto"/>
        <w:left w:val="none" w:sz="0" w:space="0" w:color="auto"/>
        <w:bottom w:val="none" w:sz="0" w:space="0" w:color="auto"/>
        <w:right w:val="none" w:sz="0" w:space="0" w:color="auto"/>
      </w:divBdr>
    </w:div>
    <w:div w:id="2037392145">
      <w:bodyDiv w:val="1"/>
      <w:marLeft w:val="0"/>
      <w:marRight w:val="0"/>
      <w:marTop w:val="0"/>
      <w:marBottom w:val="0"/>
      <w:divBdr>
        <w:top w:val="none" w:sz="0" w:space="0" w:color="auto"/>
        <w:left w:val="none" w:sz="0" w:space="0" w:color="auto"/>
        <w:bottom w:val="none" w:sz="0" w:space="0" w:color="auto"/>
        <w:right w:val="none" w:sz="0" w:space="0" w:color="auto"/>
      </w:divBdr>
    </w:div>
    <w:div w:id="2066829567">
      <w:bodyDiv w:val="1"/>
      <w:marLeft w:val="0"/>
      <w:marRight w:val="0"/>
      <w:marTop w:val="0"/>
      <w:marBottom w:val="0"/>
      <w:divBdr>
        <w:top w:val="none" w:sz="0" w:space="0" w:color="auto"/>
        <w:left w:val="none" w:sz="0" w:space="0" w:color="auto"/>
        <w:bottom w:val="none" w:sz="0" w:space="0" w:color="auto"/>
        <w:right w:val="none" w:sz="0" w:space="0" w:color="auto"/>
      </w:divBdr>
    </w:div>
    <w:div w:id="2078671977">
      <w:bodyDiv w:val="1"/>
      <w:marLeft w:val="0"/>
      <w:marRight w:val="0"/>
      <w:marTop w:val="0"/>
      <w:marBottom w:val="0"/>
      <w:divBdr>
        <w:top w:val="none" w:sz="0" w:space="0" w:color="auto"/>
        <w:left w:val="none" w:sz="0" w:space="0" w:color="auto"/>
        <w:bottom w:val="none" w:sz="0" w:space="0" w:color="auto"/>
        <w:right w:val="none" w:sz="0" w:space="0" w:color="auto"/>
      </w:divBdr>
    </w:div>
    <w:div w:id="2093962919">
      <w:bodyDiv w:val="1"/>
      <w:marLeft w:val="0"/>
      <w:marRight w:val="0"/>
      <w:marTop w:val="0"/>
      <w:marBottom w:val="0"/>
      <w:divBdr>
        <w:top w:val="none" w:sz="0" w:space="0" w:color="auto"/>
        <w:left w:val="none" w:sz="0" w:space="0" w:color="auto"/>
        <w:bottom w:val="none" w:sz="0" w:space="0" w:color="auto"/>
        <w:right w:val="none" w:sz="0" w:space="0" w:color="auto"/>
      </w:divBdr>
      <w:divsChild>
        <w:div w:id="1697272551">
          <w:marLeft w:val="0"/>
          <w:marRight w:val="0"/>
          <w:marTop w:val="0"/>
          <w:marBottom w:val="0"/>
          <w:divBdr>
            <w:top w:val="none" w:sz="0" w:space="0" w:color="auto"/>
            <w:left w:val="none" w:sz="0" w:space="0" w:color="auto"/>
            <w:bottom w:val="none" w:sz="0" w:space="0" w:color="auto"/>
            <w:right w:val="none" w:sz="0" w:space="0" w:color="auto"/>
          </w:divBdr>
          <w:divsChild>
            <w:div w:id="1991278153">
              <w:marLeft w:val="0"/>
              <w:marRight w:val="0"/>
              <w:marTop w:val="0"/>
              <w:marBottom w:val="0"/>
              <w:divBdr>
                <w:top w:val="none" w:sz="0" w:space="0" w:color="auto"/>
                <w:left w:val="none" w:sz="0" w:space="0" w:color="auto"/>
                <w:bottom w:val="none" w:sz="0" w:space="0" w:color="auto"/>
                <w:right w:val="none" w:sz="0" w:space="0" w:color="auto"/>
              </w:divBdr>
              <w:divsChild>
                <w:div w:id="1853494647">
                  <w:marLeft w:val="0"/>
                  <w:marRight w:val="0"/>
                  <w:marTop w:val="0"/>
                  <w:marBottom w:val="0"/>
                  <w:divBdr>
                    <w:top w:val="none" w:sz="0" w:space="0" w:color="auto"/>
                    <w:left w:val="none" w:sz="0" w:space="0" w:color="auto"/>
                    <w:bottom w:val="none" w:sz="0" w:space="0" w:color="auto"/>
                    <w:right w:val="none" w:sz="0" w:space="0" w:color="auto"/>
                  </w:divBdr>
                  <w:divsChild>
                    <w:div w:id="574096367">
                      <w:marLeft w:val="0"/>
                      <w:marRight w:val="0"/>
                      <w:marTop w:val="0"/>
                      <w:marBottom w:val="0"/>
                      <w:divBdr>
                        <w:top w:val="none" w:sz="0" w:space="0" w:color="auto"/>
                        <w:left w:val="none" w:sz="0" w:space="0" w:color="auto"/>
                        <w:bottom w:val="none" w:sz="0" w:space="0" w:color="auto"/>
                        <w:right w:val="none" w:sz="0" w:space="0" w:color="auto"/>
                      </w:divBdr>
                      <w:divsChild>
                        <w:div w:id="289821776">
                          <w:marLeft w:val="0"/>
                          <w:marRight w:val="0"/>
                          <w:marTop w:val="0"/>
                          <w:marBottom w:val="0"/>
                          <w:divBdr>
                            <w:top w:val="none" w:sz="0" w:space="0" w:color="auto"/>
                            <w:left w:val="none" w:sz="0" w:space="0" w:color="auto"/>
                            <w:bottom w:val="none" w:sz="0" w:space="0" w:color="auto"/>
                            <w:right w:val="none" w:sz="0" w:space="0" w:color="auto"/>
                          </w:divBdr>
                          <w:divsChild>
                            <w:div w:id="1031342308">
                              <w:marLeft w:val="0"/>
                              <w:marRight w:val="0"/>
                              <w:marTop w:val="0"/>
                              <w:marBottom w:val="0"/>
                              <w:divBdr>
                                <w:top w:val="none" w:sz="0" w:space="0" w:color="auto"/>
                                <w:left w:val="none" w:sz="0" w:space="0" w:color="auto"/>
                                <w:bottom w:val="none" w:sz="0" w:space="0" w:color="auto"/>
                                <w:right w:val="none" w:sz="0" w:space="0" w:color="auto"/>
                              </w:divBdr>
                              <w:divsChild>
                                <w:div w:id="2140494762">
                                  <w:marLeft w:val="0"/>
                                  <w:marRight w:val="0"/>
                                  <w:marTop w:val="0"/>
                                  <w:marBottom w:val="0"/>
                                  <w:divBdr>
                                    <w:top w:val="none" w:sz="0" w:space="0" w:color="auto"/>
                                    <w:left w:val="none" w:sz="0" w:space="0" w:color="auto"/>
                                    <w:bottom w:val="none" w:sz="0" w:space="0" w:color="auto"/>
                                    <w:right w:val="none" w:sz="0" w:space="0" w:color="auto"/>
                                  </w:divBdr>
                                  <w:divsChild>
                                    <w:div w:id="970087697">
                                      <w:marLeft w:val="0"/>
                                      <w:marRight w:val="0"/>
                                      <w:marTop w:val="0"/>
                                      <w:marBottom w:val="0"/>
                                      <w:divBdr>
                                        <w:top w:val="none" w:sz="0" w:space="0" w:color="auto"/>
                                        <w:left w:val="none" w:sz="0" w:space="0" w:color="auto"/>
                                        <w:bottom w:val="none" w:sz="0" w:space="0" w:color="auto"/>
                                        <w:right w:val="none" w:sz="0" w:space="0" w:color="auto"/>
                                      </w:divBdr>
                                      <w:divsChild>
                                        <w:div w:id="1531141999">
                                          <w:marLeft w:val="0"/>
                                          <w:marRight w:val="0"/>
                                          <w:marTop w:val="0"/>
                                          <w:marBottom w:val="0"/>
                                          <w:divBdr>
                                            <w:top w:val="none" w:sz="0" w:space="0" w:color="auto"/>
                                            <w:left w:val="none" w:sz="0" w:space="0" w:color="auto"/>
                                            <w:bottom w:val="none" w:sz="0" w:space="0" w:color="auto"/>
                                            <w:right w:val="none" w:sz="0" w:space="0" w:color="auto"/>
                                          </w:divBdr>
                                          <w:divsChild>
                                            <w:div w:id="2046060183">
                                              <w:marLeft w:val="0"/>
                                              <w:marRight w:val="0"/>
                                              <w:marTop w:val="0"/>
                                              <w:marBottom w:val="0"/>
                                              <w:divBdr>
                                                <w:top w:val="single" w:sz="6" w:space="0" w:color="F5F5F5"/>
                                                <w:left w:val="single" w:sz="6" w:space="0" w:color="F5F5F5"/>
                                                <w:bottom w:val="single" w:sz="6" w:space="0" w:color="F5F5F5"/>
                                                <w:right w:val="single" w:sz="6" w:space="0" w:color="F5F5F5"/>
                                              </w:divBdr>
                                              <w:divsChild>
                                                <w:div w:id="319887305">
                                                  <w:marLeft w:val="0"/>
                                                  <w:marRight w:val="0"/>
                                                  <w:marTop w:val="0"/>
                                                  <w:marBottom w:val="0"/>
                                                  <w:divBdr>
                                                    <w:top w:val="none" w:sz="0" w:space="0" w:color="auto"/>
                                                    <w:left w:val="none" w:sz="0" w:space="0" w:color="auto"/>
                                                    <w:bottom w:val="none" w:sz="0" w:space="0" w:color="auto"/>
                                                    <w:right w:val="none" w:sz="0" w:space="0" w:color="auto"/>
                                                  </w:divBdr>
                                                  <w:divsChild>
                                                    <w:div w:id="171542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8835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mailto:khvienntb@yahoo.com"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sisov@vnn.v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mailto:pnn_ks@khanhhoa.gov.vn"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70D0AA-2E9E-4392-A102-FC0FD9271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2450</TotalTime>
  <Pages>1</Pages>
  <Words>18795</Words>
  <Characters>107132</Characters>
  <Application>Microsoft Office Word</Application>
  <DocSecurity>0</DocSecurity>
  <Lines>892</Lines>
  <Paragraphs>251</Paragraphs>
  <ScaleCrop>false</ScaleCrop>
  <HeadingPairs>
    <vt:vector size="2" baseType="variant">
      <vt:variant>
        <vt:lpstr>Title</vt:lpstr>
      </vt:variant>
      <vt:variant>
        <vt:i4>1</vt:i4>
      </vt:variant>
    </vt:vector>
  </HeadingPairs>
  <TitlesOfParts>
    <vt:vector size="1" baseType="lpstr">
      <vt:lpstr>Chính phủ Úc</vt:lpstr>
    </vt:vector>
  </TitlesOfParts>
  <Company>Department of Foreign Affairs and Trade</Company>
  <LinksUpToDate>false</LinksUpToDate>
  <CharactersWithSpaces>125676</CharactersWithSpaces>
  <SharedDoc>false</SharedDoc>
  <HLinks>
    <vt:vector size="192" baseType="variant">
      <vt:variant>
        <vt:i4>6160437</vt:i4>
      </vt:variant>
      <vt:variant>
        <vt:i4>177</vt:i4>
      </vt:variant>
      <vt:variant>
        <vt:i4>0</vt:i4>
      </vt:variant>
      <vt:variant>
        <vt:i4>5</vt:i4>
      </vt:variant>
      <vt:variant>
        <vt:lpwstr>mailto:chaukinhte@yahoo.com.vn</vt:lpwstr>
      </vt:variant>
      <vt:variant>
        <vt:lpwstr/>
      </vt:variant>
      <vt:variant>
        <vt:i4>65591</vt:i4>
      </vt:variant>
      <vt:variant>
        <vt:i4>174</vt:i4>
      </vt:variant>
      <vt:variant>
        <vt:i4>0</vt:i4>
      </vt:variant>
      <vt:variant>
        <vt:i4>5</vt:i4>
      </vt:variant>
      <vt:variant>
        <vt:lpwstr>mailto:nangnd2002@yahoo.com</vt:lpwstr>
      </vt:variant>
      <vt:variant>
        <vt:lpwstr/>
      </vt:variant>
      <vt:variant>
        <vt:i4>5046313</vt:i4>
      </vt:variant>
      <vt:variant>
        <vt:i4>171</vt:i4>
      </vt:variant>
      <vt:variant>
        <vt:i4>0</vt:i4>
      </vt:variant>
      <vt:variant>
        <vt:i4>5</vt:i4>
      </vt:variant>
      <vt:variant>
        <vt:lpwstr>mailto:chon.nq@iasvn.org</vt:lpwstr>
      </vt:variant>
      <vt:variant>
        <vt:lpwstr/>
      </vt:variant>
      <vt:variant>
        <vt:i4>6946901</vt:i4>
      </vt:variant>
      <vt:variant>
        <vt:i4>168</vt:i4>
      </vt:variant>
      <vt:variant>
        <vt:i4>0</vt:i4>
      </vt:variant>
      <vt:variant>
        <vt:i4>5</vt:i4>
      </vt:variant>
      <vt:variant>
        <vt:lpwstr>mailto:hoanghoa1973@yahoo.com</vt:lpwstr>
      </vt:variant>
      <vt:variant>
        <vt:lpwstr/>
      </vt:variant>
      <vt:variant>
        <vt:i4>3997716</vt:i4>
      </vt:variant>
      <vt:variant>
        <vt:i4>165</vt:i4>
      </vt:variant>
      <vt:variant>
        <vt:i4>0</vt:i4>
      </vt:variant>
      <vt:variant>
        <vt:i4>5</vt:i4>
      </vt:variant>
      <vt:variant>
        <vt:lpwstr>mailto:minhtho87@yahoo.com</vt:lpwstr>
      </vt:variant>
      <vt:variant>
        <vt:lpwstr/>
      </vt:variant>
      <vt:variant>
        <vt:i4>1769533</vt:i4>
      </vt:variant>
      <vt:variant>
        <vt:i4>158</vt:i4>
      </vt:variant>
      <vt:variant>
        <vt:i4>0</vt:i4>
      </vt:variant>
      <vt:variant>
        <vt:i4>5</vt:i4>
      </vt:variant>
      <vt:variant>
        <vt:lpwstr/>
      </vt:variant>
      <vt:variant>
        <vt:lpwstr>_Toc359840316</vt:lpwstr>
      </vt:variant>
      <vt:variant>
        <vt:i4>1769533</vt:i4>
      </vt:variant>
      <vt:variant>
        <vt:i4>152</vt:i4>
      </vt:variant>
      <vt:variant>
        <vt:i4>0</vt:i4>
      </vt:variant>
      <vt:variant>
        <vt:i4>5</vt:i4>
      </vt:variant>
      <vt:variant>
        <vt:lpwstr/>
      </vt:variant>
      <vt:variant>
        <vt:lpwstr>_Toc359840315</vt:lpwstr>
      </vt:variant>
      <vt:variant>
        <vt:i4>1769533</vt:i4>
      </vt:variant>
      <vt:variant>
        <vt:i4>146</vt:i4>
      </vt:variant>
      <vt:variant>
        <vt:i4>0</vt:i4>
      </vt:variant>
      <vt:variant>
        <vt:i4>5</vt:i4>
      </vt:variant>
      <vt:variant>
        <vt:lpwstr/>
      </vt:variant>
      <vt:variant>
        <vt:lpwstr>_Toc359840314</vt:lpwstr>
      </vt:variant>
      <vt:variant>
        <vt:i4>1769533</vt:i4>
      </vt:variant>
      <vt:variant>
        <vt:i4>140</vt:i4>
      </vt:variant>
      <vt:variant>
        <vt:i4>0</vt:i4>
      </vt:variant>
      <vt:variant>
        <vt:i4>5</vt:i4>
      </vt:variant>
      <vt:variant>
        <vt:lpwstr/>
      </vt:variant>
      <vt:variant>
        <vt:lpwstr>_Toc359840313</vt:lpwstr>
      </vt:variant>
      <vt:variant>
        <vt:i4>1769533</vt:i4>
      </vt:variant>
      <vt:variant>
        <vt:i4>134</vt:i4>
      </vt:variant>
      <vt:variant>
        <vt:i4>0</vt:i4>
      </vt:variant>
      <vt:variant>
        <vt:i4>5</vt:i4>
      </vt:variant>
      <vt:variant>
        <vt:lpwstr/>
      </vt:variant>
      <vt:variant>
        <vt:lpwstr>_Toc359840312</vt:lpwstr>
      </vt:variant>
      <vt:variant>
        <vt:i4>1769533</vt:i4>
      </vt:variant>
      <vt:variant>
        <vt:i4>128</vt:i4>
      </vt:variant>
      <vt:variant>
        <vt:i4>0</vt:i4>
      </vt:variant>
      <vt:variant>
        <vt:i4>5</vt:i4>
      </vt:variant>
      <vt:variant>
        <vt:lpwstr/>
      </vt:variant>
      <vt:variant>
        <vt:lpwstr>_Toc359840311</vt:lpwstr>
      </vt:variant>
      <vt:variant>
        <vt:i4>1769533</vt:i4>
      </vt:variant>
      <vt:variant>
        <vt:i4>122</vt:i4>
      </vt:variant>
      <vt:variant>
        <vt:i4>0</vt:i4>
      </vt:variant>
      <vt:variant>
        <vt:i4>5</vt:i4>
      </vt:variant>
      <vt:variant>
        <vt:lpwstr/>
      </vt:variant>
      <vt:variant>
        <vt:lpwstr>_Toc359840310</vt:lpwstr>
      </vt:variant>
      <vt:variant>
        <vt:i4>1703997</vt:i4>
      </vt:variant>
      <vt:variant>
        <vt:i4>116</vt:i4>
      </vt:variant>
      <vt:variant>
        <vt:i4>0</vt:i4>
      </vt:variant>
      <vt:variant>
        <vt:i4>5</vt:i4>
      </vt:variant>
      <vt:variant>
        <vt:lpwstr/>
      </vt:variant>
      <vt:variant>
        <vt:lpwstr>_Toc359840309</vt:lpwstr>
      </vt:variant>
      <vt:variant>
        <vt:i4>1703997</vt:i4>
      </vt:variant>
      <vt:variant>
        <vt:i4>110</vt:i4>
      </vt:variant>
      <vt:variant>
        <vt:i4>0</vt:i4>
      </vt:variant>
      <vt:variant>
        <vt:i4>5</vt:i4>
      </vt:variant>
      <vt:variant>
        <vt:lpwstr/>
      </vt:variant>
      <vt:variant>
        <vt:lpwstr>_Toc359840308</vt:lpwstr>
      </vt:variant>
      <vt:variant>
        <vt:i4>1703997</vt:i4>
      </vt:variant>
      <vt:variant>
        <vt:i4>104</vt:i4>
      </vt:variant>
      <vt:variant>
        <vt:i4>0</vt:i4>
      </vt:variant>
      <vt:variant>
        <vt:i4>5</vt:i4>
      </vt:variant>
      <vt:variant>
        <vt:lpwstr/>
      </vt:variant>
      <vt:variant>
        <vt:lpwstr>_Toc359840307</vt:lpwstr>
      </vt:variant>
      <vt:variant>
        <vt:i4>1703997</vt:i4>
      </vt:variant>
      <vt:variant>
        <vt:i4>98</vt:i4>
      </vt:variant>
      <vt:variant>
        <vt:i4>0</vt:i4>
      </vt:variant>
      <vt:variant>
        <vt:i4>5</vt:i4>
      </vt:variant>
      <vt:variant>
        <vt:lpwstr/>
      </vt:variant>
      <vt:variant>
        <vt:lpwstr>_Toc359840306</vt:lpwstr>
      </vt:variant>
      <vt:variant>
        <vt:i4>1703997</vt:i4>
      </vt:variant>
      <vt:variant>
        <vt:i4>92</vt:i4>
      </vt:variant>
      <vt:variant>
        <vt:i4>0</vt:i4>
      </vt:variant>
      <vt:variant>
        <vt:i4>5</vt:i4>
      </vt:variant>
      <vt:variant>
        <vt:lpwstr/>
      </vt:variant>
      <vt:variant>
        <vt:lpwstr>_Toc359840305</vt:lpwstr>
      </vt:variant>
      <vt:variant>
        <vt:i4>1703997</vt:i4>
      </vt:variant>
      <vt:variant>
        <vt:i4>86</vt:i4>
      </vt:variant>
      <vt:variant>
        <vt:i4>0</vt:i4>
      </vt:variant>
      <vt:variant>
        <vt:i4>5</vt:i4>
      </vt:variant>
      <vt:variant>
        <vt:lpwstr/>
      </vt:variant>
      <vt:variant>
        <vt:lpwstr>_Toc359840304</vt:lpwstr>
      </vt:variant>
      <vt:variant>
        <vt:i4>1703997</vt:i4>
      </vt:variant>
      <vt:variant>
        <vt:i4>80</vt:i4>
      </vt:variant>
      <vt:variant>
        <vt:i4>0</vt:i4>
      </vt:variant>
      <vt:variant>
        <vt:i4>5</vt:i4>
      </vt:variant>
      <vt:variant>
        <vt:lpwstr/>
      </vt:variant>
      <vt:variant>
        <vt:lpwstr>_Toc359840303</vt:lpwstr>
      </vt:variant>
      <vt:variant>
        <vt:i4>1703997</vt:i4>
      </vt:variant>
      <vt:variant>
        <vt:i4>74</vt:i4>
      </vt:variant>
      <vt:variant>
        <vt:i4>0</vt:i4>
      </vt:variant>
      <vt:variant>
        <vt:i4>5</vt:i4>
      </vt:variant>
      <vt:variant>
        <vt:lpwstr/>
      </vt:variant>
      <vt:variant>
        <vt:lpwstr>_Toc359840302</vt:lpwstr>
      </vt:variant>
      <vt:variant>
        <vt:i4>1703997</vt:i4>
      </vt:variant>
      <vt:variant>
        <vt:i4>68</vt:i4>
      </vt:variant>
      <vt:variant>
        <vt:i4>0</vt:i4>
      </vt:variant>
      <vt:variant>
        <vt:i4>5</vt:i4>
      </vt:variant>
      <vt:variant>
        <vt:lpwstr/>
      </vt:variant>
      <vt:variant>
        <vt:lpwstr>_Toc359840301</vt:lpwstr>
      </vt:variant>
      <vt:variant>
        <vt:i4>1703997</vt:i4>
      </vt:variant>
      <vt:variant>
        <vt:i4>62</vt:i4>
      </vt:variant>
      <vt:variant>
        <vt:i4>0</vt:i4>
      </vt:variant>
      <vt:variant>
        <vt:i4>5</vt:i4>
      </vt:variant>
      <vt:variant>
        <vt:lpwstr/>
      </vt:variant>
      <vt:variant>
        <vt:lpwstr>_Toc359840300</vt:lpwstr>
      </vt:variant>
      <vt:variant>
        <vt:i4>1245244</vt:i4>
      </vt:variant>
      <vt:variant>
        <vt:i4>56</vt:i4>
      </vt:variant>
      <vt:variant>
        <vt:i4>0</vt:i4>
      </vt:variant>
      <vt:variant>
        <vt:i4>5</vt:i4>
      </vt:variant>
      <vt:variant>
        <vt:lpwstr/>
      </vt:variant>
      <vt:variant>
        <vt:lpwstr>_Toc359840299</vt:lpwstr>
      </vt:variant>
      <vt:variant>
        <vt:i4>1245244</vt:i4>
      </vt:variant>
      <vt:variant>
        <vt:i4>50</vt:i4>
      </vt:variant>
      <vt:variant>
        <vt:i4>0</vt:i4>
      </vt:variant>
      <vt:variant>
        <vt:i4>5</vt:i4>
      </vt:variant>
      <vt:variant>
        <vt:lpwstr/>
      </vt:variant>
      <vt:variant>
        <vt:lpwstr>_Toc359840298</vt:lpwstr>
      </vt:variant>
      <vt:variant>
        <vt:i4>1245244</vt:i4>
      </vt:variant>
      <vt:variant>
        <vt:i4>44</vt:i4>
      </vt:variant>
      <vt:variant>
        <vt:i4>0</vt:i4>
      </vt:variant>
      <vt:variant>
        <vt:i4>5</vt:i4>
      </vt:variant>
      <vt:variant>
        <vt:lpwstr/>
      </vt:variant>
      <vt:variant>
        <vt:lpwstr>_Toc359840297</vt:lpwstr>
      </vt:variant>
      <vt:variant>
        <vt:i4>1245244</vt:i4>
      </vt:variant>
      <vt:variant>
        <vt:i4>38</vt:i4>
      </vt:variant>
      <vt:variant>
        <vt:i4>0</vt:i4>
      </vt:variant>
      <vt:variant>
        <vt:i4>5</vt:i4>
      </vt:variant>
      <vt:variant>
        <vt:lpwstr/>
      </vt:variant>
      <vt:variant>
        <vt:lpwstr>_Toc359840296</vt:lpwstr>
      </vt:variant>
      <vt:variant>
        <vt:i4>1245244</vt:i4>
      </vt:variant>
      <vt:variant>
        <vt:i4>32</vt:i4>
      </vt:variant>
      <vt:variant>
        <vt:i4>0</vt:i4>
      </vt:variant>
      <vt:variant>
        <vt:i4>5</vt:i4>
      </vt:variant>
      <vt:variant>
        <vt:lpwstr/>
      </vt:variant>
      <vt:variant>
        <vt:lpwstr>_Toc359840295</vt:lpwstr>
      </vt:variant>
      <vt:variant>
        <vt:i4>1245244</vt:i4>
      </vt:variant>
      <vt:variant>
        <vt:i4>26</vt:i4>
      </vt:variant>
      <vt:variant>
        <vt:i4>0</vt:i4>
      </vt:variant>
      <vt:variant>
        <vt:i4>5</vt:i4>
      </vt:variant>
      <vt:variant>
        <vt:lpwstr/>
      </vt:variant>
      <vt:variant>
        <vt:lpwstr>_Toc359840294</vt:lpwstr>
      </vt:variant>
      <vt:variant>
        <vt:i4>1245244</vt:i4>
      </vt:variant>
      <vt:variant>
        <vt:i4>20</vt:i4>
      </vt:variant>
      <vt:variant>
        <vt:i4>0</vt:i4>
      </vt:variant>
      <vt:variant>
        <vt:i4>5</vt:i4>
      </vt:variant>
      <vt:variant>
        <vt:lpwstr/>
      </vt:variant>
      <vt:variant>
        <vt:lpwstr>_Toc359840293</vt:lpwstr>
      </vt:variant>
      <vt:variant>
        <vt:i4>1245244</vt:i4>
      </vt:variant>
      <vt:variant>
        <vt:i4>14</vt:i4>
      </vt:variant>
      <vt:variant>
        <vt:i4>0</vt:i4>
      </vt:variant>
      <vt:variant>
        <vt:i4>5</vt:i4>
      </vt:variant>
      <vt:variant>
        <vt:lpwstr/>
      </vt:variant>
      <vt:variant>
        <vt:lpwstr>_Toc359840292</vt:lpwstr>
      </vt:variant>
      <vt:variant>
        <vt:i4>1245244</vt:i4>
      </vt:variant>
      <vt:variant>
        <vt:i4>8</vt:i4>
      </vt:variant>
      <vt:variant>
        <vt:i4>0</vt:i4>
      </vt:variant>
      <vt:variant>
        <vt:i4>5</vt:i4>
      </vt:variant>
      <vt:variant>
        <vt:lpwstr/>
      </vt:variant>
      <vt:variant>
        <vt:lpwstr>_Toc359840291</vt:lpwstr>
      </vt:variant>
      <vt:variant>
        <vt:i4>1245244</vt:i4>
      </vt:variant>
      <vt:variant>
        <vt:i4>2</vt:i4>
      </vt:variant>
      <vt:variant>
        <vt:i4>0</vt:i4>
      </vt:variant>
      <vt:variant>
        <vt:i4>5</vt:i4>
      </vt:variant>
      <vt:variant>
        <vt:lpwstr/>
      </vt:variant>
      <vt:variant>
        <vt:lpwstr>_Toc359840290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Chính phủ Úc</dc:title>
  <dc:creator>User</dc:creator>
  <cp:lastModifiedBy>Admin</cp:lastModifiedBy>
  <cp:revision>134</cp:revision>
  <cp:lastPrinted>2015-09-04T09:06:00Z</cp:lastPrinted>
  <dcterms:created xsi:type="dcterms:W3CDTF">2015-03-24T09:02:00Z</dcterms:created>
  <dcterms:modified xsi:type="dcterms:W3CDTF">2015-09-06T03:30:00Z</dcterms:modified>
</cp:coreProperties>
</file>